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a"/>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tblPr>
      <w:tblGrid>
        <w:gridCol w:w="2549"/>
        <w:gridCol w:w="751"/>
        <w:gridCol w:w="4756"/>
        <w:gridCol w:w="2447"/>
        <w:gridCol w:w="4113"/>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0" w:edGrp="everyone" w:colFirst="3" w:colLast="3"/>
            <w:permStart w:id="1"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9" w:anchor="1">
              <w:r w:rsidR="00E93A06" w:rsidRPr="00F7703D">
                <w:rPr>
                  <w:rStyle w:val="aa"/>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66D2F">
            <w:pPr>
              <w:rPr>
                <w:rFonts w:asciiTheme="minorHAnsi" w:hAnsiTheme="minorHAnsi" w:hint="eastAsia"/>
                <w:sz w:val="22"/>
                <w:szCs w:val="22"/>
                <w:lang w:eastAsia="zh-CN"/>
              </w:rPr>
            </w:pPr>
            <w:r>
              <w:rPr>
                <w:rFonts w:asciiTheme="minorHAnsi" w:hAnsiTheme="minorHAnsi" w:hint="eastAsia"/>
                <w:sz w:val="22"/>
                <w:szCs w:val="22"/>
                <w:lang w:eastAsia="zh-CN"/>
              </w:rPr>
              <w:t>p1, line1-3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 w:edGrp="everyone" w:colFirst="3" w:colLast="3"/>
            <w:permStart w:id="3" w:edGrp="everyone" w:colFirst="4" w:colLast="4"/>
            <w:permEnd w:id="0"/>
            <w:permEnd w:id="1"/>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10" w:anchor="2a">
              <w:r w:rsidR="00E93A06" w:rsidRPr="00F7703D">
                <w:rPr>
                  <w:rStyle w:val="aa"/>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66D2F">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2, line39-40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 w:edGrp="everyone" w:colFirst="3" w:colLast="3"/>
            <w:permStart w:id="5" w:edGrp="everyone" w:colFirst="4" w:colLast="4"/>
            <w:permEnd w:id="2"/>
            <w:permEnd w:id="3"/>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11" w:anchor="2b">
              <w:r w:rsidR="00E93A06" w:rsidRPr="00F7703D">
                <w:rPr>
                  <w:rStyle w:val="aa"/>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03ED9">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2,line39-40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 w:edGrp="everyone" w:colFirst="3" w:colLast="3"/>
            <w:permStart w:id="7" w:edGrp="everyone" w:colFirst="4" w:colLast="4"/>
            <w:permEnd w:id="4"/>
            <w:permEnd w:id="5"/>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12" w:anchor="3">
              <w:r w:rsidR="00E93A06" w:rsidRPr="00F7703D">
                <w:rPr>
                  <w:rStyle w:val="aa"/>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D4070" w:rsidP="00BD4070">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10, line245-246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 w:edGrp="everyone" w:colFirst="3" w:colLast="3"/>
            <w:permStart w:id="9" w:edGrp="everyone" w:colFirst="4" w:colLast="4"/>
            <w:permEnd w:id="6"/>
            <w:permEnd w:id="7"/>
            <w:r w:rsidRPr="00F7703D">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13" w:anchor="4">
              <w:r w:rsidR="00E93A06" w:rsidRPr="00F7703D">
                <w:rPr>
                  <w:rStyle w:val="aa"/>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Sources and types of financial, material, and other </w:t>
            </w:r>
            <w:r w:rsidRPr="00F7703D">
              <w:rPr>
                <w:rFonts w:asciiTheme="minorHAnsi" w:hAnsiTheme="minorHAnsi"/>
                <w:sz w:val="22"/>
                <w:szCs w:val="22"/>
              </w:rPr>
              <w:lastRenderedPageBreak/>
              <w:t>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D4070">
            <w:pPr>
              <w:rPr>
                <w:rFonts w:asciiTheme="minorHAnsi" w:hAnsiTheme="minorHAnsi" w:hint="eastAsia"/>
                <w:sz w:val="22"/>
                <w:szCs w:val="22"/>
                <w:lang w:eastAsia="zh-CN"/>
              </w:rPr>
            </w:pPr>
            <w:r>
              <w:rPr>
                <w:rFonts w:asciiTheme="minorHAnsi" w:hAnsiTheme="minorHAnsi"/>
                <w:sz w:val="22"/>
                <w:szCs w:val="22"/>
                <w:lang w:eastAsia="zh-CN"/>
              </w:rPr>
              <w:lastRenderedPageBreak/>
              <w:t>P</w:t>
            </w:r>
            <w:r>
              <w:rPr>
                <w:rFonts w:asciiTheme="minorHAnsi" w:hAnsiTheme="minorHAnsi" w:hint="eastAsia"/>
                <w:sz w:val="22"/>
                <w:szCs w:val="22"/>
                <w:lang w:eastAsia="zh-CN"/>
              </w:rPr>
              <w:t>11,line267-269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 w:edGrp="everyone" w:colFirst="3" w:colLast="3"/>
            <w:permStart w:id="11" w:edGrp="everyone" w:colFirst="4" w:colLast="4"/>
            <w:permEnd w:id="8"/>
            <w:permEnd w:id="9"/>
            <w:r w:rsidRPr="00F7703D">
              <w:rPr>
                <w:rFonts w:asciiTheme="minorHAnsi" w:hAnsiTheme="minorHAnsi"/>
                <w:sz w:val="22"/>
                <w:szCs w:val="22"/>
              </w:rPr>
              <w:lastRenderedPageBreak/>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14" w:anchor="5a">
              <w:r w:rsidR="00E93A06" w:rsidRPr="00F7703D">
                <w:rPr>
                  <w:rStyle w:val="aa"/>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D4070">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11-12,line271-276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 w:edGrp="everyone" w:colFirst="3" w:colLast="3"/>
            <w:permStart w:id="13" w:edGrp="everyone" w:colFirst="4" w:colLast="4"/>
            <w:permEnd w:id="10"/>
            <w:permEnd w:id="11"/>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15" w:anchor="5b">
              <w:r w:rsidR="00E93A06" w:rsidRPr="00F7703D">
                <w:rPr>
                  <w:rStyle w:val="aa"/>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D4070">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1,line13-16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 w:edGrp="everyone" w:colFirst="3" w:colLast="3"/>
            <w:permStart w:id="15" w:edGrp="everyone" w:colFirst="4" w:colLast="4"/>
            <w:permEnd w:id="12"/>
            <w:permEnd w:id="1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16" w:anchor="5c">
              <w:r w:rsidR="00E93A06" w:rsidRPr="00F7703D">
                <w:rPr>
                  <w:rStyle w:val="aa"/>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365AF">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1, line13-16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 w:edGrp="everyone" w:colFirst="3" w:colLast="3"/>
            <w:permStart w:id="17" w:edGrp="everyone" w:colFirst="4" w:colLast="4"/>
            <w:permEnd w:id="14"/>
            <w:permEnd w:id="15"/>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17" w:anchor="5d">
              <w:r w:rsidR="00E93A06" w:rsidRPr="00F7703D">
                <w:rPr>
                  <w:rStyle w:val="aa"/>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hint="eastAsia"/>
                <w:sz w:val="22"/>
                <w:szCs w:val="22"/>
                <w:lang w:eastAsia="zh-CN"/>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62017">
            <w:pPr>
              <w:rPr>
                <w:rFonts w:asciiTheme="minorHAnsi" w:hAnsiTheme="minorHAnsi" w:hint="eastAsia"/>
                <w:sz w:val="22"/>
                <w:szCs w:val="22"/>
                <w:lang w:eastAsia="zh-CN"/>
              </w:rPr>
            </w:pPr>
            <w:r>
              <w:rPr>
                <w:rFonts w:asciiTheme="minorHAnsi" w:hAnsiTheme="minorHAnsi"/>
                <w:sz w:val="22"/>
                <w:szCs w:val="22"/>
                <w:lang w:eastAsia="zh-CN"/>
              </w:rPr>
              <w:t>N</w:t>
            </w:r>
            <w:r>
              <w:rPr>
                <w:rFonts w:asciiTheme="minorHAnsi" w:hAnsiTheme="minorHAnsi" w:hint="eastAsia"/>
                <w:sz w:val="22"/>
                <w:szCs w:val="22"/>
                <w:lang w:eastAsia="zh-CN"/>
              </w:rPr>
              <w:t xml:space="preserve">ot applicable, </w:t>
            </w:r>
            <w:r w:rsidR="00F51026">
              <w:rPr>
                <w:rFonts w:asciiTheme="minorHAnsi" w:hAnsiTheme="minorHAnsi"/>
                <w:sz w:val="22"/>
                <w:szCs w:val="22"/>
                <w:lang w:eastAsia="zh-CN"/>
              </w:rPr>
              <w:t>N</w:t>
            </w:r>
            <w:r w:rsidR="00F51026">
              <w:rPr>
                <w:rFonts w:asciiTheme="minorHAnsi" w:hAnsiTheme="minorHAnsi" w:hint="eastAsia"/>
                <w:sz w:val="22"/>
                <w:szCs w:val="22"/>
                <w:lang w:eastAsia="zh-CN"/>
              </w:rPr>
              <w:t>o data collected</w:t>
            </w: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18" w:edGrp="everyone" w:colFirst="3" w:colLast="3"/>
            <w:permStart w:id="19" w:edGrp="everyone" w:colFirst="4" w:colLast="4"/>
            <w:permEnd w:id="16"/>
            <w:permEnd w:id="17"/>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E93A06" w:rsidRPr="00F7703D" w:rsidRDefault="00A365AF">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2,42</w:t>
            </w: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 w:edGrp="everyone" w:colFirst="3" w:colLast="3"/>
            <w:permStart w:id="21" w:edGrp="everyone" w:colFirst="4" w:colLast="4"/>
            <w:permEnd w:id="18"/>
            <w:permEnd w:id="19"/>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18" w:anchor="6a">
              <w:r w:rsidR="00E93A06" w:rsidRPr="00F7703D">
                <w:rPr>
                  <w:rStyle w:val="aa"/>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62017">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2-3, 43-52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2" w:edGrp="everyone" w:colFirst="3" w:colLast="3"/>
            <w:permStart w:id="23" w:edGrp="everyone" w:colFirst="4" w:colLast="4"/>
            <w:permEnd w:id="20"/>
            <w:permEnd w:id="21"/>
            <w:r w:rsidRPr="00F7703D">
              <w:rPr>
                <w:rFonts w:asciiTheme="minorHAnsi" w:hAnsiTheme="minorHAnsi"/>
                <w:sz w:val="22"/>
                <w:szCs w:val="22"/>
              </w:rPr>
              <w:t xml:space="preserve">Background and rationale: choice of </w:t>
            </w:r>
            <w:r w:rsidRPr="00F7703D">
              <w:rPr>
                <w:rFonts w:asciiTheme="minorHAnsi" w:hAnsiTheme="minorHAnsi"/>
                <w:sz w:val="22"/>
                <w:szCs w:val="22"/>
              </w:rPr>
              <w:lastRenderedPageBreak/>
              <w:t>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19" w:anchor="6b">
              <w:r w:rsidR="00E93A06" w:rsidRPr="00F7703D">
                <w:rPr>
                  <w:rStyle w:val="aa"/>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62017">
            <w:pPr>
              <w:rPr>
                <w:rFonts w:asciiTheme="minorHAnsi" w:hAnsiTheme="minorHAnsi"/>
                <w:sz w:val="22"/>
                <w:szCs w:val="22"/>
              </w:rPr>
            </w:pPr>
            <w:r>
              <w:rPr>
                <w:rFonts w:asciiTheme="minorHAnsi" w:hAnsiTheme="minorHAnsi"/>
                <w:sz w:val="22"/>
                <w:szCs w:val="22"/>
                <w:lang w:eastAsia="zh-CN"/>
              </w:rPr>
              <w:t>N</w:t>
            </w:r>
            <w:r>
              <w:rPr>
                <w:rFonts w:asciiTheme="minorHAnsi" w:hAnsiTheme="minorHAnsi" w:hint="eastAsia"/>
                <w:sz w:val="22"/>
                <w:szCs w:val="22"/>
                <w:lang w:eastAsia="zh-CN"/>
              </w:rPr>
              <w:t xml:space="preserve">ot applicable, no </w:t>
            </w:r>
            <w:r w:rsidR="007B321E">
              <w:rPr>
                <w:rFonts w:asciiTheme="minorHAnsi" w:hAnsiTheme="minorHAnsi" w:hint="eastAsia"/>
                <w:sz w:val="22"/>
                <w:szCs w:val="22"/>
                <w:lang w:eastAsia="zh-CN"/>
              </w:rPr>
              <w:t>comparators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4" w:edGrp="everyone" w:colFirst="3" w:colLast="3"/>
            <w:permStart w:id="25" w:edGrp="everyone" w:colFirst="4" w:colLast="4"/>
            <w:permEnd w:id="22"/>
            <w:permEnd w:id="23"/>
            <w:r w:rsidRPr="00F7703D">
              <w:rPr>
                <w:rFonts w:asciiTheme="minorHAnsi" w:hAnsiTheme="minorHAnsi"/>
                <w:sz w:val="22"/>
                <w:szCs w:val="22"/>
              </w:rPr>
              <w:lastRenderedPageBreak/>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20" w:anchor="7">
              <w:r w:rsidR="00E93A06" w:rsidRPr="00F7703D">
                <w:rPr>
                  <w:rStyle w:val="aa"/>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B321E">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3,64-65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6" w:edGrp="everyone" w:colFirst="3" w:colLast="3"/>
            <w:permStart w:id="27" w:edGrp="everyone" w:colFirst="4" w:colLast="4"/>
            <w:permEnd w:id="24"/>
            <w:permEnd w:id="25"/>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21" w:anchor="8">
              <w:r w:rsidR="00E93A06" w:rsidRPr="00F7703D">
                <w:rPr>
                  <w:rStyle w:val="aa"/>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412F6">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4,74-75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26"/>
      <w:permEnd w:id="27"/>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8" w:edGrp="everyone" w:colFirst="3" w:colLast="3"/>
            <w:permStart w:id="29"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22" w:anchor="9">
              <w:r w:rsidR="00E93A06" w:rsidRPr="00F7703D">
                <w:rPr>
                  <w:rStyle w:val="aa"/>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412F6">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4,78-79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0" w:edGrp="everyone" w:colFirst="3" w:colLast="3"/>
            <w:permStart w:id="31" w:edGrp="everyone" w:colFirst="4" w:colLast="4"/>
            <w:permEnd w:id="28"/>
            <w:permEnd w:id="29"/>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23" w:anchor="10">
              <w:r w:rsidR="00E93A06" w:rsidRPr="00F7703D">
                <w:rPr>
                  <w:rStyle w:val="aa"/>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412F6">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4-5,81-97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2" w:edGrp="everyone" w:colFirst="3" w:colLast="3"/>
            <w:permStart w:id="33" w:edGrp="everyone" w:colFirst="4" w:colLast="4"/>
            <w:permEnd w:id="30"/>
            <w:permEnd w:id="31"/>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24" w:anchor="11a">
              <w:r w:rsidR="00E93A06" w:rsidRPr="00F7703D">
                <w:rPr>
                  <w:rStyle w:val="aa"/>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412F6">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5-7,114-158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4" w:edGrp="everyone" w:colFirst="3" w:colLast="3"/>
            <w:permStart w:id="35" w:edGrp="everyone" w:colFirst="4" w:colLast="4"/>
            <w:permEnd w:id="32"/>
            <w:permEnd w:id="33"/>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25" w:anchor="11b">
              <w:r w:rsidR="00E93A06" w:rsidRPr="00F7703D">
                <w:rPr>
                  <w:rStyle w:val="aa"/>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412F6">
            <w:pPr>
              <w:rPr>
                <w:rFonts w:asciiTheme="minorHAnsi" w:hAnsiTheme="minorHAnsi" w:hint="eastAsia"/>
                <w:sz w:val="22"/>
                <w:szCs w:val="22"/>
                <w:lang w:eastAsia="zh-CN"/>
              </w:rPr>
            </w:pPr>
            <w:r>
              <w:rPr>
                <w:rFonts w:asciiTheme="minorHAnsi" w:hAnsiTheme="minorHAnsi"/>
                <w:sz w:val="22"/>
                <w:szCs w:val="22"/>
                <w:lang w:eastAsia="zh-CN"/>
              </w:rPr>
              <w:t>N</w:t>
            </w:r>
            <w:r>
              <w:rPr>
                <w:rFonts w:asciiTheme="minorHAnsi" w:hAnsiTheme="minorHAnsi" w:hint="eastAsia"/>
                <w:sz w:val="22"/>
                <w:szCs w:val="22"/>
                <w:lang w:eastAsia="zh-CN"/>
              </w:rPr>
              <w:t xml:space="preserve">ot applicable, </w:t>
            </w:r>
            <w:r w:rsidR="000B031E">
              <w:rPr>
                <w:rFonts w:asciiTheme="minorHAnsi" w:hAnsiTheme="minorHAnsi" w:hint="eastAsia"/>
                <w:sz w:val="22"/>
                <w:szCs w:val="22"/>
                <w:lang w:eastAsia="zh-CN"/>
              </w:rPr>
              <w:t>there is no need to change medications for a endoscopy</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6" w:edGrp="everyone" w:colFirst="3" w:colLast="3"/>
            <w:permStart w:id="37" w:edGrp="everyone" w:colFirst="4" w:colLast="4"/>
            <w:permEnd w:id="34"/>
            <w:permEnd w:id="35"/>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26" w:anchor="11c">
              <w:r w:rsidR="00E93A06" w:rsidRPr="00F7703D">
                <w:rPr>
                  <w:rStyle w:val="aa"/>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Strategies to improve adherence to intervention protocols, and any procedures for monitoring adherence (eg, drug tablet return; laboratory </w:t>
            </w:r>
            <w:r w:rsidRPr="00F7703D">
              <w:rPr>
                <w:rFonts w:asciiTheme="minorHAnsi" w:hAnsiTheme="minorHAnsi"/>
                <w:sz w:val="22"/>
                <w:szCs w:val="22"/>
              </w:rPr>
              <w:lastRenderedPageBreak/>
              <w:t>tests)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0B031E" w:rsidP="000B031E">
            <w:pPr>
              <w:rPr>
                <w:rFonts w:asciiTheme="minorHAnsi" w:hAnsiTheme="minorHAnsi"/>
                <w:sz w:val="22"/>
                <w:szCs w:val="22"/>
              </w:rPr>
            </w:pPr>
            <w:r>
              <w:rPr>
                <w:rFonts w:asciiTheme="minorHAnsi" w:hAnsiTheme="minorHAnsi"/>
                <w:sz w:val="22"/>
                <w:szCs w:val="22"/>
                <w:lang w:eastAsia="zh-CN"/>
              </w:rPr>
              <w:t>N</w:t>
            </w:r>
            <w:r>
              <w:rPr>
                <w:rFonts w:asciiTheme="minorHAnsi" w:hAnsiTheme="minorHAnsi" w:hint="eastAsia"/>
                <w:sz w:val="22"/>
                <w:szCs w:val="22"/>
                <w:lang w:eastAsia="zh-CN"/>
              </w:rPr>
              <w:t>ot applicable, there is no need to continue the interventions after a endoscopy</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8" w:edGrp="everyone" w:colFirst="3" w:colLast="3"/>
            <w:permStart w:id="39" w:edGrp="everyone" w:colFirst="4" w:colLast="4"/>
            <w:permEnd w:id="36"/>
            <w:permEnd w:id="37"/>
            <w:r w:rsidRPr="00F7703D">
              <w:rPr>
                <w:rFonts w:asciiTheme="minorHAnsi" w:hAnsiTheme="minorHAnsi"/>
                <w:sz w:val="22"/>
                <w:szCs w:val="22"/>
              </w:rPr>
              <w:lastRenderedPageBreak/>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27" w:anchor="11d">
              <w:r w:rsidR="00E93A06" w:rsidRPr="00F7703D">
                <w:rPr>
                  <w:rStyle w:val="aa"/>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D53F2">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6,130-136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hint="eastAsia"/>
                <w:sz w:val="22"/>
                <w:szCs w:val="22"/>
                <w:lang w:eastAsia="zh-CN"/>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0" w:edGrp="everyone" w:colFirst="3" w:colLast="3"/>
            <w:permStart w:id="41" w:edGrp="everyone" w:colFirst="4" w:colLast="4"/>
            <w:permEnd w:id="38"/>
            <w:permEnd w:id="39"/>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28" w:anchor="12">
              <w:r w:rsidR="00E93A06" w:rsidRPr="00F7703D">
                <w:rPr>
                  <w:rStyle w:val="aa"/>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D53F2">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7-8,160-172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2" w:edGrp="everyone" w:colFirst="3" w:colLast="3"/>
            <w:permStart w:id="43" w:edGrp="everyone" w:colFirst="4" w:colLast="4"/>
            <w:permEnd w:id="40"/>
            <w:permEnd w:id="41"/>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29" w:anchor="13">
              <w:r w:rsidR="00E93A06" w:rsidRPr="00F7703D">
                <w:rPr>
                  <w:rStyle w:val="aa"/>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D420C">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4,77-78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4" w:edGrp="everyone" w:colFirst="3" w:colLast="3"/>
            <w:permStart w:id="45" w:edGrp="everyone" w:colFirst="4" w:colLast="4"/>
            <w:permEnd w:id="42"/>
            <w:permEnd w:id="43"/>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30" w:anchor="14">
              <w:r w:rsidR="00E93A06" w:rsidRPr="00F7703D">
                <w:rPr>
                  <w:rStyle w:val="aa"/>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D420C">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8,183-190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6" w:edGrp="everyone" w:colFirst="3" w:colLast="3"/>
            <w:permStart w:id="47" w:edGrp="everyone" w:colFirst="4" w:colLast="4"/>
            <w:permEnd w:id="44"/>
            <w:permEnd w:id="45"/>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31" w:anchor="15">
              <w:r w:rsidR="00E93A06" w:rsidRPr="00F7703D">
                <w:rPr>
                  <w:rStyle w:val="aa"/>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DD420C">
            <w:pPr>
              <w:rPr>
                <w:rFonts w:asciiTheme="minorHAnsi" w:hAnsiTheme="minorHAnsi" w:hint="eastAsia"/>
                <w:sz w:val="22"/>
                <w:szCs w:val="22"/>
                <w:lang w:eastAsia="zh-CN"/>
              </w:rPr>
            </w:pPr>
            <w:r>
              <w:rPr>
                <w:rFonts w:asciiTheme="minorHAnsi" w:hAnsiTheme="minorHAnsi"/>
                <w:sz w:val="22"/>
                <w:szCs w:val="22"/>
                <w:lang w:eastAsia="zh-CN"/>
              </w:rPr>
              <w:t>N</w:t>
            </w:r>
            <w:r>
              <w:rPr>
                <w:rFonts w:asciiTheme="minorHAnsi" w:hAnsiTheme="minorHAnsi" w:hint="eastAsia"/>
                <w:sz w:val="22"/>
                <w:szCs w:val="22"/>
                <w:lang w:eastAsia="zh-CN"/>
              </w:rPr>
              <w:t>ot applicable, we plan to w</w:t>
            </w:r>
            <w:r w:rsidRPr="00DD420C">
              <w:rPr>
                <w:rFonts w:asciiTheme="minorHAnsi" w:hAnsiTheme="minorHAnsi"/>
                <w:sz w:val="22"/>
                <w:szCs w:val="22"/>
                <w:lang w:eastAsia="zh-CN"/>
              </w:rPr>
              <w:t>aiver of fees</w:t>
            </w:r>
            <w:r w:rsidRPr="00DD420C">
              <w:rPr>
                <w:rFonts w:asciiTheme="minorHAnsi" w:hAnsiTheme="minorHAnsi" w:hint="eastAsia"/>
                <w:sz w:val="22"/>
                <w:szCs w:val="22"/>
                <w:lang w:eastAsia="zh-CN"/>
              </w:rPr>
              <w:t xml:space="preserve"> </w:t>
            </w:r>
            <w:r>
              <w:rPr>
                <w:rFonts w:asciiTheme="minorHAnsi" w:hAnsiTheme="minorHAnsi" w:hint="eastAsia"/>
                <w:sz w:val="22"/>
                <w:szCs w:val="22"/>
                <w:lang w:eastAsia="zh-CN"/>
              </w:rPr>
              <w:t>for the participates, and it is described in the consent document</w:t>
            </w:r>
          </w:p>
        </w:tc>
      </w:tr>
      <w:permEnd w:id="46"/>
      <w:permEnd w:id="47"/>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8" w:edGrp="everyone" w:colFirst="3" w:colLast="3"/>
            <w:permStart w:id="49" w:edGrp="everyone" w:colFirst="4" w:colLast="4"/>
            <w:r w:rsidRPr="00F7703D">
              <w:rPr>
                <w:rFonts w:asciiTheme="minorHAnsi" w:hAnsiTheme="minorHAnsi"/>
                <w:sz w:val="22"/>
                <w:szCs w:val="22"/>
              </w:rPr>
              <w:t xml:space="preserve">Allocation: sequence </w:t>
            </w:r>
            <w:r w:rsidRPr="00F7703D">
              <w:rPr>
                <w:rFonts w:asciiTheme="minorHAnsi" w:hAnsiTheme="minorHAnsi"/>
                <w:sz w:val="22"/>
                <w:szCs w:val="22"/>
              </w:rPr>
              <w:lastRenderedPageBreak/>
              <w:t>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32" w:anchor="16a">
              <w:r w:rsidR="00E93A06" w:rsidRPr="00F7703D">
                <w:rPr>
                  <w:rStyle w:val="aa"/>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Method of generating the allocation sequence (eg, </w:t>
            </w:r>
            <w:r w:rsidRPr="00F7703D">
              <w:rPr>
                <w:rFonts w:asciiTheme="minorHAnsi" w:hAnsiTheme="minorHAnsi"/>
                <w:sz w:val="22"/>
                <w:szCs w:val="22"/>
              </w:rPr>
              <w:lastRenderedPageBreak/>
              <w:t>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22732">
            <w:pPr>
              <w:rPr>
                <w:rFonts w:asciiTheme="minorHAnsi" w:hAnsiTheme="minorHAnsi" w:hint="eastAsia"/>
                <w:sz w:val="22"/>
                <w:szCs w:val="22"/>
                <w:lang w:eastAsia="zh-CN"/>
              </w:rPr>
            </w:pPr>
            <w:r>
              <w:rPr>
                <w:rFonts w:asciiTheme="minorHAnsi" w:hAnsiTheme="minorHAnsi"/>
                <w:sz w:val="22"/>
                <w:szCs w:val="22"/>
                <w:lang w:eastAsia="zh-CN"/>
              </w:rPr>
              <w:lastRenderedPageBreak/>
              <w:t>P</w:t>
            </w:r>
            <w:r>
              <w:rPr>
                <w:rFonts w:asciiTheme="minorHAnsi" w:hAnsiTheme="minorHAnsi" w:hint="eastAsia"/>
                <w:sz w:val="22"/>
                <w:szCs w:val="22"/>
                <w:lang w:eastAsia="zh-CN"/>
              </w:rPr>
              <w:t>5,106-107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0" w:edGrp="everyone" w:colFirst="3" w:colLast="3"/>
            <w:permStart w:id="51" w:edGrp="everyone" w:colFirst="4" w:colLast="4"/>
            <w:permEnd w:id="48"/>
            <w:permEnd w:id="49"/>
            <w:r w:rsidRPr="00F7703D">
              <w:rPr>
                <w:rFonts w:asciiTheme="minorHAnsi" w:hAnsiTheme="minorHAnsi"/>
                <w:sz w:val="22"/>
                <w:szCs w:val="22"/>
              </w:rPr>
              <w:lastRenderedPageBreak/>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33" w:anchor="16b">
              <w:r w:rsidR="00E93A06" w:rsidRPr="00F7703D">
                <w:rPr>
                  <w:rStyle w:val="aa"/>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22732">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5,106-107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2" w:edGrp="everyone" w:colFirst="3" w:colLast="3"/>
            <w:permStart w:id="53" w:edGrp="everyone" w:colFirst="4" w:colLast="4"/>
            <w:permEnd w:id="50"/>
            <w:permEnd w:id="51"/>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34" w:anchor="16c">
              <w:r w:rsidR="00E93A06" w:rsidRPr="00F7703D">
                <w:rPr>
                  <w:rStyle w:val="aa"/>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22732">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5,106-109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4" w:edGrp="everyone" w:colFirst="3" w:colLast="3"/>
            <w:permStart w:id="55" w:edGrp="everyone" w:colFirst="4" w:colLast="4"/>
            <w:permEnd w:id="52"/>
            <w:permEnd w:id="53"/>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35" w:anchor="17a">
              <w:r w:rsidR="00E93A06" w:rsidRPr="00F7703D">
                <w:rPr>
                  <w:rStyle w:val="aa"/>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22732">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5,108-112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6" w:edGrp="everyone" w:colFirst="3" w:colLast="3"/>
            <w:permStart w:id="57" w:edGrp="everyone" w:colFirst="4" w:colLast="4"/>
            <w:permEnd w:id="54"/>
            <w:permEnd w:id="55"/>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36" w:anchor="17b">
              <w:r w:rsidR="00E93A06" w:rsidRPr="00F7703D">
                <w:rPr>
                  <w:rStyle w:val="aa"/>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24AA5">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5,96-98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56"/>
      <w:permEnd w:id="57"/>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8" w:edGrp="everyone" w:colFirst="3" w:colLast="3"/>
            <w:permStart w:id="59"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37" w:anchor="18a">
              <w:r w:rsidR="00E93A06" w:rsidRPr="00F7703D">
                <w:rPr>
                  <w:rStyle w:val="aa"/>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assessment and collection of outcome, baseline, and other trial data, including any related processes to promote data quality (eg, duplicate measurements, training of assessors) and a description of study instruments (eg, </w:t>
            </w:r>
            <w:r w:rsidRPr="00F7703D">
              <w:rPr>
                <w:rFonts w:asciiTheme="minorHAnsi" w:hAnsiTheme="minorHAnsi"/>
                <w:sz w:val="22"/>
                <w:szCs w:val="22"/>
              </w:rPr>
              <w:lastRenderedPageBreak/>
              <w:t>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24AA5">
            <w:pPr>
              <w:rPr>
                <w:rFonts w:asciiTheme="minorHAnsi" w:hAnsiTheme="minorHAnsi" w:hint="eastAsia"/>
                <w:sz w:val="22"/>
                <w:szCs w:val="22"/>
                <w:lang w:eastAsia="zh-CN"/>
              </w:rPr>
            </w:pPr>
            <w:r>
              <w:rPr>
                <w:rFonts w:asciiTheme="minorHAnsi" w:hAnsiTheme="minorHAnsi"/>
                <w:sz w:val="22"/>
                <w:szCs w:val="22"/>
                <w:lang w:eastAsia="zh-CN"/>
              </w:rPr>
              <w:lastRenderedPageBreak/>
              <w:t>P</w:t>
            </w:r>
            <w:r>
              <w:rPr>
                <w:rFonts w:asciiTheme="minorHAnsi" w:hAnsiTheme="minorHAnsi" w:hint="eastAsia"/>
                <w:sz w:val="22"/>
                <w:szCs w:val="22"/>
                <w:lang w:eastAsia="zh-CN"/>
              </w:rPr>
              <w:t>8,175-182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0" w:edGrp="everyone" w:colFirst="3" w:colLast="3"/>
            <w:permStart w:id="61" w:edGrp="everyone" w:colFirst="4" w:colLast="4"/>
            <w:permEnd w:id="58"/>
            <w:permEnd w:id="59"/>
            <w:r w:rsidRPr="00F7703D">
              <w:rPr>
                <w:rFonts w:asciiTheme="minorHAnsi" w:hAnsiTheme="minorHAnsi"/>
                <w:sz w:val="22"/>
                <w:szCs w:val="22"/>
              </w:rPr>
              <w:lastRenderedPageBreak/>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38" w:anchor="18b">
              <w:r w:rsidR="00E93A06" w:rsidRPr="00F7703D">
                <w:rPr>
                  <w:rStyle w:val="aa"/>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624AA5">
            <w:pPr>
              <w:rPr>
                <w:rFonts w:asciiTheme="minorHAnsi" w:hAnsiTheme="minorHAnsi" w:hint="eastAsia"/>
                <w:sz w:val="22"/>
                <w:szCs w:val="22"/>
                <w:lang w:eastAsia="zh-CN"/>
              </w:rPr>
            </w:pPr>
            <w:r>
              <w:rPr>
                <w:rFonts w:asciiTheme="minorHAnsi" w:hAnsiTheme="minorHAnsi"/>
                <w:sz w:val="22"/>
                <w:szCs w:val="22"/>
                <w:lang w:eastAsia="zh-CN"/>
              </w:rPr>
              <w:t>N</w:t>
            </w:r>
            <w:r>
              <w:rPr>
                <w:rFonts w:asciiTheme="minorHAnsi" w:hAnsiTheme="minorHAnsi" w:hint="eastAsia"/>
                <w:sz w:val="22"/>
                <w:szCs w:val="22"/>
                <w:lang w:eastAsia="zh-CN"/>
              </w:rPr>
              <w:t>ot applicable, follow-ups will be mainly conducted at the endoscopy center.</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2" w:edGrp="everyone" w:colFirst="3" w:colLast="3"/>
            <w:permStart w:id="63" w:edGrp="everyone" w:colFirst="4" w:colLast="4"/>
            <w:permEnd w:id="60"/>
            <w:permEnd w:id="61"/>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39" w:anchor="19">
              <w:r w:rsidR="00E93A06" w:rsidRPr="00F7703D">
                <w:rPr>
                  <w:rStyle w:val="aa"/>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24AA5">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8,175-182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4" w:edGrp="everyone" w:colFirst="3" w:colLast="3"/>
            <w:permStart w:id="65" w:edGrp="everyone" w:colFirst="4" w:colLast="4"/>
            <w:permEnd w:id="62"/>
            <w:permEnd w:id="63"/>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40" w:anchor="20a">
              <w:r w:rsidR="00E93A06" w:rsidRPr="00F7703D">
                <w:rPr>
                  <w:rStyle w:val="aa"/>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B02A3">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8-9,193-204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6" w:edGrp="everyone" w:colFirst="3" w:colLast="3"/>
            <w:permStart w:id="67" w:edGrp="everyone" w:colFirst="4" w:colLast="4"/>
            <w:permEnd w:id="64"/>
            <w:permEnd w:id="65"/>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41" w:anchor="20b">
              <w:r w:rsidR="00E93A06" w:rsidRPr="00F7703D">
                <w:rPr>
                  <w:rStyle w:val="aa"/>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5B02A3">
            <w:pPr>
              <w:rPr>
                <w:rFonts w:asciiTheme="minorHAnsi" w:hAnsiTheme="minorHAnsi" w:hint="eastAsia"/>
                <w:sz w:val="22"/>
                <w:szCs w:val="22"/>
                <w:lang w:eastAsia="zh-CN"/>
              </w:rPr>
            </w:pPr>
            <w:r>
              <w:rPr>
                <w:rFonts w:asciiTheme="minorHAnsi" w:hAnsiTheme="minorHAnsi"/>
                <w:sz w:val="22"/>
                <w:szCs w:val="22"/>
                <w:lang w:eastAsia="zh-CN"/>
              </w:rPr>
              <w:t>N</w:t>
            </w:r>
            <w:r>
              <w:rPr>
                <w:rFonts w:asciiTheme="minorHAnsi" w:hAnsiTheme="minorHAnsi" w:hint="eastAsia"/>
                <w:sz w:val="22"/>
                <w:szCs w:val="22"/>
                <w:lang w:eastAsia="zh-CN"/>
              </w:rPr>
              <w:t>ot applicable, there are no additional analyses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8" w:edGrp="everyone" w:colFirst="3" w:colLast="3"/>
            <w:permStart w:id="69" w:edGrp="everyone" w:colFirst="4" w:colLast="4"/>
            <w:permEnd w:id="66"/>
            <w:permEnd w:id="67"/>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42" w:anchor="20c">
              <w:r w:rsidR="00E93A06" w:rsidRPr="00F7703D">
                <w:rPr>
                  <w:rStyle w:val="aa"/>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5B02A3" w:rsidP="005B02A3">
            <w:pPr>
              <w:rPr>
                <w:rFonts w:asciiTheme="minorHAnsi" w:hAnsiTheme="minorHAnsi" w:hint="eastAsia"/>
                <w:sz w:val="22"/>
                <w:szCs w:val="22"/>
                <w:lang w:eastAsia="zh-CN"/>
              </w:rPr>
            </w:pPr>
            <w:r>
              <w:rPr>
                <w:rFonts w:asciiTheme="minorHAnsi" w:hAnsiTheme="minorHAnsi"/>
                <w:sz w:val="22"/>
                <w:szCs w:val="22"/>
                <w:lang w:eastAsia="zh-CN"/>
              </w:rPr>
              <w:t>N</w:t>
            </w:r>
            <w:r>
              <w:rPr>
                <w:rFonts w:asciiTheme="minorHAnsi" w:hAnsiTheme="minorHAnsi" w:hint="eastAsia"/>
                <w:sz w:val="22"/>
                <w:szCs w:val="22"/>
                <w:lang w:eastAsia="zh-CN"/>
              </w:rPr>
              <w:t>ot applicable, there are no population analyses or missing data yet</w:t>
            </w:r>
          </w:p>
        </w:tc>
      </w:tr>
      <w:permEnd w:id="68"/>
      <w:permEnd w:id="69"/>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0" w:edGrp="everyone" w:colFirst="3" w:colLast="3"/>
            <w:permStart w:id="71" w:edGrp="everyone" w:colFirst="4" w:colLast="4"/>
            <w:r w:rsidRPr="00F7703D">
              <w:rPr>
                <w:rFonts w:asciiTheme="minorHAnsi" w:hAnsiTheme="minorHAnsi"/>
                <w:sz w:val="22"/>
                <w:szCs w:val="22"/>
              </w:rPr>
              <w:t xml:space="preserve">Data monitoring: formal </w:t>
            </w:r>
            <w:r w:rsidRPr="00F7703D">
              <w:rPr>
                <w:rFonts w:asciiTheme="minorHAnsi" w:hAnsiTheme="minorHAnsi"/>
                <w:sz w:val="22"/>
                <w:szCs w:val="22"/>
              </w:rPr>
              <w:lastRenderedPageBreak/>
              <w:t>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43" w:anchor="21a">
              <w:r w:rsidR="00E93A06" w:rsidRPr="00F7703D">
                <w:rPr>
                  <w:rStyle w:val="aa"/>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Composition of data monitoring committee </w:t>
            </w:r>
            <w:r w:rsidRPr="00F7703D">
              <w:rPr>
                <w:rFonts w:asciiTheme="minorHAnsi" w:hAnsiTheme="minorHAnsi"/>
                <w:sz w:val="22"/>
                <w:szCs w:val="22"/>
              </w:rPr>
              <w:lastRenderedPageBreak/>
              <w:t>(DMC);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B02A3">
            <w:pPr>
              <w:rPr>
                <w:rFonts w:asciiTheme="minorHAnsi" w:hAnsiTheme="minorHAnsi" w:hint="eastAsia"/>
                <w:sz w:val="22"/>
                <w:szCs w:val="22"/>
                <w:lang w:eastAsia="zh-CN"/>
              </w:rPr>
            </w:pPr>
            <w:r>
              <w:rPr>
                <w:rFonts w:asciiTheme="minorHAnsi" w:hAnsiTheme="minorHAnsi"/>
                <w:sz w:val="22"/>
                <w:szCs w:val="22"/>
                <w:lang w:eastAsia="zh-CN"/>
              </w:rPr>
              <w:lastRenderedPageBreak/>
              <w:t>P</w:t>
            </w:r>
            <w:r>
              <w:rPr>
                <w:rFonts w:asciiTheme="minorHAnsi" w:hAnsiTheme="minorHAnsi" w:hint="eastAsia"/>
                <w:sz w:val="22"/>
                <w:szCs w:val="22"/>
                <w:lang w:eastAsia="zh-CN"/>
              </w:rPr>
              <w:t>8,181-182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2" w:edGrp="everyone" w:colFirst="3" w:colLast="3"/>
            <w:permStart w:id="73" w:edGrp="everyone" w:colFirst="4" w:colLast="4"/>
            <w:permEnd w:id="70"/>
            <w:permEnd w:id="71"/>
            <w:r w:rsidRPr="00F7703D">
              <w:rPr>
                <w:rFonts w:asciiTheme="minorHAnsi" w:hAnsiTheme="minorHAnsi"/>
                <w:sz w:val="22"/>
                <w:szCs w:val="22"/>
              </w:rPr>
              <w:lastRenderedPageBreak/>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44" w:anchor="21b">
              <w:r w:rsidR="00E93A06" w:rsidRPr="00F7703D">
                <w:rPr>
                  <w:rStyle w:val="aa"/>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5B02A3">
            <w:pPr>
              <w:rPr>
                <w:rFonts w:asciiTheme="minorHAnsi" w:hAnsiTheme="minorHAnsi" w:hint="eastAsia"/>
                <w:sz w:val="22"/>
                <w:szCs w:val="22"/>
                <w:lang w:eastAsia="zh-CN"/>
              </w:rPr>
            </w:pPr>
            <w:r>
              <w:rPr>
                <w:rFonts w:asciiTheme="minorHAnsi" w:hAnsiTheme="minorHAnsi"/>
                <w:sz w:val="22"/>
                <w:szCs w:val="22"/>
                <w:lang w:eastAsia="zh-CN"/>
              </w:rPr>
              <w:t>N</w:t>
            </w:r>
            <w:r>
              <w:rPr>
                <w:rFonts w:asciiTheme="minorHAnsi" w:hAnsiTheme="minorHAnsi" w:hint="eastAsia"/>
                <w:sz w:val="22"/>
                <w:szCs w:val="22"/>
                <w:lang w:eastAsia="zh-CN"/>
              </w:rPr>
              <w:t>ot applicable, this is a study protocol</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4" w:edGrp="everyone" w:colFirst="3" w:colLast="3"/>
            <w:permStart w:id="75" w:edGrp="everyone" w:colFirst="4" w:colLast="4"/>
            <w:permEnd w:id="72"/>
            <w:permEnd w:id="73"/>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45" w:anchor="22">
              <w:r w:rsidR="00E93A06" w:rsidRPr="00F7703D">
                <w:rPr>
                  <w:rStyle w:val="aa"/>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E1960">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7,154-159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6" w:edGrp="everyone" w:colFirst="3" w:colLast="3"/>
            <w:permStart w:id="77" w:edGrp="everyone" w:colFirst="4" w:colLast="4"/>
            <w:permEnd w:id="74"/>
            <w:permEnd w:id="75"/>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46" w:anchor="23">
              <w:r w:rsidR="00E93A06" w:rsidRPr="00F7703D">
                <w:rPr>
                  <w:rStyle w:val="aa"/>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E1960">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11,257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76"/>
      <w:permEnd w:id="77"/>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8" w:edGrp="everyone" w:colFirst="3" w:colLast="3"/>
            <w:permStart w:id="79"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47" w:anchor="24">
              <w:r w:rsidR="00E93A06" w:rsidRPr="00F7703D">
                <w:rPr>
                  <w:rStyle w:val="aa"/>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E1960">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11,259-262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0" w:edGrp="everyone" w:colFirst="3" w:colLast="3"/>
            <w:permStart w:id="81" w:edGrp="everyone" w:colFirst="4" w:colLast="4"/>
            <w:permEnd w:id="78"/>
            <w:permEnd w:id="79"/>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48" w:anchor="25">
              <w:r w:rsidR="00E93A06" w:rsidRPr="00F7703D">
                <w:rPr>
                  <w:rStyle w:val="aa"/>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F1A93">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10-11,247-251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2" w:edGrp="everyone" w:colFirst="3" w:colLast="3"/>
            <w:permStart w:id="83" w:edGrp="everyone" w:colFirst="4" w:colLast="4"/>
            <w:permEnd w:id="80"/>
            <w:permEnd w:id="81"/>
            <w:r w:rsidRPr="00F7703D">
              <w:rPr>
                <w:rFonts w:asciiTheme="minorHAnsi" w:hAnsiTheme="minorHAnsi"/>
                <w:sz w:val="22"/>
                <w:szCs w:val="22"/>
              </w:rPr>
              <w:lastRenderedPageBreak/>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49" w:anchor="26a">
              <w:r w:rsidR="00E93A06" w:rsidRPr="00F7703D">
                <w:rPr>
                  <w:rStyle w:val="aa"/>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F1A93">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5,101-102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4" w:edGrp="everyone" w:colFirst="3" w:colLast="3"/>
            <w:permStart w:id="85" w:edGrp="everyone" w:colFirst="4" w:colLast="4"/>
            <w:permEnd w:id="82"/>
            <w:permEnd w:id="83"/>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50" w:anchor="26b">
              <w:r w:rsidR="00E93A06" w:rsidRPr="00F7703D">
                <w:rPr>
                  <w:rStyle w:val="aa"/>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F1A93" w:rsidP="00EF1A93">
            <w:pPr>
              <w:rPr>
                <w:rFonts w:asciiTheme="minorHAnsi" w:hAnsiTheme="minorHAnsi" w:hint="eastAsia"/>
                <w:sz w:val="22"/>
                <w:szCs w:val="22"/>
                <w:lang w:eastAsia="zh-CN"/>
              </w:rPr>
            </w:pPr>
            <w:r>
              <w:rPr>
                <w:rFonts w:asciiTheme="minorHAnsi" w:hAnsiTheme="minorHAnsi"/>
                <w:sz w:val="22"/>
                <w:szCs w:val="22"/>
                <w:lang w:eastAsia="zh-CN"/>
              </w:rPr>
              <w:t>N</w:t>
            </w:r>
            <w:r>
              <w:rPr>
                <w:rFonts w:asciiTheme="minorHAnsi" w:hAnsiTheme="minorHAnsi" w:hint="eastAsia"/>
                <w:sz w:val="22"/>
                <w:szCs w:val="22"/>
                <w:lang w:eastAsia="zh-CN"/>
              </w:rPr>
              <w:t xml:space="preserve">ot applicable, there are no </w:t>
            </w:r>
            <w:r w:rsidRPr="00F7703D">
              <w:rPr>
                <w:rFonts w:asciiTheme="minorHAnsi" w:hAnsiTheme="minorHAnsi"/>
                <w:sz w:val="22"/>
                <w:szCs w:val="22"/>
              </w:rPr>
              <w:t>ancillary studies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6" w:edGrp="everyone" w:colFirst="3" w:colLast="3"/>
            <w:permStart w:id="87" w:edGrp="everyone" w:colFirst="4" w:colLast="4"/>
            <w:permEnd w:id="84"/>
            <w:permEnd w:id="85"/>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51" w:anchor="27">
              <w:r w:rsidR="00E93A06" w:rsidRPr="00F7703D">
                <w:rPr>
                  <w:rStyle w:val="aa"/>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F1A93">
            <w:pPr>
              <w:rPr>
                <w:rFonts w:asciiTheme="minorHAnsi" w:hAnsiTheme="minorHAnsi" w:hint="eastAsia"/>
                <w:sz w:val="22"/>
                <w:szCs w:val="22"/>
                <w:lang w:eastAsia="zh-CN"/>
              </w:rPr>
            </w:pPr>
            <w:r>
              <w:rPr>
                <w:rFonts w:asciiTheme="minorHAnsi" w:hAnsiTheme="minorHAnsi"/>
                <w:sz w:val="22"/>
                <w:szCs w:val="22"/>
                <w:lang w:eastAsia="zh-CN"/>
              </w:rPr>
              <w:t>N</w:t>
            </w:r>
            <w:r>
              <w:rPr>
                <w:rFonts w:asciiTheme="minorHAnsi" w:hAnsiTheme="minorHAnsi" w:hint="eastAsia"/>
                <w:sz w:val="22"/>
                <w:szCs w:val="22"/>
                <w:lang w:eastAsia="zh-CN"/>
              </w:rPr>
              <w:t>ot applicable, it is shown in the consent document.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8" w:edGrp="everyone" w:colFirst="3" w:colLast="3"/>
            <w:permStart w:id="89" w:edGrp="everyone" w:colFirst="4" w:colLast="4"/>
            <w:permEnd w:id="86"/>
            <w:permEnd w:id="87"/>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52" w:anchor="28">
              <w:r w:rsidR="00E93A06" w:rsidRPr="00F7703D">
                <w:rPr>
                  <w:rStyle w:val="aa"/>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17B39">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11,269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0" w:edGrp="everyone" w:colFirst="3" w:colLast="3"/>
            <w:permStart w:id="91" w:edGrp="everyone" w:colFirst="4" w:colLast="4"/>
            <w:permEnd w:id="88"/>
            <w:permEnd w:id="89"/>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53" w:anchor="29">
              <w:r w:rsidR="00E93A06" w:rsidRPr="00F7703D">
                <w:rPr>
                  <w:rStyle w:val="aa"/>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17B39">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11,266-267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2" w:edGrp="everyone" w:colFirst="3" w:colLast="3"/>
            <w:permStart w:id="93" w:edGrp="everyone" w:colFirst="4" w:colLast="4"/>
            <w:permEnd w:id="90"/>
            <w:permEnd w:id="91"/>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54" w:anchor="30">
              <w:r w:rsidR="00E93A06" w:rsidRPr="00F7703D">
                <w:rPr>
                  <w:rStyle w:val="aa"/>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117B39">
            <w:pPr>
              <w:rPr>
                <w:rFonts w:asciiTheme="minorHAnsi" w:hAnsiTheme="minorHAnsi" w:hint="eastAsia"/>
                <w:sz w:val="22"/>
                <w:szCs w:val="22"/>
                <w:lang w:eastAsia="zh-CN"/>
              </w:rPr>
            </w:pPr>
            <w:r>
              <w:rPr>
                <w:rFonts w:asciiTheme="minorHAnsi" w:hAnsiTheme="minorHAnsi"/>
                <w:sz w:val="22"/>
                <w:szCs w:val="22"/>
                <w:lang w:eastAsia="zh-CN"/>
              </w:rPr>
              <w:t>N</w:t>
            </w:r>
            <w:r>
              <w:rPr>
                <w:rFonts w:asciiTheme="minorHAnsi" w:hAnsiTheme="minorHAnsi" w:hint="eastAsia"/>
                <w:sz w:val="22"/>
                <w:szCs w:val="22"/>
                <w:lang w:eastAsia="zh-CN"/>
              </w:rPr>
              <w:t xml:space="preserve">ot applicable, the interventions of this study will not add risk or harm to subjects. </w:t>
            </w:r>
            <w:r>
              <w:rPr>
                <w:rFonts w:asciiTheme="minorHAnsi" w:hAnsiTheme="minorHAnsi"/>
                <w:sz w:val="22"/>
                <w:szCs w:val="22"/>
                <w:lang w:eastAsia="zh-CN"/>
              </w:rPr>
              <w:t>T</w:t>
            </w:r>
            <w:r>
              <w:rPr>
                <w:rFonts w:asciiTheme="minorHAnsi" w:hAnsiTheme="minorHAnsi" w:hint="eastAsia"/>
                <w:sz w:val="22"/>
                <w:szCs w:val="22"/>
                <w:lang w:eastAsia="zh-CN"/>
              </w:rPr>
              <w:t>he consent document shows these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4" w:edGrp="everyone" w:colFirst="3" w:colLast="3"/>
            <w:permStart w:id="95" w:edGrp="everyone" w:colFirst="4" w:colLast="4"/>
            <w:permEnd w:id="92"/>
            <w:permEnd w:id="93"/>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55" w:anchor="31a">
              <w:r w:rsidR="00E93A06" w:rsidRPr="00F7703D">
                <w:rPr>
                  <w:rStyle w:val="aa"/>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investigators and sponsor to communicate trial results to participants, healthcare professionals, the public, and other relevant groups (eg, via publication, reporting in results databases, or other data sharing arrangements), including any publication </w:t>
            </w:r>
            <w:r w:rsidRPr="00F7703D">
              <w:rPr>
                <w:rFonts w:asciiTheme="minorHAnsi" w:hAnsiTheme="minorHAnsi"/>
                <w:sz w:val="22"/>
                <w:szCs w:val="22"/>
              </w:rPr>
              <w:lastRenderedPageBreak/>
              <w:t>restrictions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17B39">
            <w:pPr>
              <w:rPr>
                <w:rFonts w:asciiTheme="minorHAnsi" w:hAnsiTheme="minorHAnsi" w:hint="eastAsia"/>
                <w:sz w:val="22"/>
                <w:szCs w:val="22"/>
                <w:lang w:eastAsia="zh-CN"/>
              </w:rPr>
            </w:pPr>
            <w:r>
              <w:rPr>
                <w:rFonts w:asciiTheme="minorHAnsi" w:hAnsiTheme="minorHAnsi"/>
                <w:sz w:val="22"/>
                <w:szCs w:val="22"/>
                <w:lang w:eastAsia="zh-CN"/>
              </w:rPr>
              <w:lastRenderedPageBreak/>
              <w:t>P</w:t>
            </w:r>
            <w:r>
              <w:rPr>
                <w:rFonts w:asciiTheme="minorHAnsi" w:hAnsiTheme="minorHAnsi" w:hint="eastAsia"/>
                <w:sz w:val="22"/>
                <w:szCs w:val="22"/>
                <w:lang w:eastAsia="zh-CN"/>
              </w:rPr>
              <w:t>11,264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6" w:edGrp="everyone" w:colFirst="3" w:colLast="3"/>
            <w:permStart w:id="97" w:edGrp="everyone" w:colFirst="4" w:colLast="4"/>
            <w:permEnd w:id="94"/>
            <w:permEnd w:id="95"/>
            <w:r w:rsidRPr="00F7703D">
              <w:rPr>
                <w:rFonts w:asciiTheme="minorHAnsi" w:hAnsiTheme="minorHAnsi"/>
                <w:sz w:val="22"/>
                <w:szCs w:val="22"/>
              </w:rPr>
              <w:lastRenderedPageBreak/>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56" w:anchor="31b">
              <w:r w:rsidR="00E93A06" w:rsidRPr="00F7703D">
                <w:rPr>
                  <w:rStyle w:val="aa"/>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A332B8">
            <w:pPr>
              <w:rPr>
                <w:rFonts w:asciiTheme="minorHAnsi" w:hAnsiTheme="minorHAnsi" w:hint="eastAsia"/>
                <w:sz w:val="22"/>
                <w:szCs w:val="22"/>
                <w:lang w:eastAsia="zh-CN"/>
              </w:rPr>
            </w:pPr>
            <w:r>
              <w:rPr>
                <w:rFonts w:asciiTheme="minorHAnsi" w:hAnsiTheme="minorHAnsi"/>
                <w:sz w:val="22"/>
                <w:szCs w:val="22"/>
                <w:lang w:eastAsia="zh-CN"/>
              </w:rPr>
              <w:t>N</w:t>
            </w:r>
            <w:r>
              <w:rPr>
                <w:rFonts w:asciiTheme="minorHAnsi" w:hAnsiTheme="minorHAnsi" w:hint="eastAsia"/>
                <w:sz w:val="22"/>
                <w:szCs w:val="22"/>
                <w:lang w:eastAsia="zh-CN"/>
              </w:rPr>
              <w:t xml:space="preserve">ot applicable, we </w:t>
            </w:r>
            <w:r w:rsidRPr="00A332B8">
              <w:rPr>
                <w:rFonts w:asciiTheme="minorHAnsi" w:hAnsiTheme="minorHAnsi"/>
                <w:sz w:val="22"/>
                <w:szCs w:val="22"/>
                <w:lang w:eastAsia="zh-CN"/>
              </w:rPr>
              <w:t>authoriz</w:t>
            </w:r>
            <w:r>
              <w:rPr>
                <w:rFonts w:asciiTheme="minorHAnsi" w:hAnsiTheme="minorHAnsi" w:hint="eastAsia"/>
                <w:sz w:val="22"/>
                <w:szCs w:val="22"/>
                <w:lang w:eastAsia="zh-CN"/>
              </w:rPr>
              <w:t>ed the publisher to use this paper</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8" w:edGrp="everyone" w:colFirst="3" w:colLast="3"/>
            <w:permStart w:id="99" w:edGrp="everyone" w:colFirst="4" w:colLast="4"/>
            <w:permEnd w:id="96"/>
            <w:permEnd w:id="97"/>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57" w:anchor="31c">
              <w:r w:rsidR="00E93A06" w:rsidRPr="00F7703D">
                <w:rPr>
                  <w:rStyle w:val="aa"/>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332B8">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11,266-267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98"/>
      <w:permEnd w:id="99"/>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0" w:edGrp="everyone" w:colFirst="3" w:colLast="3"/>
            <w:permStart w:id="101"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58" w:anchor="32">
              <w:r w:rsidR="00E93A06" w:rsidRPr="00F7703D">
                <w:rPr>
                  <w:rStyle w:val="aa"/>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A332B8">
            <w:pPr>
              <w:rPr>
                <w:rFonts w:asciiTheme="minorHAnsi" w:hAnsiTheme="minorHAnsi" w:hint="eastAsia"/>
                <w:sz w:val="22"/>
                <w:szCs w:val="22"/>
                <w:lang w:eastAsia="zh-CN"/>
              </w:rPr>
            </w:pPr>
            <w:r>
              <w:rPr>
                <w:rFonts w:asciiTheme="minorHAnsi" w:hAnsiTheme="minorHAnsi"/>
                <w:sz w:val="22"/>
                <w:szCs w:val="22"/>
                <w:lang w:eastAsia="zh-CN"/>
              </w:rPr>
              <w:t>N</w:t>
            </w:r>
            <w:r>
              <w:rPr>
                <w:rFonts w:asciiTheme="minorHAnsi" w:hAnsiTheme="minorHAnsi" w:hint="eastAsia"/>
                <w:sz w:val="22"/>
                <w:szCs w:val="22"/>
                <w:lang w:eastAsia="zh-CN"/>
              </w:rPr>
              <w:t>ot applicable, we uploaded them as  supplementary materials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2" w:edGrp="everyone" w:colFirst="3" w:colLast="3"/>
            <w:permStart w:id="103" w:edGrp="everyone" w:colFirst="4" w:colLast="4"/>
            <w:permEnd w:id="100"/>
            <w:permEnd w:id="101"/>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6A063C">
            <w:pPr>
              <w:rPr>
                <w:rFonts w:asciiTheme="minorHAnsi" w:hAnsiTheme="minorHAnsi"/>
                <w:sz w:val="22"/>
                <w:szCs w:val="22"/>
              </w:rPr>
            </w:pPr>
            <w:hyperlink r:id="rId59" w:anchor="33">
              <w:r w:rsidR="00E93A06" w:rsidRPr="00F7703D">
                <w:rPr>
                  <w:rStyle w:val="aa"/>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A332B8">
            <w:pPr>
              <w:rPr>
                <w:rFonts w:asciiTheme="minorHAnsi" w:hAnsiTheme="minorHAnsi" w:hint="eastAsia"/>
                <w:sz w:val="22"/>
                <w:szCs w:val="22"/>
                <w:lang w:eastAsia="zh-CN"/>
              </w:rPr>
            </w:pPr>
            <w:r>
              <w:rPr>
                <w:rFonts w:asciiTheme="minorHAnsi" w:hAnsiTheme="minorHAnsi"/>
                <w:sz w:val="22"/>
                <w:szCs w:val="22"/>
                <w:lang w:eastAsia="zh-CN"/>
              </w:rPr>
              <w:t>N</w:t>
            </w:r>
            <w:r>
              <w:rPr>
                <w:rFonts w:asciiTheme="minorHAnsi" w:hAnsiTheme="minorHAnsi" w:hint="eastAsia"/>
                <w:sz w:val="22"/>
                <w:szCs w:val="22"/>
                <w:lang w:eastAsia="zh-CN"/>
              </w:rPr>
              <w:t xml:space="preserve">ot applicable, there is no need to collect </w:t>
            </w:r>
            <w:r w:rsidRPr="00F7703D">
              <w:rPr>
                <w:rFonts w:asciiTheme="minorHAnsi" w:hAnsiTheme="minorHAnsi"/>
                <w:sz w:val="22"/>
                <w:szCs w:val="22"/>
              </w:rPr>
              <w:t>specimens</w:t>
            </w:r>
          </w:p>
        </w:tc>
      </w:tr>
    </w:tbl>
    <w:permEnd w:id="102"/>
    <w:permEnd w:id="103"/>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a"/>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bookmarkStart w:id="1" w:name="_GoBack"/>
      <w:bookmarkEnd w:id="1"/>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4D23" w:rsidRDefault="00F64D23">
      <w:pPr>
        <w:spacing w:before="0" w:line="240" w:lineRule="auto"/>
      </w:pPr>
      <w:r>
        <w:separator/>
      </w:r>
    </w:p>
  </w:endnote>
  <w:endnote w:type="continuationSeparator" w:id="0">
    <w:p w:rsidR="00F64D23" w:rsidRDefault="00F64D23">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Proxima Nova">
    <w:altName w:val="Times New Roman"/>
    <w:charset w:val="00"/>
    <w:family w:val="auto"/>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Light">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DengXi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4D23" w:rsidRDefault="00F64D23">
      <w:r>
        <w:separator/>
      </w:r>
    </w:p>
  </w:footnote>
  <w:footnote w:type="continuationSeparator" w:id="0">
    <w:p w:rsidR="00F64D23" w:rsidRDefault="00F64D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0C8" w:rsidRDefault="006A063C" w:rsidP="00A82CF9">
    <w:pPr>
      <w:pStyle w:val="a8"/>
    </w:pPr>
    <w:r w:rsidRPr="006A063C">
      <w:rPr>
        <w:noProof/>
        <w:lang w:val="en-GB" w:eastAsia="en-GB"/>
      </w:rPr>
      <w:pict>
        <v:rect id="Rectangle 4" o:spid="_x0000_s2049" style="position:absolute;margin-left:-4.3pt;margin-top:53.95pt;width:486pt;height:3.6pt;z-index:251659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stylePaneFormatFilter w:val="0004"/>
  <w:documentProtection w:edit="readOnly" w:enforcement="1"/>
  <w:defaultTabStop w:val="720"/>
  <w:drawingGridHorizontalSpacing w:val="360"/>
  <w:drawingGridVerticalSpacing w:val="360"/>
  <w:displayHorizontalDrawingGridEvery w:val="0"/>
  <w:displayVerticalDrawingGridEvery w:val="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FELayout/>
  </w:compat>
  <w:rsids>
    <w:rsidRoot w:val="00590D07"/>
    <w:rsid w:val="00011C8B"/>
    <w:rsid w:val="00022732"/>
    <w:rsid w:val="000B031E"/>
    <w:rsid w:val="000D53F2"/>
    <w:rsid w:val="00117B39"/>
    <w:rsid w:val="00263061"/>
    <w:rsid w:val="00382B60"/>
    <w:rsid w:val="004065D1"/>
    <w:rsid w:val="004E29B3"/>
    <w:rsid w:val="0054779D"/>
    <w:rsid w:val="0055539D"/>
    <w:rsid w:val="00590D07"/>
    <w:rsid w:val="005B02A3"/>
    <w:rsid w:val="00624AA5"/>
    <w:rsid w:val="006A063C"/>
    <w:rsid w:val="006E1960"/>
    <w:rsid w:val="00784D58"/>
    <w:rsid w:val="007B321E"/>
    <w:rsid w:val="008D6863"/>
    <w:rsid w:val="009139EF"/>
    <w:rsid w:val="009520F3"/>
    <w:rsid w:val="0096627D"/>
    <w:rsid w:val="00A332B8"/>
    <w:rsid w:val="00A365AF"/>
    <w:rsid w:val="00A66D2F"/>
    <w:rsid w:val="00B17EF9"/>
    <w:rsid w:val="00B62017"/>
    <w:rsid w:val="00B86B75"/>
    <w:rsid w:val="00B87F77"/>
    <w:rsid w:val="00BC48D5"/>
    <w:rsid w:val="00BD4070"/>
    <w:rsid w:val="00C36279"/>
    <w:rsid w:val="00DD420C"/>
    <w:rsid w:val="00E315A3"/>
    <w:rsid w:val="00E412F6"/>
    <w:rsid w:val="00E93A06"/>
    <w:rsid w:val="00EF1A93"/>
    <w:rsid w:val="00F03ED9"/>
    <w:rsid w:val="00F51026"/>
    <w:rsid w:val="00F64D23"/>
    <w:rsid w:val="00F70D11"/>
    <w:rsid w:val="00F7703D"/>
  </w:rsids>
  <m:mathPr>
    <m:mathFont m:val="Cambria Math"/>
    <m:brkBin m:val="before"/>
    <m:brkBinSub m:val="--"/>
    <m:smallFrac m:val="off"/>
    <m:dispDef m:val="off"/>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roxima Nova" w:eastAsia="宋体"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rsid w:val="006A063C"/>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rsid w:val="006A063C"/>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rsid w:val="006A063C"/>
    <w:pPr>
      <w:spacing w:before="320" w:line="240" w:lineRule="auto"/>
      <w:contextualSpacing/>
    </w:pPr>
    <w:rPr>
      <w:sz w:val="72"/>
      <w:szCs w:val="72"/>
    </w:rPr>
  </w:style>
  <w:style w:type="paragraph" w:styleId="a4">
    <w:name w:val="Subtitle"/>
    <w:basedOn w:val="a"/>
    <w:next w:val="a"/>
    <w:rsid w:val="006A063C"/>
    <w:pPr>
      <w:spacing w:before="0" w:line="240" w:lineRule="auto"/>
      <w:contextualSpacing/>
    </w:pPr>
    <w:rPr>
      <w:color w:val="666666"/>
      <w:sz w:val="26"/>
      <w:szCs w:val="26"/>
    </w:rPr>
  </w:style>
  <w:style w:type="table" w:customStyle="1" w:styleId="10">
    <w:name w:val="1"/>
    <w:basedOn w:val="a2"/>
    <w:rsid w:val="006A063C"/>
    <w:tblPr>
      <w:tblStyleRowBandSize w:val="1"/>
      <w:tblStyleColBandSize w:val="1"/>
      <w:tblInd w:w="0" w:type="dxa"/>
      <w:tblCellMar>
        <w:top w:w="0" w:type="dxa"/>
        <w:left w:w="108" w:type="dxa"/>
        <w:bottom w:w="0" w:type="dxa"/>
        <w:right w:w="108" w:type="dxa"/>
      </w:tblCellMar>
    </w:tblPr>
  </w:style>
  <w:style w:type="paragraph" w:styleId="a5">
    <w:name w:val="annotation text"/>
    <w:basedOn w:val="a"/>
    <w:link w:val="Char"/>
    <w:uiPriority w:val="99"/>
    <w:semiHidden/>
    <w:unhideWhenUsed/>
    <w:rsid w:val="006A063C"/>
    <w:pPr>
      <w:spacing w:line="240" w:lineRule="auto"/>
    </w:pPr>
  </w:style>
  <w:style w:type="character" w:customStyle="1" w:styleId="Char">
    <w:name w:val="批注文字 Char"/>
    <w:basedOn w:val="a1"/>
    <w:link w:val="a5"/>
    <w:uiPriority w:val="99"/>
    <w:semiHidden/>
    <w:rsid w:val="006A063C"/>
    <w:rPr>
      <w:sz w:val="24"/>
      <w:szCs w:val="24"/>
    </w:rPr>
  </w:style>
  <w:style w:type="character" w:styleId="a6">
    <w:name w:val="annotation reference"/>
    <w:basedOn w:val="a1"/>
    <w:uiPriority w:val="99"/>
    <w:semiHidden/>
    <w:unhideWhenUsed/>
    <w:rsid w:val="006A063C"/>
    <w:rPr>
      <w:sz w:val="18"/>
      <w:szCs w:val="18"/>
    </w:rPr>
  </w:style>
  <w:style w:type="paragraph" w:styleId="a7">
    <w:name w:val="Balloon Text"/>
    <w:basedOn w:val="a"/>
    <w:link w:val="Char0"/>
    <w:uiPriority w:val="99"/>
    <w:semiHidden/>
    <w:unhideWhenUsed/>
    <w:rsid w:val="005949A7"/>
    <w:pPr>
      <w:spacing w:before="0" w:line="240" w:lineRule="auto"/>
    </w:pPr>
    <w:rPr>
      <w:rFonts w:ascii="Times New Roman" w:hAnsi="Times New Roman" w:cs="Times New Roman"/>
      <w:sz w:val="18"/>
      <w:szCs w:val="18"/>
    </w:rPr>
  </w:style>
  <w:style w:type="character" w:customStyle="1" w:styleId="Char0">
    <w:name w:val="批注框文本 Char"/>
    <w:basedOn w:val="a1"/>
    <w:link w:val="a7"/>
    <w:uiPriority w:val="99"/>
    <w:semiHidden/>
    <w:rsid w:val="005949A7"/>
    <w:rPr>
      <w:rFonts w:ascii="Times New Roman" w:hAnsi="Times New Roman" w:cs="Times New Roman"/>
      <w:sz w:val="18"/>
      <w:szCs w:val="18"/>
    </w:rPr>
  </w:style>
  <w:style w:type="paragraph" w:styleId="a8">
    <w:name w:val="header"/>
    <w:basedOn w:val="a"/>
    <w:link w:val="Char1"/>
    <w:uiPriority w:val="99"/>
    <w:unhideWhenUsed/>
    <w:rsid w:val="00874865"/>
    <w:pPr>
      <w:tabs>
        <w:tab w:val="center" w:pos="4513"/>
        <w:tab w:val="right" w:pos="9026"/>
      </w:tabs>
      <w:spacing w:before="0" w:line="240" w:lineRule="auto"/>
    </w:pPr>
  </w:style>
  <w:style w:type="character" w:customStyle="1" w:styleId="Char1">
    <w:name w:val="页眉 Char"/>
    <w:basedOn w:val="a1"/>
    <w:link w:val="a8"/>
    <w:uiPriority w:val="99"/>
    <w:rsid w:val="00874865"/>
  </w:style>
  <w:style w:type="paragraph" w:styleId="a9">
    <w:name w:val="footer"/>
    <w:basedOn w:val="a"/>
    <w:link w:val="Char2"/>
    <w:uiPriority w:val="99"/>
    <w:unhideWhenUsed/>
    <w:rsid w:val="00874865"/>
    <w:pPr>
      <w:tabs>
        <w:tab w:val="center" w:pos="4513"/>
        <w:tab w:val="right" w:pos="9026"/>
      </w:tabs>
      <w:spacing w:before="0" w:line="240" w:lineRule="auto"/>
    </w:pPr>
  </w:style>
  <w:style w:type="character" w:customStyle="1" w:styleId="Char2">
    <w:name w:val="页脚 Char"/>
    <w:basedOn w:val="a1"/>
    <w:link w:val="a9"/>
    <w:uiPriority w:val="99"/>
    <w:rsid w:val="00874865"/>
  </w:style>
  <w:style w:type="character" w:styleId="aa">
    <w:name w:val="Hyperlink"/>
    <w:basedOn w:val="a1"/>
    <w:uiPriority w:val="99"/>
    <w:unhideWhenUsed/>
    <w:rsid w:val="00874865"/>
    <w:rPr>
      <w:color w:val="0563C1" w:themeColor="hyperlink"/>
      <w:u w:val="single"/>
    </w:rPr>
  </w:style>
  <w:style w:type="paragraph" w:customStyle="1" w:styleId="SourceCode">
    <w:name w:val="Source Code"/>
    <w:basedOn w:val="a"/>
    <w:rsid w:val="006A063C"/>
    <w:pPr>
      <w:wordWrap w:val="0"/>
    </w:pPr>
  </w:style>
  <w:style w:type="character" w:customStyle="1" w:styleId="KeywordTok">
    <w:name w:val="KeywordTok"/>
    <w:rsid w:val="006A063C"/>
    <w:rPr>
      <w:b/>
      <w:color w:val="007020"/>
    </w:rPr>
  </w:style>
  <w:style w:type="character" w:customStyle="1" w:styleId="DataTypeTok">
    <w:name w:val="DataTypeTok"/>
    <w:rsid w:val="006A063C"/>
    <w:rPr>
      <w:color w:val="902000"/>
    </w:rPr>
  </w:style>
  <w:style w:type="character" w:customStyle="1" w:styleId="DecValTok">
    <w:name w:val="DecValTok"/>
    <w:rsid w:val="006A063C"/>
    <w:rPr>
      <w:color w:val="40A070"/>
    </w:rPr>
  </w:style>
  <w:style w:type="character" w:customStyle="1" w:styleId="BaseNTok">
    <w:name w:val="BaseNTok"/>
    <w:rsid w:val="006A063C"/>
    <w:rPr>
      <w:color w:val="40A070"/>
    </w:rPr>
  </w:style>
  <w:style w:type="character" w:customStyle="1" w:styleId="FloatTok">
    <w:name w:val="FloatTok"/>
    <w:rsid w:val="006A063C"/>
    <w:rPr>
      <w:color w:val="40A070"/>
    </w:rPr>
  </w:style>
  <w:style w:type="character" w:customStyle="1" w:styleId="ConstantTok">
    <w:name w:val="ConstantTok"/>
    <w:rsid w:val="006A063C"/>
    <w:rPr>
      <w:color w:val="880000"/>
    </w:rPr>
  </w:style>
  <w:style w:type="character" w:customStyle="1" w:styleId="CharTok">
    <w:name w:val="CharTok"/>
    <w:rsid w:val="006A063C"/>
    <w:rPr>
      <w:color w:val="4070A0"/>
    </w:rPr>
  </w:style>
  <w:style w:type="character" w:customStyle="1" w:styleId="SpecialCharTok">
    <w:name w:val="SpecialCharTok"/>
    <w:rsid w:val="006A063C"/>
    <w:rPr>
      <w:color w:val="4070A0"/>
    </w:rPr>
  </w:style>
  <w:style w:type="character" w:customStyle="1" w:styleId="StringTok">
    <w:name w:val="StringTok"/>
    <w:rsid w:val="006A063C"/>
    <w:rPr>
      <w:color w:val="4070A0"/>
    </w:rPr>
  </w:style>
  <w:style w:type="character" w:customStyle="1" w:styleId="VerbatimStringTok">
    <w:name w:val="VerbatimStringTok"/>
    <w:rsid w:val="006A063C"/>
    <w:rPr>
      <w:color w:val="4070A0"/>
    </w:rPr>
  </w:style>
  <w:style w:type="character" w:customStyle="1" w:styleId="SpecialStringTok">
    <w:name w:val="SpecialStringTok"/>
    <w:rsid w:val="006A063C"/>
    <w:rPr>
      <w:color w:val="BB6688"/>
    </w:rPr>
  </w:style>
  <w:style w:type="character" w:customStyle="1" w:styleId="ImportTok">
    <w:name w:val="ImportTok"/>
    <w:rsid w:val="006A063C"/>
  </w:style>
  <w:style w:type="character" w:customStyle="1" w:styleId="CommentTok">
    <w:name w:val="CommentTok"/>
    <w:rsid w:val="006A063C"/>
    <w:rPr>
      <w:i/>
      <w:color w:val="60A0B0"/>
    </w:rPr>
  </w:style>
  <w:style w:type="character" w:customStyle="1" w:styleId="DocumentationTok">
    <w:name w:val="DocumentationTok"/>
    <w:rsid w:val="006A063C"/>
    <w:rPr>
      <w:i/>
      <w:color w:val="BA2121"/>
    </w:rPr>
  </w:style>
  <w:style w:type="character" w:customStyle="1" w:styleId="AnnotationTok">
    <w:name w:val="AnnotationTok"/>
    <w:rsid w:val="006A063C"/>
    <w:rPr>
      <w:b/>
      <w:i/>
      <w:color w:val="60A0B0"/>
    </w:rPr>
  </w:style>
  <w:style w:type="character" w:customStyle="1" w:styleId="CommentVarTok">
    <w:name w:val="CommentVarTok"/>
    <w:rsid w:val="006A063C"/>
    <w:rPr>
      <w:b/>
      <w:i/>
      <w:color w:val="60A0B0"/>
    </w:rPr>
  </w:style>
  <w:style w:type="character" w:customStyle="1" w:styleId="OtherTok">
    <w:name w:val="OtherTok"/>
    <w:rsid w:val="006A063C"/>
    <w:rPr>
      <w:color w:val="007020"/>
    </w:rPr>
  </w:style>
  <w:style w:type="character" w:customStyle="1" w:styleId="FunctionTok">
    <w:name w:val="FunctionTok"/>
    <w:rsid w:val="006A063C"/>
    <w:rPr>
      <w:color w:val="06287E"/>
    </w:rPr>
  </w:style>
  <w:style w:type="character" w:customStyle="1" w:styleId="VariableTok">
    <w:name w:val="VariableTok"/>
    <w:rsid w:val="006A063C"/>
    <w:rPr>
      <w:color w:val="19177C"/>
    </w:rPr>
  </w:style>
  <w:style w:type="character" w:customStyle="1" w:styleId="ControlFlowTok">
    <w:name w:val="ControlFlowTok"/>
    <w:rsid w:val="006A063C"/>
    <w:rPr>
      <w:b/>
      <w:color w:val="007020"/>
    </w:rPr>
  </w:style>
  <w:style w:type="character" w:customStyle="1" w:styleId="OperatorTok">
    <w:name w:val="OperatorTok"/>
    <w:rsid w:val="006A063C"/>
    <w:rPr>
      <w:color w:val="666666"/>
    </w:rPr>
  </w:style>
  <w:style w:type="character" w:customStyle="1" w:styleId="BuiltInTok">
    <w:name w:val="BuiltInTok"/>
    <w:rsid w:val="006A063C"/>
  </w:style>
  <w:style w:type="character" w:customStyle="1" w:styleId="ExtensionTok">
    <w:name w:val="ExtensionTok"/>
    <w:rsid w:val="006A063C"/>
  </w:style>
  <w:style w:type="character" w:customStyle="1" w:styleId="PreprocessorTok">
    <w:name w:val="PreprocessorTok"/>
    <w:rsid w:val="006A063C"/>
    <w:rPr>
      <w:color w:val="BC7A00"/>
    </w:rPr>
  </w:style>
  <w:style w:type="character" w:customStyle="1" w:styleId="AttributeTok">
    <w:name w:val="AttributeTok"/>
    <w:rsid w:val="006A063C"/>
    <w:rPr>
      <w:color w:val="7D9029"/>
    </w:rPr>
  </w:style>
  <w:style w:type="character" w:customStyle="1" w:styleId="RegionMarkerTok">
    <w:name w:val="RegionMarkerTok"/>
    <w:rsid w:val="006A063C"/>
  </w:style>
  <w:style w:type="character" w:customStyle="1" w:styleId="InformationTok">
    <w:name w:val="InformationTok"/>
    <w:rsid w:val="006A063C"/>
    <w:rPr>
      <w:b/>
      <w:i/>
      <w:color w:val="60A0B0"/>
    </w:rPr>
  </w:style>
  <w:style w:type="character" w:customStyle="1" w:styleId="WarningTok">
    <w:name w:val="WarningTok"/>
    <w:rsid w:val="006A063C"/>
    <w:rPr>
      <w:b/>
      <w:i/>
      <w:color w:val="60A0B0"/>
    </w:rPr>
  </w:style>
  <w:style w:type="character" w:customStyle="1" w:styleId="AlertTok">
    <w:name w:val="AlertTok"/>
    <w:rsid w:val="006A063C"/>
    <w:rPr>
      <w:b/>
      <w:color w:val="FF0000"/>
    </w:rPr>
  </w:style>
  <w:style w:type="character" w:customStyle="1" w:styleId="ErrorTok">
    <w:name w:val="ErrorTok"/>
    <w:rsid w:val="006A063C"/>
    <w:rPr>
      <w:b/>
      <w:color w:val="FF0000"/>
    </w:rPr>
  </w:style>
  <w:style w:type="character" w:customStyle="1" w:styleId="NormalTok">
    <w:name w:val="NormalTok"/>
    <w:rsid w:val="006A063C"/>
  </w:style>
  <w:style w:type="character" w:styleId="ab">
    <w:name w:val="FollowedHyperlink"/>
    <w:basedOn w:val="a1"/>
    <w:uiPriority w:val="99"/>
    <w:semiHidden/>
    <w:unhideWhenUsed/>
    <w:rsid w:val="009520F3"/>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12427-E63B-4716-9919-D76E57294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9</Pages>
  <Words>2667</Words>
  <Characters>15207</Characters>
  <Application>Microsoft Office Word</Application>
  <DocSecurity>8</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Administrator</cp:lastModifiedBy>
  <cp:revision>4</cp:revision>
  <dcterms:created xsi:type="dcterms:W3CDTF">2021-03-09T17:10:00Z</dcterms:created>
  <dcterms:modified xsi:type="dcterms:W3CDTF">2023-10-29T15:27:00Z</dcterms:modified>
</cp:coreProperties>
</file>