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F6553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  <w:r w:rsidRPr="000975D4">
        <w:rPr>
          <w:b/>
          <w:bCs/>
          <w:sz w:val="28"/>
          <w:szCs w:val="28"/>
        </w:rPr>
        <w:t>Tables</w:t>
      </w:r>
    </w:p>
    <w:p w14:paraId="2CEED980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621ACDC1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39543F2E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700887EC" w14:textId="77777777" w:rsidR="00E66026" w:rsidRDefault="00E66026" w:rsidP="00E66026">
      <w:pPr>
        <w:spacing w:line="480" w:lineRule="auto"/>
        <w:jc w:val="both"/>
      </w:pPr>
      <w:r>
        <w:rPr>
          <w:b/>
        </w:rPr>
        <w:t xml:space="preserve">Supplemental </w:t>
      </w:r>
      <w:r w:rsidRPr="000B2160">
        <w:rPr>
          <w:b/>
        </w:rPr>
        <w:t xml:space="preserve">Table </w:t>
      </w:r>
      <w:r>
        <w:rPr>
          <w:b/>
        </w:rPr>
        <w:t>1</w:t>
      </w:r>
      <w:r w:rsidRPr="000B2160">
        <w:rPr>
          <w:b/>
        </w:rPr>
        <w:t xml:space="preserve">. </w:t>
      </w:r>
      <w:r w:rsidRPr="000B2160">
        <w:t xml:space="preserve">Demographic </w:t>
      </w:r>
      <w:r>
        <w:t xml:space="preserve">and clinical </w:t>
      </w:r>
      <w:r w:rsidRPr="000B2160">
        <w:t xml:space="preserve">characteristics of </w:t>
      </w:r>
      <w:r>
        <w:t xml:space="preserve">all the </w:t>
      </w:r>
      <w:r w:rsidRPr="000B2160">
        <w:t>study participants</w:t>
      </w:r>
    </w:p>
    <w:p w14:paraId="12535C21" w14:textId="77777777" w:rsidR="00E66026" w:rsidRPr="00C11885" w:rsidRDefault="00E66026" w:rsidP="00E66026">
      <w:pPr>
        <w:spacing w:line="480" w:lineRule="auto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4711"/>
      </w:tblGrid>
      <w:tr w:rsidR="00E66026" w:rsidRPr="00706EB7" w14:paraId="65A0359D" w14:textId="77777777" w:rsidTr="00503904">
        <w:trPr>
          <w:trHeight w:val="384"/>
        </w:trPr>
        <w:tc>
          <w:tcPr>
            <w:tcW w:w="3936" w:type="dxa"/>
            <w:shd w:val="clear" w:color="auto" w:fill="auto"/>
            <w:vAlign w:val="center"/>
          </w:tcPr>
          <w:p w14:paraId="230206FA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 w:rsidRPr="00706EB7">
              <w:rPr>
                <w:rStyle w:val="normaltextrun"/>
                <w:b/>
              </w:rPr>
              <w:t>Number of patients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1FD26603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rStyle w:val="normaltextrun"/>
              </w:rPr>
            </w:pPr>
            <w:r w:rsidRPr="00706EB7">
              <w:rPr>
                <w:rStyle w:val="normaltextrun"/>
              </w:rPr>
              <w:t>2</w:t>
            </w:r>
            <w:r>
              <w:rPr>
                <w:rStyle w:val="normaltextrun"/>
              </w:rPr>
              <w:t>5</w:t>
            </w:r>
          </w:p>
        </w:tc>
      </w:tr>
      <w:tr w:rsidR="00E66026" w:rsidRPr="00706EB7" w14:paraId="490EED45" w14:textId="77777777" w:rsidTr="00503904">
        <w:trPr>
          <w:trHeight w:val="384"/>
        </w:trPr>
        <w:tc>
          <w:tcPr>
            <w:tcW w:w="3936" w:type="dxa"/>
            <w:shd w:val="clear" w:color="auto" w:fill="auto"/>
            <w:vAlign w:val="center"/>
          </w:tcPr>
          <w:p w14:paraId="4E35AE89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 w:rsidRPr="00706EB7">
              <w:rPr>
                <w:rStyle w:val="normaltextrun"/>
                <w:b/>
              </w:rPr>
              <w:t xml:space="preserve">Gender </w:t>
            </w:r>
            <w:r w:rsidRPr="00706EB7">
              <w:rPr>
                <w:rStyle w:val="normaltextrun"/>
              </w:rPr>
              <w:t>(Female/Male)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7C75AA30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rStyle w:val="normaltextrun"/>
              </w:rPr>
            </w:pPr>
            <w:r w:rsidRPr="00706EB7">
              <w:rPr>
                <w:rStyle w:val="normaltextrun"/>
              </w:rPr>
              <w:t>1</w:t>
            </w:r>
            <w:r>
              <w:rPr>
                <w:rStyle w:val="normaltextrun"/>
              </w:rPr>
              <w:t>6</w:t>
            </w:r>
            <w:r w:rsidRPr="00706EB7">
              <w:rPr>
                <w:rStyle w:val="normaltextrun"/>
              </w:rPr>
              <w:t>/</w:t>
            </w:r>
            <w:r>
              <w:rPr>
                <w:rStyle w:val="normaltextrun"/>
              </w:rPr>
              <w:t>9</w:t>
            </w:r>
          </w:p>
        </w:tc>
      </w:tr>
      <w:tr w:rsidR="00E66026" w:rsidRPr="00706EB7" w14:paraId="3632505A" w14:textId="77777777" w:rsidTr="00503904">
        <w:trPr>
          <w:trHeight w:val="192"/>
        </w:trPr>
        <w:tc>
          <w:tcPr>
            <w:tcW w:w="3936" w:type="dxa"/>
            <w:shd w:val="clear" w:color="auto" w:fill="auto"/>
            <w:vAlign w:val="center"/>
          </w:tcPr>
          <w:p w14:paraId="5CB15764" w14:textId="77777777" w:rsidR="00E66026" w:rsidRPr="00706EB7" w:rsidRDefault="00E66026" w:rsidP="00503904">
            <w:pPr>
              <w:spacing w:line="480" w:lineRule="auto"/>
              <w:contextualSpacing/>
              <w:jc w:val="both"/>
              <w:rPr>
                <w:rStyle w:val="normaltextrun"/>
                <w:rFonts w:ascii="Times New Roman" w:hAnsi="Times New Roman" w:cs="Times New Roman"/>
                <w:i/>
              </w:rPr>
            </w:pPr>
            <w:r w:rsidRPr="00706EB7">
              <w:rPr>
                <w:rStyle w:val="normaltextrun"/>
                <w:rFonts w:ascii="Times New Roman" w:hAnsi="Times New Roman" w:cs="Times New Roman"/>
                <w:b/>
              </w:rPr>
              <w:t xml:space="preserve">Age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t xml:space="preserve">(year), </w:t>
            </w:r>
            <w:r w:rsidRPr="00706EB7">
              <w:rPr>
                <w:rStyle w:val="normaltextrun"/>
                <w:rFonts w:ascii="Times New Roman" w:hAnsi="Times New Roman" w:cs="Times New Roman"/>
                <w:i/>
              </w:rPr>
              <w:t>me</w:t>
            </w:r>
            <w:r>
              <w:rPr>
                <w:rStyle w:val="normaltextrun"/>
                <w:rFonts w:ascii="Times New Roman" w:hAnsi="Times New Roman" w:cs="Times New Roman"/>
                <w:i/>
              </w:rPr>
              <w:t>dian</w:t>
            </w:r>
            <w:r w:rsidRPr="00706EB7">
              <w:rPr>
                <w:rStyle w:val="normaltextrun"/>
                <w:rFonts w:ascii="Times New Roman" w:hAnsi="Times New Roman" w:cs="Times New Roman"/>
                <w:i/>
              </w:rPr>
              <w:t xml:space="preserve"> (</w:t>
            </w:r>
            <w:r>
              <w:rPr>
                <w:rStyle w:val="normaltextrun"/>
                <w:rFonts w:ascii="Times New Roman" w:hAnsi="Times New Roman" w:cs="Times New Roman"/>
                <w:i/>
              </w:rPr>
              <w:t>IQR</w:t>
            </w:r>
            <w:r w:rsidRPr="00706EB7">
              <w:rPr>
                <w:rStyle w:val="normaltextrun"/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1A7283AD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rStyle w:val="normaltextrun"/>
              </w:rPr>
            </w:pPr>
            <w:r w:rsidRPr="00706EB7">
              <w:rPr>
                <w:rStyle w:val="normaltextrun"/>
              </w:rPr>
              <w:t>5</w:t>
            </w:r>
            <w:r>
              <w:rPr>
                <w:rStyle w:val="normaltextrun"/>
              </w:rPr>
              <w:t>1</w:t>
            </w:r>
            <w:r w:rsidRPr="00706EB7">
              <w:rPr>
                <w:rStyle w:val="normaltextrun"/>
              </w:rPr>
              <w:t xml:space="preserve"> (</w:t>
            </w:r>
            <w:r>
              <w:rPr>
                <w:rStyle w:val="normaltextrun"/>
              </w:rPr>
              <w:t>47</w:t>
            </w:r>
            <w:r w:rsidRPr="00706EB7">
              <w:t xml:space="preserve"> – </w:t>
            </w:r>
            <w:r>
              <w:t>59</w:t>
            </w:r>
            <w:r w:rsidRPr="00706EB7">
              <w:rPr>
                <w:rStyle w:val="normaltextrun"/>
              </w:rPr>
              <w:t>)</w:t>
            </w:r>
          </w:p>
        </w:tc>
      </w:tr>
      <w:tr w:rsidR="00E66026" w:rsidRPr="00706EB7" w14:paraId="6B5ACBF1" w14:textId="77777777" w:rsidTr="00503904">
        <w:trPr>
          <w:trHeight w:val="192"/>
        </w:trPr>
        <w:tc>
          <w:tcPr>
            <w:tcW w:w="3936" w:type="dxa"/>
            <w:shd w:val="clear" w:color="auto" w:fill="auto"/>
            <w:vAlign w:val="center"/>
          </w:tcPr>
          <w:p w14:paraId="434151A1" w14:textId="77777777" w:rsidR="00E66026" w:rsidRPr="00706EB7" w:rsidRDefault="00E66026" w:rsidP="00503904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706EB7">
              <w:rPr>
                <w:rFonts w:ascii="Times New Roman" w:hAnsi="Times New Roman" w:cs="Times New Roman"/>
                <w:b/>
              </w:rPr>
              <w:t>Number of the involved foot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3BE56B86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</w:tr>
      <w:tr w:rsidR="00E66026" w:rsidRPr="00706EB7" w14:paraId="3AE272D0" w14:textId="77777777" w:rsidTr="00503904">
        <w:trPr>
          <w:trHeight w:val="192"/>
        </w:trPr>
        <w:tc>
          <w:tcPr>
            <w:tcW w:w="3936" w:type="dxa"/>
            <w:shd w:val="clear" w:color="auto" w:fill="auto"/>
            <w:vAlign w:val="center"/>
          </w:tcPr>
          <w:p w14:paraId="154EDBB5" w14:textId="77777777" w:rsidR="00E66026" w:rsidRPr="00706EB7" w:rsidRDefault="00E66026" w:rsidP="00503904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Unilateral/bilateral</w:t>
            </w:r>
            <w:r w:rsidRPr="00706EB7">
              <w:rPr>
                <w:rFonts w:ascii="Times New Roman" w:hAnsi="Times New Roman" w:cs="Times New Roman"/>
                <w:b/>
              </w:rPr>
              <w:t xml:space="preserve"> involvement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0D4F6BAD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20/5</w:t>
            </w:r>
          </w:p>
        </w:tc>
      </w:tr>
      <w:tr w:rsidR="00E66026" w:rsidRPr="00706EB7" w14:paraId="1EB33E5D" w14:textId="77777777" w:rsidTr="00503904">
        <w:trPr>
          <w:trHeight w:val="569"/>
        </w:trPr>
        <w:tc>
          <w:tcPr>
            <w:tcW w:w="3936" w:type="dxa"/>
            <w:shd w:val="clear" w:color="auto" w:fill="auto"/>
            <w:vAlign w:val="center"/>
          </w:tcPr>
          <w:p w14:paraId="1C5B5A6D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 w:rsidRPr="00706EB7">
              <w:rPr>
                <w:rStyle w:val="normaltextrun"/>
                <w:b/>
              </w:rPr>
              <w:t xml:space="preserve">Follow-up </w:t>
            </w:r>
            <w:r w:rsidRPr="00706EB7">
              <w:rPr>
                <w:rStyle w:val="normaltextrun"/>
              </w:rPr>
              <w:t xml:space="preserve">(month), </w:t>
            </w:r>
            <w:r w:rsidRPr="00706EB7">
              <w:rPr>
                <w:rStyle w:val="normaltextrun"/>
                <w:i/>
              </w:rPr>
              <w:t>mean (min-max)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77A8B84C" w14:textId="77777777" w:rsidR="00E66026" w:rsidRPr="00706EB7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 w:rsidRPr="00706EB7">
              <w:rPr>
                <w:rStyle w:val="normaltextrun"/>
                <w:rFonts w:ascii="Times New Roman" w:hAnsi="Times New Roman" w:cs="Times New Roman"/>
              </w:rPr>
              <w:t xml:space="preserve">82 (28 </w:t>
            </w:r>
            <w:r w:rsidRPr="00706EB7">
              <w:rPr>
                <w:rFonts w:ascii="Times New Roman" w:hAnsi="Times New Roman" w:cs="Times New Roman"/>
              </w:rPr>
              <w:t>– 144)</w:t>
            </w:r>
          </w:p>
        </w:tc>
      </w:tr>
      <w:tr w:rsidR="00E66026" w:rsidRPr="00706EB7" w14:paraId="04CCCEC2" w14:textId="77777777" w:rsidTr="00503904">
        <w:trPr>
          <w:trHeight w:val="569"/>
        </w:trPr>
        <w:tc>
          <w:tcPr>
            <w:tcW w:w="3936" w:type="dxa"/>
            <w:shd w:val="clear" w:color="auto" w:fill="auto"/>
            <w:vAlign w:val="center"/>
          </w:tcPr>
          <w:p w14:paraId="5D6C27E9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 xml:space="preserve">Comorbidities </w:t>
            </w:r>
            <w:r w:rsidRPr="00706EB7">
              <w:rPr>
                <w:rStyle w:val="normaltextrun"/>
                <w:bCs/>
              </w:rPr>
              <w:t>(%)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19440358" w14:textId="77777777" w:rsidR="00E66026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Total           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5 (20%) patients </w:t>
            </w:r>
          </w:p>
          <w:p w14:paraId="6140F772" w14:textId="77777777" w:rsidR="00E66026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Chronic HT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>2 (8%)</w:t>
            </w:r>
          </w:p>
          <w:p w14:paraId="1461BE43" w14:textId="77777777" w:rsidR="00E66026" w:rsidRPr="00706EB7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DM             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>3 (12%)</w:t>
            </w:r>
          </w:p>
        </w:tc>
      </w:tr>
      <w:tr w:rsidR="00E66026" w:rsidRPr="00706EB7" w14:paraId="30A41734" w14:textId="77777777" w:rsidTr="00503904">
        <w:trPr>
          <w:trHeight w:val="569"/>
        </w:trPr>
        <w:tc>
          <w:tcPr>
            <w:tcW w:w="3936" w:type="dxa"/>
            <w:shd w:val="clear" w:color="auto" w:fill="auto"/>
            <w:vAlign w:val="center"/>
          </w:tcPr>
          <w:p w14:paraId="4024A7B7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 xml:space="preserve">Smoking history 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5942FD02" w14:textId="77777777" w:rsidR="00E66026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Ex-smoker       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 2 patients </w:t>
            </w:r>
            <w:r w:rsidRPr="00706EB7">
              <w:rPr>
                <w:rStyle w:val="normaltextrun"/>
                <w:rFonts w:ascii="Times New Roman" w:hAnsi="Times New Roman" w:cs="Times New Roman"/>
                <w:sz w:val="18"/>
                <w:szCs w:val="18"/>
              </w:rPr>
              <w:t>(15-and 20-pack years)</w:t>
            </w:r>
          </w:p>
          <w:p w14:paraId="79F11448" w14:textId="77777777" w:rsidR="00E66026" w:rsidRPr="00706EB7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Current smoker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 None</w:t>
            </w:r>
          </w:p>
        </w:tc>
      </w:tr>
      <w:tr w:rsidR="00E66026" w:rsidRPr="00706EB7" w14:paraId="6F8C6E41" w14:textId="77777777" w:rsidTr="00503904">
        <w:trPr>
          <w:trHeight w:val="569"/>
        </w:trPr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1AE1E9" w14:textId="77777777" w:rsidR="00E66026" w:rsidRPr="00706EB7" w:rsidRDefault="00E6602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 xml:space="preserve">Complications </w:t>
            </w:r>
          </w:p>
        </w:tc>
        <w:tc>
          <w:tcPr>
            <w:tcW w:w="47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596E13" w14:textId="77777777" w:rsidR="00E66026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Major complication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 None </w:t>
            </w:r>
          </w:p>
          <w:p w14:paraId="0DE0C538" w14:textId="77777777" w:rsidR="00E66026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Minor complication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 2 patients </w:t>
            </w:r>
          </w:p>
          <w:p w14:paraId="02FAA1A1" w14:textId="77777777" w:rsidR="00E66026" w:rsidRPr="00706EB7" w:rsidRDefault="00E66026" w:rsidP="00E66026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Style w:val="normaltextrun"/>
                <w:rFonts w:ascii="Times New Roman" w:hAnsi="Times New Roman" w:cs="Times New Roman"/>
                <w:lang w:val="en-US"/>
              </w:rPr>
            </w:pPr>
            <w:r w:rsidRPr="00706EB7">
              <w:rPr>
                <w:rStyle w:val="normaltextrun"/>
                <w:rFonts w:ascii="Times New Roman" w:hAnsi="Times New Roman" w:cs="Times New Roman"/>
                <w:lang w:val="en-US"/>
              </w:rPr>
              <w:t xml:space="preserve">Superficial wound infection </w:t>
            </w:r>
            <w:r>
              <w:rPr>
                <w:rStyle w:val="normaltextrun"/>
                <w:rFonts w:ascii="Times New Roman" w:hAnsi="Times New Roman" w:cs="Times New Roman"/>
                <w:lang w:val="en-US"/>
              </w:rPr>
              <w:t>(1)</w:t>
            </w:r>
          </w:p>
          <w:p w14:paraId="64175E60" w14:textId="77777777" w:rsidR="00E66026" w:rsidRPr="00D84C49" w:rsidRDefault="00E66026" w:rsidP="00E66026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Style w:val="normaltextrun"/>
                <w:rFonts w:ascii="Times New Roman" w:hAnsi="Times New Roman" w:cs="Times New Roman"/>
                <w:lang w:val="en-US"/>
              </w:rPr>
            </w:pPr>
            <w:r w:rsidRPr="00D84C49">
              <w:rPr>
                <w:rStyle w:val="normaltextrun"/>
                <w:rFonts w:ascii="Times New Roman" w:hAnsi="Times New Roman" w:cs="Times New Roman"/>
                <w:lang w:val="en-US"/>
              </w:rPr>
              <w:t>Complex regional pain syndrome (1)</w:t>
            </w:r>
          </w:p>
        </w:tc>
      </w:tr>
      <w:tr w:rsidR="00E66026" w:rsidRPr="00706EB7" w14:paraId="23465518" w14:textId="77777777" w:rsidTr="00503904">
        <w:trPr>
          <w:trHeight w:val="569"/>
        </w:trPr>
        <w:tc>
          <w:tcPr>
            <w:tcW w:w="864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96E9B3C" w14:textId="77777777" w:rsidR="00E66026" w:rsidRPr="00706EB7" w:rsidRDefault="00E6602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</w:pPr>
            <w:r w:rsidRPr="00706EB7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HT = hypertension</w:t>
            </w:r>
            <w:r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706EB7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DM = diabetes mellitus</w:t>
            </w:r>
          </w:p>
        </w:tc>
      </w:tr>
    </w:tbl>
    <w:p w14:paraId="5C3B3CC7" w14:textId="77777777" w:rsidR="00E66026" w:rsidRDefault="00E66026" w:rsidP="00E66026">
      <w:pPr>
        <w:spacing w:line="480" w:lineRule="auto"/>
        <w:jc w:val="both"/>
        <w:rPr>
          <w:color w:val="000000" w:themeColor="text1"/>
        </w:rPr>
      </w:pPr>
    </w:p>
    <w:p w14:paraId="67978DEF" w14:textId="77777777" w:rsidR="00E66026" w:rsidRDefault="00E66026" w:rsidP="00E66026">
      <w:pPr>
        <w:spacing w:line="480" w:lineRule="auto"/>
        <w:jc w:val="both"/>
        <w:rPr>
          <w:color w:val="000000" w:themeColor="text1"/>
        </w:rPr>
      </w:pPr>
    </w:p>
    <w:p w14:paraId="3C2CFC64" w14:textId="77777777" w:rsidR="00E66026" w:rsidRDefault="00E66026" w:rsidP="00E66026">
      <w:pPr>
        <w:spacing w:line="480" w:lineRule="auto"/>
        <w:jc w:val="both"/>
        <w:rPr>
          <w:b/>
          <w:bCs/>
          <w:color w:val="000000" w:themeColor="text1"/>
        </w:rPr>
      </w:pPr>
    </w:p>
    <w:p w14:paraId="24DB57C1" w14:textId="77777777" w:rsidR="00E66026" w:rsidRPr="00706EB7" w:rsidRDefault="00E66026" w:rsidP="00E66026">
      <w:pPr>
        <w:spacing w:line="480" w:lineRule="auto"/>
        <w:jc w:val="both"/>
        <w:rPr>
          <w:b/>
          <w:bCs/>
          <w:color w:val="000000" w:themeColor="text1"/>
        </w:rPr>
      </w:pPr>
      <w:r>
        <w:rPr>
          <w:b/>
        </w:rPr>
        <w:t>Supplemental</w:t>
      </w:r>
      <w:r w:rsidRPr="00706EB7">
        <w:rPr>
          <w:b/>
          <w:bCs/>
          <w:color w:val="000000" w:themeColor="text1"/>
        </w:rPr>
        <w:t xml:space="preserve"> Table 2. </w:t>
      </w:r>
      <w:r>
        <w:rPr>
          <w:b/>
          <w:bCs/>
          <w:color w:val="000000" w:themeColor="text1"/>
        </w:rPr>
        <w:t>Clinical outcomes of all the study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275"/>
        <w:gridCol w:w="1985"/>
      </w:tblGrid>
      <w:tr w:rsidR="00E66026" w14:paraId="4579D096" w14:textId="77777777" w:rsidTr="00503904">
        <w:tc>
          <w:tcPr>
            <w:tcW w:w="2122" w:type="dxa"/>
            <w:vAlign w:val="center"/>
          </w:tcPr>
          <w:p w14:paraId="0DC24F46" w14:textId="77777777" w:rsidR="00E66026" w:rsidRPr="00680E2C" w:rsidRDefault="00E6602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680E2C">
              <w:rPr>
                <w:b/>
                <w:bCs/>
                <w:i/>
                <w:iCs/>
                <w:color w:val="000000" w:themeColor="text1"/>
              </w:rPr>
              <w:t>Clinical outcome measures</w:t>
            </w:r>
          </w:p>
        </w:tc>
        <w:tc>
          <w:tcPr>
            <w:tcW w:w="1275" w:type="dxa"/>
            <w:vAlign w:val="center"/>
          </w:tcPr>
          <w:p w14:paraId="7267E0D5" w14:textId="77777777" w:rsidR="00E66026" w:rsidRPr="00680E2C" w:rsidRDefault="00E6602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680E2C">
              <w:rPr>
                <w:b/>
                <w:bCs/>
                <w:i/>
                <w:iCs/>
                <w:color w:val="000000" w:themeColor="text1"/>
              </w:rPr>
              <w:t xml:space="preserve">Mean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± 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985" w:type="dxa"/>
            <w:vAlign w:val="center"/>
          </w:tcPr>
          <w:p w14:paraId="16293242" w14:textId="77777777" w:rsidR="00E66026" w:rsidRPr="00680E2C" w:rsidRDefault="00E6602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680E2C">
              <w:rPr>
                <w:b/>
                <w:bCs/>
                <w:i/>
                <w:iCs/>
                <w:color w:val="000000" w:themeColor="text1"/>
              </w:rPr>
              <w:t xml:space="preserve">Range 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(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min-max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E66026" w14:paraId="58FDBACF" w14:textId="77777777" w:rsidTr="00503904">
        <w:trPr>
          <w:trHeight w:val="374"/>
        </w:trPr>
        <w:tc>
          <w:tcPr>
            <w:tcW w:w="2122" w:type="dxa"/>
          </w:tcPr>
          <w:p w14:paraId="6D43F6B0" w14:textId="77777777" w:rsidR="00E66026" w:rsidRDefault="00E66026" w:rsidP="00503904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6EB7">
              <w:rPr>
                <w:b/>
                <w:bCs/>
                <w:color w:val="000000" w:themeColor="text1"/>
                <w:sz w:val="20"/>
                <w:szCs w:val="20"/>
              </w:rPr>
              <w:t xml:space="preserve">AOFAS </w:t>
            </w:r>
          </w:p>
          <w:p w14:paraId="635BA2DD" w14:textId="77777777" w:rsidR="00E66026" w:rsidRPr="00706EB7" w:rsidRDefault="00E66026" w:rsidP="00503904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6EB7">
              <w:rPr>
                <w:b/>
                <w:bCs/>
                <w:color w:val="000000" w:themeColor="text1"/>
                <w:sz w:val="20"/>
                <w:szCs w:val="20"/>
              </w:rPr>
              <w:t>Ankle-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H</w:t>
            </w:r>
            <w:r w:rsidRPr="00706EB7">
              <w:rPr>
                <w:b/>
                <w:bCs/>
                <w:color w:val="000000" w:themeColor="text1"/>
                <w:sz w:val="20"/>
                <w:szCs w:val="20"/>
              </w:rPr>
              <w:t xml:space="preserve">indfoot score </w:t>
            </w:r>
          </w:p>
        </w:tc>
        <w:tc>
          <w:tcPr>
            <w:tcW w:w="3260" w:type="dxa"/>
            <w:gridSpan w:val="2"/>
          </w:tcPr>
          <w:p w14:paraId="4D83EBE6" w14:textId="77777777" w:rsidR="00E66026" w:rsidRDefault="00E66026" w:rsidP="00503904">
            <w:pPr>
              <w:spacing w:line="480" w:lineRule="auto"/>
              <w:jc w:val="both"/>
              <w:rPr>
                <w:color w:val="000000" w:themeColor="text1"/>
              </w:rPr>
            </w:pPr>
          </w:p>
        </w:tc>
      </w:tr>
      <w:tr w:rsidR="00E66026" w14:paraId="29DEE486" w14:textId="77777777" w:rsidTr="00503904">
        <w:trPr>
          <w:trHeight w:val="153"/>
        </w:trPr>
        <w:tc>
          <w:tcPr>
            <w:tcW w:w="2122" w:type="dxa"/>
          </w:tcPr>
          <w:p w14:paraId="18F47264" w14:textId="77777777" w:rsidR="00E66026" w:rsidRPr="00706EB7" w:rsidRDefault="00E66026" w:rsidP="00503904">
            <w:pPr>
              <w:spacing w:line="480" w:lineRule="auto"/>
              <w:contextualSpacing/>
              <w:rPr>
                <w:b/>
                <w:bCs/>
                <w:i/>
                <w:iCs/>
                <w:color w:val="000000" w:themeColor="text1"/>
              </w:rPr>
            </w:pPr>
            <w:r w:rsidRPr="00706EB7">
              <w:rPr>
                <w:b/>
                <w:bCs/>
                <w:i/>
                <w:iCs/>
                <w:color w:val="000000" w:themeColor="text1"/>
              </w:rPr>
              <w:t xml:space="preserve">   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Preoperative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275" w:type="dxa"/>
            <w:vAlign w:val="center"/>
          </w:tcPr>
          <w:p w14:paraId="74D51BF9" w14:textId="77777777" w:rsidR="00E66026" w:rsidRPr="00706EB7" w:rsidRDefault="00E6602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13.03</w:t>
            </w:r>
          </w:p>
        </w:tc>
        <w:tc>
          <w:tcPr>
            <w:tcW w:w="1985" w:type="dxa"/>
            <w:vAlign w:val="center"/>
          </w:tcPr>
          <w:p w14:paraId="2E9F21C2" w14:textId="77777777" w:rsidR="00E66026" w:rsidRPr="00706EB7" w:rsidRDefault="00E6602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– 79</w:t>
            </w:r>
          </w:p>
        </w:tc>
      </w:tr>
      <w:tr w:rsidR="00E66026" w14:paraId="419A8936" w14:textId="77777777" w:rsidTr="00503904">
        <w:trPr>
          <w:trHeight w:val="69"/>
        </w:trPr>
        <w:tc>
          <w:tcPr>
            <w:tcW w:w="2122" w:type="dxa"/>
          </w:tcPr>
          <w:p w14:paraId="66F1A25F" w14:textId="77777777" w:rsidR="00E66026" w:rsidRPr="00706EB7" w:rsidRDefault="00E66026" w:rsidP="00503904">
            <w:pPr>
              <w:spacing w:line="480" w:lineRule="auto"/>
              <w:contextualSpacing/>
              <w:rPr>
                <w:b/>
                <w:bCs/>
                <w:i/>
                <w:iCs/>
                <w:color w:val="000000" w:themeColor="text1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F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inal follow-up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275" w:type="dxa"/>
            <w:vAlign w:val="center"/>
          </w:tcPr>
          <w:p w14:paraId="5EEF1178" w14:textId="77777777" w:rsidR="00E66026" w:rsidRPr="00706EB7" w:rsidRDefault="00E6602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79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14.59</w:t>
            </w:r>
          </w:p>
        </w:tc>
        <w:tc>
          <w:tcPr>
            <w:tcW w:w="1985" w:type="dxa"/>
            <w:vAlign w:val="center"/>
          </w:tcPr>
          <w:p w14:paraId="147E0535" w14:textId="77777777" w:rsidR="00E66026" w:rsidRPr="00706EB7" w:rsidRDefault="00E6602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44 –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</w:t>
            </w:r>
          </w:p>
        </w:tc>
      </w:tr>
      <w:tr w:rsidR="00E66026" w14:paraId="2D07654E" w14:textId="77777777" w:rsidTr="00503904">
        <w:trPr>
          <w:trHeight w:val="295"/>
        </w:trPr>
        <w:tc>
          <w:tcPr>
            <w:tcW w:w="2122" w:type="dxa"/>
          </w:tcPr>
          <w:p w14:paraId="608EB6FB" w14:textId="77777777" w:rsidR="00E66026" w:rsidRDefault="00E66026" w:rsidP="00503904">
            <w:pPr>
              <w:spacing w:line="480" w:lineRule="auto"/>
              <w:contextualSpacing/>
              <w:rPr>
                <w:b/>
                <w:bCs/>
                <w:color w:val="000000" w:themeColor="text1"/>
              </w:rPr>
            </w:pPr>
            <w:r w:rsidRPr="00680E2C">
              <w:rPr>
                <w:b/>
                <w:bCs/>
                <w:color w:val="000000" w:themeColor="text1"/>
              </w:rPr>
              <w:t>VA</w:t>
            </w:r>
            <w:r>
              <w:rPr>
                <w:b/>
                <w:bCs/>
                <w:color w:val="000000" w:themeColor="text1"/>
              </w:rPr>
              <w:t xml:space="preserve">S </w:t>
            </w:r>
          </w:p>
          <w:p w14:paraId="5E0E9745" w14:textId="77777777" w:rsidR="00E66026" w:rsidRPr="00680E2C" w:rsidRDefault="00E66026" w:rsidP="00503904">
            <w:pPr>
              <w:spacing w:line="480" w:lineRule="auto"/>
              <w:contextualSpacing/>
              <w:rPr>
                <w:b/>
                <w:bCs/>
                <w:color w:val="000000" w:themeColor="text1"/>
              </w:rPr>
            </w:pPr>
            <w:r w:rsidRPr="00680E2C">
              <w:rPr>
                <w:color w:val="000000" w:themeColor="text1"/>
                <w:sz w:val="20"/>
                <w:szCs w:val="20"/>
              </w:rPr>
              <w:t>(</w:t>
            </w:r>
            <w:r>
              <w:rPr>
                <w:color w:val="000000" w:themeColor="text1"/>
                <w:sz w:val="20"/>
                <w:szCs w:val="20"/>
              </w:rPr>
              <w:t>F</w:t>
            </w:r>
            <w:r w:rsidRPr="00680E2C">
              <w:rPr>
                <w:color w:val="000000" w:themeColor="text1"/>
                <w:sz w:val="20"/>
                <w:szCs w:val="20"/>
              </w:rPr>
              <w:t>inal follow-up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260" w:type="dxa"/>
            <w:gridSpan w:val="2"/>
            <w:vAlign w:val="center"/>
          </w:tcPr>
          <w:p w14:paraId="70CE14F8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66026" w14:paraId="582D4AAB" w14:textId="77777777" w:rsidTr="00503904">
        <w:tc>
          <w:tcPr>
            <w:tcW w:w="2122" w:type="dxa"/>
          </w:tcPr>
          <w:p w14:paraId="0FC63AE1" w14:textId="77777777" w:rsidR="00E66026" w:rsidRPr="00706EB7" w:rsidRDefault="00E66026" w:rsidP="00503904">
            <w:pPr>
              <w:spacing w:line="480" w:lineRule="auto"/>
              <w:contextualSpacing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 at rest</w:t>
            </w:r>
          </w:p>
        </w:tc>
        <w:tc>
          <w:tcPr>
            <w:tcW w:w="1275" w:type="dxa"/>
            <w:vAlign w:val="center"/>
          </w:tcPr>
          <w:p w14:paraId="42CD7F89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0.92</w:t>
            </w:r>
          </w:p>
        </w:tc>
        <w:tc>
          <w:tcPr>
            <w:tcW w:w="1985" w:type="dxa"/>
            <w:vAlign w:val="center"/>
          </w:tcPr>
          <w:p w14:paraId="60A294A4" w14:textId="77777777" w:rsidR="00E66026" w:rsidRPr="00706EB7" w:rsidRDefault="00E66026" w:rsidP="00503904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– 3</w:t>
            </w:r>
          </w:p>
        </w:tc>
      </w:tr>
      <w:tr w:rsidR="00E66026" w14:paraId="70B73767" w14:textId="77777777" w:rsidTr="00503904">
        <w:tc>
          <w:tcPr>
            <w:tcW w:w="2122" w:type="dxa"/>
          </w:tcPr>
          <w:p w14:paraId="5C965BF5" w14:textId="77777777" w:rsidR="00E66026" w:rsidRPr="00706EB7" w:rsidRDefault="00E66026" w:rsidP="00503904">
            <w:pPr>
              <w:spacing w:line="480" w:lineRule="auto"/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during daily activities</w:t>
            </w:r>
          </w:p>
        </w:tc>
        <w:tc>
          <w:tcPr>
            <w:tcW w:w="1275" w:type="dxa"/>
            <w:vAlign w:val="center"/>
          </w:tcPr>
          <w:p w14:paraId="0F52BE0B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2.08</w:t>
            </w:r>
          </w:p>
        </w:tc>
        <w:tc>
          <w:tcPr>
            <w:tcW w:w="1985" w:type="dxa"/>
            <w:vAlign w:val="center"/>
          </w:tcPr>
          <w:p w14:paraId="74515F05" w14:textId="77777777" w:rsidR="00E66026" w:rsidRPr="00706EB7" w:rsidRDefault="00E66026" w:rsidP="00503904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0 – 7</w:t>
            </w:r>
          </w:p>
        </w:tc>
      </w:tr>
      <w:tr w:rsidR="00E66026" w14:paraId="27ED0CA1" w14:textId="77777777" w:rsidTr="00503904">
        <w:tc>
          <w:tcPr>
            <w:tcW w:w="2122" w:type="dxa"/>
          </w:tcPr>
          <w:p w14:paraId="3FD55C89" w14:textId="77777777" w:rsidR="00E66026" w:rsidRDefault="00E6602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680E2C">
              <w:rPr>
                <w:b/>
                <w:bCs/>
                <w:color w:val="000000" w:themeColor="text1"/>
              </w:rPr>
              <w:t>SF-36 Domains</w:t>
            </w:r>
          </w:p>
          <w:p w14:paraId="774BBFD2" w14:textId="77777777" w:rsidR="00E66026" w:rsidRPr="00207576" w:rsidRDefault="00E66026" w:rsidP="00503904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680E2C">
              <w:rPr>
                <w:color w:val="000000" w:themeColor="text1"/>
                <w:sz w:val="20"/>
                <w:szCs w:val="20"/>
              </w:rPr>
              <w:t>(Final follow-up)</w:t>
            </w:r>
          </w:p>
        </w:tc>
        <w:tc>
          <w:tcPr>
            <w:tcW w:w="3260" w:type="dxa"/>
            <w:gridSpan w:val="2"/>
            <w:vAlign w:val="center"/>
          </w:tcPr>
          <w:p w14:paraId="300AC324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66026" w14:paraId="21AC6ECD" w14:textId="77777777" w:rsidTr="00503904">
        <w:tc>
          <w:tcPr>
            <w:tcW w:w="2122" w:type="dxa"/>
          </w:tcPr>
          <w:p w14:paraId="4C0A3A14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Physical functioning</w:t>
            </w:r>
          </w:p>
        </w:tc>
        <w:tc>
          <w:tcPr>
            <w:tcW w:w="1275" w:type="dxa"/>
            <w:vAlign w:val="center"/>
          </w:tcPr>
          <w:p w14:paraId="3F62F6F2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69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16.58</w:t>
            </w:r>
          </w:p>
        </w:tc>
        <w:tc>
          <w:tcPr>
            <w:tcW w:w="1985" w:type="dxa"/>
            <w:vAlign w:val="center"/>
          </w:tcPr>
          <w:p w14:paraId="52A8680C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E66026" w14:paraId="5B5A6628" w14:textId="77777777" w:rsidTr="00503904">
        <w:tc>
          <w:tcPr>
            <w:tcW w:w="2122" w:type="dxa"/>
          </w:tcPr>
          <w:p w14:paraId="6F236B29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Bodily pain</w:t>
            </w:r>
          </w:p>
        </w:tc>
        <w:tc>
          <w:tcPr>
            <w:tcW w:w="1275" w:type="dxa"/>
            <w:vAlign w:val="center"/>
          </w:tcPr>
          <w:p w14:paraId="3CD3090B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22.87</w:t>
            </w:r>
          </w:p>
        </w:tc>
        <w:tc>
          <w:tcPr>
            <w:tcW w:w="1985" w:type="dxa"/>
            <w:vAlign w:val="center"/>
          </w:tcPr>
          <w:p w14:paraId="070EBC4C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E66026" w14:paraId="207F8BCA" w14:textId="77777777" w:rsidTr="00503904">
        <w:tc>
          <w:tcPr>
            <w:tcW w:w="2122" w:type="dxa"/>
          </w:tcPr>
          <w:p w14:paraId="360DEF5D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Physical health</w:t>
            </w:r>
          </w:p>
        </w:tc>
        <w:tc>
          <w:tcPr>
            <w:tcW w:w="1275" w:type="dxa"/>
            <w:vAlign w:val="center"/>
          </w:tcPr>
          <w:p w14:paraId="4FA48CAA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31.11</w:t>
            </w:r>
          </w:p>
        </w:tc>
        <w:tc>
          <w:tcPr>
            <w:tcW w:w="1985" w:type="dxa"/>
            <w:vAlign w:val="center"/>
          </w:tcPr>
          <w:p w14:paraId="76B53357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E66026" w14:paraId="290472F9" w14:textId="77777777" w:rsidTr="00503904">
        <w:tc>
          <w:tcPr>
            <w:tcW w:w="2122" w:type="dxa"/>
          </w:tcPr>
          <w:p w14:paraId="58228F89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General health</w:t>
            </w:r>
          </w:p>
        </w:tc>
        <w:tc>
          <w:tcPr>
            <w:tcW w:w="1275" w:type="dxa"/>
            <w:vAlign w:val="center"/>
          </w:tcPr>
          <w:p w14:paraId="40E95BBA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51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14.66</w:t>
            </w:r>
          </w:p>
        </w:tc>
        <w:tc>
          <w:tcPr>
            <w:tcW w:w="1985" w:type="dxa"/>
            <w:vAlign w:val="center"/>
          </w:tcPr>
          <w:p w14:paraId="5370CA0F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</w:t>
            </w:r>
          </w:p>
        </w:tc>
      </w:tr>
      <w:tr w:rsidR="00E66026" w14:paraId="091A5A3B" w14:textId="77777777" w:rsidTr="00503904">
        <w:tc>
          <w:tcPr>
            <w:tcW w:w="2122" w:type="dxa"/>
          </w:tcPr>
          <w:p w14:paraId="2ABB85E9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Energy/fatigue</w:t>
            </w:r>
          </w:p>
        </w:tc>
        <w:tc>
          <w:tcPr>
            <w:tcW w:w="1275" w:type="dxa"/>
            <w:vAlign w:val="center"/>
          </w:tcPr>
          <w:p w14:paraId="770D121C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17.69</w:t>
            </w:r>
          </w:p>
        </w:tc>
        <w:tc>
          <w:tcPr>
            <w:tcW w:w="1985" w:type="dxa"/>
            <w:vAlign w:val="center"/>
          </w:tcPr>
          <w:p w14:paraId="4B7CAD8A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E66026" w14:paraId="4AF5F1C6" w14:textId="77777777" w:rsidTr="00503904">
        <w:tc>
          <w:tcPr>
            <w:tcW w:w="2122" w:type="dxa"/>
          </w:tcPr>
          <w:p w14:paraId="53044DC4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Emotional problems</w:t>
            </w:r>
          </w:p>
        </w:tc>
        <w:tc>
          <w:tcPr>
            <w:tcW w:w="1275" w:type="dxa"/>
            <w:vAlign w:val="center"/>
          </w:tcPr>
          <w:p w14:paraId="67284B37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84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20.29</w:t>
            </w:r>
          </w:p>
        </w:tc>
        <w:tc>
          <w:tcPr>
            <w:tcW w:w="1985" w:type="dxa"/>
            <w:vAlign w:val="center"/>
          </w:tcPr>
          <w:p w14:paraId="0FDA7638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66026" w14:paraId="365C0F38" w14:textId="77777777" w:rsidTr="00503904">
        <w:tc>
          <w:tcPr>
            <w:tcW w:w="2122" w:type="dxa"/>
          </w:tcPr>
          <w:p w14:paraId="584911F1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Social functioning</w:t>
            </w:r>
          </w:p>
        </w:tc>
        <w:tc>
          <w:tcPr>
            <w:tcW w:w="1275" w:type="dxa"/>
            <w:vAlign w:val="center"/>
          </w:tcPr>
          <w:p w14:paraId="064242AA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21.76</w:t>
            </w:r>
          </w:p>
        </w:tc>
        <w:tc>
          <w:tcPr>
            <w:tcW w:w="1985" w:type="dxa"/>
            <w:vAlign w:val="center"/>
          </w:tcPr>
          <w:p w14:paraId="37042DC1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E66026" w14:paraId="5A8D148F" w14:textId="77777777" w:rsidTr="00503904">
        <w:tc>
          <w:tcPr>
            <w:tcW w:w="2122" w:type="dxa"/>
            <w:tcBorders>
              <w:bottom w:val="single" w:sz="4" w:space="0" w:color="auto"/>
            </w:tcBorders>
          </w:tcPr>
          <w:p w14:paraId="04C0A37A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Mental health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D4C2169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13.08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CAAABCA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36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</w:t>
            </w:r>
          </w:p>
        </w:tc>
      </w:tr>
      <w:tr w:rsidR="00E66026" w14:paraId="37FC28F1" w14:textId="77777777" w:rsidTr="00503904">
        <w:tc>
          <w:tcPr>
            <w:tcW w:w="2122" w:type="dxa"/>
            <w:tcBorders>
              <w:bottom w:val="single" w:sz="4" w:space="0" w:color="auto"/>
            </w:tcBorders>
          </w:tcPr>
          <w:p w14:paraId="715AAA48" w14:textId="77777777" w:rsidR="00E66026" w:rsidRPr="00706EB7" w:rsidRDefault="00E6602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i/>
                <w:iCs/>
                <w:color w:val="000000" w:themeColor="text1"/>
                <w:sz w:val="20"/>
                <w:szCs w:val="20"/>
              </w:rPr>
              <w:t xml:space="preserve">  Health Change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E43816B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50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9.31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3EC8CA0D" w14:textId="77777777" w:rsidR="00E66026" w:rsidRPr="00706EB7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</w:t>
            </w:r>
          </w:p>
        </w:tc>
      </w:tr>
      <w:tr w:rsidR="00E66026" w14:paraId="1BCF2535" w14:textId="77777777" w:rsidTr="00503904">
        <w:tc>
          <w:tcPr>
            <w:tcW w:w="5382" w:type="dxa"/>
            <w:gridSpan w:val="3"/>
            <w:tcBorders>
              <w:left w:val="nil"/>
              <w:bottom w:val="nil"/>
              <w:right w:val="nil"/>
            </w:tcBorders>
          </w:tcPr>
          <w:p w14:paraId="5FBB85AF" w14:textId="77777777" w:rsidR="00E66026" w:rsidRDefault="00E66026" w:rsidP="00503904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706EB7">
              <w:rPr>
                <w:color w:val="000000" w:themeColor="text1"/>
                <w:sz w:val="16"/>
                <w:szCs w:val="16"/>
              </w:rPr>
              <w:t xml:space="preserve">AOFAS = American </w:t>
            </w:r>
            <w:proofErr w:type="spellStart"/>
            <w:r w:rsidRPr="00706EB7">
              <w:rPr>
                <w:color w:val="000000" w:themeColor="text1"/>
                <w:sz w:val="16"/>
                <w:szCs w:val="16"/>
              </w:rPr>
              <w:t>Orthopaedic</w:t>
            </w:r>
            <w:proofErr w:type="spellEnd"/>
            <w:r w:rsidRPr="00706EB7">
              <w:rPr>
                <w:color w:val="000000" w:themeColor="text1"/>
                <w:sz w:val="16"/>
                <w:szCs w:val="16"/>
              </w:rPr>
              <w:t xml:space="preserve"> Foot and Ankle Society</w:t>
            </w:r>
            <w:r>
              <w:rPr>
                <w:color w:val="000000" w:themeColor="text1"/>
                <w:sz w:val="16"/>
                <w:szCs w:val="16"/>
              </w:rPr>
              <w:t xml:space="preserve">; </w:t>
            </w:r>
            <w:r w:rsidRPr="00706EB7">
              <w:rPr>
                <w:color w:val="000000" w:themeColor="text1"/>
                <w:sz w:val="16"/>
                <w:szCs w:val="16"/>
              </w:rPr>
              <w:t>SF-36 = 36-Item Short Form Survey</w:t>
            </w:r>
            <w:r>
              <w:rPr>
                <w:color w:val="000000" w:themeColor="text1"/>
                <w:sz w:val="16"/>
                <w:szCs w:val="16"/>
              </w:rPr>
              <w:t xml:space="preserve">; </w:t>
            </w:r>
            <w:r w:rsidRPr="00706EB7">
              <w:rPr>
                <w:color w:val="000000" w:themeColor="text1"/>
                <w:sz w:val="16"/>
                <w:szCs w:val="16"/>
              </w:rPr>
              <w:t xml:space="preserve">VAS = Visual analog scale </w:t>
            </w:r>
          </w:p>
          <w:p w14:paraId="38046623" w14:textId="77777777" w:rsidR="00E66026" w:rsidRPr="00207576" w:rsidRDefault="00E66026" w:rsidP="00503904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lastRenderedPageBreak/>
              <w:t>*Paired sample t-test showed a statistically significant increase in AOFAS score (p&lt;0.001)</w:t>
            </w:r>
          </w:p>
        </w:tc>
      </w:tr>
    </w:tbl>
    <w:p w14:paraId="74D32995" w14:textId="77777777" w:rsidR="00E66026" w:rsidRPr="00680E2C" w:rsidRDefault="00E66026" w:rsidP="00E66026">
      <w:pPr>
        <w:spacing w:line="480" w:lineRule="auto"/>
        <w:jc w:val="both"/>
        <w:rPr>
          <w:color w:val="000000" w:themeColor="text1"/>
        </w:rPr>
      </w:pPr>
    </w:p>
    <w:p w14:paraId="63EF3655" w14:textId="77777777" w:rsidR="00E66026" w:rsidRDefault="00E66026" w:rsidP="00E66026">
      <w:pPr>
        <w:spacing w:line="480" w:lineRule="auto"/>
        <w:jc w:val="both"/>
        <w:rPr>
          <w:b/>
          <w:bCs/>
          <w:color w:val="000000" w:themeColor="text1"/>
        </w:rPr>
      </w:pPr>
    </w:p>
    <w:p w14:paraId="6B0448CC" w14:textId="77777777" w:rsidR="00E66026" w:rsidRDefault="00E66026" w:rsidP="00E66026">
      <w:pPr>
        <w:spacing w:line="480" w:lineRule="auto"/>
        <w:jc w:val="both"/>
        <w:rPr>
          <w:b/>
          <w:bCs/>
          <w:color w:val="000000" w:themeColor="text1"/>
        </w:rPr>
      </w:pPr>
    </w:p>
    <w:p w14:paraId="1E69A5DC" w14:textId="77777777" w:rsidR="00E66026" w:rsidRDefault="00E66026" w:rsidP="00E66026">
      <w:pPr>
        <w:spacing w:line="480" w:lineRule="auto"/>
        <w:jc w:val="both"/>
        <w:rPr>
          <w:color w:val="000000" w:themeColor="text1"/>
        </w:rPr>
      </w:pPr>
      <w:r w:rsidRPr="004B502C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1</w:t>
      </w:r>
      <w:r w:rsidRPr="004B502C">
        <w:rPr>
          <w:b/>
          <w:bCs/>
          <w:color w:val="000000" w:themeColor="text1"/>
        </w:rPr>
        <w:t>.</w:t>
      </w:r>
      <w:r>
        <w:rPr>
          <w:color w:val="000000" w:themeColor="text1"/>
        </w:rPr>
        <w:t xml:space="preserve"> Pre- and postoperative radiographic measurements of all the study participants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9"/>
        <w:gridCol w:w="2234"/>
        <w:gridCol w:w="1604"/>
        <w:gridCol w:w="1207"/>
      </w:tblGrid>
      <w:tr w:rsidR="00E66026" w14:paraId="74A48658" w14:textId="77777777" w:rsidTr="00503904">
        <w:tc>
          <w:tcPr>
            <w:tcW w:w="3439" w:type="dxa"/>
            <w:tcBorders>
              <w:left w:val="nil"/>
            </w:tcBorders>
          </w:tcPr>
          <w:p w14:paraId="560CA430" w14:textId="77777777" w:rsidR="00E66026" w:rsidRDefault="00E66026" w:rsidP="00503904">
            <w:pPr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2234" w:type="dxa"/>
          </w:tcPr>
          <w:p w14:paraId="3E03B947" w14:textId="77777777" w:rsidR="00E66026" w:rsidRPr="004B502C" w:rsidRDefault="00E6602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4B502C">
              <w:rPr>
                <w:b/>
                <w:bCs/>
                <w:i/>
                <w:iCs/>
                <w:color w:val="000000" w:themeColor="text1"/>
              </w:rPr>
              <w:t>Preoperative</w:t>
            </w:r>
          </w:p>
        </w:tc>
        <w:tc>
          <w:tcPr>
            <w:tcW w:w="1604" w:type="dxa"/>
          </w:tcPr>
          <w:p w14:paraId="2FE7AB97" w14:textId="77777777" w:rsidR="00E66026" w:rsidRPr="004B502C" w:rsidRDefault="00E6602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4B502C">
              <w:rPr>
                <w:b/>
                <w:bCs/>
                <w:i/>
                <w:iCs/>
                <w:color w:val="000000" w:themeColor="text1"/>
              </w:rPr>
              <w:t>Postoperative</w:t>
            </w:r>
          </w:p>
        </w:tc>
        <w:tc>
          <w:tcPr>
            <w:tcW w:w="1207" w:type="dxa"/>
            <w:tcBorders>
              <w:right w:val="nil"/>
            </w:tcBorders>
          </w:tcPr>
          <w:p w14:paraId="65AE8EAE" w14:textId="77777777" w:rsidR="00E66026" w:rsidRPr="004B502C" w:rsidRDefault="00E6602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4B502C">
              <w:rPr>
                <w:b/>
                <w:bCs/>
                <w:i/>
                <w:iCs/>
                <w:color w:val="000000" w:themeColor="text1"/>
              </w:rPr>
              <w:t>P value</w:t>
            </w:r>
          </w:p>
        </w:tc>
      </w:tr>
      <w:tr w:rsidR="00E66026" w14:paraId="42DE2EE7" w14:textId="77777777" w:rsidTr="00503904">
        <w:tc>
          <w:tcPr>
            <w:tcW w:w="3439" w:type="dxa"/>
            <w:tcBorders>
              <w:left w:val="nil"/>
            </w:tcBorders>
          </w:tcPr>
          <w:p w14:paraId="66C2D5B4" w14:textId="77777777" w:rsidR="00E66026" w:rsidRPr="004B502C" w:rsidRDefault="00E6602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 xml:space="preserve">AP </w:t>
            </w:r>
            <w:proofErr w:type="spellStart"/>
            <w:r w:rsidRPr="004B502C">
              <w:rPr>
                <w:b/>
                <w:bCs/>
                <w:color w:val="000000" w:themeColor="text1"/>
              </w:rPr>
              <w:t>talo</w:t>
            </w:r>
            <w:proofErr w:type="spellEnd"/>
            <w:r w:rsidRPr="004B502C">
              <w:rPr>
                <w:b/>
                <w:bCs/>
                <w:color w:val="000000" w:themeColor="text1"/>
              </w:rPr>
              <w:t>-first metatarsal angle</w:t>
            </w:r>
          </w:p>
        </w:tc>
        <w:tc>
          <w:tcPr>
            <w:tcW w:w="2234" w:type="dxa"/>
            <w:vAlign w:val="center"/>
          </w:tcPr>
          <w:p w14:paraId="5B8D3E6B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34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13.05 </w:t>
            </w:r>
          </w:p>
          <w:p w14:paraId="54A07B84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(10–66)</w:t>
            </w:r>
          </w:p>
        </w:tc>
        <w:tc>
          <w:tcPr>
            <w:tcW w:w="1604" w:type="dxa"/>
            <w:vAlign w:val="center"/>
          </w:tcPr>
          <w:p w14:paraId="2BAF5F54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10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8.64 </w:t>
            </w:r>
          </w:p>
          <w:p w14:paraId="01E8F455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(1–39)</w:t>
            </w:r>
          </w:p>
        </w:tc>
        <w:tc>
          <w:tcPr>
            <w:tcW w:w="1207" w:type="dxa"/>
            <w:tcBorders>
              <w:right w:val="nil"/>
            </w:tcBorders>
            <w:vAlign w:val="center"/>
          </w:tcPr>
          <w:p w14:paraId="60F21A0C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.001</w:t>
            </w:r>
          </w:p>
        </w:tc>
      </w:tr>
      <w:tr w:rsidR="00E66026" w14:paraId="159001B6" w14:textId="77777777" w:rsidTr="00503904">
        <w:tc>
          <w:tcPr>
            <w:tcW w:w="3439" w:type="dxa"/>
            <w:tcBorders>
              <w:left w:val="nil"/>
            </w:tcBorders>
          </w:tcPr>
          <w:p w14:paraId="60BA3E04" w14:textId="77777777" w:rsidR="00E66026" w:rsidRPr="004B502C" w:rsidRDefault="00E6602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>AP talocalcaneal angle</w:t>
            </w:r>
          </w:p>
        </w:tc>
        <w:tc>
          <w:tcPr>
            <w:tcW w:w="2234" w:type="dxa"/>
            <w:vAlign w:val="center"/>
          </w:tcPr>
          <w:p w14:paraId="63EA0115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42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13.04 </w:t>
            </w:r>
          </w:p>
          <w:p w14:paraId="23387678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(17–67)</w:t>
            </w:r>
          </w:p>
        </w:tc>
        <w:tc>
          <w:tcPr>
            <w:tcW w:w="1604" w:type="dxa"/>
            <w:vAlign w:val="center"/>
          </w:tcPr>
          <w:p w14:paraId="4825AC64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20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10.97</w:t>
            </w:r>
          </w:p>
          <w:p w14:paraId="68534727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(6–40)</w:t>
            </w:r>
          </w:p>
        </w:tc>
        <w:tc>
          <w:tcPr>
            <w:tcW w:w="1207" w:type="dxa"/>
            <w:tcBorders>
              <w:right w:val="nil"/>
            </w:tcBorders>
            <w:vAlign w:val="center"/>
          </w:tcPr>
          <w:p w14:paraId="5DDD804D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.001</w:t>
            </w:r>
          </w:p>
        </w:tc>
      </w:tr>
      <w:tr w:rsidR="00E66026" w14:paraId="3B7991CA" w14:textId="77777777" w:rsidTr="00503904">
        <w:tc>
          <w:tcPr>
            <w:tcW w:w="3439" w:type="dxa"/>
            <w:tcBorders>
              <w:left w:val="nil"/>
            </w:tcBorders>
          </w:tcPr>
          <w:p w14:paraId="509E60A2" w14:textId="77777777" w:rsidR="00E66026" w:rsidRPr="004B502C" w:rsidRDefault="00E6602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>Talonavicular coverage angle</w:t>
            </w:r>
          </w:p>
        </w:tc>
        <w:tc>
          <w:tcPr>
            <w:tcW w:w="2234" w:type="dxa"/>
            <w:vAlign w:val="center"/>
          </w:tcPr>
          <w:p w14:paraId="66EE058F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43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21.35 </w:t>
            </w:r>
          </w:p>
          <w:p w14:paraId="54582F91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(1–86)</w:t>
            </w:r>
          </w:p>
        </w:tc>
        <w:tc>
          <w:tcPr>
            <w:tcW w:w="1604" w:type="dxa"/>
            <w:vAlign w:val="center"/>
          </w:tcPr>
          <w:p w14:paraId="5625A7BD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6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7.48 </w:t>
            </w:r>
          </w:p>
          <w:p w14:paraId="7DA0E43C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(0–28)</w:t>
            </w:r>
          </w:p>
        </w:tc>
        <w:tc>
          <w:tcPr>
            <w:tcW w:w="1207" w:type="dxa"/>
            <w:tcBorders>
              <w:right w:val="nil"/>
            </w:tcBorders>
            <w:vAlign w:val="center"/>
          </w:tcPr>
          <w:p w14:paraId="2060C530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.001</w:t>
            </w:r>
          </w:p>
        </w:tc>
      </w:tr>
      <w:tr w:rsidR="00E66026" w14:paraId="381156FF" w14:textId="77777777" w:rsidTr="00503904">
        <w:tc>
          <w:tcPr>
            <w:tcW w:w="3439" w:type="dxa"/>
            <w:tcBorders>
              <w:left w:val="nil"/>
            </w:tcBorders>
          </w:tcPr>
          <w:p w14:paraId="41DAB392" w14:textId="77777777" w:rsidR="00E66026" w:rsidRPr="004B502C" w:rsidRDefault="00E6602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 xml:space="preserve">Lateral </w:t>
            </w:r>
            <w:proofErr w:type="spellStart"/>
            <w:r w:rsidRPr="004B502C">
              <w:rPr>
                <w:b/>
                <w:bCs/>
                <w:color w:val="000000" w:themeColor="text1"/>
              </w:rPr>
              <w:t>talo</w:t>
            </w:r>
            <w:proofErr w:type="spellEnd"/>
            <w:r w:rsidRPr="004B502C">
              <w:rPr>
                <w:b/>
                <w:bCs/>
                <w:color w:val="000000" w:themeColor="text1"/>
              </w:rPr>
              <w:t xml:space="preserve">-first metatarsal angle </w:t>
            </w:r>
          </w:p>
        </w:tc>
        <w:tc>
          <w:tcPr>
            <w:tcW w:w="2234" w:type="dxa"/>
            <w:vAlign w:val="center"/>
          </w:tcPr>
          <w:p w14:paraId="7E27C2EC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21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12.80 </w:t>
            </w:r>
          </w:p>
          <w:p w14:paraId="566DE499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(2 – 46)</w:t>
            </w:r>
          </w:p>
        </w:tc>
        <w:tc>
          <w:tcPr>
            <w:tcW w:w="1604" w:type="dxa"/>
            <w:vAlign w:val="center"/>
          </w:tcPr>
          <w:p w14:paraId="50E7AE01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7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9.84 </w:t>
            </w:r>
          </w:p>
          <w:p w14:paraId="630B2FD5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(-6–37)</w:t>
            </w:r>
          </w:p>
        </w:tc>
        <w:tc>
          <w:tcPr>
            <w:tcW w:w="1207" w:type="dxa"/>
            <w:tcBorders>
              <w:right w:val="nil"/>
            </w:tcBorders>
            <w:vAlign w:val="center"/>
          </w:tcPr>
          <w:p w14:paraId="3F36E58E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.001</w:t>
            </w:r>
          </w:p>
        </w:tc>
      </w:tr>
      <w:tr w:rsidR="00E66026" w14:paraId="5A07C7CE" w14:textId="77777777" w:rsidTr="00503904">
        <w:tc>
          <w:tcPr>
            <w:tcW w:w="3439" w:type="dxa"/>
            <w:tcBorders>
              <w:left w:val="nil"/>
              <w:bottom w:val="single" w:sz="4" w:space="0" w:color="auto"/>
            </w:tcBorders>
          </w:tcPr>
          <w:p w14:paraId="0C434962" w14:textId="77777777" w:rsidR="00E66026" w:rsidRPr="004B502C" w:rsidRDefault="00E6602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 xml:space="preserve">Calcaneal inclination angle 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14:paraId="0C62F8CA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8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5.09 </w:t>
            </w:r>
          </w:p>
          <w:p w14:paraId="4BEF1C19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(0–19)</w:t>
            </w: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2F15C632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12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4.67 </w:t>
            </w:r>
          </w:p>
          <w:p w14:paraId="71614134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(6–21)</w:t>
            </w:r>
          </w:p>
        </w:tc>
        <w:tc>
          <w:tcPr>
            <w:tcW w:w="1207" w:type="dxa"/>
            <w:tcBorders>
              <w:bottom w:val="single" w:sz="4" w:space="0" w:color="auto"/>
              <w:right w:val="nil"/>
            </w:tcBorders>
            <w:vAlign w:val="center"/>
          </w:tcPr>
          <w:p w14:paraId="3B0F6E50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.001</w:t>
            </w:r>
          </w:p>
        </w:tc>
      </w:tr>
      <w:tr w:rsidR="00E66026" w14:paraId="2DC62DF4" w14:textId="77777777" w:rsidTr="00503904">
        <w:tc>
          <w:tcPr>
            <w:tcW w:w="3439" w:type="dxa"/>
            <w:tcBorders>
              <w:left w:val="nil"/>
              <w:bottom w:val="single" w:sz="4" w:space="0" w:color="auto"/>
            </w:tcBorders>
          </w:tcPr>
          <w:p w14:paraId="77891462" w14:textId="77777777" w:rsidR="00E66026" w:rsidRPr="004B502C" w:rsidRDefault="00E6602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Lateral talocalcaneal angle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14:paraId="60DFD8AE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42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10.12 </w:t>
            </w:r>
          </w:p>
          <w:p w14:paraId="06886667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(23–55)</w:t>
            </w: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39CD3311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30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9.25 </w:t>
            </w:r>
          </w:p>
          <w:p w14:paraId="102CEF1E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(11–49)</w:t>
            </w:r>
          </w:p>
        </w:tc>
        <w:tc>
          <w:tcPr>
            <w:tcW w:w="1207" w:type="dxa"/>
            <w:tcBorders>
              <w:bottom w:val="single" w:sz="4" w:space="0" w:color="auto"/>
              <w:right w:val="nil"/>
            </w:tcBorders>
            <w:vAlign w:val="center"/>
          </w:tcPr>
          <w:p w14:paraId="26DE0081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.001</w:t>
            </w:r>
          </w:p>
        </w:tc>
      </w:tr>
      <w:tr w:rsidR="00E66026" w14:paraId="0ED45648" w14:textId="77777777" w:rsidTr="00503904">
        <w:tc>
          <w:tcPr>
            <w:tcW w:w="3439" w:type="dxa"/>
            <w:tcBorders>
              <w:left w:val="nil"/>
              <w:bottom w:val="single" w:sz="4" w:space="0" w:color="auto"/>
            </w:tcBorders>
          </w:tcPr>
          <w:p w14:paraId="26DDC25C" w14:textId="77777777" w:rsidR="00E66026" w:rsidRPr="004B502C" w:rsidRDefault="00E6602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Talar declination angle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14:paraId="2475F94C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34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9.39 </w:t>
            </w:r>
          </w:p>
          <w:p w14:paraId="5CE9A316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(20–49)</w:t>
            </w: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0A2271F7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20.35 </w:t>
            </w:r>
            <w:r w:rsidRPr="008072E0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8.39 (9–41)</w:t>
            </w:r>
          </w:p>
        </w:tc>
        <w:tc>
          <w:tcPr>
            <w:tcW w:w="1207" w:type="dxa"/>
            <w:tcBorders>
              <w:bottom w:val="single" w:sz="4" w:space="0" w:color="auto"/>
              <w:right w:val="nil"/>
            </w:tcBorders>
            <w:vAlign w:val="center"/>
          </w:tcPr>
          <w:p w14:paraId="667AC494" w14:textId="77777777" w:rsidR="00E66026" w:rsidRDefault="00E66026" w:rsidP="00503904">
            <w:pPr>
              <w:spacing w:line="48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.001</w:t>
            </w:r>
          </w:p>
        </w:tc>
      </w:tr>
      <w:tr w:rsidR="00E66026" w14:paraId="69C405D0" w14:textId="77777777" w:rsidTr="00503904">
        <w:tc>
          <w:tcPr>
            <w:tcW w:w="8484" w:type="dxa"/>
            <w:gridSpan w:val="4"/>
            <w:tcBorders>
              <w:left w:val="nil"/>
              <w:bottom w:val="nil"/>
              <w:right w:val="nil"/>
            </w:tcBorders>
          </w:tcPr>
          <w:p w14:paraId="02FECCF2" w14:textId="77777777" w:rsidR="00E66026" w:rsidRDefault="00E66026" w:rsidP="00503904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AP = Anteroposterior</w:t>
            </w:r>
          </w:p>
          <w:p w14:paraId="040909A7" w14:textId="77777777" w:rsidR="00E66026" w:rsidRPr="004B502C" w:rsidRDefault="00E66026" w:rsidP="00503904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B502C">
              <w:rPr>
                <w:color w:val="000000" w:themeColor="text1"/>
                <w:sz w:val="20"/>
                <w:szCs w:val="20"/>
              </w:rPr>
              <w:t xml:space="preserve">All measurements are angles </w:t>
            </w:r>
            <w:r>
              <w:rPr>
                <w:color w:val="000000" w:themeColor="text1"/>
                <w:sz w:val="20"/>
                <w:szCs w:val="20"/>
              </w:rPr>
              <w:t>calculated</w:t>
            </w:r>
            <w:r w:rsidRPr="004B502C">
              <w:rPr>
                <w:color w:val="000000" w:themeColor="text1"/>
                <w:sz w:val="20"/>
                <w:szCs w:val="20"/>
              </w:rPr>
              <w:t xml:space="preserve"> in degrees. Data are given as mean degree ± standard deviation</w:t>
            </w:r>
            <w:r>
              <w:rPr>
                <w:color w:val="000000" w:themeColor="text1"/>
                <w:sz w:val="20"/>
                <w:szCs w:val="20"/>
              </w:rPr>
              <w:t xml:space="preserve"> (min to max)</w:t>
            </w:r>
            <w:r w:rsidRPr="004B502C">
              <w:rPr>
                <w:color w:val="000000" w:themeColor="text1"/>
                <w:sz w:val="20"/>
                <w:szCs w:val="20"/>
              </w:rPr>
              <w:t xml:space="preserve">. Paired t-test was performed for the comparison of pre-and </w:t>
            </w:r>
            <w:r>
              <w:rPr>
                <w:color w:val="000000" w:themeColor="text1"/>
                <w:sz w:val="20"/>
                <w:szCs w:val="20"/>
              </w:rPr>
              <w:t>postoperative</w:t>
            </w:r>
            <w:r w:rsidRPr="004B502C">
              <w:rPr>
                <w:color w:val="000000" w:themeColor="text1"/>
                <w:sz w:val="20"/>
                <w:szCs w:val="20"/>
              </w:rPr>
              <w:t xml:space="preserve"> measurements. </w:t>
            </w:r>
          </w:p>
        </w:tc>
      </w:tr>
    </w:tbl>
    <w:p w14:paraId="201FEB99" w14:textId="77777777" w:rsidR="00E66026" w:rsidRDefault="00E66026" w:rsidP="00E66026">
      <w:pPr>
        <w:spacing w:line="480" w:lineRule="auto"/>
        <w:jc w:val="both"/>
        <w:rPr>
          <w:color w:val="000000" w:themeColor="text1"/>
        </w:rPr>
      </w:pPr>
    </w:p>
    <w:p w14:paraId="039E1E7C" w14:textId="77777777" w:rsidR="00E66026" w:rsidRDefault="00E66026" w:rsidP="00E66026">
      <w:pPr>
        <w:spacing w:line="480" w:lineRule="auto"/>
        <w:jc w:val="both"/>
        <w:rPr>
          <w:color w:val="000000" w:themeColor="text1"/>
        </w:rPr>
      </w:pPr>
    </w:p>
    <w:p w14:paraId="64041C9D" w14:textId="77777777" w:rsidR="00E66026" w:rsidRDefault="00E66026" w:rsidP="00E66026">
      <w:pPr>
        <w:spacing w:line="480" w:lineRule="auto"/>
        <w:jc w:val="both"/>
      </w:pPr>
      <w:r w:rsidRPr="008F2A8A">
        <w:rPr>
          <w:b/>
          <w:bCs/>
        </w:rPr>
        <w:t xml:space="preserve">Table </w:t>
      </w:r>
      <w:r>
        <w:rPr>
          <w:b/>
          <w:bCs/>
        </w:rPr>
        <w:t>2</w:t>
      </w:r>
      <w:r>
        <w:t>. Comparison of demographic characteristics between the two groups</w:t>
      </w:r>
    </w:p>
    <w:p w14:paraId="0CCA9B44" w14:textId="77777777" w:rsidR="00E66026" w:rsidRDefault="00E66026" w:rsidP="00E66026">
      <w:pPr>
        <w:spacing w:line="480" w:lineRule="auto"/>
        <w:jc w:val="both"/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126"/>
        <w:gridCol w:w="2410"/>
        <w:gridCol w:w="1559"/>
      </w:tblGrid>
      <w:tr w:rsidR="00E66026" w:rsidRPr="00207576" w14:paraId="03C88D05" w14:textId="77777777" w:rsidTr="00503904">
        <w:tc>
          <w:tcPr>
            <w:tcW w:w="1985" w:type="dxa"/>
            <w:shd w:val="clear" w:color="auto" w:fill="auto"/>
            <w:vAlign w:val="bottom"/>
          </w:tcPr>
          <w:p w14:paraId="53B32637" w14:textId="77777777" w:rsidR="00E66026" w:rsidRPr="00207576" w:rsidRDefault="00E66026" w:rsidP="00503904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07576">
              <w:rPr>
                <w:b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ACDF3C2" w14:textId="77777777" w:rsidR="00E66026" w:rsidRDefault="00E66026" w:rsidP="00503904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07576">
              <w:rPr>
                <w:b/>
                <w:color w:val="000000"/>
                <w:sz w:val="20"/>
                <w:szCs w:val="20"/>
              </w:rPr>
              <w:t xml:space="preserve">Group ID </w:t>
            </w:r>
          </w:p>
          <w:p w14:paraId="6A0D22E7" w14:textId="77777777" w:rsidR="00E66026" w:rsidRPr="00207576" w:rsidRDefault="00E66026" w:rsidP="00503904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07576">
              <w:rPr>
                <w:bCs/>
                <w:color w:val="000000"/>
                <w:sz w:val="20"/>
                <w:szCs w:val="20"/>
              </w:rPr>
              <w:t>(</w:t>
            </w:r>
            <w:r>
              <w:rPr>
                <w:bCs/>
                <w:color w:val="000000"/>
                <w:sz w:val="20"/>
                <w:szCs w:val="20"/>
              </w:rPr>
              <w:t>16 patients; 17 feet</w:t>
            </w:r>
            <w:r w:rsidRPr="00207576">
              <w:rPr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410" w:type="dxa"/>
            <w:shd w:val="clear" w:color="auto" w:fill="auto"/>
            <w:vAlign w:val="bottom"/>
          </w:tcPr>
          <w:p w14:paraId="1500F86C" w14:textId="77777777" w:rsidR="00E66026" w:rsidRDefault="00E66026" w:rsidP="00503904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07576">
              <w:rPr>
                <w:b/>
                <w:color w:val="000000"/>
                <w:sz w:val="20"/>
                <w:szCs w:val="20"/>
              </w:rPr>
              <w:t xml:space="preserve">Group RA </w:t>
            </w:r>
          </w:p>
          <w:p w14:paraId="61470E6A" w14:textId="77777777" w:rsidR="00E66026" w:rsidRPr="00207576" w:rsidRDefault="00E66026" w:rsidP="00503904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07576">
              <w:rPr>
                <w:bCs/>
                <w:color w:val="000000"/>
                <w:sz w:val="20"/>
                <w:szCs w:val="20"/>
              </w:rPr>
              <w:t>(</w:t>
            </w:r>
            <w:r>
              <w:rPr>
                <w:bCs/>
                <w:color w:val="000000"/>
                <w:sz w:val="20"/>
                <w:szCs w:val="20"/>
              </w:rPr>
              <w:t>9 patients; 13 feet</w:t>
            </w:r>
            <w:r w:rsidRPr="00207576">
              <w:rPr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E00E7C6" w14:textId="77777777" w:rsidR="00E66026" w:rsidRPr="00207576" w:rsidRDefault="00E66026" w:rsidP="00503904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07576">
              <w:rPr>
                <w:b/>
                <w:color w:val="000000"/>
                <w:sz w:val="20"/>
                <w:szCs w:val="20"/>
              </w:rPr>
              <w:t>P values</w:t>
            </w:r>
          </w:p>
        </w:tc>
      </w:tr>
      <w:tr w:rsidR="00E66026" w:rsidRPr="00207576" w14:paraId="4161CE57" w14:textId="77777777" w:rsidTr="00503904">
        <w:trPr>
          <w:trHeight w:val="667"/>
        </w:trPr>
        <w:tc>
          <w:tcPr>
            <w:tcW w:w="1985" w:type="dxa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FD6B67C" w14:textId="77777777" w:rsidR="00E66026" w:rsidRPr="00207576" w:rsidRDefault="00E66026" w:rsidP="00503904">
            <w:pPr>
              <w:spacing w:line="480" w:lineRule="auto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</w:t>
            </w:r>
            <w:r w:rsidRPr="00207576">
              <w:rPr>
                <w:b/>
                <w:bCs/>
                <w:color w:val="000000"/>
                <w:sz w:val="20"/>
                <w:szCs w:val="20"/>
              </w:rPr>
              <w:t>ge</w:t>
            </w:r>
            <w:r w:rsidRPr="00207576">
              <w:rPr>
                <w:color w:val="000000"/>
                <w:sz w:val="20"/>
                <w:szCs w:val="20"/>
              </w:rPr>
              <w:t xml:space="preserve"> (year),</w:t>
            </w:r>
          </w:p>
          <w:p w14:paraId="2B237955" w14:textId="77777777" w:rsidR="00E66026" w:rsidRDefault="00E66026" w:rsidP="00503904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207576">
              <w:rPr>
                <w:color w:val="000000"/>
                <w:sz w:val="20"/>
                <w:szCs w:val="20"/>
              </w:rPr>
              <w:t>(me</w:t>
            </w:r>
            <w:r>
              <w:rPr>
                <w:color w:val="000000"/>
                <w:sz w:val="20"/>
                <w:szCs w:val="20"/>
              </w:rPr>
              <w:t>dian</w:t>
            </w:r>
            <w:r w:rsidRPr="00207576">
              <w:rPr>
                <w:color w:val="000000"/>
                <w:sz w:val="20"/>
                <w:szCs w:val="20"/>
              </w:rPr>
              <w:t>) (</w:t>
            </w:r>
            <w:r>
              <w:rPr>
                <w:color w:val="000000"/>
                <w:sz w:val="20"/>
                <w:szCs w:val="20"/>
              </w:rPr>
              <w:t>IQR</w:t>
            </w:r>
            <w:r w:rsidRPr="00207576">
              <w:rPr>
                <w:color w:val="000000"/>
                <w:sz w:val="20"/>
                <w:szCs w:val="20"/>
              </w:rPr>
              <w:t>)</w:t>
            </w:r>
          </w:p>
          <w:p w14:paraId="0AF273E5" w14:textId="77777777" w:rsidR="00E66026" w:rsidRPr="00207576" w:rsidRDefault="00E66026" w:rsidP="00503904">
            <w:pPr>
              <w:spacing w:line="480" w:lineRule="auto"/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</w:t>
            </w:r>
            <w:proofErr w:type="gramStart"/>
            <w:r>
              <w:rPr>
                <w:color w:val="000000"/>
                <w:sz w:val="20"/>
                <w:szCs w:val="20"/>
              </w:rPr>
              <w:t>min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to max)</w:t>
            </w:r>
          </w:p>
        </w:tc>
        <w:tc>
          <w:tcPr>
            <w:tcW w:w="2126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4CCA5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5A3B8F1C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54 (47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39EE15B7" w14:textId="77777777" w:rsidR="00E66026" w:rsidRPr="0020757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(42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67)</w:t>
            </w:r>
          </w:p>
        </w:tc>
        <w:tc>
          <w:tcPr>
            <w:tcW w:w="2410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3E093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5E8B5219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56 (48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>
              <w:rPr>
                <w:color w:val="000000"/>
                <w:sz w:val="20"/>
                <w:szCs w:val="20"/>
              </w:rPr>
              <w:t>)</w:t>
            </w:r>
          </w:p>
          <w:p w14:paraId="21D97C19" w14:textId="77777777" w:rsidR="00E66026" w:rsidRPr="0020757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(39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61)</w:t>
            </w:r>
          </w:p>
        </w:tc>
        <w:tc>
          <w:tcPr>
            <w:tcW w:w="1559" w:type="dxa"/>
            <w:tcBorders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F7A9DF4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0E0A6F70" w14:textId="77777777" w:rsidR="00E66026" w:rsidRPr="009A561B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.975</w:t>
            </w:r>
            <w:r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E66026" w:rsidRPr="00207576" w14:paraId="1532B6EB" w14:textId="77777777" w:rsidTr="00503904">
        <w:trPr>
          <w:trHeight w:val="446"/>
        </w:trPr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5B15A" w14:textId="77777777" w:rsidR="00E66026" w:rsidRPr="00207576" w:rsidRDefault="00E66026" w:rsidP="00503904">
            <w:pPr>
              <w:spacing w:line="48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207576">
              <w:rPr>
                <w:b/>
                <w:bCs/>
                <w:color w:val="000000"/>
                <w:sz w:val="20"/>
                <w:szCs w:val="20"/>
              </w:rPr>
              <w:t xml:space="preserve">Gender </w:t>
            </w:r>
            <w:r w:rsidRPr="00207576">
              <w:rPr>
                <w:color w:val="000000"/>
                <w:sz w:val="20"/>
                <w:szCs w:val="20"/>
              </w:rPr>
              <w:t>(female/male)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1AA0F" w14:textId="77777777" w:rsidR="00E66026" w:rsidRPr="00207576" w:rsidRDefault="00E66026" w:rsidP="00503904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207576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5A531" w14:textId="77777777" w:rsidR="00E66026" w:rsidRPr="0020757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  <w:r w:rsidRPr="00207576">
              <w:rPr>
                <w:color w:val="000000"/>
                <w:sz w:val="20"/>
                <w:szCs w:val="20"/>
              </w:rPr>
              <w:t>/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DF14ED" w14:textId="77777777" w:rsidR="00E66026" w:rsidRPr="0020757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  <w:vertAlign w:val="superscript"/>
              </w:rPr>
            </w:pPr>
            <w:r>
              <w:rPr>
                <w:color w:val="000000"/>
                <w:sz w:val="20"/>
                <w:szCs w:val="20"/>
              </w:rPr>
              <w:t>.209</w:t>
            </w:r>
            <w:r w:rsidRPr="00207576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E66026" w:rsidRPr="00207576" w14:paraId="644E00D8" w14:textId="77777777" w:rsidTr="00503904">
        <w:trPr>
          <w:trHeight w:val="456"/>
        </w:trPr>
        <w:tc>
          <w:tcPr>
            <w:tcW w:w="198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55A021B9" w14:textId="77777777" w:rsidR="00E66026" w:rsidRPr="00207576" w:rsidRDefault="00E66026" w:rsidP="00503904">
            <w:pPr>
              <w:spacing w:line="480" w:lineRule="auto"/>
              <w:rPr>
                <w:rStyle w:val="normaltextrun"/>
                <w:rFonts w:ascii="Calibri" w:hAnsi="Calibri"/>
                <w:sz w:val="20"/>
                <w:szCs w:val="20"/>
              </w:rPr>
            </w:pPr>
            <w:r w:rsidRPr="00207576">
              <w:rPr>
                <w:b/>
                <w:bCs/>
                <w:color w:val="000000"/>
                <w:sz w:val="20"/>
                <w:szCs w:val="20"/>
              </w:rPr>
              <w:t>Follow-up</w:t>
            </w:r>
            <w:r w:rsidRPr="00207576">
              <w:rPr>
                <w:rStyle w:val="normaltextrun"/>
                <w:rFonts w:ascii="Calibri" w:hAnsi="Calibri"/>
                <w:sz w:val="20"/>
                <w:szCs w:val="20"/>
              </w:rPr>
              <w:t xml:space="preserve"> (month),</w:t>
            </w:r>
          </w:p>
          <w:p w14:paraId="7B3A9390" w14:textId="77777777" w:rsidR="00E66026" w:rsidRDefault="00E66026" w:rsidP="00503904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207576">
              <w:rPr>
                <w:color w:val="000000"/>
                <w:sz w:val="20"/>
                <w:szCs w:val="20"/>
              </w:rPr>
              <w:t>(me</w:t>
            </w:r>
            <w:r>
              <w:rPr>
                <w:color w:val="000000"/>
                <w:sz w:val="20"/>
                <w:szCs w:val="20"/>
              </w:rPr>
              <w:t>dian</w:t>
            </w:r>
            <w:r w:rsidRPr="00207576">
              <w:rPr>
                <w:color w:val="000000"/>
                <w:sz w:val="20"/>
                <w:szCs w:val="20"/>
              </w:rPr>
              <w:t>) (</w:t>
            </w:r>
            <w:r>
              <w:rPr>
                <w:color w:val="000000"/>
                <w:sz w:val="20"/>
                <w:szCs w:val="20"/>
              </w:rPr>
              <w:t>IQR</w:t>
            </w:r>
            <w:r w:rsidRPr="00207576">
              <w:rPr>
                <w:color w:val="000000"/>
                <w:sz w:val="20"/>
                <w:szCs w:val="20"/>
              </w:rPr>
              <w:t>)</w:t>
            </w:r>
          </w:p>
          <w:p w14:paraId="113C07F5" w14:textId="77777777" w:rsidR="00E66026" w:rsidRPr="00207576" w:rsidRDefault="00E66026" w:rsidP="00503904">
            <w:pPr>
              <w:spacing w:line="48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</w:t>
            </w:r>
            <w:proofErr w:type="gramStart"/>
            <w:r>
              <w:rPr>
                <w:color w:val="000000"/>
                <w:sz w:val="20"/>
                <w:szCs w:val="20"/>
              </w:rPr>
              <w:t>min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to max)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709F33B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63C5053C" w14:textId="77777777" w:rsidR="00E66026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74 (60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101)</w:t>
            </w:r>
          </w:p>
          <w:p w14:paraId="1866B0BB" w14:textId="77777777" w:rsidR="00E66026" w:rsidRPr="0020757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(28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137)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696B8EC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4F40F80C" w14:textId="77777777" w:rsidR="00E66026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80 (69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101)</w:t>
            </w:r>
          </w:p>
          <w:p w14:paraId="0A78B4B0" w14:textId="77777777" w:rsidR="00E66026" w:rsidRPr="0020757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(51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144)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3B86C9F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  <w:p w14:paraId="652C01CD" w14:textId="77777777" w:rsidR="00E66026" w:rsidRPr="0020757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  <w:vertAlign w:val="superscript"/>
              </w:rPr>
            </w:pPr>
            <w:r>
              <w:rPr>
                <w:color w:val="000000"/>
                <w:sz w:val="20"/>
                <w:szCs w:val="20"/>
              </w:rPr>
              <w:t>.458</w:t>
            </w:r>
            <w:r w:rsidRPr="00207576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E66026" w:rsidRPr="00207576" w14:paraId="5F680B33" w14:textId="77777777" w:rsidTr="00503904">
        <w:trPr>
          <w:trHeight w:val="456"/>
        </w:trPr>
        <w:tc>
          <w:tcPr>
            <w:tcW w:w="198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34379" w14:textId="77777777" w:rsidR="00E66026" w:rsidRDefault="00E66026" w:rsidP="00503904">
            <w:pPr>
              <w:spacing w:line="48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9A561B">
              <w:rPr>
                <w:b/>
                <w:bCs/>
                <w:color w:val="000000"/>
                <w:sz w:val="20"/>
                <w:szCs w:val="20"/>
              </w:rPr>
              <w:t>Comorbidities (%)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9C04D1B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 patients </w:t>
            </w:r>
            <w:r w:rsidRPr="009A561B">
              <w:rPr>
                <w:color w:val="000000"/>
                <w:sz w:val="20"/>
                <w:szCs w:val="20"/>
              </w:rPr>
              <w:sym w:font="Wingdings" w:char="F0E0"/>
            </w:r>
            <w:r>
              <w:rPr>
                <w:color w:val="000000"/>
                <w:sz w:val="20"/>
                <w:szCs w:val="20"/>
              </w:rPr>
              <w:t xml:space="preserve"> DM</w:t>
            </w:r>
          </w:p>
          <w:p w14:paraId="315AB79C" w14:textId="77777777" w:rsidR="00E66026" w:rsidRDefault="00E66026" w:rsidP="00503904">
            <w:pPr>
              <w:spacing w:line="48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2 patients </w:t>
            </w:r>
            <w:r w:rsidRPr="009A561B">
              <w:rPr>
                <w:color w:val="000000"/>
                <w:sz w:val="20"/>
                <w:szCs w:val="20"/>
              </w:rPr>
              <w:sym w:font="Wingdings" w:char="F0E0"/>
            </w:r>
            <w:r>
              <w:rPr>
                <w:color w:val="000000"/>
                <w:sz w:val="20"/>
                <w:szCs w:val="20"/>
              </w:rPr>
              <w:t xml:space="preserve"> HT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042BB5C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patient </w:t>
            </w:r>
            <w:r w:rsidRPr="009A561B">
              <w:rPr>
                <w:color w:val="000000"/>
                <w:sz w:val="20"/>
                <w:szCs w:val="20"/>
              </w:rPr>
              <w:sym w:font="Wingdings" w:char="F0E0"/>
            </w:r>
            <w:r>
              <w:rPr>
                <w:color w:val="000000"/>
                <w:sz w:val="20"/>
                <w:szCs w:val="20"/>
              </w:rPr>
              <w:t>DM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B1A6A2D" w14:textId="77777777" w:rsidR="00E66026" w:rsidRPr="009A561B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  <w:vertAlign w:val="superscript"/>
              </w:rPr>
            </w:pPr>
            <w:r>
              <w:rPr>
                <w:color w:val="000000"/>
                <w:sz w:val="20"/>
                <w:szCs w:val="20"/>
              </w:rPr>
              <w:t>.326</w:t>
            </w:r>
            <w:r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E66026" w:rsidRPr="00207576" w14:paraId="0954B514" w14:textId="77777777" w:rsidTr="00503904">
        <w:trPr>
          <w:trHeight w:val="456"/>
        </w:trPr>
        <w:tc>
          <w:tcPr>
            <w:tcW w:w="198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29D5D" w14:textId="77777777" w:rsidR="00E66026" w:rsidRDefault="00E66026" w:rsidP="00503904">
            <w:pPr>
              <w:spacing w:line="480" w:lineRule="auto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Smoking History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EDBB998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patients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E6C00FD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—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06EE505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.220</w:t>
            </w:r>
            <w:r>
              <w:rPr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E66026" w:rsidRPr="00207576" w14:paraId="0112853A" w14:textId="77777777" w:rsidTr="00503904">
        <w:trPr>
          <w:trHeight w:val="456"/>
        </w:trPr>
        <w:tc>
          <w:tcPr>
            <w:tcW w:w="1985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85F4" w14:textId="77777777" w:rsidR="00E66026" w:rsidRPr="00207576" w:rsidRDefault="00E66026" w:rsidP="00503904">
            <w:pPr>
              <w:spacing w:line="480" w:lineRule="auto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Complications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F269245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case</w:t>
            </w:r>
          </w:p>
          <w:p w14:paraId="75C6367B" w14:textId="77777777" w:rsidR="00E66026" w:rsidRPr="009A561B" w:rsidRDefault="00E66026" w:rsidP="00503904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9A561B">
              <w:rPr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Complex regional pain syndrome</w:t>
            </w:r>
            <w:r w:rsidRPr="009A561B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0250F95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case</w:t>
            </w:r>
          </w:p>
          <w:p w14:paraId="38D3AD8F" w14:textId="77777777" w:rsidR="00E66026" w:rsidRPr="009A561B" w:rsidRDefault="00E66026" w:rsidP="00503904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9A561B">
              <w:rPr>
                <w:color w:val="000000"/>
                <w:sz w:val="18"/>
                <w:szCs w:val="18"/>
              </w:rPr>
              <w:t>(Superficial wound infection)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BB6060A" w14:textId="77777777" w:rsidR="00E66026" w:rsidRDefault="00E66026" w:rsidP="00503904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—</w:t>
            </w:r>
          </w:p>
        </w:tc>
      </w:tr>
      <w:tr w:rsidR="00E66026" w:rsidRPr="00207576" w14:paraId="472A0E58" w14:textId="77777777" w:rsidTr="00503904">
        <w:trPr>
          <w:trHeight w:val="581"/>
        </w:trPr>
        <w:tc>
          <w:tcPr>
            <w:tcW w:w="8080" w:type="dxa"/>
            <w:gridSpan w:val="4"/>
            <w:tcBorders>
              <w:bottom w:val="nil"/>
            </w:tcBorders>
            <w:shd w:val="clear" w:color="auto" w:fill="auto"/>
          </w:tcPr>
          <w:p w14:paraId="3E8DC282" w14:textId="77777777" w:rsidR="00E66026" w:rsidRPr="00207576" w:rsidRDefault="00E66026" w:rsidP="00503904">
            <w:pPr>
              <w:spacing w:line="480" w:lineRule="auto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207576">
              <w:rPr>
                <w:color w:val="000000"/>
                <w:sz w:val="20"/>
                <w:szCs w:val="20"/>
                <w:vertAlign w:val="superscript"/>
              </w:rPr>
              <w:t>a</w:t>
            </w:r>
            <w:r w:rsidRPr="00207576">
              <w:rPr>
                <w:color w:val="000000"/>
                <w:sz w:val="20"/>
                <w:szCs w:val="20"/>
              </w:rPr>
              <w:t xml:space="preserve"> Mann-Whitney U test; p &lt; 0.05</w:t>
            </w:r>
          </w:p>
          <w:p w14:paraId="5F6BD728" w14:textId="77777777" w:rsidR="00E66026" w:rsidRPr="00207576" w:rsidRDefault="00E66026" w:rsidP="00503904">
            <w:pPr>
              <w:spacing w:line="480" w:lineRule="auto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207576">
              <w:rPr>
                <w:sz w:val="20"/>
                <w:szCs w:val="20"/>
                <w:vertAlign w:val="superscript"/>
              </w:rPr>
              <w:t>b</w:t>
            </w:r>
            <w:r w:rsidRPr="00207576">
              <w:rPr>
                <w:sz w:val="20"/>
                <w:szCs w:val="20"/>
              </w:rPr>
              <w:t xml:space="preserve"> Fisher's exact test; p &lt; 0.05*</w:t>
            </w:r>
          </w:p>
        </w:tc>
      </w:tr>
    </w:tbl>
    <w:p w14:paraId="337526A1" w14:textId="77777777" w:rsidR="00E66026" w:rsidRDefault="00E66026" w:rsidP="00E66026">
      <w:pPr>
        <w:spacing w:line="480" w:lineRule="auto"/>
        <w:jc w:val="both"/>
        <w:rPr>
          <w:color w:val="000000" w:themeColor="text1"/>
        </w:rPr>
      </w:pPr>
    </w:p>
    <w:p w14:paraId="3057AE1B" w14:textId="77777777" w:rsidR="00E66026" w:rsidRPr="00157B8A" w:rsidRDefault="00E66026" w:rsidP="00E66026">
      <w:pPr>
        <w:spacing w:line="480" w:lineRule="auto"/>
        <w:jc w:val="both"/>
        <w:rPr>
          <w:color w:val="000000" w:themeColor="text1"/>
        </w:rPr>
      </w:pPr>
      <w:r w:rsidRPr="00DE4C1A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3</w:t>
      </w:r>
      <w:r w:rsidRPr="00DE4C1A">
        <w:rPr>
          <w:b/>
          <w:bCs/>
          <w:color w:val="000000" w:themeColor="text1"/>
        </w:rPr>
        <w:t xml:space="preserve">. </w:t>
      </w:r>
      <w:r w:rsidRPr="00157B8A">
        <w:rPr>
          <w:color w:val="000000" w:themeColor="text1"/>
        </w:rPr>
        <w:t xml:space="preserve">Comparison of clinical outcome measures </w:t>
      </w:r>
      <w:r w:rsidRPr="00157B8A">
        <w:t>between the two groups</w:t>
      </w:r>
    </w:p>
    <w:p w14:paraId="2EBEFD74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tbl>
      <w:tblPr>
        <w:tblStyle w:val="TableGrid"/>
        <w:tblW w:w="1190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1560"/>
        <w:gridCol w:w="850"/>
        <w:gridCol w:w="1418"/>
        <w:gridCol w:w="1701"/>
        <w:gridCol w:w="850"/>
        <w:gridCol w:w="1134"/>
        <w:gridCol w:w="992"/>
      </w:tblGrid>
      <w:tr w:rsidR="00E66026" w:rsidRPr="00C304C7" w14:paraId="50FBF652" w14:textId="77777777" w:rsidTr="00503904">
        <w:trPr>
          <w:trHeight w:val="84"/>
        </w:trPr>
        <w:tc>
          <w:tcPr>
            <w:tcW w:w="1985" w:type="dxa"/>
            <w:vMerge w:val="restart"/>
            <w:vAlign w:val="center"/>
          </w:tcPr>
          <w:p w14:paraId="700E1518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Variables</w:t>
            </w:r>
          </w:p>
        </w:tc>
        <w:tc>
          <w:tcPr>
            <w:tcW w:w="3827" w:type="dxa"/>
            <w:gridSpan w:val="3"/>
            <w:vAlign w:val="center"/>
          </w:tcPr>
          <w:p w14:paraId="674C1E45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 xml:space="preserve">Group </w:t>
            </w:r>
            <w:r>
              <w:rPr>
                <w:b/>
                <w:noProof/>
                <w:sz w:val="16"/>
                <w:szCs w:val="16"/>
              </w:rPr>
              <w:t>ID</w:t>
            </w:r>
          </w:p>
        </w:tc>
        <w:tc>
          <w:tcPr>
            <w:tcW w:w="3969" w:type="dxa"/>
            <w:gridSpan w:val="3"/>
            <w:vAlign w:val="center"/>
          </w:tcPr>
          <w:p w14:paraId="6E323446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 xml:space="preserve">Group </w:t>
            </w:r>
            <w:r>
              <w:rPr>
                <w:b/>
                <w:noProof/>
                <w:sz w:val="16"/>
                <w:szCs w:val="16"/>
              </w:rPr>
              <w:t>RA</w:t>
            </w:r>
          </w:p>
        </w:tc>
        <w:tc>
          <w:tcPr>
            <w:tcW w:w="2126" w:type="dxa"/>
            <w:gridSpan w:val="2"/>
            <w:vAlign w:val="center"/>
          </w:tcPr>
          <w:p w14:paraId="170C6143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Follow-up Comparisons between Groups</w:t>
            </w:r>
          </w:p>
        </w:tc>
      </w:tr>
      <w:tr w:rsidR="00E66026" w:rsidRPr="00C304C7" w14:paraId="6FF8A42A" w14:textId="77777777" w:rsidTr="00503904">
        <w:trPr>
          <w:trHeight w:val="84"/>
        </w:trPr>
        <w:tc>
          <w:tcPr>
            <w:tcW w:w="1985" w:type="dxa"/>
            <w:vMerge/>
          </w:tcPr>
          <w:p w14:paraId="6D257D5B" w14:textId="77777777" w:rsidR="00E66026" w:rsidRPr="00C304C7" w:rsidRDefault="00E66026" w:rsidP="00503904">
            <w:pPr>
              <w:spacing w:line="480" w:lineRule="auto"/>
              <w:rPr>
                <w:b/>
                <w:noProof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5246F688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Preoperative</w:t>
            </w:r>
          </w:p>
        </w:tc>
        <w:tc>
          <w:tcPr>
            <w:tcW w:w="1560" w:type="dxa"/>
            <w:vAlign w:val="center"/>
          </w:tcPr>
          <w:p w14:paraId="076C9D98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</w:rPr>
              <w:t>Final Follow-up</w:t>
            </w:r>
          </w:p>
        </w:tc>
        <w:tc>
          <w:tcPr>
            <w:tcW w:w="850" w:type="dxa"/>
            <w:vAlign w:val="center"/>
          </w:tcPr>
          <w:p w14:paraId="6CE6900E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  <w:vertAlign w:val="superscript"/>
              </w:rPr>
            </w:pPr>
            <w:r w:rsidRPr="00C304C7">
              <w:rPr>
                <w:b/>
                <w:noProof/>
                <w:sz w:val="16"/>
                <w:szCs w:val="16"/>
              </w:rPr>
              <w:t>P values</w:t>
            </w:r>
          </w:p>
        </w:tc>
        <w:tc>
          <w:tcPr>
            <w:tcW w:w="1418" w:type="dxa"/>
            <w:vAlign w:val="center"/>
          </w:tcPr>
          <w:p w14:paraId="64315FFF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Preoperative</w:t>
            </w:r>
          </w:p>
        </w:tc>
        <w:tc>
          <w:tcPr>
            <w:tcW w:w="1701" w:type="dxa"/>
            <w:vAlign w:val="center"/>
          </w:tcPr>
          <w:p w14:paraId="553C9DAA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Final Follow-up</w:t>
            </w:r>
          </w:p>
        </w:tc>
        <w:tc>
          <w:tcPr>
            <w:tcW w:w="850" w:type="dxa"/>
            <w:vAlign w:val="center"/>
          </w:tcPr>
          <w:p w14:paraId="11796F68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  <w:vertAlign w:val="superscript"/>
              </w:rPr>
            </w:pPr>
            <w:r w:rsidRPr="00C304C7">
              <w:rPr>
                <w:b/>
                <w:noProof/>
                <w:sz w:val="16"/>
                <w:szCs w:val="16"/>
              </w:rPr>
              <w:t>P values</w:t>
            </w:r>
          </w:p>
        </w:tc>
        <w:tc>
          <w:tcPr>
            <w:tcW w:w="1134" w:type="dxa"/>
            <w:vAlign w:val="center"/>
          </w:tcPr>
          <w:p w14:paraId="7AB3AACA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Preoperative</w:t>
            </w:r>
          </w:p>
          <w:p w14:paraId="59AC088F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  <w:vertAlign w:val="superscript"/>
              </w:rPr>
            </w:pPr>
            <w:r w:rsidRPr="00C304C7">
              <w:rPr>
                <w:b/>
                <w:noProof/>
                <w:sz w:val="16"/>
                <w:szCs w:val="16"/>
              </w:rPr>
              <w:t>P values</w:t>
            </w:r>
          </w:p>
        </w:tc>
        <w:tc>
          <w:tcPr>
            <w:tcW w:w="992" w:type="dxa"/>
            <w:vAlign w:val="center"/>
          </w:tcPr>
          <w:p w14:paraId="37D1357C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Final Follow-up</w:t>
            </w:r>
          </w:p>
          <w:p w14:paraId="6FFDA039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  <w:vertAlign w:val="superscript"/>
              </w:rPr>
            </w:pPr>
            <w:r w:rsidRPr="00C304C7">
              <w:rPr>
                <w:b/>
                <w:noProof/>
                <w:sz w:val="16"/>
                <w:szCs w:val="16"/>
              </w:rPr>
              <w:lastRenderedPageBreak/>
              <w:t>P values</w:t>
            </w:r>
          </w:p>
        </w:tc>
      </w:tr>
      <w:tr w:rsidR="00E66026" w:rsidRPr="00C304C7" w14:paraId="57DEC658" w14:textId="77777777" w:rsidTr="00503904">
        <w:trPr>
          <w:trHeight w:val="265"/>
        </w:trPr>
        <w:tc>
          <w:tcPr>
            <w:tcW w:w="1985" w:type="dxa"/>
            <w:tcBorders>
              <w:bottom w:val="single" w:sz="4" w:space="0" w:color="auto"/>
            </w:tcBorders>
          </w:tcPr>
          <w:p w14:paraId="30BECA08" w14:textId="77777777" w:rsidR="00E66026" w:rsidRPr="00F76552" w:rsidRDefault="00E66026" w:rsidP="00503904">
            <w:pPr>
              <w:spacing w:line="480" w:lineRule="auto"/>
              <w:rPr>
                <w:b/>
                <w:bCs/>
                <w:noProof/>
                <w:sz w:val="18"/>
                <w:szCs w:val="18"/>
              </w:rPr>
            </w:pPr>
            <w:r w:rsidRPr="00F76552">
              <w:rPr>
                <w:b/>
                <w:bCs/>
                <w:noProof/>
                <w:sz w:val="18"/>
                <w:szCs w:val="18"/>
              </w:rPr>
              <w:lastRenderedPageBreak/>
              <w:t>AOFAS score,</w:t>
            </w:r>
          </w:p>
          <w:p w14:paraId="2259689A" w14:textId="77777777" w:rsidR="00E66026" w:rsidRPr="00F76552" w:rsidRDefault="00E66026" w:rsidP="00503904">
            <w:pPr>
              <w:spacing w:line="480" w:lineRule="auto"/>
              <w:rPr>
                <w:i/>
                <w:iCs/>
                <w:noProof/>
                <w:sz w:val="18"/>
                <w:szCs w:val="18"/>
              </w:rPr>
            </w:pPr>
            <w:r w:rsidRPr="00F76552">
              <w:rPr>
                <w:i/>
                <w:iCs/>
                <w:noProof/>
                <w:sz w:val="18"/>
                <w:szCs w:val="18"/>
              </w:rPr>
              <w:t xml:space="preserve">(mean) </w:t>
            </w:r>
            <w:r w:rsidRPr="00F76552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</w:rPr>
              <w:t>± SD</w:t>
            </w:r>
            <w:r w:rsidRPr="00F76552">
              <w:rPr>
                <w:i/>
                <w:iCs/>
                <w:noProof/>
                <w:sz w:val="18"/>
                <w:szCs w:val="18"/>
              </w:rPr>
              <w:t xml:space="preserve"> (</w:t>
            </w:r>
            <w:r>
              <w:rPr>
                <w:i/>
                <w:iCs/>
                <w:noProof/>
                <w:sz w:val="18"/>
                <w:szCs w:val="18"/>
              </w:rPr>
              <w:t>min-max</w:t>
            </w:r>
            <w:r w:rsidRPr="00F76552">
              <w:rPr>
                <w:i/>
                <w:iCs/>
                <w:noProof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B0EB1A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57</w:t>
            </w:r>
            <w:r w:rsidRPr="00F765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±6.81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(46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–68)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DC298CE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82</w:t>
            </w:r>
            <w:r w:rsidRPr="00F765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±15.57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(44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–94)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D6CECB5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&lt; 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.001</w:t>
            </w:r>
            <w:r w:rsidRPr="00C304C7">
              <w:rPr>
                <w:b/>
                <w:noProof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6C19560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49±14.66 (18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–79)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B8C5180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77</w:t>
            </w:r>
            <w:r w:rsidRPr="00F765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14.46 (48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–94)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11F7C3D" w14:textId="77777777" w:rsidR="00E66026" w:rsidRPr="007F45D6" w:rsidRDefault="00E66026" w:rsidP="00503904">
            <w:pPr>
              <w:spacing w:line="480" w:lineRule="auto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7F45D6">
              <w:rPr>
                <w:rFonts w:ascii="Times New Roman" w:hAnsi="Times New Roman" w:cs="Times New Roman"/>
                <w:noProof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</w:t>
            </w:r>
            <w:r w:rsidRPr="007F45D6">
              <w:rPr>
                <w:rFonts w:ascii="Times New Roman" w:hAnsi="Times New Roman" w:cs="Times New Roman"/>
                <w:noProof/>
                <w:sz w:val="16"/>
                <w:szCs w:val="16"/>
              </w:rPr>
              <w:t>.001</w:t>
            </w:r>
            <w:r w:rsidRPr="007F45D6">
              <w:rPr>
                <w:rFonts w:ascii="Times New Roman" w:hAnsi="Times New Roman" w:cs="Times New Roman"/>
                <w:b/>
                <w:noProof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FEDD075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 w:rsidRPr="00F76552">
              <w:rPr>
                <w:color w:val="000000"/>
                <w:sz w:val="16"/>
                <w:szCs w:val="16"/>
              </w:rPr>
              <w:t>.3</w:t>
            </w:r>
            <w:r>
              <w:rPr>
                <w:color w:val="000000"/>
                <w:sz w:val="16"/>
                <w:szCs w:val="16"/>
              </w:rPr>
              <w:t>2</w:t>
            </w:r>
            <w:r>
              <w:rPr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162D6FF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.41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22A42ED7" w14:textId="77777777" w:rsidTr="00503904">
        <w:trPr>
          <w:trHeight w:val="270"/>
        </w:trPr>
        <w:tc>
          <w:tcPr>
            <w:tcW w:w="1985" w:type="dxa"/>
            <w:tcBorders>
              <w:bottom w:val="dashSmallGap" w:sz="4" w:space="0" w:color="auto"/>
            </w:tcBorders>
          </w:tcPr>
          <w:p w14:paraId="186C0E10" w14:textId="77777777" w:rsidR="00E66026" w:rsidRPr="00F76552" w:rsidRDefault="00E66026" w:rsidP="00503904">
            <w:pPr>
              <w:spacing w:line="480" w:lineRule="auto"/>
              <w:rPr>
                <w:noProof/>
                <w:sz w:val="18"/>
                <w:szCs w:val="18"/>
              </w:rPr>
            </w:pPr>
            <w:r w:rsidRPr="00F76552">
              <w:rPr>
                <w:b/>
                <w:bCs/>
                <w:noProof/>
                <w:sz w:val="18"/>
                <w:szCs w:val="18"/>
              </w:rPr>
              <w:t>VAS score</w:t>
            </w:r>
            <w:r w:rsidRPr="00F76552">
              <w:rPr>
                <w:noProof/>
                <w:sz w:val="18"/>
                <w:szCs w:val="18"/>
              </w:rPr>
              <w:t>,</w:t>
            </w:r>
          </w:p>
          <w:p w14:paraId="04644B77" w14:textId="77777777" w:rsidR="00E66026" w:rsidRPr="00F76552" w:rsidRDefault="00E66026" w:rsidP="00503904">
            <w:pPr>
              <w:spacing w:line="480" w:lineRule="auto"/>
              <w:rPr>
                <w:noProof/>
                <w:sz w:val="18"/>
                <w:szCs w:val="18"/>
              </w:rPr>
            </w:pPr>
            <w:r w:rsidRPr="00F76552">
              <w:rPr>
                <w:noProof/>
                <w:sz w:val="18"/>
                <w:szCs w:val="18"/>
              </w:rPr>
              <w:t xml:space="preserve">(mean) </w:t>
            </w:r>
            <w:r w:rsidRPr="00F76552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</w:rPr>
              <w:t>± SD</w:t>
            </w:r>
            <w:r w:rsidRPr="00F76552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00F76552">
              <w:rPr>
                <w:noProof/>
                <w:sz w:val="18"/>
                <w:szCs w:val="18"/>
              </w:rPr>
              <w:t>(</w:t>
            </w:r>
            <w:r>
              <w:rPr>
                <w:noProof/>
                <w:sz w:val="18"/>
                <w:szCs w:val="18"/>
              </w:rPr>
              <w:t>min-max</w:t>
            </w:r>
            <w:r w:rsidRPr="00F76552">
              <w:rPr>
                <w:noProof/>
                <w:sz w:val="18"/>
                <w:szCs w:val="18"/>
              </w:rPr>
              <w:t>)</w:t>
            </w:r>
          </w:p>
        </w:tc>
        <w:tc>
          <w:tcPr>
            <w:tcW w:w="1417" w:type="dxa"/>
            <w:vMerge w:val="restart"/>
            <w:vAlign w:val="center"/>
          </w:tcPr>
          <w:p w14:paraId="16AFCAEE" w14:textId="77777777" w:rsidR="00E66026" w:rsidRPr="00F76552" w:rsidRDefault="00E6602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  <w:p w14:paraId="7108D6DD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7B27C448" w14:textId="77777777" w:rsidR="00E66026" w:rsidRPr="00F76552" w:rsidRDefault="00E6602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3FA202DB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  <w:p w14:paraId="4554596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  <w:r w:rsidRPr="00F76552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418" w:type="dxa"/>
            <w:vMerge w:val="restart"/>
            <w:vAlign w:val="center"/>
          </w:tcPr>
          <w:p w14:paraId="4FF6E06B" w14:textId="77777777" w:rsidR="00E66026" w:rsidRPr="00F76552" w:rsidRDefault="00E66026" w:rsidP="00503904">
            <w:pPr>
              <w:spacing w:line="480" w:lineRule="auto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           </w:t>
            </w:r>
            <w:r w:rsidRPr="00F76552">
              <w:rPr>
                <w:rFonts w:ascii="Times New Roman" w:hAnsi="Times New Roman" w:cs="Times New Roman"/>
                <w:color w:val="000000"/>
              </w:rPr>
              <w:t>—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4D0C4974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14:paraId="6B6AC626" w14:textId="77777777" w:rsidR="00E66026" w:rsidRPr="00C304C7" w:rsidRDefault="00E66026" w:rsidP="00503904">
            <w:pPr>
              <w:spacing w:line="480" w:lineRule="auto"/>
              <w:rPr>
                <w:noProof/>
                <w:sz w:val="16"/>
                <w:szCs w:val="16"/>
              </w:rPr>
            </w:pPr>
          </w:p>
          <w:p w14:paraId="7A4085EE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color w:val="000000"/>
              </w:rPr>
              <w:t>—</w:t>
            </w:r>
          </w:p>
          <w:p w14:paraId="185EEB7B" w14:textId="77777777" w:rsidR="00E66026" w:rsidRPr="00C304C7" w:rsidRDefault="00E66026" w:rsidP="00503904">
            <w:pPr>
              <w:spacing w:line="480" w:lineRule="auto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C7C9671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</w:tr>
      <w:tr w:rsidR="00E66026" w:rsidRPr="00C304C7" w14:paraId="269CED66" w14:textId="77777777" w:rsidTr="00503904">
        <w:trPr>
          <w:trHeight w:val="302"/>
        </w:trPr>
        <w:tc>
          <w:tcPr>
            <w:tcW w:w="1985" w:type="dxa"/>
            <w:tcBorders>
              <w:top w:val="dashSmallGap" w:sz="4" w:space="0" w:color="auto"/>
              <w:left w:val="single" w:sz="4" w:space="0" w:color="auto"/>
              <w:bottom w:val="nil"/>
              <w:right w:val="dashSmallGap" w:sz="4" w:space="0" w:color="auto"/>
            </w:tcBorders>
          </w:tcPr>
          <w:p w14:paraId="0FA5B404" w14:textId="77777777" w:rsidR="00E66026" w:rsidRPr="00F76552" w:rsidRDefault="00E66026" w:rsidP="00503904">
            <w:pPr>
              <w:spacing w:line="480" w:lineRule="auto"/>
              <w:rPr>
                <w:noProof/>
                <w:sz w:val="18"/>
                <w:szCs w:val="18"/>
              </w:rPr>
            </w:pPr>
            <w:r w:rsidRPr="00F76552">
              <w:rPr>
                <w:noProof/>
                <w:sz w:val="18"/>
                <w:szCs w:val="18"/>
              </w:rPr>
              <w:t xml:space="preserve">   at rest</w:t>
            </w:r>
          </w:p>
        </w:tc>
        <w:tc>
          <w:tcPr>
            <w:tcW w:w="1417" w:type="dxa"/>
            <w:vMerge/>
            <w:tcBorders>
              <w:left w:val="dashSmallGap" w:sz="4" w:space="0" w:color="auto"/>
            </w:tcBorders>
            <w:vAlign w:val="center"/>
          </w:tcPr>
          <w:p w14:paraId="62F7C2FC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6002CF7" w14:textId="77777777" w:rsidR="00E66026" w:rsidRPr="00F76552" w:rsidRDefault="00E6602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0.45±0.68 (0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–2)</w:t>
            </w:r>
          </w:p>
        </w:tc>
        <w:tc>
          <w:tcPr>
            <w:tcW w:w="850" w:type="dxa"/>
            <w:vMerge/>
            <w:vAlign w:val="center"/>
          </w:tcPr>
          <w:p w14:paraId="5FC9DD64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vAlign w:val="center"/>
          </w:tcPr>
          <w:p w14:paraId="5E3F211D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6E642EE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1±1.08 (0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–3)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3AA285CB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7F394B7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.23</w:t>
            </w:r>
            <w:r>
              <w:rPr>
                <w:noProof/>
                <w:sz w:val="16"/>
                <w:szCs w:val="16"/>
                <w:vertAlign w:val="superscript"/>
              </w:rPr>
              <w:t>c</w:t>
            </w:r>
          </w:p>
        </w:tc>
      </w:tr>
      <w:tr w:rsidR="00E66026" w:rsidRPr="00C304C7" w14:paraId="24E9CF91" w14:textId="77777777" w:rsidTr="00503904">
        <w:trPr>
          <w:trHeight w:val="231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6D4C2F61" w14:textId="77777777" w:rsidR="00E66026" w:rsidRPr="00F76552" w:rsidRDefault="00E66026" w:rsidP="00503904">
            <w:pPr>
              <w:spacing w:line="480" w:lineRule="auto"/>
              <w:rPr>
                <w:noProof/>
                <w:sz w:val="18"/>
                <w:szCs w:val="18"/>
              </w:rPr>
            </w:pPr>
            <w:r w:rsidRPr="00F76552">
              <w:rPr>
                <w:noProof/>
                <w:sz w:val="18"/>
                <w:szCs w:val="18"/>
              </w:rPr>
              <w:t xml:space="preserve">  during daily activities</w:t>
            </w:r>
          </w:p>
        </w:tc>
        <w:tc>
          <w:tcPr>
            <w:tcW w:w="1417" w:type="dxa"/>
            <w:vMerge/>
            <w:tcBorders>
              <w:left w:val="dashSmallGap" w:sz="4" w:space="0" w:color="auto"/>
            </w:tcBorders>
            <w:vAlign w:val="center"/>
          </w:tcPr>
          <w:p w14:paraId="1EC28777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27D39103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2.91±2.58 (0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–7)</w:t>
            </w:r>
          </w:p>
        </w:tc>
        <w:tc>
          <w:tcPr>
            <w:tcW w:w="850" w:type="dxa"/>
            <w:vMerge/>
            <w:vAlign w:val="center"/>
          </w:tcPr>
          <w:p w14:paraId="7A6EDD14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0A2442ED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2C283EEA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2.23±1.69 (0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–5)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1F024F0E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69FA0D5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.65</w:t>
            </w:r>
            <w:r>
              <w:rPr>
                <w:noProof/>
                <w:sz w:val="16"/>
                <w:szCs w:val="16"/>
                <w:vertAlign w:val="superscript"/>
              </w:rPr>
              <w:t>c</w:t>
            </w:r>
          </w:p>
        </w:tc>
      </w:tr>
      <w:tr w:rsidR="00E66026" w:rsidRPr="00C304C7" w14:paraId="656EFC1A" w14:textId="77777777" w:rsidTr="00503904">
        <w:trPr>
          <w:trHeight w:val="231"/>
        </w:trPr>
        <w:tc>
          <w:tcPr>
            <w:tcW w:w="1985" w:type="dxa"/>
            <w:tcBorders>
              <w:top w:val="single" w:sz="4" w:space="0" w:color="auto"/>
              <w:bottom w:val="dashSmallGap" w:sz="4" w:space="0" w:color="auto"/>
            </w:tcBorders>
          </w:tcPr>
          <w:p w14:paraId="38CCAC64" w14:textId="77777777" w:rsidR="00E66026" w:rsidRPr="00F76552" w:rsidRDefault="00E66026" w:rsidP="00503904">
            <w:pPr>
              <w:spacing w:line="480" w:lineRule="auto"/>
              <w:rPr>
                <w:b/>
                <w:bCs/>
                <w:noProof/>
                <w:sz w:val="18"/>
                <w:szCs w:val="18"/>
              </w:rPr>
            </w:pPr>
            <w:r w:rsidRPr="00F76552">
              <w:rPr>
                <w:b/>
                <w:bCs/>
                <w:noProof/>
                <w:sz w:val="18"/>
                <w:szCs w:val="18"/>
              </w:rPr>
              <w:t>SF-36 Domains</w:t>
            </w:r>
          </w:p>
          <w:p w14:paraId="1EFE5371" w14:textId="77777777" w:rsidR="00E66026" w:rsidRPr="00F76552" w:rsidRDefault="00E66026" w:rsidP="00503904">
            <w:pPr>
              <w:spacing w:line="480" w:lineRule="auto"/>
              <w:rPr>
                <w:b/>
                <w:bCs/>
                <w:noProof/>
                <w:sz w:val="18"/>
                <w:szCs w:val="18"/>
              </w:rPr>
            </w:pPr>
            <w:r w:rsidRPr="00F76552">
              <w:rPr>
                <w:noProof/>
                <w:sz w:val="18"/>
                <w:szCs w:val="18"/>
              </w:rPr>
              <w:t xml:space="preserve">(mean) </w:t>
            </w:r>
            <w:r w:rsidRPr="00F76552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</w:rPr>
              <w:t>± SD</w:t>
            </w:r>
            <w:r w:rsidRPr="00F76552">
              <w:rPr>
                <w:i/>
                <w:iCs/>
                <w:noProof/>
                <w:sz w:val="18"/>
                <w:szCs w:val="18"/>
              </w:rPr>
              <w:t xml:space="preserve"> </w:t>
            </w:r>
            <w:r w:rsidRPr="00F76552">
              <w:rPr>
                <w:noProof/>
                <w:sz w:val="18"/>
                <w:szCs w:val="18"/>
              </w:rPr>
              <w:t>(</w:t>
            </w:r>
            <w:r>
              <w:rPr>
                <w:noProof/>
                <w:sz w:val="18"/>
                <w:szCs w:val="18"/>
              </w:rPr>
              <w:t>min-max</w:t>
            </w:r>
            <w:r w:rsidRPr="00F76552">
              <w:rPr>
                <w:noProof/>
                <w:sz w:val="18"/>
                <w:szCs w:val="18"/>
              </w:rPr>
              <w:t>)</w:t>
            </w:r>
          </w:p>
        </w:tc>
        <w:tc>
          <w:tcPr>
            <w:tcW w:w="1417" w:type="dxa"/>
            <w:vMerge/>
            <w:vAlign w:val="center"/>
          </w:tcPr>
          <w:p w14:paraId="1DD3EB1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65EED7C6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6D8C1E4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1492FE14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662A0C3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14:paraId="7623C111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4B2ABA0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</w:tr>
      <w:tr w:rsidR="00E66026" w:rsidRPr="00C304C7" w14:paraId="5041B14E" w14:textId="77777777" w:rsidTr="00503904">
        <w:trPr>
          <w:trHeight w:val="231"/>
        </w:trPr>
        <w:tc>
          <w:tcPr>
            <w:tcW w:w="1985" w:type="dxa"/>
            <w:tcBorders>
              <w:top w:val="dashSmallGap" w:sz="4" w:space="0" w:color="auto"/>
              <w:bottom w:val="nil"/>
            </w:tcBorders>
            <w:vAlign w:val="center"/>
          </w:tcPr>
          <w:p w14:paraId="6DCA6F9F" w14:textId="77777777" w:rsidR="00E66026" w:rsidRPr="00F76552" w:rsidRDefault="00E66026" w:rsidP="00503904">
            <w:pPr>
              <w:spacing w:line="480" w:lineRule="auto"/>
              <w:jc w:val="both"/>
              <w:rPr>
                <w:noProof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Physical functioning</w:t>
            </w:r>
          </w:p>
        </w:tc>
        <w:tc>
          <w:tcPr>
            <w:tcW w:w="1417" w:type="dxa"/>
            <w:vMerge/>
            <w:vAlign w:val="center"/>
          </w:tcPr>
          <w:p w14:paraId="0A29227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71C2B3C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69±18.63 (35 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100)</w:t>
            </w:r>
          </w:p>
        </w:tc>
        <w:tc>
          <w:tcPr>
            <w:tcW w:w="850" w:type="dxa"/>
            <w:vMerge/>
            <w:vAlign w:val="center"/>
          </w:tcPr>
          <w:p w14:paraId="3EB38E3D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09649427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294556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68 ± 15.34 (45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95)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3F9D94A8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B5CC015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.88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4D6C58B2" w14:textId="77777777" w:rsidTr="00503904">
        <w:trPr>
          <w:trHeight w:val="231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33BE8B6" w14:textId="77777777" w:rsidR="00E66026" w:rsidRPr="00F76552" w:rsidRDefault="00E66026" w:rsidP="00503904">
            <w:pPr>
              <w:spacing w:line="480" w:lineRule="auto"/>
              <w:jc w:val="both"/>
              <w:rPr>
                <w:noProof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Bodily pain</w:t>
            </w:r>
          </w:p>
        </w:tc>
        <w:tc>
          <w:tcPr>
            <w:tcW w:w="1417" w:type="dxa"/>
            <w:vMerge/>
            <w:vAlign w:val="center"/>
          </w:tcPr>
          <w:p w14:paraId="2C5B4CC2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59C82A0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56±28.71 (23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85)</w:t>
            </w:r>
          </w:p>
        </w:tc>
        <w:tc>
          <w:tcPr>
            <w:tcW w:w="850" w:type="dxa"/>
            <w:vMerge/>
            <w:vAlign w:val="center"/>
          </w:tcPr>
          <w:p w14:paraId="204BFDEE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1E596A15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7475A34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61 ± 18 (23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80)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375C6E08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FF60D62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.56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3609170D" w14:textId="77777777" w:rsidTr="00503904">
        <w:trPr>
          <w:trHeight w:val="231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0937450" w14:textId="77777777" w:rsidR="00E66026" w:rsidRPr="00F76552" w:rsidRDefault="00E66026" w:rsidP="00503904">
            <w:pPr>
              <w:spacing w:line="480" w:lineRule="auto"/>
              <w:jc w:val="both"/>
              <w:rPr>
                <w:noProof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Physical health</w:t>
            </w:r>
          </w:p>
        </w:tc>
        <w:tc>
          <w:tcPr>
            <w:tcW w:w="1417" w:type="dxa"/>
            <w:vMerge/>
            <w:vAlign w:val="center"/>
          </w:tcPr>
          <w:p w14:paraId="43E1FE20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FDEDC07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85±27.22 (25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100)</w:t>
            </w:r>
          </w:p>
        </w:tc>
        <w:tc>
          <w:tcPr>
            <w:tcW w:w="850" w:type="dxa"/>
            <w:vMerge/>
            <w:vAlign w:val="center"/>
          </w:tcPr>
          <w:p w14:paraId="33ABE08B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63D212D4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D294328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50 ± 27.13 (25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100)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03021DD7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33F7F73" w14:textId="77777777" w:rsidR="00E66026" w:rsidRPr="00157B8A" w:rsidRDefault="00E66026" w:rsidP="00503904">
            <w:pPr>
              <w:spacing w:line="480" w:lineRule="auto"/>
              <w:jc w:val="center"/>
              <w:rPr>
                <w:b/>
                <w:bCs/>
                <w:noProof/>
                <w:sz w:val="16"/>
                <w:szCs w:val="16"/>
                <w:vertAlign w:val="superscript"/>
              </w:rPr>
            </w:pPr>
            <w:r w:rsidRPr="00157B8A">
              <w:rPr>
                <w:b/>
                <w:bCs/>
                <w:i/>
                <w:iCs/>
                <w:noProof/>
                <w:sz w:val="16"/>
                <w:szCs w:val="16"/>
              </w:rPr>
              <w:t>.002</w:t>
            </w:r>
            <w:r w:rsidRPr="00157B8A">
              <w:rPr>
                <w:b/>
                <w:bCs/>
                <w:i/>
                <w:iCs/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55160CE5" w14:textId="77777777" w:rsidTr="00503904">
        <w:trPr>
          <w:trHeight w:val="231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5C62802" w14:textId="77777777" w:rsidR="00E66026" w:rsidRPr="00F76552" w:rsidRDefault="00E66026" w:rsidP="00503904">
            <w:pPr>
              <w:spacing w:line="480" w:lineRule="auto"/>
              <w:jc w:val="both"/>
              <w:rPr>
                <w:noProof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General health</w:t>
            </w:r>
          </w:p>
        </w:tc>
        <w:tc>
          <w:tcPr>
            <w:tcW w:w="1417" w:type="dxa"/>
            <w:vMerge/>
            <w:vAlign w:val="center"/>
          </w:tcPr>
          <w:p w14:paraId="6DF9A233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CD077B0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56±16.12 (35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77)</w:t>
            </w:r>
          </w:p>
        </w:tc>
        <w:tc>
          <w:tcPr>
            <w:tcW w:w="850" w:type="dxa"/>
            <w:vMerge/>
            <w:vAlign w:val="center"/>
          </w:tcPr>
          <w:p w14:paraId="048C69D7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19C51AD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9A3C415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47 ± 12.67 (35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75)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5AA63DE2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6A0E24A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.70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11D892CC" w14:textId="77777777" w:rsidTr="00503904">
        <w:trPr>
          <w:trHeight w:val="231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9F98921" w14:textId="77777777" w:rsidR="00E66026" w:rsidRPr="00F76552" w:rsidRDefault="00E66026" w:rsidP="00503904">
            <w:pPr>
              <w:spacing w:line="480" w:lineRule="auto"/>
              <w:jc w:val="both"/>
              <w:rPr>
                <w:noProof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Energy/fatigue</w:t>
            </w:r>
          </w:p>
        </w:tc>
        <w:tc>
          <w:tcPr>
            <w:tcW w:w="1417" w:type="dxa"/>
            <w:vMerge/>
            <w:vAlign w:val="center"/>
          </w:tcPr>
          <w:p w14:paraId="050E8BF6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A1C0F1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48±24.63 (15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100)</w:t>
            </w:r>
          </w:p>
        </w:tc>
        <w:tc>
          <w:tcPr>
            <w:tcW w:w="850" w:type="dxa"/>
            <w:vMerge/>
            <w:vAlign w:val="center"/>
          </w:tcPr>
          <w:p w14:paraId="417BE46F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48F75290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32728CA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61 ± 7.01 (50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70)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2054BC5B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DCAA2E8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.12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28F79103" w14:textId="77777777" w:rsidTr="00503904">
        <w:trPr>
          <w:trHeight w:val="231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C8460F8" w14:textId="77777777" w:rsidR="00E66026" w:rsidRPr="00F76552" w:rsidRDefault="00E66026" w:rsidP="00503904">
            <w:pPr>
              <w:spacing w:line="480" w:lineRule="auto"/>
              <w:jc w:val="both"/>
              <w:rPr>
                <w:noProof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Emotional problems</w:t>
            </w:r>
          </w:p>
        </w:tc>
        <w:tc>
          <w:tcPr>
            <w:tcW w:w="1417" w:type="dxa"/>
            <w:vMerge/>
            <w:vAlign w:val="center"/>
          </w:tcPr>
          <w:p w14:paraId="3D88E129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732BE48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90±22.31 (33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100)</w:t>
            </w:r>
          </w:p>
        </w:tc>
        <w:tc>
          <w:tcPr>
            <w:tcW w:w="850" w:type="dxa"/>
            <w:vMerge/>
            <w:vAlign w:val="center"/>
          </w:tcPr>
          <w:p w14:paraId="00BAA893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13E1CFC5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8EC6D2B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80 ± 18.78 (55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100)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0124DD3C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E47F10E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.16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08DCC276" w14:textId="77777777" w:rsidTr="00503904">
        <w:trPr>
          <w:trHeight w:val="231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C82E6E6" w14:textId="77777777" w:rsidR="00E66026" w:rsidRPr="00F76552" w:rsidRDefault="00E66026" w:rsidP="00503904">
            <w:pPr>
              <w:spacing w:line="480" w:lineRule="auto"/>
              <w:jc w:val="both"/>
              <w:rPr>
                <w:noProof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Social functioning</w:t>
            </w:r>
          </w:p>
        </w:tc>
        <w:tc>
          <w:tcPr>
            <w:tcW w:w="1417" w:type="dxa"/>
            <w:vMerge/>
            <w:vAlign w:val="center"/>
          </w:tcPr>
          <w:p w14:paraId="04E0D1FC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FE46E83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70±19.55 (25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100)</w:t>
            </w:r>
          </w:p>
        </w:tc>
        <w:tc>
          <w:tcPr>
            <w:tcW w:w="850" w:type="dxa"/>
            <w:vMerge/>
            <w:vAlign w:val="center"/>
          </w:tcPr>
          <w:p w14:paraId="397079BF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2AFB6C47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A75BC1C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64 ± 23.77 (38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88)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61BE2941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7418D76" w14:textId="77777777" w:rsidR="00E66026" w:rsidRPr="007F45D6" w:rsidRDefault="00E66026" w:rsidP="00503904">
            <w:pPr>
              <w:spacing w:line="480" w:lineRule="auto"/>
              <w:jc w:val="center"/>
              <w:rPr>
                <w:b/>
                <w:bCs/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.31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63095EE2" w14:textId="77777777" w:rsidTr="00503904">
        <w:trPr>
          <w:trHeight w:val="231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81CCD23" w14:textId="77777777" w:rsidR="00E66026" w:rsidRPr="00F76552" w:rsidRDefault="00E66026" w:rsidP="00503904">
            <w:pPr>
              <w:spacing w:line="480" w:lineRule="auto"/>
              <w:jc w:val="both"/>
              <w:rPr>
                <w:noProof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Mental health</w:t>
            </w:r>
          </w:p>
        </w:tc>
        <w:tc>
          <w:tcPr>
            <w:tcW w:w="1417" w:type="dxa"/>
            <w:vMerge/>
            <w:tcBorders>
              <w:bottom w:val="nil"/>
            </w:tcBorders>
            <w:vAlign w:val="center"/>
          </w:tcPr>
          <w:p w14:paraId="23F667E5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EFC8E2A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66 ± 17.58 (36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88)</w:t>
            </w:r>
          </w:p>
        </w:tc>
        <w:tc>
          <w:tcPr>
            <w:tcW w:w="850" w:type="dxa"/>
            <w:vMerge/>
            <w:tcBorders>
              <w:bottom w:val="nil"/>
            </w:tcBorders>
            <w:vAlign w:val="center"/>
          </w:tcPr>
          <w:p w14:paraId="79E6B027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vAlign w:val="center"/>
          </w:tcPr>
          <w:p w14:paraId="2200D2A3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49D8478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77 ± 4.92 (72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84)</w:t>
            </w:r>
          </w:p>
        </w:tc>
        <w:tc>
          <w:tcPr>
            <w:tcW w:w="1984" w:type="dxa"/>
            <w:gridSpan w:val="2"/>
            <w:vMerge/>
            <w:vAlign w:val="center"/>
          </w:tcPr>
          <w:p w14:paraId="79EFAD7B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ADF493B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.46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25113454" w14:textId="77777777" w:rsidTr="00503904">
        <w:trPr>
          <w:trHeight w:val="231"/>
        </w:trPr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7989E714" w14:textId="77777777" w:rsidR="00E66026" w:rsidRPr="00F76552" w:rsidRDefault="00E66026" w:rsidP="00503904">
            <w:pPr>
              <w:spacing w:line="480" w:lineRule="auto"/>
              <w:jc w:val="both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F76552">
              <w:rPr>
                <w:i/>
                <w:iCs/>
                <w:color w:val="000000" w:themeColor="text1"/>
                <w:sz w:val="18"/>
                <w:szCs w:val="18"/>
              </w:rPr>
              <w:t xml:space="preserve">  Health Change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3A72E872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654C32C1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54 ± 8.18 (50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75)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3744120C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49751A78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2C854BB5" w14:textId="77777777" w:rsidR="00E66026" w:rsidRPr="00F76552" w:rsidRDefault="00E6602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>46 ± 10.02 (25</w:t>
            </w:r>
            <w:r w:rsidRPr="00F765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F76552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55)</w:t>
            </w:r>
          </w:p>
        </w:tc>
        <w:tc>
          <w:tcPr>
            <w:tcW w:w="198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0B617A1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4B529CC" w14:textId="77777777" w:rsidR="00E66026" w:rsidRPr="007F45D6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>
              <w:rPr>
                <w:noProof/>
                <w:sz w:val="16"/>
                <w:szCs w:val="16"/>
              </w:rPr>
              <w:t>.81</w:t>
            </w:r>
            <w:r>
              <w:rPr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56E7CB21" w14:textId="77777777" w:rsidTr="00503904">
        <w:trPr>
          <w:trHeight w:val="231"/>
        </w:trPr>
        <w:tc>
          <w:tcPr>
            <w:tcW w:w="11907" w:type="dxa"/>
            <w:gridSpan w:val="9"/>
            <w:tcBorders>
              <w:left w:val="nil"/>
              <w:bottom w:val="nil"/>
              <w:right w:val="nil"/>
            </w:tcBorders>
          </w:tcPr>
          <w:p w14:paraId="20113D5B" w14:textId="77777777" w:rsidR="00E66026" w:rsidRPr="00C304C7" w:rsidRDefault="00E66026" w:rsidP="00503904">
            <w:pPr>
              <w:spacing w:line="480" w:lineRule="auto"/>
              <w:rPr>
                <w:noProof/>
                <w:sz w:val="12"/>
                <w:szCs w:val="12"/>
              </w:rPr>
            </w:pPr>
            <w:r w:rsidRPr="00C304C7">
              <w:rPr>
                <w:noProof/>
                <w:sz w:val="12"/>
                <w:szCs w:val="12"/>
              </w:rPr>
              <w:t>VAS = Visual Analgous Scale</w:t>
            </w:r>
          </w:p>
          <w:p w14:paraId="506B806F" w14:textId="77777777" w:rsidR="00E66026" w:rsidRPr="00C304C7" w:rsidRDefault="00E66026" w:rsidP="00503904">
            <w:pPr>
              <w:spacing w:line="480" w:lineRule="auto"/>
              <w:rPr>
                <w:noProof/>
                <w:sz w:val="12"/>
                <w:szCs w:val="12"/>
              </w:rPr>
            </w:pPr>
            <w:r w:rsidRPr="00C304C7">
              <w:rPr>
                <w:noProof/>
                <w:sz w:val="12"/>
                <w:szCs w:val="12"/>
                <w:vertAlign w:val="superscript"/>
              </w:rPr>
              <w:t>a</w:t>
            </w:r>
            <w:r w:rsidRPr="00C304C7">
              <w:rPr>
                <w:noProof/>
                <w:sz w:val="12"/>
                <w:szCs w:val="12"/>
              </w:rPr>
              <w:t xml:space="preserve"> For within-group differences from pre- to final follow-up, a paired sample </w:t>
            </w:r>
            <w:r>
              <w:rPr>
                <w:noProof/>
                <w:sz w:val="12"/>
                <w:szCs w:val="12"/>
              </w:rPr>
              <w:t>T-test</w:t>
            </w:r>
            <w:r w:rsidRPr="00C304C7">
              <w:rPr>
                <w:noProof/>
                <w:sz w:val="12"/>
                <w:szCs w:val="12"/>
              </w:rPr>
              <w:t xml:space="preserve"> was used</w:t>
            </w:r>
            <w:r>
              <w:rPr>
                <w:noProof/>
                <w:sz w:val="12"/>
                <w:szCs w:val="12"/>
              </w:rPr>
              <w:t>; p</w:t>
            </w:r>
            <w:r w:rsidRPr="00C304C7">
              <w:rPr>
                <w:noProof/>
                <w:sz w:val="12"/>
                <w:szCs w:val="12"/>
              </w:rPr>
              <w:t xml:space="preserve"> &lt; 0.05</w:t>
            </w:r>
          </w:p>
          <w:p w14:paraId="472AFAE4" w14:textId="77777777" w:rsidR="00E66026" w:rsidRPr="00C304C7" w:rsidRDefault="00E66026" w:rsidP="00503904">
            <w:pPr>
              <w:spacing w:line="480" w:lineRule="auto"/>
              <w:rPr>
                <w:noProof/>
                <w:sz w:val="16"/>
                <w:szCs w:val="16"/>
              </w:rPr>
            </w:pPr>
            <w:r w:rsidRPr="00C304C7">
              <w:rPr>
                <w:noProof/>
                <w:sz w:val="12"/>
                <w:szCs w:val="12"/>
                <w:vertAlign w:val="superscript"/>
              </w:rPr>
              <w:t>b</w:t>
            </w:r>
            <w:r>
              <w:rPr>
                <w:noProof/>
                <w:sz w:val="12"/>
                <w:szCs w:val="12"/>
                <w:vertAlign w:val="superscript"/>
              </w:rPr>
              <w:t xml:space="preserve">, c </w:t>
            </w:r>
            <w:r w:rsidRPr="00C304C7">
              <w:rPr>
                <w:noProof/>
                <w:sz w:val="12"/>
                <w:szCs w:val="12"/>
              </w:rPr>
              <w:t xml:space="preserve">For between-group differences at baseline and the final follow-up assessment, </w:t>
            </w:r>
            <w:r>
              <w:rPr>
                <w:noProof/>
                <w:sz w:val="12"/>
                <w:szCs w:val="12"/>
              </w:rPr>
              <w:t>the Student t-test for normally distributed data</w:t>
            </w:r>
            <w:r>
              <w:rPr>
                <w:noProof/>
                <w:sz w:val="12"/>
                <w:szCs w:val="12"/>
                <w:vertAlign w:val="superscript"/>
              </w:rPr>
              <w:t>b</w:t>
            </w:r>
            <w:r>
              <w:rPr>
                <w:noProof/>
                <w:sz w:val="12"/>
                <w:szCs w:val="12"/>
              </w:rPr>
              <w:t xml:space="preserve">, and </w:t>
            </w:r>
            <w:r w:rsidRPr="00C304C7">
              <w:rPr>
                <w:noProof/>
                <w:sz w:val="12"/>
                <w:szCs w:val="12"/>
              </w:rPr>
              <w:t>Mann–Whitney U test</w:t>
            </w:r>
            <w:r>
              <w:rPr>
                <w:noProof/>
                <w:sz w:val="12"/>
                <w:szCs w:val="12"/>
                <w:vertAlign w:val="superscript"/>
              </w:rPr>
              <w:t>c</w:t>
            </w:r>
            <w:r>
              <w:rPr>
                <w:noProof/>
                <w:sz w:val="12"/>
                <w:szCs w:val="12"/>
              </w:rPr>
              <w:t xml:space="preserve"> for non-normally distributed data</w:t>
            </w:r>
            <w:r w:rsidRPr="00C304C7">
              <w:rPr>
                <w:noProof/>
                <w:sz w:val="12"/>
                <w:szCs w:val="12"/>
              </w:rPr>
              <w:t xml:space="preserve"> was used</w:t>
            </w:r>
            <w:r>
              <w:rPr>
                <w:noProof/>
                <w:sz w:val="12"/>
                <w:szCs w:val="12"/>
              </w:rPr>
              <w:t>; p</w:t>
            </w:r>
            <w:r w:rsidRPr="00C304C7">
              <w:rPr>
                <w:noProof/>
                <w:sz w:val="12"/>
                <w:szCs w:val="12"/>
              </w:rPr>
              <w:t xml:space="preserve"> &lt; 0.05</w:t>
            </w:r>
          </w:p>
        </w:tc>
      </w:tr>
    </w:tbl>
    <w:p w14:paraId="156883B6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6591A4F9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1F72C5B7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1117CE7B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595905B8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473D5729" w14:textId="77777777" w:rsidR="00E66026" w:rsidRPr="008973E6" w:rsidRDefault="00E66026" w:rsidP="00E66026">
      <w:pPr>
        <w:spacing w:line="48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T</w:t>
      </w:r>
      <w:r w:rsidRPr="008973E6">
        <w:rPr>
          <w:b/>
          <w:bCs/>
        </w:rPr>
        <w:t xml:space="preserve">able </w:t>
      </w:r>
      <w:r>
        <w:rPr>
          <w:b/>
          <w:bCs/>
        </w:rPr>
        <w:t>4</w:t>
      </w:r>
      <w:r w:rsidRPr="008973E6">
        <w:rPr>
          <w:b/>
          <w:bCs/>
        </w:rPr>
        <w:t xml:space="preserve">. </w:t>
      </w:r>
      <w:r w:rsidRPr="008973E6">
        <w:t>Comparison of radiographic outcomes between the two groups</w:t>
      </w:r>
    </w:p>
    <w:p w14:paraId="17458847" w14:textId="77777777" w:rsidR="00E66026" w:rsidRPr="008973E6" w:rsidRDefault="00E66026" w:rsidP="00E66026">
      <w:pPr>
        <w:spacing w:line="480" w:lineRule="auto"/>
        <w:rPr>
          <w:sz w:val="28"/>
          <w:szCs w:val="28"/>
        </w:rPr>
      </w:pPr>
    </w:p>
    <w:tbl>
      <w:tblPr>
        <w:tblStyle w:val="TableGrid"/>
        <w:tblW w:w="10915" w:type="dxa"/>
        <w:tblInd w:w="-714" w:type="dxa"/>
        <w:tblLook w:val="04A0" w:firstRow="1" w:lastRow="0" w:firstColumn="1" w:lastColumn="0" w:noHBand="0" w:noVBand="1"/>
      </w:tblPr>
      <w:tblGrid>
        <w:gridCol w:w="1974"/>
        <w:gridCol w:w="1232"/>
        <w:gridCol w:w="1144"/>
        <w:gridCol w:w="845"/>
        <w:gridCol w:w="1228"/>
        <w:gridCol w:w="1253"/>
        <w:gridCol w:w="719"/>
        <w:gridCol w:w="1132"/>
        <w:gridCol w:w="1388"/>
      </w:tblGrid>
      <w:tr w:rsidR="00E66026" w:rsidRPr="00C304C7" w14:paraId="5A6952B8" w14:textId="77777777" w:rsidTr="00503904">
        <w:trPr>
          <w:trHeight w:val="84"/>
        </w:trPr>
        <w:tc>
          <w:tcPr>
            <w:tcW w:w="1974" w:type="dxa"/>
            <w:vMerge w:val="restart"/>
            <w:vAlign w:val="center"/>
          </w:tcPr>
          <w:p w14:paraId="6189D11A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lastRenderedPageBreak/>
              <w:t>Variables</w:t>
            </w:r>
          </w:p>
        </w:tc>
        <w:tc>
          <w:tcPr>
            <w:tcW w:w="3221" w:type="dxa"/>
            <w:gridSpan w:val="3"/>
            <w:vAlign w:val="center"/>
          </w:tcPr>
          <w:p w14:paraId="7F27ACF5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 xml:space="preserve">Group </w:t>
            </w:r>
            <w:r>
              <w:rPr>
                <w:b/>
                <w:noProof/>
                <w:sz w:val="16"/>
                <w:szCs w:val="16"/>
              </w:rPr>
              <w:t>ID</w:t>
            </w:r>
          </w:p>
        </w:tc>
        <w:tc>
          <w:tcPr>
            <w:tcW w:w="3200" w:type="dxa"/>
            <w:gridSpan w:val="3"/>
            <w:vAlign w:val="center"/>
          </w:tcPr>
          <w:p w14:paraId="30231D07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 xml:space="preserve">Group </w:t>
            </w:r>
            <w:r>
              <w:rPr>
                <w:b/>
                <w:noProof/>
                <w:sz w:val="16"/>
                <w:szCs w:val="16"/>
              </w:rPr>
              <w:t>RA</w:t>
            </w:r>
          </w:p>
        </w:tc>
        <w:tc>
          <w:tcPr>
            <w:tcW w:w="2520" w:type="dxa"/>
            <w:gridSpan w:val="2"/>
            <w:vAlign w:val="center"/>
          </w:tcPr>
          <w:p w14:paraId="4E1D7048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Follow-up Comparisons between Groups</w:t>
            </w:r>
          </w:p>
        </w:tc>
      </w:tr>
      <w:tr w:rsidR="00E66026" w:rsidRPr="00C304C7" w14:paraId="0180FF4E" w14:textId="77777777" w:rsidTr="00503904">
        <w:trPr>
          <w:trHeight w:val="84"/>
        </w:trPr>
        <w:tc>
          <w:tcPr>
            <w:tcW w:w="1974" w:type="dxa"/>
            <w:vMerge/>
          </w:tcPr>
          <w:p w14:paraId="15975183" w14:textId="77777777" w:rsidR="00E66026" w:rsidRPr="00C304C7" w:rsidRDefault="00E66026" w:rsidP="00503904">
            <w:pPr>
              <w:spacing w:line="480" w:lineRule="auto"/>
              <w:rPr>
                <w:b/>
                <w:noProof/>
                <w:sz w:val="16"/>
                <w:szCs w:val="16"/>
              </w:rPr>
            </w:pPr>
          </w:p>
        </w:tc>
        <w:tc>
          <w:tcPr>
            <w:tcW w:w="1232" w:type="dxa"/>
            <w:vAlign w:val="center"/>
          </w:tcPr>
          <w:p w14:paraId="691EBAF2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Preoperative</w:t>
            </w:r>
          </w:p>
        </w:tc>
        <w:tc>
          <w:tcPr>
            <w:tcW w:w="1144" w:type="dxa"/>
            <w:vAlign w:val="center"/>
          </w:tcPr>
          <w:p w14:paraId="5AF6C422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</w:rPr>
              <w:t>Final Follow-up</w:t>
            </w:r>
          </w:p>
        </w:tc>
        <w:tc>
          <w:tcPr>
            <w:tcW w:w="845" w:type="dxa"/>
            <w:vAlign w:val="center"/>
          </w:tcPr>
          <w:p w14:paraId="47CF2D9C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  <w:vertAlign w:val="superscript"/>
              </w:rPr>
            </w:pPr>
            <w:r w:rsidRPr="00C304C7">
              <w:rPr>
                <w:b/>
                <w:noProof/>
                <w:sz w:val="16"/>
                <w:szCs w:val="16"/>
              </w:rPr>
              <w:t>P values</w:t>
            </w:r>
            <w:r w:rsidRPr="00C304C7">
              <w:rPr>
                <w:b/>
                <w:noProof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228" w:type="dxa"/>
            <w:vAlign w:val="center"/>
          </w:tcPr>
          <w:p w14:paraId="72158AAB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Preoperative</w:t>
            </w:r>
          </w:p>
        </w:tc>
        <w:tc>
          <w:tcPr>
            <w:tcW w:w="1253" w:type="dxa"/>
            <w:vAlign w:val="center"/>
          </w:tcPr>
          <w:p w14:paraId="3F75A986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Final Follow-up</w:t>
            </w:r>
          </w:p>
        </w:tc>
        <w:tc>
          <w:tcPr>
            <w:tcW w:w="719" w:type="dxa"/>
            <w:vAlign w:val="center"/>
          </w:tcPr>
          <w:p w14:paraId="1FF546A2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  <w:vertAlign w:val="superscript"/>
              </w:rPr>
            </w:pPr>
            <w:r w:rsidRPr="00C304C7">
              <w:rPr>
                <w:b/>
                <w:noProof/>
                <w:sz w:val="16"/>
                <w:szCs w:val="16"/>
              </w:rPr>
              <w:t>P values</w:t>
            </w:r>
            <w:r w:rsidRPr="00C304C7">
              <w:rPr>
                <w:b/>
                <w:noProof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2" w:type="dxa"/>
            <w:vAlign w:val="center"/>
          </w:tcPr>
          <w:p w14:paraId="1FA37D3C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Preoperative</w:t>
            </w:r>
          </w:p>
          <w:p w14:paraId="5E082C1B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  <w:vertAlign w:val="superscript"/>
              </w:rPr>
            </w:pPr>
            <w:r w:rsidRPr="00C304C7">
              <w:rPr>
                <w:b/>
                <w:noProof/>
                <w:sz w:val="16"/>
                <w:szCs w:val="16"/>
              </w:rPr>
              <w:t>P values</w:t>
            </w:r>
            <w:r w:rsidRPr="00C304C7">
              <w:rPr>
                <w:b/>
                <w:noProof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88" w:type="dxa"/>
            <w:vAlign w:val="center"/>
          </w:tcPr>
          <w:p w14:paraId="7A90E252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</w:rPr>
            </w:pPr>
            <w:r w:rsidRPr="00C304C7">
              <w:rPr>
                <w:b/>
                <w:noProof/>
                <w:sz w:val="16"/>
                <w:szCs w:val="16"/>
              </w:rPr>
              <w:t>Final Follow-up</w:t>
            </w:r>
          </w:p>
          <w:p w14:paraId="23474DD1" w14:textId="77777777" w:rsidR="00E66026" w:rsidRPr="00C304C7" w:rsidRDefault="00E66026" w:rsidP="00503904">
            <w:pPr>
              <w:spacing w:line="480" w:lineRule="auto"/>
              <w:jc w:val="center"/>
              <w:rPr>
                <w:b/>
                <w:noProof/>
                <w:sz w:val="16"/>
                <w:szCs w:val="16"/>
                <w:vertAlign w:val="superscript"/>
              </w:rPr>
            </w:pPr>
            <w:r w:rsidRPr="00C304C7">
              <w:rPr>
                <w:b/>
                <w:noProof/>
                <w:sz w:val="16"/>
                <w:szCs w:val="16"/>
              </w:rPr>
              <w:t>P values</w:t>
            </w:r>
            <w:r w:rsidRPr="00C304C7">
              <w:rPr>
                <w:b/>
                <w:noProof/>
                <w:sz w:val="16"/>
                <w:szCs w:val="16"/>
                <w:vertAlign w:val="superscript"/>
              </w:rPr>
              <w:t>b</w:t>
            </w:r>
          </w:p>
        </w:tc>
      </w:tr>
      <w:tr w:rsidR="00E66026" w:rsidRPr="00C304C7" w14:paraId="33FF616C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4CCF058A" w14:textId="77777777" w:rsidR="00E66026" w:rsidRPr="00C304C7" w:rsidRDefault="00E66026" w:rsidP="00503904">
            <w:pPr>
              <w:spacing w:line="480" w:lineRule="auto"/>
              <w:rPr>
                <w:i/>
                <w:iCs/>
                <w:noProof/>
                <w:sz w:val="16"/>
                <w:szCs w:val="16"/>
              </w:rPr>
            </w:pPr>
            <w:r w:rsidRPr="004B502C">
              <w:rPr>
                <w:b/>
                <w:bCs/>
                <w:color w:val="000000" w:themeColor="text1"/>
              </w:rPr>
              <w:t xml:space="preserve">AP </w:t>
            </w:r>
            <w:proofErr w:type="spellStart"/>
            <w:r w:rsidRPr="004B502C">
              <w:rPr>
                <w:b/>
                <w:bCs/>
                <w:color w:val="000000" w:themeColor="text1"/>
              </w:rPr>
              <w:t>talo</w:t>
            </w:r>
            <w:proofErr w:type="spellEnd"/>
            <w:r w:rsidRPr="004B502C">
              <w:rPr>
                <w:b/>
                <w:bCs/>
                <w:color w:val="000000" w:themeColor="text1"/>
              </w:rPr>
              <w:t>-first metatarsal angle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3D144D6F" w14:textId="77777777" w:rsidR="00E66026" w:rsidRPr="0042694D" w:rsidRDefault="00E66026" w:rsidP="00503904">
            <w:pPr>
              <w:spacing w:line="480" w:lineRule="auto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 xml:space="preserve">26.76 ± 8.56 </w:t>
            </w:r>
          </w:p>
          <w:p w14:paraId="4EEB7982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(10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–39)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3AA1566E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 xml:space="preserve">8.32 ± 4.84 </w:t>
            </w:r>
          </w:p>
          <w:p w14:paraId="5A7D8A82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(1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–19)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1D37812F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7563A763" w14:textId="77777777" w:rsidR="00E66026" w:rsidRPr="0042694D" w:rsidRDefault="00E66026" w:rsidP="00503904">
            <w:pPr>
              <w:spacing w:line="480" w:lineRule="auto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 xml:space="preserve">42.20±12.82 </w:t>
            </w:r>
          </w:p>
          <w:p w14:paraId="0B196D77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(15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–66)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</w:tcPr>
          <w:p w14:paraId="6989224E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13± 11.64 (1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–39)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4CF5ED64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11A0F41E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0"/>
                <w:szCs w:val="20"/>
              </w:rPr>
            </w:pPr>
            <w:r w:rsidRPr="00C7339C">
              <w:rPr>
                <w:rFonts w:cstheme="minorHAnsi"/>
                <w:b/>
                <w:bCs/>
                <w:noProof/>
                <w:sz w:val="20"/>
                <w:szCs w:val="20"/>
              </w:rPr>
              <w:t>.001</w:t>
            </w:r>
          </w:p>
        </w:tc>
        <w:tc>
          <w:tcPr>
            <w:tcW w:w="1388" w:type="dxa"/>
            <w:tcBorders>
              <w:bottom w:val="single" w:sz="4" w:space="0" w:color="auto"/>
            </w:tcBorders>
            <w:vAlign w:val="center"/>
          </w:tcPr>
          <w:p w14:paraId="66C1CDC1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.402</w:t>
            </w:r>
          </w:p>
        </w:tc>
      </w:tr>
      <w:tr w:rsidR="00E66026" w:rsidRPr="00C304C7" w14:paraId="546DE12D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67492CD2" w14:textId="77777777" w:rsidR="00E66026" w:rsidRPr="004B502C" w:rsidRDefault="00E66026" w:rsidP="00503904">
            <w:pPr>
              <w:spacing w:line="480" w:lineRule="auto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>AP talocalcaneal angle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7D496427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42 ± 10.87 (17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59)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039433A4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19 ± 13</w:t>
            </w:r>
          </w:p>
          <w:p w14:paraId="678DDDA3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(6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40)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487CA5DC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70F3B51F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43 ± 15.87 (23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–67)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</w:tcPr>
          <w:p w14:paraId="50785C0C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22 ±8.63</w:t>
            </w:r>
          </w:p>
          <w:p w14:paraId="347026E1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(6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–35)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4D905C81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3639A7BE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2694D">
              <w:rPr>
                <w:rFonts w:cstheme="minorHAnsi"/>
                <w:color w:val="000000"/>
                <w:sz w:val="20"/>
                <w:szCs w:val="20"/>
              </w:rPr>
              <w:t>.900</w:t>
            </w:r>
          </w:p>
        </w:tc>
        <w:tc>
          <w:tcPr>
            <w:tcW w:w="1388" w:type="dxa"/>
            <w:tcBorders>
              <w:bottom w:val="single" w:sz="4" w:space="0" w:color="auto"/>
            </w:tcBorders>
            <w:vAlign w:val="center"/>
          </w:tcPr>
          <w:p w14:paraId="5CE4E68F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.315</w:t>
            </w:r>
          </w:p>
        </w:tc>
      </w:tr>
      <w:tr w:rsidR="00E66026" w:rsidRPr="00C304C7" w14:paraId="5195E2A5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16646466" w14:textId="77777777" w:rsidR="00E66026" w:rsidRPr="004B502C" w:rsidRDefault="00E66026" w:rsidP="00503904">
            <w:pPr>
              <w:spacing w:line="480" w:lineRule="auto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>Talonavicular coverage angle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246C69DC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33 ± 14.5</w:t>
            </w:r>
          </w:p>
          <w:p w14:paraId="6E25D75D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(1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52)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3CC3FEB3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4 ± 4.95</w:t>
            </w:r>
          </w:p>
          <w:p w14:paraId="460EF2DE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(0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16)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46880052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6A81232D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56 ± 22</w:t>
            </w:r>
          </w:p>
          <w:p w14:paraId="772F69EF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(5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86)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</w:tcPr>
          <w:p w14:paraId="70FFE7F0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8 ±9.62</w:t>
            </w:r>
          </w:p>
          <w:p w14:paraId="2471D49B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(0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28)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3DF5FFDF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2165E561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C7339C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.003</w:t>
            </w:r>
          </w:p>
        </w:tc>
        <w:tc>
          <w:tcPr>
            <w:tcW w:w="1388" w:type="dxa"/>
            <w:tcBorders>
              <w:bottom w:val="single" w:sz="4" w:space="0" w:color="auto"/>
            </w:tcBorders>
            <w:vAlign w:val="center"/>
          </w:tcPr>
          <w:p w14:paraId="5D1D8C22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.379</w:t>
            </w:r>
          </w:p>
        </w:tc>
      </w:tr>
      <w:tr w:rsidR="00E66026" w:rsidRPr="00C304C7" w14:paraId="517B0C21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7E24BC2A" w14:textId="77777777" w:rsidR="00E66026" w:rsidRPr="004B502C" w:rsidRDefault="00E66026" w:rsidP="00503904">
            <w:pPr>
              <w:spacing w:line="480" w:lineRule="auto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 xml:space="preserve">Lateral </w:t>
            </w:r>
            <w:proofErr w:type="spellStart"/>
            <w:r w:rsidRPr="004B502C">
              <w:rPr>
                <w:b/>
                <w:bCs/>
                <w:color w:val="000000" w:themeColor="text1"/>
              </w:rPr>
              <w:t>talo</w:t>
            </w:r>
            <w:proofErr w:type="spellEnd"/>
            <w:r w:rsidRPr="004B502C">
              <w:rPr>
                <w:b/>
                <w:bCs/>
                <w:color w:val="000000" w:themeColor="text1"/>
              </w:rPr>
              <w:t>-first metatarsal angle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62538A7F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16 ± 10.24</w:t>
            </w:r>
          </w:p>
          <w:p w14:paraId="39F51210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(1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–32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)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09C2C72F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4 ± 7.33</w:t>
            </w:r>
          </w:p>
          <w:p w14:paraId="1060019C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(-6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21)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4E2A859A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50544D2B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27 ± 13.57</w:t>
            </w:r>
          </w:p>
          <w:p w14:paraId="4D215DDC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(2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–46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</w:tcPr>
          <w:p w14:paraId="141AA8B3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10 ± 11.84</w:t>
            </w:r>
          </w:p>
          <w:p w14:paraId="5DC6A475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(-2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37)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289FF6A5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1BC5DF20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C7339C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.018</w:t>
            </w:r>
          </w:p>
        </w:tc>
        <w:tc>
          <w:tcPr>
            <w:tcW w:w="1388" w:type="dxa"/>
            <w:tcBorders>
              <w:bottom w:val="single" w:sz="4" w:space="0" w:color="auto"/>
            </w:tcBorders>
            <w:vAlign w:val="center"/>
          </w:tcPr>
          <w:p w14:paraId="110D9789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.187</w:t>
            </w:r>
          </w:p>
        </w:tc>
      </w:tr>
      <w:tr w:rsidR="00E66026" w:rsidRPr="00C304C7" w14:paraId="1DA8E027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788D3204" w14:textId="77777777" w:rsidR="00E66026" w:rsidRPr="004B502C" w:rsidRDefault="00E66026" w:rsidP="00503904">
            <w:pPr>
              <w:spacing w:line="480" w:lineRule="auto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Lateral </w:t>
            </w:r>
            <w:proofErr w:type="spellStart"/>
            <w:r>
              <w:rPr>
                <w:b/>
                <w:bCs/>
                <w:color w:val="000000" w:themeColor="text1"/>
              </w:rPr>
              <w:t>talo</w:t>
            </w:r>
            <w:proofErr w:type="spellEnd"/>
            <w:r>
              <w:rPr>
                <w:b/>
                <w:bCs/>
                <w:color w:val="000000" w:themeColor="text1"/>
              </w:rPr>
              <w:t>-calcaneal angle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5BC4B019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41 ± 8.77</w:t>
            </w:r>
          </w:p>
          <w:p w14:paraId="23A4979C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(29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–53)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7C58FE0E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26 ± 8.46  (11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–37)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7D175CBD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044DB008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42 ± 12.02 (23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–55)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</w:tcPr>
          <w:p w14:paraId="3366CFA4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 xml:space="preserve">34 ± 0.06 </w:t>
            </w:r>
          </w:p>
          <w:p w14:paraId="0A388AEB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(20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49)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3635FFA9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509DC944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2694D">
              <w:rPr>
                <w:rFonts w:cstheme="minorHAnsi"/>
                <w:color w:val="000000"/>
                <w:sz w:val="20"/>
                <w:szCs w:val="20"/>
              </w:rPr>
              <w:t>.645</w:t>
            </w:r>
          </w:p>
        </w:tc>
        <w:tc>
          <w:tcPr>
            <w:tcW w:w="1388" w:type="dxa"/>
            <w:tcBorders>
              <w:bottom w:val="single" w:sz="4" w:space="0" w:color="auto"/>
            </w:tcBorders>
            <w:vAlign w:val="center"/>
          </w:tcPr>
          <w:p w14:paraId="503F0B7F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.154</w:t>
            </w:r>
          </w:p>
        </w:tc>
      </w:tr>
      <w:tr w:rsidR="00E66026" w:rsidRPr="00C304C7" w14:paraId="495F5D54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72AC09E9" w14:textId="77777777" w:rsidR="00E66026" w:rsidRPr="004B502C" w:rsidRDefault="00E66026" w:rsidP="00503904">
            <w:pPr>
              <w:spacing w:line="480" w:lineRule="auto"/>
              <w:rPr>
                <w:b/>
                <w:bCs/>
                <w:color w:val="000000" w:themeColor="text1"/>
              </w:rPr>
            </w:pPr>
            <w:r w:rsidRPr="004B502C">
              <w:rPr>
                <w:b/>
                <w:bCs/>
                <w:color w:val="000000" w:themeColor="text1"/>
              </w:rPr>
              <w:t>Calcaneal inclination angle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4D05365D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10 ± 4.33</w:t>
            </w:r>
          </w:p>
          <w:p w14:paraId="5C037E67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(2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19)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0D150F7C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14 ± 4.51 (6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21)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7BFFC842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1EB27F5E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6 ± 5.41</w:t>
            </w:r>
          </w:p>
          <w:p w14:paraId="40CD087F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(0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18)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</w:tcPr>
          <w:p w14:paraId="14CBD7B1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10 ± 4.03</w:t>
            </w:r>
          </w:p>
          <w:p w14:paraId="6B1E55D3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(5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42694D">
              <w:rPr>
                <w:rFonts w:cstheme="minorHAnsi"/>
                <w:noProof/>
                <w:sz w:val="20"/>
                <w:szCs w:val="20"/>
              </w:rPr>
              <w:t>21)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05CF6628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0"/>
                <w:szCs w:val="20"/>
              </w:rPr>
            </w:pPr>
            <w:r w:rsidRPr="00C7339C">
              <w:rPr>
                <w:rFonts w:cstheme="minorHAnsi"/>
                <w:b/>
                <w:bCs/>
                <w:noProof/>
                <w:sz w:val="20"/>
                <w:szCs w:val="20"/>
              </w:rPr>
              <w:t>.004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008ED298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C7339C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.04</w:t>
            </w:r>
          </w:p>
        </w:tc>
        <w:tc>
          <w:tcPr>
            <w:tcW w:w="1388" w:type="dxa"/>
            <w:tcBorders>
              <w:bottom w:val="single" w:sz="4" w:space="0" w:color="auto"/>
            </w:tcBorders>
            <w:vAlign w:val="center"/>
          </w:tcPr>
          <w:p w14:paraId="0231BE54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0"/>
                <w:szCs w:val="20"/>
              </w:rPr>
            </w:pPr>
            <w:r w:rsidRPr="00C7339C">
              <w:rPr>
                <w:rFonts w:cstheme="minorHAnsi"/>
                <w:b/>
                <w:bCs/>
                <w:noProof/>
                <w:sz w:val="20"/>
                <w:szCs w:val="20"/>
              </w:rPr>
              <w:t>.01</w:t>
            </w:r>
          </w:p>
        </w:tc>
      </w:tr>
      <w:tr w:rsidR="00E66026" w:rsidRPr="00C304C7" w14:paraId="5F917AD3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6A8C496C" w14:textId="77777777" w:rsidR="00E66026" w:rsidRPr="004B502C" w:rsidRDefault="00E66026" w:rsidP="00503904">
            <w:pPr>
              <w:spacing w:line="480" w:lineRule="auto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Talar declination angle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22E9A707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33 ± 8.57</w:t>
            </w:r>
          </w:p>
          <w:p w14:paraId="78B97581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(20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–44)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7DDDDE61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16 ± 3.67  (8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–24)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43A92DA4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</w:pP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&lt;</w:t>
            </w:r>
            <w:r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 xml:space="preserve"> </w:t>
            </w:r>
            <w:r w:rsidRPr="00C7339C">
              <w:rPr>
                <w:rFonts w:cstheme="minorHAnsi"/>
                <w:b/>
                <w:bCs/>
                <w:noProof/>
                <w:sz w:val="28"/>
                <w:szCs w:val="28"/>
                <w:vertAlign w:val="superscript"/>
              </w:rPr>
              <w:t>.001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14:paraId="4C48D6E7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36 ± 10.49 (19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–49)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</w:tcPr>
          <w:p w14:paraId="21692C18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26 ± 9.32</w:t>
            </w:r>
          </w:p>
          <w:p w14:paraId="5ACD55D5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42694D">
              <w:rPr>
                <w:rFonts w:cstheme="minorHAnsi"/>
                <w:noProof/>
                <w:sz w:val="20"/>
                <w:szCs w:val="20"/>
              </w:rPr>
              <w:t>(9</w:t>
            </w:r>
            <w:r w:rsidRPr="0042694D">
              <w:rPr>
                <w:rFonts w:cstheme="minorHAnsi"/>
                <w:color w:val="000000"/>
                <w:sz w:val="20"/>
                <w:szCs w:val="20"/>
              </w:rPr>
              <w:t>–41)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1262A04D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0"/>
                <w:szCs w:val="20"/>
              </w:rPr>
            </w:pPr>
            <w:r w:rsidRPr="00C7339C">
              <w:rPr>
                <w:rFonts w:cstheme="minorHAnsi"/>
                <w:b/>
                <w:bCs/>
                <w:noProof/>
                <w:sz w:val="20"/>
                <w:szCs w:val="20"/>
              </w:rPr>
              <w:t>.005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6CAC6E3B" w14:textId="77777777" w:rsidR="00E66026" w:rsidRPr="0042694D" w:rsidRDefault="00E66026" w:rsidP="00503904">
            <w:pPr>
              <w:spacing w:line="48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2694D">
              <w:rPr>
                <w:rFonts w:cstheme="minorHAnsi"/>
                <w:color w:val="000000"/>
                <w:sz w:val="20"/>
                <w:szCs w:val="20"/>
              </w:rPr>
              <w:t>.315</w:t>
            </w:r>
          </w:p>
        </w:tc>
        <w:tc>
          <w:tcPr>
            <w:tcW w:w="1388" w:type="dxa"/>
            <w:tcBorders>
              <w:bottom w:val="single" w:sz="4" w:space="0" w:color="auto"/>
            </w:tcBorders>
            <w:vAlign w:val="center"/>
          </w:tcPr>
          <w:p w14:paraId="2E0DB97B" w14:textId="77777777" w:rsidR="00E66026" w:rsidRPr="00C7339C" w:rsidRDefault="00E66026" w:rsidP="00503904">
            <w:pPr>
              <w:spacing w:line="480" w:lineRule="auto"/>
              <w:jc w:val="center"/>
              <w:rPr>
                <w:rFonts w:cstheme="minorHAnsi"/>
                <w:b/>
                <w:bCs/>
                <w:noProof/>
                <w:sz w:val="20"/>
                <w:szCs w:val="20"/>
              </w:rPr>
            </w:pPr>
            <w:r w:rsidRPr="00C7339C">
              <w:rPr>
                <w:rFonts w:cstheme="minorHAnsi"/>
                <w:b/>
                <w:bCs/>
                <w:noProof/>
                <w:sz w:val="20"/>
                <w:szCs w:val="20"/>
              </w:rPr>
              <w:t>.001</w:t>
            </w:r>
          </w:p>
        </w:tc>
      </w:tr>
      <w:tr w:rsidR="00E66026" w:rsidRPr="00C304C7" w14:paraId="46349351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  <w:vAlign w:val="center"/>
          </w:tcPr>
          <w:p w14:paraId="6B21D401" w14:textId="77777777" w:rsidR="00E66026" w:rsidRPr="004B502C" w:rsidRDefault="00E66026" w:rsidP="00503904">
            <w:pPr>
              <w:spacing w:line="480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221" w:type="dxa"/>
            <w:gridSpan w:val="3"/>
            <w:tcBorders>
              <w:bottom w:val="single" w:sz="4" w:space="0" w:color="auto"/>
            </w:tcBorders>
            <w:vAlign w:val="center"/>
          </w:tcPr>
          <w:p w14:paraId="0BCF2506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  <w:vertAlign w:val="superscript"/>
              </w:rPr>
            </w:pPr>
            <w:r w:rsidRPr="006E6BF6">
              <w:rPr>
                <w:b/>
                <w:bCs/>
                <w:noProof/>
                <w:vertAlign w:val="superscript"/>
              </w:rPr>
              <w:t>Preoperative</w:t>
            </w:r>
          </w:p>
        </w:tc>
        <w:tc>
          <w:tcPr>
            <w:tcW w:w="3200" w:type="dxa"/>
            <w:gridSpan w:val="3"/>
            <w:tcBorders>
              <w:bottom w:val="single" w:sz="4" w:space="0" w:color="auto"/>
            </w:tcBorders>
            <w:vAlign w:val="center"/>
          </w:tcPr>
          <w:p w14:paraId="24CC17FF" w14:textId="77777777" w:rsidR="00E66026" w:rsidRPr="00C304C7" w:rsidRDefault="00E66026" w:rsidP="00503904">
            <w:pPr>
              <w:spacing w:line="480" w:lineRule="auto"/>
              <w:jc w:val="center"/>
              <w:rPr>
                <w:noProof/>
                <w:sz w:val="16"/>
                <w:szCs w:val="16"/>
              </w:rPr>
            </w:pPr>
            <w:r w:rsidRPr="006E6BF6">
              <w:rPr>
                <w:b/>
                <w:bCs/>
                <w:noProof/>
                <w:vertAlign w:val="superscript"/>
              </w:rPr>
              <w:t>Final Follow-up</w:t>
            </w:r>
          </w:p>
        </w:tc>
        <w:tc>
          <w:tcPr>
            <w:tcW w:w="2520" w:type="dxa"/>
            <w:gridSpan w:val="2"/>
            <w:tcBorders>
              <w:bottom w:val="single" w:sz="4" w:space="0" w:color="auto"/>
            </w:tcBorders>
            <w:vAlign w:val="center"/>
          </w:tcPr>
          <w:p w14:paraId="44C149AF" w14:textId="77777777" w:rsidR="00E66026" w:rsidRPr="00CD76BF" w:rsidRDefault="00E66026" w:rsidP="00503904">
            <w:pPr>
              <w:spacing w:line="480" w:lineRule="auto"/>
              <w:jc w:val="center"/>
              <w:rPr>
                <w:b/>
                <w:bCs/>
                <w:noProof/>
                <w:sz w:val="16"/>
                <w:szCs w:val="16"/>
              </w:rPr>
            </w:pPr>
            <w:r w:rsidRPr="00CD76BF">
              <w:rPr>
                <w:b/>
                <w:bCs/>
                <w:noProof/>
                <w:sz w:val="16"/>
                <w:szCs w:val="16"/>
              </w:rPr>
              <w:t>P value</w:t>
            </w:r>
          </w:p>
        </w:tc>
      </w:tr>
      <w:tr w:rsidR="00E66026" w:rsidRPr="00C304C7" w14:paraId="42DD2180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6A0474F9" w14:textId="77777777" w:rsidR="00E66026" w:rsidRPr="004B502C" w:rsidRDefault="00E66026" w:rsidP="00503904">
            <w:pPr>
              <w:spacing w:line="480" w:lineRule="auto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Fusion rate </w:t>
            </w:r>
          </w:p>
        </w:tc>
        <w:tc>
          <w:tcPr>
            <w:tcW w:w="3221" w:type="dxa"/>
            <w:gridSpan w:val="3"/>
            <w:tcBorders>
              <w:bottom w:val="single" w:sz="4" w:space="0" w:color="auto"/>
            </w:tcBorders>
            <w:vAlign w:val="center"/>
          </w:tcPr>
          <w:p w14:paraId="48085989" w14:textId="77777777" w:rsidR="00E66026" w:rsidRPr="00CD76BF" w:rsidRDefault="00E66026" w:rsidP="00503904">
            <w:pPr>
              <w:spacing w:line="480" w:lineRule="auto"/>
              <w:jc w:val="center"/>
              <w:rPr>
                <w:noProof/>
                <w:sz w:val="20"/>
                <w:szCs w:val="20"/>
              </w:rPr>
            </w:pPr>
            <w:r w:rsidRPr="00CD76BF">
              <w:rPr>
                <w:noProof/>
                <w:sz w:val="20"/>
                <w:szCs w:val="20"/>
              </w:rPr>
              <w:t>100%</w:t>
            </w:r>
          </w:p>
        </w:tc>
        <w:tc>
          <w:tcPr>
            <w:tcW w:w="3200" w:type="dxa"/>
            <w:gridSpan w:val="3"/>
            <w:tcBorders>
              <w:bottom w:val="single" w:sz="4" w:space="0" w:color="auto"/>
            </w:tcBorders>
            <w:vAlign w:val="center"/>
          </w:tcPr>
          <w:p w14:paraId="035FB7E3" w14:textId="77777777" w:rsidR="00E66026" w:rsidRPr="00CD76BF" w:rsidRDefault="00E66026" w:rsidP="00503904">
            <w:pPr>
              <w:spacing w:line="480" w:lineRule="auto"/>
              <w:jc w:val="center"/>
              <w:rPr>
                <w:noProof/>
                <w:sz w:val="20"/>
                <w:szCs w:val="20"/>
              </w:rPr>
            </w:pPr>
            <w:r w:rsidRPr="00CD76BF">
              <w:rPr>
                <w:noProof/>
                <w:sz w:val="20"/>
                <w:szCs w:val="20"/>
              </w:rPr>
              <w:t>100%</w:t>
            </w:r>
          </w:p>
        </w:tc>
        <w:tc>
          <w:tcPr>
            <w:tcW w:w="2520" w:type="dxa"/>
            <w:gridSpan w:val="2"/>
            <w:tcBorders>
              <w:bottom w:val="single" w:sz="4" w:space="0" w:color="auto"/>
            </w:tcBorders>
            <w:vAlign w:val="center"/>
          </w:tcPr>
          <w:p w14:paraId="0A1E2E26" w14:textId="77777777" w:rsidR="00E66026" w:rsidRPr="00CD76BF" w:rsidRDefault="00E66026" w:rsidP="00503904">
            <w:pPr>
              <w:spacing w:line="480" w:lineRule="auto"/>
              <w:jc w:val="center"/>
              <w:rPr>
                <w:noProof/>
                <w:sz w:val="20"/>
                <w:szCs w:val="20"/>
              </w:rPr>
            </w:pPr>
          </w:p>
        </w:tc>
      </w:tr>
      <w:tr w:rsidR="00E66026" w:rsidRPr="00C304C7" w14:paraId="24442DED" w14:textId="77777777" w:rsidTr="00503904">
        <w:trPr>
          <w:trHeight w:val="265"/>
        </w:trPr>
        <w:tc>
          <w:tcPr>
            <w:tcW w:w="1974" w:type="dxa"/>
            <w:tcBorders>
              <w:bottom w:val="single" w:sz="4" w:space="0" w:color="auto"/>
            </w:tcBorders>
          </w:tcPr>
          <w:p w14:paraId="385B0018" w14:textId="77777777" w:rsidR="00E66026" w:rsidRPr="00C304C7" w:rsidRDefault="00E66026" w:rsidP="00503904">
            <w:pPr>
              <w:spacing w:line="480" w:lineRule="auto"/>
              <w:rPr>
                <w:b/>
                <w:bCs/>
                <w:noProof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</w:rPr>
              <w:t xml:space="preserve">Time to union </w:t>
            </w:r>
            <w:r w:rsidRPr="006E6BF6">
              <w:rPr>
                <w:noProof/>
                <w:sz w:val="16"/>
                <w:szCs w:val="16"/>
              </w:rPr>
              <w:t>(</w:t>
            </w:r>
            <w:r>
              <w:rPr>
                <w:noProof/>
                <w:sz w:val="16"/>
                <w:szCs w:val="16"/>
              </w:rPr>
              <w:t>week</w:t>
            </w:r>
            <w:r w:rsidRPr="006E6BF6">
              <w:rPr>
                <w:noProof/>
                <w:sz w:val="16"/>
                <w:szCs w:val="16"/>
              </w:rPr>
              <w:t>)</w:t>
            </w:r>
          </w:p>
          <w:p w14:paraId="161F7555" w14:textId="77777777" w:rsidR="00E66026" w:rsidRPr="004B502C" w:rsidRDefault="00E66026" w:rsidP="00503904">
            <w:pPr>
              <w:spacing w:line="480" w:lineRule="auto"/>
              <w:rPr>
                <w:b/>
                <w:bCs/>
                <w:color w:val="000000" w:themeColor="text1"/>
              </w:rPr>
            </w:pPr>
            <w:r w:rsidRPr="00C304C7">
              <w:rPr>
                <w:noProof/>
                <w:sz w:val="16"/>
                <w:szCs w:val="16"/>
              </w:rPr>
              <w:t>(mean) (min–max)</w:t>
            </w:r>
          </w:p>
        </w:tc>
        <w:tc>
          <w:tcPr>
            <w:tcW w:w="3221" w:type="dxa"/>
            <w:gridSpan w:val="3"/>
            <w:tcBorders>
              <w:bottom w:val="single" w:sz="4" w:space="0" w:color="auto"/>
            </w:tcBorders>
            <w:vAlign w:val="center"/>
          </w:tcPr>
          <w:p w14:paraId="4FE504D6" w14:textId="77777777" w:rsidR="00E66026" w:rsidRPr="00CD76BF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CD76BF">
              <w:rPr>
                <w:noProof/>
                <w:sz w:val="20"/>
                <w:szCs w:val="20"/>
              </w:rPr>
              <w:t xml:space="preserve">13 </w:t>
            </w:r>
            <w:r w:rsidRPr="00CD76BF">
              <w:rPr>
                <w:rFonts w:cstheme="minorHAnsi"/>
                <w:noProof/>
                <w:sz w:val="20"/>
                <w:szCs w:val="20"/>
              </w:rPr>
              <w:t xml:space="preserve"> ± 4.54 </w:t>
            </w:r>
          </w:p>
          <w:p w14:paraId="1FF7601C" w14:textId="77777777" w:rsidR="00E66026" w:rsidRPr="00CD76BF" w:rsidRDefault="00E66026" w:rsidP="00503904">
            <w:pPr>
              <w:spacing w:line="480" w:lineRule="auto"/>
              <w:jc w:val="center"/>
              <w:rPr>
                <w:noProof/>
                <w:sz w:val="20"/>
                <w:szCs w:val="20"/>
              </w:rPr>
            </w:pPr>
            <w:r w:rsidRPr="00CD76BF">
              <w:rPr>
                <w:noProof/>
                <w:sz w:val="20"/>
                <w:szCs w:val="20"/>
              </w:rPr>
              <w:t>(8-22)</w:t>
            </w:r>
          </w:p>
        </w:tc>
        <w:tc>
          <w:tcPr>
            <w:tcW w:w="3200" w:type="dxa"/>
            <w:gridSpan w:val="3"/>
            <w:tcBorders>
              <w:bottom w:val="single" w:sz="4" w:space="0" w:color="auto"/>
            </w:tcBorders>
            <w:vAlign w:val="center"/>
          </w:tcPr>
          <w:p w14:paraId="702EC7E5" w14:textId="77777777" w:rsidR="00E66026" w:rsidRPr="00CD76BF" w:rsidRDefault="00E66026" w:rsidP="00503904">
            <w:pPr>
              <w:spacing w:line="480" w:lineRule="auto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CD76BF">
              <w:rPr>
                <w:noProof/>
                <w:sz w:val="20"/>
                <w:szCs w:val="20"/>
              </w:rPr>
              <w:t xml:space="preserve">15 </w:t>
            </w:r>
            <w:r w:rsidRPr="00CD76BF">
              <w:rPr>
                <w:rFonts w:cstheme="minorHAnsi"/>
                <w:noProof/>
                <w:sz w:val="20"/>
                <w:szCs w:val="20"/>
              </w:rPr>
              <w:t>±  4.85</w:t>
            </w:r>
          </w:p>
          <w:p w14:paraId="4DB77F19" w14:textId="77777777" w:rsidR="00E66026" w:rsidRPr="00CD76BF" w:rsidRDefault="00E66026" w:rsidP="00503904">
            <w:pPr>
              <w:spacing w:line="480" w:lineRule="auto"/>
              <w:jc w:val="center"/>
              <w:rPr>
                <w:noProof/>
                <w:sz w:val="20"/>
                <w:szCs w:val="20"/>
              </w:rPr>
            </w:pPr>
            <w:r w:rsidRPr="00CD76BF">
              <w:rPr>
                <w:noProof/>
                <w:sz w:val="20"/>
                <w:szCs w:val="20"/>
              </w:rPr>
              <w:t>(9-24)</w:t>
            </w:r>
          </w:p>
        </w:tc>
        <w:tc>
          <w:tcPr>
            <w:tcW w:w="2520" w:type="dxa"/>
            <w:gridSpan w:val="2"/>
            <w:tcBorders>
              <w:bottom w:val="single" w:sz="4" w:space="0" w:color="auto"/>
            </w:tcBorders>
            <w:vAlign w:val="center"/>
          </w:tcPr>
          <w:p w14:paraId="1393B2EF" w14:textId="77777777" w:rsidR="00E66026" w:rsidRPr="00CD76BF" w:rsidRDefault="00E66026" w:rsidP="00503904">
            <w:pPr>
              <w:spacing w:line="480" w:lineRule="auto"/>
              <w:jc w:val="center"/>
              <w:rPr>
                <w:noProof/>
                <w:sz w:val="20"/>
                <w:szCs w:val="20"/>
              </w:rPr>
            </w:pPr>
            <w:r w:rsidRPr="00CD76BF">
              <w:rPr>
                <w:noProof/>
                <w:sz w:val="20"/>
                <w:szCs w:val="20"/>
              </w:rPr>
              <w:t>.27</w:t>
            </w:r>
          </w:p>
        </w:tc>
      </w:tr>
      <w:tr w:rsidR="00E66026" w:rsidRPr="00C304C7" w14:paraId="04A7BA18" w14:textId="77777777" w:rsidTr="00503904">
        <w:trPr>
          <w:trHeight w:val="231"/>
        </w:trPr>
        <w:tc>
          <w:tcPr>
            <w:tcW w:w="10915" w:type="dxa"/>
            <w:gridSpan w:val="9"/>
          </w:tcPr>
          <w:p w14:paraId="66A2B24A" w14:textId="77777777" w:rsidR="00E66026" w:rsidRPr="00C304C7" w:rsidRDefault="00E66026" w:rsidP="00503904">
            <w:pPr>
              <w:spacing w:line="480" w:lineRule="auto"/>
              <w:rPr>
                <w:noProof/>
                <w:sz w:val="12"/>
                <w:szCs w:val="12"/>
              </w:rPr>
            </w:pPr>
            <w:r w:rsidRPr="00C304C7">
              <w:rPr>
                <w:noProof/>
                <w:sz w:val="12"/>
                <w:szCs w:val="12"/>
                <w:vertAlign w:val="superscript"/>
              </w:rPr>
              <w:t>a</w:t>
            </w:r>
            <w:r w:rsidRPr="00C304C7">
              <w:rPr>
                <w:noProof/>
                <w:sz w:val="12"/>
                <w:szCs w:val="12"/>
              </w:rPr>
              <w:t xml:space="preserve"> For within-group differences from pre- to final follow-up, a paired sample </w:t>
            </w:r>
            <w:r>
              <w:rPr>
                <w:noProof/>
                <w:sz w:val="12"/>
                <w:szCs w:val="12"/>
              </w:rPr>
              <w:t>T-test</w:t>
            </w:r>
            <w:r w:rsidRPr="00C304C7">
              <w:rPr>
                <w:noProof/>
                <w:sz w:val="12"/>
                <w:szCs w:val="12"/>
              </w:rPr>
              <w:t xml:space="preserve"> was used</w:t>
            </w:r>
            <w:r>
              <w:rPr>
                <w:noProof/>
                <w:sz w:val="12"/>
                <w:szCs w:val="12"/>
              </w:rPr>
              <w:t>; p</w:t>
            </w:r>
            <w:r w:rsidRPr="00C304C7">
              <w:rPr>
                <w:noProof/>
                <w:sz w:val="12"/>
                <w:szCs w:val="12"/>
              </w:rPr>
              <w:t xml:space="preserve"> &lt; 0.05</w:t>
            </w:r>
          </w:p>
          <w:p w14:paraId="0A9EAEE2" w14:textId="77777777" w:rsidR="00E66026" w:rsidRPr="00C304C7" w:rsidRDefault="00E66026" w:rsidP="00503904">
            <w:pPr>
              <w:spacing w:line="480" w:lineRule="auto"/>
              <w:rPr>
                <w:noProof/>
                <w:sz w:val="16"/>
                <w:szCs w:val="16"/>
              </w:rPr>
            </w:pPr>
            <w:r w:rsidRPr="00C304C7">
              <w:rPr>
                <w:noProof/>
                <w:sz w:val="12"/>
                <w:szCs w:val="12"/>
                <w:vertAlign w:val="superscript"/>
              </w:rPr>
              <w:t xml:space="preserve">b </w:t>
            </w:r>
            <w:r w:rsidRPr="00C304C7">
              <w:rPr>
                <w:noProof/>
                <w:sz w:val="12"/>
                <w:szCs w:val="12"/>
              </w:rPr>
              <w:t>For between-group differences at baseline and the final follow-up assessment, Mann–Whitney U test was used</w:t>
            </w:r>
            <w:r>
              <w:rPr>
                <w:noProof/>
                <w:sz w:val="12"/>
                <w:szCs w:val="12"/>
              </w:rPr>
              <w:t>; p</w:t>
            </w:r>
            <w:r w:rsidRPr="00C304C7">
              <w:rPr>
                <w:noProof/>
                <w:sz w:val="12"/>
                <w:szCs w:val="12"/>
              </w:rPr>
              <w:t xml:space="preserve"> &lt; 0.05</w:t>
            </w:r>
          </w:p>
        </w:tc>
      </w:tr>
    </w:tbl>
    <w:p w14:paraId="319AE1B8" w14:textId="77777777" w:rsidR="00E66026" w:rsidRDefault="00E66026" w:rsidP="00E66026">
      <w:pPr>
        <w:spacing w:line="480" w:lineRule="auto"/>
        <w:rPr>
          <w:b/>
          <w:bCs/>
          <w:sz w:val="28"/>
          <w:szCs w:val="28"/>
        </w:rPr>
      </w:pPr>
    </w:p>
    <w:p w14:paraId="5C63A352" w14:textId="77777777" w:rsidR="009F0603" w:rsidRDefault="009F0603"/>
    <w:sectPr w:rsidR="009F0603" w:rsidSect="00B6296F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369AA"/>
    <w:multiLevelType w:val="hybridMultilevel"/>
    <w:tmpl w:val="D9DC737A"/>
    <w:lvl w:ilvl="0" w:tplc="01D0D4C4">
      <w:start w:val="1"/>
      <w:numFmt w:val="bullet"/>
      <w:lvlText w:val=""/>
      <w:lvlJc w:val="left"/>
      <w:pPr>
        <w:ind w:left="1017" w:hanging="360"/>
      </w:pPr>
      <w:rPr>
        <w:rFonts w:ascii="Symbol" w:hAnsi="Symbol" w:hint="default"/>
        <w:color w:val="44546A" w:themeColor="text2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7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7" w:hanging="360"/>
      </w:pPr>
      <w:rPr>
        <w:rFonts w:ascii="Wingdings" w:hAnsi="Wingdings" w:hint="default"/>
      </w:rPr>
    </w:lvl>
  </w:abstractNum>
  <w:num w:numId="1" w16cid:durableId="500244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026"/>
    <w:rsid w:val="009F0603"/>
    <w:rsid w:val="00B6296F"/>
    <w:rsid w:val="00E6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4EB0595"/>
  <w15:chartTrackingRefBased/>
  <w15:docId w15:val="{20A6B892-7A53-3D43-8BF1-2175E5EA7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02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6026"/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E66026"/>
    <w:pPr>
      <w:ind w:left="720"/>
      <w:contextualSpacing/>
    </w:pPr>
    <w:rPr>
      <w:lang w:val="tr-TR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66026"/>
    <w:rPr>
      <w:lang w:val="tr-TR"/>
    </w:rPr>
  </w:style>
  <w:style w:type="paragraph" w:customStyle="1" w:styleId="paragraph">
    <w:name w:val="paragraph"/>
    <w:basedOn w:val="Normal"/>
    <w:link w:val="paragraphChar"/>
    <w:rsid w:val="00E6602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E66026"/>
  </w:style>
  <w:style w:type="character" w:customStyle="1" w:styleId="paragraphChar">
    <w:name w:val="paragraph Char"/>
    <w:link w:val="paragraph"/>
    <w:rsid w:val="00E66026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932</Words>
  <Characters>5317</Characters>
  <Application>Microsoft Office Word</Application>
  <DocSecurity>0</DocSecurity>
  <Lines>44</Lines>
  <Paragraphs>12</Paragraphs>
  <ScaleCrop>false</ScaleCrop>
  <Company/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Dağhan Koyuncu</dc:creator>
  <cp:keywords/>
  <dc:description/>
  <cp:lastModifiedBy>Dağhan Koyuncu</cp:lastModifiedBy>
  <cp:revision>1</cp:revision>
  <dcterms:created xsi:type="dcterms:W3CDTF">2022-08-25T20:50:00Z</dcterms:created>
  <dcterms:modified xsi:type="dcterms:W3CDTF">2022-08-25T20:52:00Z</dcterms:modified>
</cp:coreProperties>
</file>