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Table S</w:t>
      </w:r>
      <w:r>
        <w:rPr>
          <w:rFonts w:hint="eastAsia" w:ascii="Times New Roman" w:hAnsi="Times New Roman" w:cs="Times New Roman"/>
          <w:b/>
          <w:bCs/>
          <w:sz w:val="22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2"/>
        </w:rPr>
        <w:t xml:space="preserve">. </w:t>
      </w:r>
      <w:r>
        <w:rPr>
          <w:rFonts w:ascii="Times New Roman Regular" w:hAnsi="Times New Roman Regular" w:cs="Times New Roman Regular"/>
          <w:sz w:val="22"/>
          <w:lang w:eastAsia="zh-Hans"/>
        </w:rPr>
        <w:t>Clinical information of HCC patients in TCGA and ICGC databases</w:t>
      </w:r>
    </w:p>
    <w:tbl>
      <w:tblPr>
        <w:tblStyle w:val="4"/>
        <w:tblpPr w:leftFromText="180" w:rightFromText="180" w:vertAnchor="page" w:horzAnchor="page" w:tblpX="1767" w:tblpY="1928"/>
        <w:tblW w:w="689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240"/>
        <w:gridCol w:w="22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TCGA (n=343)</w:t>
            </w: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ICGC (n=232)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BMI (kg/m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25.89 ± 6.07</w:t>
            </w: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Survival time (year)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1.73(1.00-3.15)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2.14(1.40-3.02)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Status (dead, 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123(35.9%)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43(12.5%)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Age (&gt;65, 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127(37.0%)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142(41.4%)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Gender (Male, 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233(67.9%)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171(49.9%)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Grade (n, 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G1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53(15.4%)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G2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161(46.8%)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G3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112(32.6%)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G4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12(3.5%)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Stage (n, %)</w:t>
            </w:r>
          </w:p>
        </w:tc>
        <w:tc>
          <w:tcPr>
            <w:tcW w:w="2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Ⅰ-Ⅱ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238(69.2%)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142(37.2%)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Ⅲ-Ⅳ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83(24.1%)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90(23.6%)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are presented as mean ± SD, number (%), or median (interquartile range).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HCC, hepatocellular carcinoma; BMI, body mass index; TCGA, The Cancer Genome Alas; ICGC, International Cancer Genome Consortium.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zNWJkZGU5YjkzM2EzYzQ0ZWQxNDM5M2IyODhiNmIifQ=="/>
  </w:docVars>
  <w:rsids>
    <w:rsidRoot w:val="004C3CF4"/>
    <w:rsid w:val="000B755E"/>
    <w:rsid w:val="000D5677"/>
    <w:rsid w:val="000F0C74"/>
    <w:rsid w:val="001850D5"/>
    <w:rsid w:val="001D1AE4"/>
    <w:rsid w:val="004C3CF4"/>
    <w:rsid w:val="004C61ED"/>
    <w:rsid w:val="006578E4"/>
    <w:rsid w:val="007E3A07"/>
    <w:rsid w:val="00821385"/>
    <w:rsid w:val="00B55340"/>
    <w:rsid w:val="00C42A4F"/>
    <w:rsid w:val="00D00B25"/>
    <w:rsid w:val="00D572D8"/>
    <w:rsid w:val="00DC6E46"/>
    <w:rsid w:val="00E53143"/>
    <w:rsid w:val="056128B3"/>
    <w:rsid w:val="0E3053A0"/>
    <w:rsid w:val="25485A9C"/>
    <w:rsid w:val="40D362B7"/>
    <w:rsid w:val="4EF7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199</Words>
  <Characters>1137</Characters>
  <Lines>9</Lines>
  <Paragraphs>2</Paragraphs>
  <TotalTime>1</TotalTime>
  <ScaleCrop>false</ScaleCrop>
  <LinksUpToDate>false</LinksUpToDate>
  <CharactersWithSpaces>1334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2023-04-13T12:31:00Z</dcterms:created>
  <dc:creator>LIN YUXI</dc:creator>
  <cp:lastModifiedBy>ʚ yx ɞ</cp:lastModifiedBy>
  <dcterms:modified xsi:type="dcterms:W3CDTF">2023-09-24T07:47:53Z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0F3690D449DA45AA81075AB6656E2BFF_13</vt:lpwstr>
  </property>
</Properties>
</file>