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81C79" w14:textId="77777777" w:rsidR="00746613" w:rsidRPr="009521C2" w:rsidRDefault="00746613" w:rsidP="00746613">
      <w:pPr>
        <w:autoSpaceDE w:val="0"/>
        <w:autoSpaceDN w:val="0"/>
        <w:adjustRightInd w:val="0"/>
        <w:jc w:val="both"/>
        <w:rPr>
          <w:b/>
          <w:bCs/>
          <w:color w:val="C00000"/>
        </w:rPr>
      </w:pPr>
      <w:r w:rsidRPr="009521C2">
        <w:rPr>
          <w:b/>
          <w:bCs/>
          <w:color w:val="C00000"/>
        </w:rPr>
        <w:t>Graphical Abstract</w:t>
      </w:r>
    </w:p>
    <w:p w14:paraId="70B91EBA" w14:textId="77777777" w:rsidR="00746613" w:rsidRPr="009521C2" w:rsidRDefault="00746613" w:rsidP="00746613">
      <w:pPr>
        <w:tabs>
          <w:tab w:val="left" w:pos="10632"/>
        </w:tabs>
        <w:jc w:val="both"/>
        <w:rPr>
          <w:color w:val="000000" w:themeColor="text1"/>
        </w:rPr>
      </w:pPr>
      <w:r w:rsidRPr="00EA7EEF">
        <w:rPr>
          <w:noProof/>
          <w14:ligatures w14:val="standardContextual"/>
        </w:rPr>
        <w:drawing>
          <wp:inline distT="0" distB="0" distL="0" distR="0" wp14:anchorId="72417E7C" wp14:editId="559E4D76">
            <wp:extent cx="5745480" cy="4854554"/>
            <wp:effectExtent l="0" t="0" r="0" b="0"/>
            <wp:docPr id="202340438" name="Picture 202340438" descr="A diagram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0438" name="Picture 1" descr="A diagram of a cell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8" t="17266" r="20184" b="14693"/>
                    <a:stretch/>
                  </pic:blipFill>
                  <pic:spPr bwMode="auto">
                    <a:xfrm>
                      <a:off x="0" y="0"/>
                      <a:ext cx="5811741" cy="4910540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CBE6F" w14:textId="77777777" w:rsidR="00746613" w:rsidRPr="009521C2" w:rsidRDefault="00746613" w:rsidP="00746613">
      <w:pPr>
        <w:tabs>
          <w:tab w:val="left" w:pos="10632"/>
        </w:tabs>
        <w:jc w:val="both"/>
        <w:rPr>
          <w:color w:val="000000" w:themeColor="text1"/>
        </w:rPr>
      </w:pPr>
    </w:p>
    <w:p w14:paraId="17825B5A" w14:textId="77777777" w:rsidR="00746613" w:rsidRPr="009521C2" w:rsidRDefault="00746613" w:rsidP="00746613">
      <w:pPr>
        <w:tabs>
          <w:tab w:val="left" w:pos="10632"/>
        </w:tabs>
        <w:jc w:val="both"/>
        <w:rPr>
          <w:b/>
          <w:bCs/>
          <w:color w:val="000000" w:themeColor="text1"/>
        </w:rPr>
      </w:pPr>
      <w:r w:rsidRPr="009521C2">
        <w:rPr>
          <w:b/>
          <w:bCs/>
          <w:color w:val="000000" w:themeColor="text1"/>
        </w:rPr>
        <w:t>MS:</w:t>
      </w:r>
      <w:r w:rsidRPr="009521C2">
        <w:rPr>
          <w:color w:val="000000" w:themeColor="text1"/>
        </w:rPr>
        <w:t xml:space="preserve"> muscle spindle</w:t>
      </w:r>
    </w:p>
    <w:p w14:paraId="2DCB9350" w14:textId="350E8FCB" w:rsidR="002F0F5E" w:rsidRDefault="00746613" w:rsidP="00746613">
      <w:r w:rsidRPr="009521C2">
        <w:rPr>
          <w:b/>
          <w:bCs/>
          <w:color w:val="000000" w:themeColor="text1"/>
        </w:rPr>
        <w:t>MSMP:</w:t>
      </w:r>
      <w:r w:rsidRPr="009521C2">
        <w:rPr>
          <w:color w:val="000000" w:themeColor="text1"/>
        </w:rPr>
        <w:t xml:space="preserve"> muscle spindle macrophages</w:t>
      </w:r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13"/>
    <w:rsid w:val="0021090F"/>
    <w:rsid w:val="003A76DF"/>
    <w:rsid w:val="00746613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4176"/>
  <w15:chartTrackingRefBased/>
  <w15:docId w15:val="{088C3963-5289-410E-BDB9-26396C1B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Springer Nature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2023-10-11T10:51:00Z</dcterms:created>
  <dcterms:modified xsi:type="dcterms:W3CDTF">2023-10-11T10:51:00Z</dcterms:modified>
</cp:coreProperties>
</file>