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1986"/>
        <w:tblW w:w="14661" w:type="dxa"/>
        <w:tblLook w:val="04A0" w:firstRow="1" w:lastRow="0" w:firstColumn="1" w:lastColumn="0" w:noHBand="0" w:noVBand="1"/>
      </w:tblPr>
      <w:tblGrid>
        <w:gridCol w:w="1349"/>
        <w:gridCol w:w="1306"/>
        <w:gridCol w:w="1255"/>
        <w:gridCol w:w="836"/>
        <w:gridCol w:w="970"/>
        <w:gridCol w:w="1010"/>
        <w:gridCol w:w="870"/>
        <w:gridCol w:w="970"/>
        <w:gridCol w:w="1010"/>
        <w:gridCol w:w="870"/>
        <w:gridCol w:w="970"/>
        <w:gridCol w:w="1010"/>
        <w:gridCol w:w="870"/>
        <w:gridCol w:w="1359"/>
        <w:gridCol w:w="6"/>
      </w:tblGrid>
      <w:tr w:rsidR="00165BD3" w:rsidRPr="000519A1" w14:paraId="56B3C959" w14:textId="77777777" w:rsidTr="00165BD3">
        <w:trPr>
          <w:trHeight w:val="295"/>
        </w:trPr>
        <w:tc>
          <w:tcPr>
            <w:tcW w:w="1858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EFDD" w14:textId="77777777" w:rsidR="00165BD3" w:rsidRPr="000519A1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bookmarkStart w:id="0" w:name="_Hlk146293944"/>
            <w:bookmarkEnd w:id="0"/>
            <w:r w:rsidRPr="000519A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2887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93A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285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53477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ERM</w:t>
            </w:r>
          </w:p>
        </w:tc>
        <w:tc>
          <w:tcPr>
            <w:tcW w:w="285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AA01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Soil Moisture</w:t>
            </w:r>
          </w:p>
        </w:tc>
        <w:tc>
          <w:tcPr>
            <w:tcW w:w="285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60C5AB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ERM * Soil Moisture</w:t>
            </w:r>
          </w:p>
        </w:tc>
        <w:tc>
          <w:tcPr>
            <w:tcW w:w="136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01CA1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Conditional R</w:t>
            </w:r>
            <w:r w:rsidRPr="000519A1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/>
              </w:rPr>
              <w:t>2</w:t>
            </w: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 Full</w:t>
            </w:r>
          </w:p>
        </w:tc>
      </w:tr>
      <w:tr w:rsidR="00165BD3" w:rsidRPr="000519A1" w14:paraId="45D81AE3" w14:textId="77777777" w:rsidTr="00165BD3">
        <w:trPr>
          <w:gridAfter w:val="1"/>
          <w:wAfter w:w="7" w:type="dxa"/>
          <w:trHeight w:val="295"/>
        </w:trPr>
        <w:tc>
          <w:tcPr>
            <w:tcW w:w="185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403D1D" w14:textId="77777777" w:rsidR="00165BD3" w:rsidRPr="000519A1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3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5CF3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BA0D5" w14:textId="4DFE2FA2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3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D5DAF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D98B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32D3" w14:textId="1AEA5C65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F89E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B7D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C7BAB" w14:textId="629FF4C1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F115A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986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9C3B" w14:textId="4480CBD3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BC6418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558AC55" w14:textId="77777777" w:rsidR="00165BD3" w:rsidRPr="000519A1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165BD3" w:rsidRPr="000519A1" w14:paraId="27F1CD2C" w14:textId="77777777" w:rsidTr="00165BD3">
        <w:trPr>
          <w:gridAfter w:val="1"/>
          <w:wAfter w:w="7" w:type="dxa"/>
          <w:trHeight w:val="295"/>
        </w:trPr>
        <w:tc>
          <w:tcPr>
            <w:tcW w:w="18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E8C406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Leaf 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5902D6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45.79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72B7F4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ABF5223" w14:textId="724AAC38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8BEE62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2.23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E902D0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C1D1F45" w14:textId="35BDC9FE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44561D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4C79C2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8BD266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0.893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B763E4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23F874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A34863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0.629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C0D5E9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0.68 / 0.75</w:t>
            </w:r>
          </w:p>
        </w:tc>
      </w:tr>
      <w:tr w:rsidR="00165BD3" w:rsidRPr="000519A1" w14:paraId="41B5BAA2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58EB6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Leaf 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714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02A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A4258" w14:textId="4CFAF39C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1D3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-1.06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620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9657" w14:textId="52607572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3B6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E5C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191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0.644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CB9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2F1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7BF7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0.992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98CA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 / 0.93</w:t>
            </w:r>
          </w:p>
        </w:tc>
      </w:tr>
      <w:tr w:rsidR="00165BD3" w:rsidRPr="000519A1" w14:paraId="5BB152A7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3C5BC47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Leaf CN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3D4F16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25.59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B3E790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6B4DAC1" w14:textId="59868515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338EB37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39.39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9A4734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2.68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4E80E0B" w14:textId="18AC5B56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56F70E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F4AE42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72043C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0.479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BD5E4D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1.99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7B7FB7F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837FB6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0.726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6B43DB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0.85 / 0.89</w:t>
            </w:r>
          </w:p>
        </w:tc>
      </w:tr>
      <w:tr w:rsidR="00165BD3" w:rsidRPr="000519A1" w14:paraId="1137F571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CA61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Stem 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7688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47.77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FF6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1A42D" w14:textId="2738AA84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2E0F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DBE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05D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0.128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6D9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BA1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A61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0.159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1CC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806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7FA3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0.176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E3FF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0.16 / 0.22</w:t>
            </w:r>
          </w:p>
        </w:tc>
      </w:tr>
      <w:tr w:rsidR="00165BD3" w:rsidRPr="000519A1" w14:paraId="05AE0FD7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2ACFB15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Stem 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CD22BE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5EBB8C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F1B8A9F" w14:textId="43F24D3D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EA1CCA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-0.13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035FDA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2511D0E" w14:textId="4189FB58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CD461B3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AB4F20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AB60D3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0.777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526284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E3630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55B4228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0.542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905FC5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0.31 / 0.68</w:t>
            </w:r>
          </w:p>
        </w:tc>
      </w:tr>
      <w:tr w:rsidR="00165BD3" w:rsidRPr="000519A1" w14:paraId="5D4BC2EE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25F1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Stem CN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6AE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100.33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B618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8.33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2B965" w14:textId="657C452B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292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0E9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6.79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D84E6" w14:textId="6B767988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5C8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2.68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3D67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9.83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F6A6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0.788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4D3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8.97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8E2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14.25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219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0.535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0CED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0.29 / 0.6</w:t>
            </w:r>
          </w:p>
        </w:tc>
      </w:tr>
      <w:tr w:rsidR="00165BD3" w:rsidRPr="000519A1" w14:paraId="4382D4D4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3E82008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Fine 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C5BDDC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45.07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B57790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5CBC130" w14:textId="3B213A5C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4BF23A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3C6C57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B92F26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0.811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F6A106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30498C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2662E8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0.914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5141D9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-2.81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FC099FF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2.48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AE0D1E8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0.268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DE19E4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0.06 / 0.06</w:t>
            </w:r>
          </w:p>
        </w:tc>
      </w:tr>
      <w:tr w:rsidR="00165BD3" w:rsidRPr="000519A1" w14:paraId="1BCE60EC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B8F3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Fine 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5F1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BA78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6CC1" w14:textId="04C8C141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F5D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1443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2372B" w14:textId="24AA8852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248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C92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9D0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0.187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E00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-0.17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34E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A73A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2C3C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0.42 / 0.42</w:t>
            </w:r>
          </w:p>
        </w:tc>
      </w:tr>
      <w:tr w:rsidR="00165BD3" w:rsidRPr="000519A1" w14:paraId="2874C782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57690238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Fine CN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286F8E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48.56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F08B37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3.93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BD93FAF" w14:textId="3D3C83FC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86CEE8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16.24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6083FC3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582D99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7E1F66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-5.25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2B5CB91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7.09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34F5BD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0.466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682D26B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4.79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CF3D1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10.77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0689777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7879BE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0.29 / 0.33</w:t>
            </w:r>
          </w:p>
        </w:tc>
      </w:tr>
      <w:tr w:rsidR="00165BD3" w:rsidRPr="000519A1" w14:paraId="0DA0FDA3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690EF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Coarse 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D7F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44.72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394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75AF9" w14:textId="55A03E5A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E30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D5A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DAB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0.362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1B6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53D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A6D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29C7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5617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1.96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97CF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0.743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AB43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0.05 / 0.05</w:t>
            </w:r>
          </w:p>
        </w:tc>
      </w:tr>
      <w:tr w:rsidR="00165BD3" w:rsidRPr="000519A1" w14:paraId="6A849546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42F08DD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Coarse 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B73FE6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BF3492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F4921B2" w14:textId="7F84DA6F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39E980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63B5A2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DFF4013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449D692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FB96552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670E32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0.828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3C79D2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BE47AF2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74D5BF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0.279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DCE32EC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0.39 / 0.39</w:t>
            </w:r>
          </w:p>
        </w:tc>
      </w:tr>
      <w:tr w:rsidR="00165BD3" w:rsidRPr="000519A1" w14:paraId="4F0598F4" w14:textId="77777777" w:rsidTr="00165BD3">
        <w:trPr>
          <w:gridAfter w:val="1"/>
          <w:wAfter w:w="7" w:type="dxa"/>
          <w:trHeight w:hRule="exact" w:val="29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F7CE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Coarse CN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7F8B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53.95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D9144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6.78</w:t>
            </w:r>
          </w:p>
        </w:tc>
        <w:tc>
          <w:tcPr>
            <w:tcW w:w="3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E984" w14:textId="26BCC910" w:rsidR="00165BD3" w:rsidRPr="000519A1" w:rsidRDefault="00DA2D0F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D6B10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36.84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0ECE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9.33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D1436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D4D22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4F262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12.56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7C0E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0.869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B18D9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-9.99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52F1A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19.28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CAC12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0.609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20E25" w14:textId="77777777" w:rsidR="00165BD3" w:rsidRPr="000519A1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19A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0.38 / 0.4</w:t>
            </w:r>
          </w:p>
        </w:tc>
      </w:tr>
    </w:tbl>
    <w:p w14:paraId="137F0FDA" w14:textId="3716E30D" w:rsidR="00165BD3" w:rsidRPr="00FD240D" w:rsidRDefault="00165BD3" w:rsidP="00165BD3">
      <w:pPr>
        <w:rPr>
          <w:rFonts w:ascii="Times New Roman" w:hAnsi="Times New Roman" w:cs="Times New Roman"/>
          <w:sz w:val="24"/>
          <w:szCs w:val="24"/>
        </w:rPr>
        <w:sectPr w:rsidR="00165BD3" w:rsidRPr="00FD240D" w:rsidSect="00165BD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FD240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FF35BD" w:rsidRPr="00FD240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D24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D240D">
        <w:rPr>
          <w:rFonts w:ascii="Times New Roman" w:hAnsi="Times New Roman" w:cs="Times New Roman"/>
          <w:sz w:val="24"/>
          <w:szCs w:val="24"/>
        </w:rPr>
        <w:t xml:space="preserve">: Relationships between </w:t>
      </w:r>
      <w:r w:rsidR="00FF35BD">
        <w:rPr>
          <w:rFonts w:ascii="Times New Roman" w:hAnsi="Times New Roman" w:cs="Times New Roman"/>
          <w:sz w:val="24"/>
          <w:szCs w:val="24"/>
        </w:rPr>
        <w:t xml:space="preserve">plant </w:t>
      </w:r>
      <w:r w:rsidRPr="00FD240D">
        <w:rPr>
          <w:rFonts w:ascii="Times New Roman" w:hAnsi="Times New Roman" w:cs="Times New Roman"/>
          <w:sz w:val="24"/>
          <w:szCs w:val="24"/>
        </w:rPr>
        <w:t>mycorrhizal association</w:t>
      </w:r>
      <w:r w:rsidR="00FF35BD">
        <w:rPr>
          <w:rFonts w:ascii="Times New Roman" w:hAnsi="Times New Roman" w:cs="Times New Roman"/>
          <w:sz w:val="24"/>
          <w:szCs w:val="24"/>
        </w:rPr>
        <w:t>s</w:t>
      </w:r>
      <w:r w:rsidRPr="00FD240D">
        <w:rPr>
          <w:rFonts w:ascii="Times New Roman" w:hAnsi="Times New Roman" w:cs="Times New Roman"/>
          <w:sz w:val="24"/>
          <w:szCs w:val="24"/>
        </w:rPr>
        <w:t xml:space="preserve"> and soil moisture on different vegetative</w:t>
      </w:r>
      <w:r w:rsidR="00FF35BD">
        <w:rPr>
          <w:rFonts w:ascii="Times New Roman" w:hAnsi="Times New Roman" w:cs="Times New Roman"/>
          <w:sz w:val="24"/>
          <w:szCs w:val="24"/>
        </w:rPr>
        <w:t xml:space="preserve"> carbon</w:t>
      </w:r>
      <w:r w:rsidRPr="00FD240D">
        <w:rPr>
          <w:rFonts w:ascii="Times New Roman" w:hAnsi="Times New Roman" w:cs="Times New Roman"/>
          <w:sz w:val="24"/>
          <w:szCs w:val="24"/>
        </w:rPr>
        <w:t xml:space="preserve"> </w:t>
      </w:r>
      <w:r w:rsidR="00FF35BD">
        <w:rPr>
          <w:rFonts w:ascii="Times New Roman" w:hAnsi="Times New Roman" w:cs="Times New Roman"/>
          <w:sz w:val="24"/>
          <w:szCs w:val="24"/>
        </w:rPr>
        <w:t>(</w:t>
      </w:r>
      <w:r w:rsidRPr="00FD240D">
        <w:rPr>
          <w:rFonts w:ascii="Times New Roman" w:hAnsi="Times New Roman" w:cs="Times New Roman"/>
          <w:sz w:val="24"/>
          <w:szCs w:val="24"/>
        </w:rPr>
        <w:t>C</w:t>
      </w:r>
      <w:r w:rsidR="00FF35BD">
        <w:rPr>
          <w:rFonts w:ascii="Times New Roman" w:hAnsi="Times New Roman" w:cs="Times New Roman"/>
          <w:sz w:val="24"/>
          <w:szCs w:val="24"/>
        </w:rPr>
        <w:t>)</w:t>
      </w:r>
      <w:r w:rsidRPr="00FD240D">
        <w:rPr>
          <w:rFonts w:ascii="Times New Roman" w:hAnsi="Times New Roman" w:cs="Times New Roman"/>
          <w:sz w:val="24"/>
          <w:szCs w:val="24"/>
        </w:rPr>
        <w:t xml:space="preserve"> and </w:t>
      </w:r>
      <w:r w:rsidR="00FF35BD">
        <w:rPr>
          <w:rFonts w:ascii="Times New Roman" w:hAnsi="Times New Roman" w:cs="Times New Roman"/>
          <w:sz w:val="24"/>
          <w:szCs w:val="24"/>
        </w:rPr>
        <w:t>nitrogen (</w:t>
      </w:r>
      <w:r w:rsidRPr="00FD240D">
        <w:rPr>
          <w:rFonts w:ascii="Times New Roman" w:hAnsi="Times New Roman" w:cs="Times New Roman"/>
          <w:sz w:val="24"/>
          <w:szCs w:val="24"/>
        </w:rPr>
        <w:t>N</w:t>
      </w:r>
      <w:r w:rsidR="00FF35BD">
        <w:rPr>
          <w:rFonts w:ascii="Times New Roman" w:hAnsi="Times New Roman" w:cs="Times New Roman"/>
          <w:sz w:val="24"/>
          <w:szCs w:val="24"/>
        </w:rPr>
        <w:t>)</w:t>
      </w:r>
      <w:r w:rsidRPr="00FD240D">
        <w:rPr>
          <w:rFonts w:ascii="Times New Roman" w:hAnsi="Times New Roman" w:cs="Times New Roman"/>
          <w:sz w:val="24"/>
          <w:szCs w:val="24"/>
        </w:rPr>
        <w:t xml:space="preserve"> pools and their C:N ratios. Coefficients (±SE) for the linear mixed models using “area” as a random effect are presented along with </w:t>
      </w:r>
      <w:r w:rsidRPr="00A72BB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FD240D">
        <w:rPr>
          <w:rFonts w:ascii="Times New Roman" w:hAnsi="Times New Roman" w:cs="Times New Roman"/>
          <w:sz w:val="24"/>
          <w:szCs w:val="24"/>
        </w:rPr>
        <w:t xml:space="preserve">- and </w:t>
      </w:r>
      <w:r w:rsidR="00FF35BD">
        <w:rPr>
          <w:rFonts w:ascii="Times New Roman" w:hAnsi="Times New Roman" w:cs="Times New Roman"/>
          <w:sz w:val="24"/>
          <w:szCs w:val="24"/>
        </w:rPr>
        <w:t>R</w:t>
      </w:r>
      <w:r w:rsidR="00FF35BD" w:rsidRPr="00FD240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F35BD" w:rsidRPr="00FD240D">
        <w:rPr>
          <w:rFonts w:ascii="Times New Roman" w:hAnsi="Times New Roman" w:cs="Times New Roman"/>
          <w:sz w:val="24"/>
          <w:szCs w:val="24"/>
        </w:rPr>
        <w:t xml:space="preserve"> </w:t>
      </w:r>
      <w:r w:rsidRPr="00FD240D">
        <w:rPr>
          <w:rFonts w:ascii="Times New Roman" w:hAnsi="Times New Roman" w:cs="Times New Roman"/>
          <w:sz w:val="24"/>
          <w:szCs w:val="24"/>
        </w:rPr>
        <w:t>values. Each model is based on a total of 30 observations</w:t>
      </w:r>
      <w:r w:rsidR="00FF35BD">
        <w:rPr>
          <w:rFonts w:ascii="Times New Roman" w:hAnsi="Times New Roman" w:cs="Times New Roman"/>
          <w:sz w:val="24"/>
          <w:szCs w:val="24"/>
        </w:rPr>
        <w:t xml:space="preserve">, </w:t>
      </w:r>
      <w:r w:rsidR="00FF35BD">
        <w:rPr>
          <w:rFonts w:ascii="Times New Roman" w:hAnsi="Times New Roman" w:cs="Times New Roman"/>
          <w:color w:val="000000" w:themeColor="text1"/>
          <w:sz w:val="24"/>
          <w:szCs w:val="24"/>
        </w:rPr>
        <w:t>with n = 15 for the ECM versus ERM vegetation treatments.</w:t>
      </w:r>
    </w:p>
    <w:tbl>
      <w:tblPr>
        <w:tblpPr w:leftFromText="180" w:rightFromText="180" w:vertAnchor="text" w:horzAnchor="margin" w:tblpY="1381"/>
        <w:tblW w:w="8260" w:type="dxa"/>
        <w:tblLook w:val="04A0" w:firstRow="1" w:lastRow="0" w:firstColumn="1" w:lastColumn="0" w:noHBand="0" w:noVBand="1"/>
      </w:tblPr>
      <w:tblGrid>
        <w:gridCol w:w="1100"/>
        <w:gridCol w:w="1900"/>
        <w:gridCol w:w="1860"/>
        <w:gridCol w:w="1720"/>
        <w:gridCol w:w="1680"/>
      </w:tblGrid>
      <w:tr w:rsidR="00165BD3" w:rsidRPr="00053108" w14:paraId="46B4646B" w14:textId="77777777" w:rsidTr="00165BD3">
        <w:trPr>
          <w:trHeight w:val="638"/>
        </w:trPr>
        <w:tc>
          <w:tcPr>
            <w:tcW w:w="11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D73F8B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Plant + Area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45193E2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bookmarkStart w:id="1" w:name="RANGE!C2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NO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  <w:bookmarkEnd w:id="1"/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47318F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NO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7E90B22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NH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14:paraId="100FBC3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bookmarkStart w:id="2" w:name="RANGE!F2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NH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  <w:bookmarkEnd w:id="2"/>
          </w:p>
        </w:tc>
      </w:tr>
      <w:tr w:rsidR="00165BD3" w:rsidRPr="00053108" w14:paraId="314B68FE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3FE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45E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0.641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C05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061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9.476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98ADA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47.059</w:t>
            </w:r>
          </w:p>
        </w:tc>
      </w:tr>
      <w:tr w:rsidR="00165BD3" w:rsidRPr="00053108" w14:paraId="07C58377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7930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E9E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0.185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C260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5A2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6.715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AF00F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37.421</w:t>
            </w:r>
          </w:p>
        </w:tc>
      </w:tr>
      <w:tr w:rsidR="00165BD3" w:rsidRPr="00053108" w14:paraId="4C632179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1D6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187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0.493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3406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8BDA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4.421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6F00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15.282</w:t>
            </w:r>
          </w:p>
        </w:tc>
      </w:tr>
      <w:tr w:rsidR="00165BD3" w:rsidRPr="00053108" w14:paraId="4CFF3195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EC3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918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1.069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036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D58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3.367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E32B4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21.262</w:t>
            </w:r>
          </w:p>
        </w:tc>
      </w:tr>
      <w:tr w:rsidR="00165BD3" w:rsidRPr="00053108" w14:paraId="06FCCF8A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DFA3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0F1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0.160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F8EB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C06A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3.478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F917A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17.458</w:t>
            </w:r>
          </w:p>
        </w:tc>
      </w:tr>
      <w:tr w:rsidR="00165BD3" w:rsidRPr="00053108" w14:paraId="64CFBDE9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288E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8A8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E06A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231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6.182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6A085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59.563</w:t>
            </w:r>
          </w:p>
        </w:tc>
      </w:tr>
      <w:tr w:rsidR="00165BD3" w:rsidRPr="00053108" w14:paraId="65D87A33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5839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F99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414F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AAD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4.106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7C2C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19.404</w:t>
            </w:r>
          </w:p>
        </w:tc>
      </w:tr>
      <w:tr w:rsidR="00165BD3" w:rsidRPr="00053108" w14:paraId="5DECD1C6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E6F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90C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0.743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77A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5AA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13.241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64EE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58.257</w:t>
            </w:r>
          </w:p>
        </w:tc>
      </w:tr>
      <w:tr w:rsidR="00165BD3" w:rsidRPr="00053108" w14:paraId="2B6B78C1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701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45E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0.234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6367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1A2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3.566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8FB3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22.782</w:t>
            </w:r>
          </w:p>
        </w:tc>
      </w:tr>
      <w:tr w:rsidR="00165BD3" w:rsidRPr="00053108" w14:paraId="0299CF38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481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D11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AD6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362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2.007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C872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11.473</w:t>
            </w:r>
          </w:p>
        </w:tc>
      </w:tr>
      <w:tr w:rsidR="00165BD3" w:rsidRPr="00053108" w14:paraId="69A8BCAF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47F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F0E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-0.016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B4E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14.524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524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2.975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BE68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41.373</w:t>
            </w:r>
          </w:p>
        </w:tc>
      </w:tr>
      <w:tr w:rsidR="00165BD3" w:rsidRPr="00053108" w14:paraId="24CE953B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B836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F91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0449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4A0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3.400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24AB5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34.957</w:t>
            </w:r>
          </w:p>
        </w:tc>
      </w:tr>
      <w:tr w:rsidR="00165BD3" w:rsidRPr="00053108" w14:paraId="1EF25409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C3B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F23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0.295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150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5.881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3FA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6.500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E5EE4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26.380</w:t>
            </w:r>
          </w:p>
        </w:tc>
      </w:tr>
      <w:tr w:rsidR="00165BD3" w:rsidRPr="00053108" w14:paraId="3003AA13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B2F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65F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-0.198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3DD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373F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3.450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5CB4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15.800</w:t>
            </w:r>
          </w:p>
        </w:tc>
      </w:tr>
      <w:tr w:rsidR="00165BD3" w:rsidRPr="00053108" w14:paraId="7B2145E4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617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AFE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2E2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6F3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4.717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93DA1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29.402</w:t>
            </w:r>
          </w:p>
        </w:tc>
      </w:tr>
      <w:tr w:rsidR="00165BD3" w:rsidRPr="00053108" w14:paraId="441D2617" w14:textId="77777777" w:rsidTr="00165BD3">
        <w:trPr>
          <w:trHeight w:val="540"/>
        </w:trPr>
        <w:tc>
          <w:tcPr>
            <w:tcW w:w="110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330D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 Averages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6840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0.273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2B53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2.279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DCD5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5.173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ACFA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30.525</w:t>
            </w:r>
          </w:p>
        </w:tc>
      </w:tr>
      <w:tr w:rsidR="00165BD3" w:rsidRPr="00053108" w14:paraId="318DF927" w14:textId="77777777" w:rsidTr="00165BD3">
        <w:trPr>
          <w:trHeight w:val="638"/>
        </w:trPr>
        <w:tc>
          <w:tcPr>
            <w:tcW w:w="11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2D4B13E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Plant + Area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34474CB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NO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2E56495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NO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3F477D8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NH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14:paraId="34A8248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NH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0531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165BD3" w:rsidRPr="00053108" w14:paraId="16BA43AC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C2A2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03F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0.120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06D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B72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2.384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54AF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2.969</w:t>
            </w:r>
          </w:p>
        </w:tc>
      </w:tr>
      <w:tr w:rsidR="00165BD3" w:rsidRPr="00053108" w14:paraId="7F05C90E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D1B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FDC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0.576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A5EE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B96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1.646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E678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9.835</w:t>
            </w:r>
          </w:p>
        </w:tc>
      </w:tr>
      <w:tr w:rsidR="00165BD3" w:rsidRPr="00053108" w14:paraId="53443B0C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0E5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8A4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0.184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9C0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-0.206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BBA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3.663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D13E0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13.535</w:t>
            </w:r>
          </w:p>
        </w:tc>
      </w:tr>
      <w:tr w:rsidR="00165BD3" w:rsidRPr="00053108" w14:paraId="5F741EE3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A2C4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865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B79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D85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3.120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D4D81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10.319</w:t>
            </w:r>
          </w:p>
        </w:tc>
      </w:tr>
      <w:tr w:rsidR="00165BD3" w:rsidRPr="00053108" w14:paraId="1A8ACB82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CD9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25F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0.125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28E8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-0.240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DA5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1.485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3C260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16.845</w:t>
            </w:r>
          </w:p>
        </w:tc>
      </w:tr>
      <w:tr w:rsidR="00165BD3" w:rsidRPr="00053108" w14:paraId="5076DE22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F73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F3A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9B5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49D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2.334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41B98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7.618</w:t>
            </w:r>
          </w:p>
        </w:tc>
      </w:tr>
      <w:tr w:rsidR="00165BD3" w:rsidRPr="00053108" w14:paraId="12A7D17D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AEB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9A8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B98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A97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0.684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83E9A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4.841</w:t>
            </w:r>
          </w:p>
        </w:tc>
      </w:tr>
      <w:tr w:rsidR="00165BD3" w:rsidRPr="00053108" w14:paraId="1363CE90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5AC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C71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14B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ABF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3.978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E7097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21.917</w:t>
            </w:r>
          </w:p>
        </w:tc>
      </w:tr>
      <w:tr w:rsidR="00165BD3" w:rsidRPr="00053108" w14:paraId="17CE90AE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2F1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A22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9F4C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-0.233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DF40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1.873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89A6B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8.108</w:t>
            </w:r>
          </w:p>
        </w:tc>
      </w:tr>
      <w:tr w:rsidR="00165BD3" w:rsidRPr="00053108" w14:paraId="37032C77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2BE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AB02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0.060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5C1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D66B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4.036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6B9D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20.495</w:t>
            </w:r>
          </w:p>
        </w:tc>
      </w:tr>
      <w:tr w:rsidR="00165BD3" w:rsidRPr="00053108" w14:paraId="1BE915EF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AB2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9A1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0A3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-0.202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EF9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2.522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763C0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24.128</w:t>
            </w:r>
          </w:p>
        </w:tc>
      </w:tr>
      <w:tr w:rsidR="00165BD3" w:rsidRPr="00053108" w14:paraId="2A3FD150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394E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4A1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202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C43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1.258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05D1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9.028</w:t>
            </w:r>
          </w:p>
        </w:tc>
      </w:tr>
      <w:tr w:rsidR="00165BD3" w:rsidRPr="00053108" w14:paraId="693DF118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A61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93A0F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547C3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D66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2.064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45A6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9.841</w:t>
            </w:r>
          </w:p>
        </w:tc>
      </w:tr>
      <w:tr w:rsidR="00165BD3" w:rsidRPr="00053108" w14:paraId="1529EC78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1C5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B0F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0.103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9D2A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3F41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4.942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0892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41.277</w:t>
            </w:r>
          </w:p>
        </w:tc>
      </w:tr>
      <w:tr w:rsidR="00165BD3" w:rsidRPr="00053108" w14:paraId="23B6B022" w14:textId="77777777" w:rsidTr="00165BD3">
        <w:trPr>
          <w:trHeight w:val="285"/>
        </w:trPr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6887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BE9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-0.180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5005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-0.196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B87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4.739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588A19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3.400</w:t>
            </w:r>
          </w:p>
        </w:tc>
      </w:tr>
      <w:tr w:rsidR="00165BD3" w:rsidRPr="00053108" w14:paraId="117AF30E" w14:textId="77777777" w:rsidTr="00165BD3">
        <w:trPr>
          <w:trHeight w:val="540"/>
        </w:trPr>
        <w:tc>
          <w:tcPr>
            <w:tcW w:w="11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8FD408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 Averages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5FBEA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0.146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2504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EB83D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2.715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AEAEF6" w14:textId="77777777" w:rsidR="00165BD3" w:rsidRPr="00053108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531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13.610</w:t>
            </w:r>
          </w:p>
        </w:tc>
      </w:tr>
    </w:tbl>
    <w:p w14:paraId="79174B18" w14:textId="337A44A7" w:rsidR="00165BD3" w:rsidRPr="00FD240D" w:rsidRDefault="00165BD3" w:rsidP="00165BD3">
      <w:pPr>
        <w:rPr>
          <w:rFonts w:ascii="Times New Roman" w:hAnsi="Times New Roman" w:cs="Times New Roman"/>
          <w:sz w:val="24"/>
          <w:szCs w:val="24"/>
        </w:rPr>
      </w:pPr>
      <w:r w:rsidRPr="00FD240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FF35BD" w:rsidRPr="00FD240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D240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D240D">
        <w:rPr>
          <w:rFonts w:ascii="Times New Roman" w:hAnsi="Times New Roman" w:cs="Times New Roman"/>
          <w:sz w:val="24"/>
          <w:szCs w:val="24"/>
        </w:rPr>
        <w:t xml:space="preserve">: Pre- and post-incubation measures of 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FD240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Pr="00FD240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 xml:space="preserve"> (µg N g dry weight </w:t>
      </w:r>
      <w:proofErr w:type="gramStart"/>
      <w:r w:rsidRPr="00FD240D">
        <w:rPr>
          <w:rFonts w:ascii="Times New Roman" w:hAnsi="Times New Roman" w:cs="Times New Roman"/>
          <w:sz w:val="24"/>
          <w:szCs w:val="24"/>
          <w:lang w:val="en-US"/>
        </w:rPr>
        <w:t>soil</w:t>
      </w:r>
      <w:r w:rsidRPr="00FD240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proofErr w:type="gramEnd"/>
      <w:r w:rsidRPr="00FD240D">
        <w:rPr>
          <w:rFonts w:ascii="Times New Roman" w:hAnsi="Times New Roman" w:cs="Times New Roman"/>
          <w:sz w:val="24"/>
          <w:szCs w:val="24"/>
          <w:lang w:val="en-US"/>
        </w:rPr>
        <w:t xml:space="preserve">) for </w:t>
      </w:r>
      <w:r w:rsidR="00FF35BD">
        <w:rPr>
          <w:rFonts w:ascii="Times New Roman" w:hAnsi="Times New Roman" w:cs="Times New Roman"/>
          <w:sz w:val="24"/>
          <w:szCs w:val="24"/>
          <w:lang w:val="en-US"/>
        </w:rPr>
        <w:t xml:space="preserve">soil 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 xml:space="preserve">samples collected in June. Values are corrected against concentrations of 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NO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/>
        </w:rPr>
        <w:t xml:space="preserve">3 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and NH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/>
        </w:rPr>
        <w:t>4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blank samples. Negative </w:t>
      </w:r>
      <w:r w:rsidR="00FF35B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initial 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values indicate nitrogen values</w:t>
      </w:r>
      <w:r w:rsidR="00FF35B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that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are at or close to zero.</w:t>
      </w:r>
    </w:p>
    <w:p w14:paraId="3B55F370" w14:textId="77777777" w:rsidR="00165BD3" w:rsidRDefault="00165BD3"/>
    <w:p w14:paraId="007B5DBB" w14:textId="77777777" w:rsidR="00165BD3" w:rsidRDefault="00165BD3"/>
    <w:p w14:paraId="597E835D" w14:textId="77777777" w:rsidR="00165BD3" w:rsidRDefault="00165BD3"/>
    <w:p w14:paraId="56BA5092" w14:textId="77777777" w:rsidR="00165BD3" w:rsidRDefault="00165BD3"/>
    <w:p w14:paraId="773C0351" w14:textId="77777777" w:rsidR="00165BD3" w:rsidRDefault="00165BD3"/>
    <w:p w14:paraId="560218ED" w14:textId="77777777" w:rsidR="00165BD3" w:rsidRDefault="00165BD3"/>
    <w:p w14:paraId="26FB7232" w14:textId="77777777" w:rsidR="00165BD3" w:rsidRDefault="00165BD3"/>
    <w:p w14:paraId="3F3D7E65" w14:textId="77777777" w:rsidR="00165BD3" w:rsidRDefault="00165BD3"/>
    <w:p w14:paraId="2A0D5813" w14:textId="77777777" w:rsidR="00165BD3" w:rsidRDefault="00165BD3"/>
    <w:p w14:paraId="45AAA705" w14:textId="77777777" w:rsidR="00165BD3" w:rsidRDefault="00165BD3"/>
    <w:p w14:paraId="3F95B5DD" w14:textId="77777777" w:rsidR="00165BD3" w:rsidRDefault="00165BD3"/>
    <w:p w14:paraId="4BF1B019" w14:textId="77777777" w:rsidR="00165BD3" w:rsidRDefault="00165BD3"/>
    <w:p w14:paraId="476C0C8B" w14:textId="77777777" w:rsidR="00165BD3" w:rsidRDefault="00165BD3"/>
    <w:p w14:paraId="42A7993E" w14:textId="77777777" w:rsidR="00165BD3" w:rsidRDefault="00165BD3"/>
    <w:p w14:paraId="7396FBA1" w14:textId="77777777" w:rsidR="00165BD3" w:rsidRDefault="00165BD3"/>
    <w:p w14:paraId="7421FA61" w14:textId="77777777" w:rsidR="00165BD3" w:rsidRDefault="00165BD3"/>
    <w:p w14:paraId="51BFE8D0" w14:textId="77777777" w:rsidR="00165BD3" w:rsidRDefault="00165BD3"/>
    <w:p w14:paraId="49F34E8A" w14:textId="74A88C56" w:rsidR="00165BD3" w:rsidRPr="00FD240D" w:rsidRDefault="00165BD3" w:rsidP="00165BD3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FD240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FF35BD" w:rsidRPr="00FD240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D240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D240D">
        <w:rPr>
          <w:rFonts w:ascii="Times New Roman" w:hAnsi="Times New Roman" w:cs="Times New Roman"/>
          <w:sz w:val="24"/>
          <w:szCs w:val="24"/>
        </w:rPr>
        <w:t xml:space="preserve">: Pre- and post-incubation measures of 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FD240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Pr="00FD240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FD240D">
        <w:rPr>
          <w:rFonts w:ascii="Times New Roman" w:hAnsi="Times New Roman" w:cs="Times New Roman"/>
          <w:sz w:val="24"/>
          <w:szCs w:val="24"/>
          <w:lang w:val="en-US"/>
        </w:rPr>
        <w:t xml:space="preserve"> (µg N g dry weight </w:t>
      </w:r>
      <w:proofErr w:type="gramStart"/>
      <w:r w:rsidRPr="00FD240D">
        <w:rPr>
          <w:rFonts w:ascii="Times New Roman" w:hAnsi="Times New Roman" w:cs="Times New Roman"/>
          <w:sz w:val="24"/>
          <w:szCs w:val="24"/>
          <w:lang w:val="en-US"/>
        </w:rPr>
        <w:t>soil</w:t>
      </w:r>
      <w:r w:rsidRPr="00FD240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proofErr w:type="gramEnd"/>
      <w:r w:rsidRPr="00FD240D">
        <w:rPr>
          <w:rFonts w:ascii="Times New Roman" w:hAnsi="Times New Roman" w:cs="Times New Roman"/>
          <w:sz w:val="24"/>
          <w:szCs w:val="24"/>
          <w:lang w:val="en-US"/>
        </w:rPr>
        <w:t xml:space="preserve">) for samples collected in August. Values are corrected against concentrations of 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NO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/>
        </w:rPr>
        <w:t xml:space="preserve">3 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and NH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/>
        </w:rPr>
        <w:t>4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blank samples. Negative </w:t>
      </w:r>
      <w:r w:rsidR="001A458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initial 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values indicate nitrogen values </w:t>
      </w:r>
      <w:r w:rsidR="001A458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that </w:t>
      </w:r>
      <w:r w:rsidRPr="00FD240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are at or close to zero. </w:t>
      </w:r>
    </w:p>
    <w:tbl>
      <w:tblPr>
        <w:tblpPr w:leftFromText="180" w:rightFromText="180" w:vertAnchor="text" w:horzAnchor="margin" w:tblpY="240"/>
        <w:tblW w:w="8451" w:type="dxa"/>
        <w:tblLook w:val="04A0" w:firstRow="1" w:lastRow="0" w:firstColumn="1" w:lastColumn="0" w:noHBand="0" w:noVBand="1"/>
      </w:tblPr>
      <w:tblGrid>
        <w:gridCol w:w="1184"/>
        <w:gridCol w:w="1486"/>
        <w:gridCol w:w="557"/>
        <w:gridCol w:w="1735"/>
        <w:gridCol w:w="1817"/>
        <w:gridCol w:w="1672"/>
      </w:tblGrid>
      <w:tr w:rsidR="00165BD3" w:rsidRPr="001A458A" w14:paraId="70604783" w14:textId="77777777" w:rsidTr="00155792">
        <w:trPr>
          <w:trHeight w:val="842"/>
        </w:trPr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DDDDD"/>
            <w:vAlign w:val="center"/>
            <w:hideMark/>
          </w:tcPr>
          <w:p w14:paraId="1618E5FE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Plant + Area</w:t>
            </w:r>
          </w:p>
        </w:tc>
        <w:tc>
          <w:tcPr>
            <w:tcW w:w="204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543BFD4A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NO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1C70ECAE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NO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33349F29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NH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14:paraId="04CABA78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NH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165BD3" w:rsidRPr="001A458A" w14:paraId="596A9049" w14:textId="77777777" w:rsidTr="001C6CD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5617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ECM1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809B" w14:textId="5C139C02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-0.663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8264" w14:textId="10604556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6.310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0621" w14:textId="2AD73D27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0.739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D7E4A0" w14:textId="43C4BEFD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51.198</w:t>
            </w:r>
          </w:p>
        </w:tc>
      </w:tr>
      <w:tr w:rsidR="00165BD3" w:rsidRPr="001A458A" w14:paraId="396BEEB5" w14:textId="77777777" w:rsidTr="001C6CD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2944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ECM2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135B" w14:textId="3AFB7710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-0.498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7B59" w14:textId="7301A294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0.763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F7BE" w14:textId="0BE8E51B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1A423C" w14:textId="14373DE4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33.858</w:t>
            </w:r>
          </w:p>
        </w:tc>
      </w:tr>
      <w:tr w:rsidR="00165BD3" w:rsidRPr="001A458A" w14:paraId="09D01069" w14:textId="77777777" w:rsidTr="001C6CD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79C8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ECM3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DA4D" w14:textId="1B30305D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-0.583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A480" w14:textId="27B28B1E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84E3" w14:textId="30959A77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15CFC2" w14:textId="7D649EAA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28.757</w:t>
            </w:r>
          </w:p>
        </w:tc>
      </w:tr>
      <w:tr w:rsidR="00165BD3" w:rsidRPr="001A458A" w14:paraId="4CD1F24F" w14:textId="77777777" w:rsidTr="001C6CD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31D6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ECM4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A03A" w14:textId="4E37A18F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-0.717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C7D5" w14:textId="2A1D4F40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1.564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0C78" w14:textId="6BB53F23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9B4C7B" w14:textId="073DAD0D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12.742</w:t>
            </w:r>
          </w:p>
        </w:tc>
      </w:tr>
      <w:tr w:rsidR="00165BD3" w:rsidRPr="001A458A" w14:paraId="2E8755E7" w14:textId="77777777" w:rsidTr="001C6CD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A28F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ECM5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03F7" w14:textId="6772B639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-0.369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B0787" w14:textId="5527C442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3.688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95FD" w14:textId="49692E11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3.660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303D9" w14:textId="571AC2B1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23.751</w:t>
            </w:r>
          </w:p>
        </w:tc>
      </w:tr>
      <w:tr w:rsidR="00165BD3" w:rsidRPr="001A458A" w14:paraId="11894AD6" w14:textId="77777777" w:rsidTr="001C6CDD">
        <w:trPr>
          <w:trHeight w:val="536"/>
        </w:trPr>
        <w:tc>
          <w:tcPr>
            <w:tcW w:w="1184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8F74FFF" w14:textId="77777777" w:rsidR="00165BD3" w:rsidRPr="001A458A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ECM Averages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4A248" w14:textId="33F367B7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-0.566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8A49" w14:textId="4A031FED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2.466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FDC1A" w14:textId="34516F96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1.314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3B9329" w14:textId="36DD557C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30.061</w:t>
            </w:r>
          </w:p>
        </w:tc>
      </w:tr>
      <w:tr w:rsidR="00165BD3" w:rsidRPr="001A458A" w14:paraId="03BFAA0D" w14:textId="77777777" w:rsidTr="00155792">
        <w:trPr>
          <w:trHeight w:val="849"/>
        </w:trPr>
        <w:tc>
          <w:tcPr>
            <w:tcW w:w="118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DDDDDD"/>
            <w:vAlign w:val="center"/>
            <w:hideMark/>
          </w:tcPr>
          <w:p w14:paraId="5B08BD65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Plant + Area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7956BABB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NO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F469F7B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NO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DDDDD"/>
            <w:vAlign w:val="center"/>
            <w:hideMark/>
          </w:tcPr>
          <w:p w14:paraId="2360FBCA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1 NH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14:paraId="5AA84082" w14:textId="77777777" w:rsidR="00165BD3" w:rsidRPr="001A458A" w:rsidRDefault="00165BD3" w:rsidP="00155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Day 24 NH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(µg N g dry weight </w:t>
            </w:r>
            <w:proofErr w:type="gramStart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</w:t>
            </w:r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proofErr w:type="gramEnd"/>
            <w:r w:rsidRPr="001A45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165BD3" w:rsidRPr="001A458A" w14:paraId="5279E25B" w14:textId="77777777" w:rsidTr="00641AB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5AA2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ERM1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F59B" w14:textId="06F0765F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-0.256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B25C8" w14:textId="7657C07A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47C4" w14:textId="0D1616F7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F0970" w14:textId="5D61D2B9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11.796</w:t>
            </w:r>
          </w:p>
        </w:tc>
      </w:tr>
      <w:tr w:rsidR="00165BD3" w:rsidRPr="001A458A" w14:paraId="76694983" w14:textId="77777777" w:rsidTr="00641AB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A0A4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ERM2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766A" w14:textId="3A7DD89B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-0.289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9B3E" w14:textId="4C1C65A1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9874" w14:textId="06A63C88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706897" w14:textId="145862A8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17.362</w:t>
            </w:r>
          </w:p>
        </w:tc>
      </w:tr>
      <w:tr w:rsidR="00165BD3" w:rsidRPr="001A458A" w14:paraId="07C6510F" w14:textId="77777777" w:rsidTr="00641AB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0C91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ERM3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F8C1" w14:textId="72BE7268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1.908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FB66" w14:textId="7297F5F7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2.325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587D" w14:textId="589A2910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7.392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B847C" w14:textId="2B4A8CFD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30.552</w:t>
            </w:r>
          </w:p>
        </w:tc>
      </w:tr>
      <w:tr w:rsidR="00165BD3" w:rsidRPr="001A458A" w14:paraId="752F7BA6" w14:textId="77777777" w:rsidTr="00641AB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4EEA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ERM4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5621" w14:textId="7DB5D9D8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-0.659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F1C7" w14:textId="1319393B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2534" w14:textId="4B1F2B45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DC016C" w14:textId="78E51294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16.488</w:t>
            </w:r>
          </w:p>
        </w:tc>
      </w:tr>
      <w:tr w:rsidR="00165BD3" w:rsidRPr="001A458A" w14:paraId="2D691F1B" w14:textId="77777777" w:rsidTr="00641ABD">
        <w:trPr>
          <w:trHeight w:val="282"/>
        </w:trPr>
        <w:tc>
          <w:tcPr>
            <w:tcW w:w="11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9354" w14:textId="77777777" w:rsidR="00165BD3" w:rsidRPr="00FD240D" w:rsidRDefault="00165BD3" w:rsidP="00165B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ERM5</w:t>
            </w: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D973" w14:textId="245FBE5D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-0.891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0C1C" w14:textId="6911D961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-0.028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6769" w14:textId="1BAA5DE0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70DCC" w14:textId="3CC22762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8.439</w:t>
            </w:r>
          </w:p>
        </w:tc>
      </w:tr>
      <w:tr w:rsidR="00165BD3" w:rsidRPr="001A458A" w14:paraId="5F0987ED" w14:textId="77777777" w:rsidTr="00641ABD">
        <w:trPr>
          <w:trHeight w:val="536"/>
        </w:trPr>
        <w:tc>
          <w:tcPr>
            <w:tcW w:w="118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DB1A0A" w14:textId="77777777" w:rsidR="00165BD3" w:rsidRPr="001A458A" w:rsidRDefault="00165BD3" w:rsidP="0016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A45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ERM Averages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2B332" w14:textId="2E76A750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5C88" w14:textId="4B7C857E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79F4D" w14:textId="1AD863E6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2.074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73B44" w14:textId="2DB1F408" w:rsidR="00165BD3" w:rsidRPr="00FD240D" w:rsidRDefault="00165BD3" w:rsidP="00165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D24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16.927</w:t>
            </w:r>
          </w:p>
        </w:tc>
      </w:tr>
    </w:tbl>
    <w:p w14:paraId="0BB08257" w14:textId="77777777" w:rsidR="00165BD3" w:rsidRPr="001A458A" w:rsidRDefault="00165BD3" w:rsidP="00165BD3">
      <w:pPr>
        <w:rPr>
          <w:sz w:val="20"/>
          <w:szCs w:val="20"/>
        </w:rPr>
      </w:pPr>
    </w:p>
    <w:p w14:paraId="0D850505" w14:textId="77777777" w:rsidR="00165BD3" w:rsidRPr="00FD240D" w:rsidRDefault="00165BD3" w:rsidP="00165BD3">
      <w:pPr>
        <w:rPr>
          <w:sz w:val="20"/>
          <w:szCs w:val="20"/>
        </w:rPr>
      </w:pPr>
    </w:p>
    <w:p w14:paraId="431E5A3F" w14:textId="77777777" w:rsidR="00165BD3" w:rsidRPr="00FD240D" w:rsidRDefault="00165BD3" w:rsidP="00165BD3">
      <w:pPr>
        <w:rPr>
          <w:sz w:val="20"/>
          <w:szCs w:val="20"/>
        </w:rPr>
      </w:pPr>
    </w:p>
    <w:p w14:paraId="7E78FD06" w14:textId="77777777" w:rsidR="00165BD3" w:rsidRPr="00FD240D" w:rsidRDefault="00165BD3" w:rsidP="00165BD3">
      <w:pPr>
        <w:rPr>
          <w:sz w:val="20"/>
          <w:szCs w:val="20"/>
        </w:rPr>
      </w:pPr>
    </w:p>
    <w:p w14:paraId="028FBCBB" w14:textId="77777777" w:rsidR="00165BD3" w:rsidRPr="00FD240D" w:rsidRDefault="00165BD3" w:rsidP="00165BD3">
      <w:pPr>
        <w:rPr>
          <w:sz w:val="20"/>
          <w:szCs w:val="20"/>
        </w:rPr>
      </w:pPr>
    </w:p>
    <w:p w14:paraId="5F47F4A0" w14:textId="77777777" w:rsidR="00165BD3" w:rsidRPr="00FD240D" w:rsidRDefault="00165BD3" w:rsidP="00165BD3">
      <w:pPr>
        <w:rPr>
          <w:sz w:val="20"/>
          <w:szCs w:val="20"/>
        </w:rPr>
      </w:pPr>
    </w:p>
    <w:p w14:paraId="66807BC9" w14:textId="77777777" w:rsidR="00165BD3" w:rsidRPr="00FD240D" w:rsidRDefault="00165BD3" w:rsidP="00165BD3">
      <w:pPr>
        <w:rPr>
          <w:sz w:val="20"/>
          <w:szCs w:val="20"/>
        </w:rPr>
      </w:pPr>
    </w:p>
    <w:p w14:paraId="79DE4DCD" w14:textId="77777777" w:rsidR="00165BD3" w:rsidRPr="00FD240D" w:rsidRDefault="00165BD3">
      <w:pPr>
        <w:rPr>
          <w:sz w:val="20"/>
          <w:szCs w:val="20"/>
        </w:rPr>
      </w:pPr>
    </w:p>
    <w:p w14:paraId="4FD4C47E" w14:textId="77777777" w:rsidR="00165BD3" w:rsidRPr="00FD240D" w:rsidRDefault="00165BD3">
      <w:pPr>
        <w:rPr>
          <w:sz w:val="20"/>
          <w:szCs w:val="20"/>
        </w:rPr>
      </w:pPr>
    </w:p>
    <w:p w14:paraId="2C9C0FC6" w14:textId="77777777" w:rsidR="00165BD3" w:rsidRDefault="00165BD3"/>
    <w:p w14:paraId="36B93D77" w14:textId="77777777" w:rsidR="00165BD3" w:rsidRDefault="00165BD3"/>
    <w:p w14:paraId="14478774" w14:textId="77777777" w:rsidR="00165BD3" w:rsidRDefault="00165BD3"/>
    <w:p w14:paraId="614EB032" w14:textId="77777777" w:rsidR="00165BD3" w:rsidRDefault="00165BD3"/>
    <w:p w14:paraId="48DF5601" w14:textId="77777777" w:rsidR="00165BD3" w:rsidRDefault="00165BD3"/>
    <w:p w14:paraId="21163D85" w14:textId="77777777" w:rsidR="00165BD3" w:rsidRDefault="00165BD3"/>
    <w:p w14:paraId="3B024A86" w14:textId="77777777" w:rsidR="00165BD3" w:rsidRDefault="00165BD3"/>
    <w:p w14:paraId="09F0FD84" w14:textId="77777777" w:rsidR="00165BD3" w:rsidRDefault="00165BD3"/>
    <w:p w14:paraId="1AE0C21C" w14:textId="77777777" w:rsidR="00D27008" w:rsidRDefault="00D27008" w:rsidP="00165BD3">
      <w:pPr>
        <w:rPr>
          <w:rFonts w:ascii="Times New Roman" w:hAnsi="Times New Roman" w:cs="Times New Roman"/>
          <w:b/>
          <w:bCs/>
          <w:sz w:val="24"/>
          <w:szCs w:val="24"/>
        </w:rPr>
        <w:sectPr w:rsidR="00D2700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503ED9" w14:textId="4FEE0B61" w:rsidR="00D27008" w:rsidRDefault="00165BD3" w:rsidP="00165BD3">
      <w:pPr>
        <w:rPr>
          <w:rFonts w:ascii="Times New Roman" w:hAnsi="Times New Roman" w:cs="Times New Roman"/>
          <w:sz w:val="24"/>
          <w:szCs w:val="24"/>
        </w:rPr>
      </w:pPr>
      <w:r w:rsidRPr="00FD240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1A458A" w:rsidRPr="00FD240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D240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D240D">
        <w:rPr>
          <w:rFonts w:ascii="Times New Roman" w:hAnsi="Times New Roman" w:cs="Times New Roman"/>
          <w:sz w:val="24"/>
          <w:szCs w:val="24"/>
        </w:rPr>
        <w:t xml:space="preserve">: Relationships between </w:t>
      </w:r>
      <w:r w:rsidR="00D270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plant </w:t>
      </w:r>
      <w:r w:rsidR="00D27008" w:rsidRPr="00834F6C">
        <w:rPr>
          <w:rFonts w:ascii="Times New Roman" w:hAnsi="Times New Roman" w:cs="Times New Roman"/>
          <w:color w:val="000000" w:themeColor="text1"/>
          <w:sz w:val="24"/>
          <w:szCs w:val="24"/>
        </w:rPr>
        <w:t>mycorrhizal association</w:t>
      </w:r>
      <w:r w:rsidR="00D27008">
        <w:rPr>
          <w:rFonts w:ascii="Times New Roman" w:hAnsi="Times New Roman" w:cs="Times New Roman"/>
          <w:sz w:val="24"/>
          <w:szCs w:val="24"/>
        </w:rPr>
        <w:t xml:space="preserve">, </w:t>
      </w:r>
      <w:r w:rsidR="001A458A">
        <w:rPr>
          <w:rFonts w:ascii="Times New Roman" w:hAnsi="Times New Roman" w:cs="Times New Roman"/>
          <w:sz w:val="24"/>
          <w:szCs w:val="24"/>
        </w:rPr>
        <w:t>soil temperature</w:t>
      </w:r>
      <w:r w:rsidR="00D27008">
        <w:rPr>
          <w:rFonts w:ascii="Times New Roman" w:hAnsi="Times New Roman" w:cs="Times New Roman"/>
          <w:sz w:val="24"/>
          <w:szCs w:val="24"/>
        </w:rPr>
        <w:t>,</w:t>
      </w:r>
      <w:r w:rsidR="001A458A">
        <w:rPr>
          <w:rFonts w:ascii="Times New Roman" w:hAnsi="Times New Roman" w:cs="Times New Roman"/>
          <w:sz w:val="24"/>
          <w:szCs w:val="24"/>
        </w:rPr>
        <w:t xml:space="preserve"> </w:t>
      </w:r>
      <w:r w:rsidRPr="00FD240D">
        <w:rPr>
          <w:rFonts w:ascii="Times New Roman" w:hAnsi="Times New Roman" w:cs="Times New Roman"/>
          <w:sz w:val="24"/>
          <w:szCs w:val="24"/>
        </w:rPr>
        <w:t>and</w:t>
      </w:r>
      <w:r w:rsidR="001A458A">
        <w:rPr>
          <w:rFonts w:ascii="Times New Roman" w:hAnsi="Times New Roman" w:cs="Times New Roman"/>
          <w:sz w:val="24"/>
          <w:szCs w:val="24"/>
        </w:rPr>
        <w:t xml:space="preserve"> </w:t>
      </w:r>
      <w:r w:rsidR="00760313">
        <w:rPr>
          <w:rFonts w:ascii="Times New Roman" w:hAnsi="Times New Roman" w:cs="Times New Roman"/>
          <w:sz w:val="24"/>
          <w:szCs w:val="24"/>
        </w:rPr>
        <w:t xml:space="preserve">cycle process rates of </w:t>
      </w:r>
      <w:r w:rsidR="001A458A">
        <w:rPr>
          <w:rFonts w:ascii="Times New Roman" w:hAnsi="Times New Roman" w:cs="Times New Roman"/>
          <w:sz w:val="24"/>
          <w:szCs w:val="24"/>
        </w:rPr>
        <w:t>soil carbon (C) and nitrogen (N)</w:t>
      </w:r>
      <w:r w:rsidRPr="00FD240D">
        <w:rPr>
          <w:rFonts w:ascii="Times New Roman" w:hAnsi="Times New Roman" w:cs="Times New Roman"/>
          <w:sz w:val="24"/>
          <w:szCs w:val="24"/>
        </w:rPr>
        <w:t xml:space="preserve">. </w:t>
      </w:r>
      <w:r w:rsidR="00E25A1D">
        <w:rPr>
          <w:rFonts w:ascii="Times New Roman" w:hAnsi="Times New Roman" w:cs="Times New Roman"/>
          <w:sz w:val="24"/>
          <w:szCs w:val="24"/>
        </w:rPr>
        <w:t>Standardized c</w:t>
      </w:r>
      <w:r w:rsidRPr="00FD240D">
        <w:rPr>
          <w:rFonts w:ascii="Times New Roman" w:hAnsi="Times New Roman" w:cs="Times New Roman"/>
          <w:sz w:val="24"/>
          <w:szCs w:val="24"/>
        </w:rPr>
        <w:t xml:space="preserve">oefficients (±SE) for the linear mixed models using “area” as a random effect are presented along with </w:t>
      </w:r>
      <w:r w:rsidRPr="00A72BB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FD240D">
        <w:rPr>
          <w:rFonts w:ascii="Times New Roman" w:hAnsi="Times New Roman" w:cs="Times New Roman"/>
          <w:sz w:val="24"/>
          <w:szCs w:val="24"/>
        </w:rPr>
        <w:t>- and</w:t>
      </w:r>
      <w:r w:rsidR="00FD240D">
        <w:rPr>
          <w:rFonts w:ascii="Times New Roman" w:hAnsi="Times New Roman" w:cs="Times New Roman"/>
          <w:sz w:val="24"/>
          <w:szCs w:val="24"/>
        </w:rPr>
        <w:t xml:space="preserve"> </w:t>
      </w:r>
      <w:r w:rsidR="001A458A">
        <w:rPr>
          <w:rFonts w:ascii="Times New Roman" w:hAnsi="Times New Roman" w:cs="Times New Roman"/>
          <w:sz w:val="24"/>
          <w:szCs w:val="24"/>
        </w:rPr>
        <w:t>R</w:t>
      </w:r>
      <w:r w:rsidR="001A458A" w:rsidRPr="00FD240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D240D">
        <w:rPr>
          <w:rFonts w:ascii="Times New Roman" w:hAnsi="Times New Roman" w:cs="Times New Roman"/>
          <w:sz w:val="24"/>
          <w:szCs w:val="24"/>
        </w:rPr>
        <w:t xml:space="preserve"> values. Each model is based on a total of 30 observations, </w:t>
      </w:r>
      <w:r w:rsidR="0026428C">
        <w:rPr>
          <w:rFonts w:ascii="Times New Roman" w:hAnsi="Times New Roman" w:cs="Times New Roman"/>
          <w:color w:val="000000" w:themeColor="text1"/>
          <w:sz w:val="24"/>
          <w:szCs w:val="24"/>
        </w:rPr>
        <w:t>with n = 15 for the ECM versus ERM vegetation treatments</w:t>
      </w:r>
      <w:r w:rsidR="00D2700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4780" w:type="dxa"/>
        <w:tblInd w:w="-918" w:type="dxa"/>
        <w:tblLook w:val="04A0" w:firstRow="1" w:lastRow="0" w:firstColumn="1" w:lastColumn="0" w:noHBand="0" w:noVBand="1"/>
      </w:tblPr>
      <w:tblGrid>
        <w:gridCol w:w="1512"/>
        <w:gridCol w:w="1009"/>
        <w:gridCol w:w="1010"/>
        <w:gridCol w:w="1010"/>
        <w:gridCol w:w="1010"/>
        <w:gridCol w:w="1010"/>
        <w:gridCol w:w="1010"/>
        <w:gridCol w:w="1009"/>
        <w:gridCol w:w="1010"/>
        <w:gridCol w:w="1010"/>
        <w:gridCol w:w="1010"/>
        <w:gridCol w:w="1010"/>
        <w:gridCol w:w="1010"/>
        <w:gridCol w:w="1255"/>
      </w:tblGrid>
      <w:tr w:rsidR="00D27008" w:rsidRPr="00D27008" w14:paraId="3E0EB6C5" w14:textId="77777777" w:rsidTr="00A72BB8">
        <w:trPr>
          <w:trHeight w:val="293"/>
        </w:trPr>
        <w:tc>
          <w:tcPr>
            <w:tcW w:w="1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477E9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302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8F6DD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Intercept</w:t>
            </w:r>
          </w:p>
        </w:tc>
        <w:tc>
          <w:tcPr>
            <w:tcW w:w="303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37898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ERM</w:t>
            </w:r>
          </w:p>
        </w:tc>
        <w:tc>
          <w:tcPr>
            <w:tcW w:w="302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1FCF" w14:textId="2A25387A" w:rsidR="00D27008" w:rsidRPr="00A72BB8" w:rsidRDefault="00760313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Soil </w:t>
            </w:r>
            <w:r w:rsidR="00D27008"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Temperature</w:t>
            </w:r>
          </w:p>
        </w:tc>
        <w:tc>
          <w:tcPr>
            <w:tcW w:w="303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EF11B4" w14:textId="2D3C1C01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ERM * </w:t>
            </w:r>
            <w:r w:rsidR="00760313"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Soil </w:t>
            </w: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Temperature</w:t>
            </w:r>
          </w:p>
        </w:tc>
        <w:tc>
          <w:tcPr>
            <w:tcW w:w="1182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70780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Conditional R</w:t>
            </w:r>
            <w:r w:rsidRPr="00A72BB8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/>
              </w:rPr>
              <w:t>2</w:t>
            </w: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 Full</w:t>
            </w:r>
          </w:p>
        </w:tc>
      </w:tr>
      <w:tr w:rsidR="00EF4A45" w:rsidRPr="00D27008" w14:paraId="6FA91365" w14:textId="77777777" w:rsidTr="00D27008">
        <w:trPr>
          <w:trHeight w:val="293"/>
        </w:trPr>
        <w:tc>
          <w:tcPr>
            <w:tcW w:w="1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B26997" w14:textId="77777777" w:rsidR="00D27008" w:rsidRPr="00A72BB8" w:rsidRDefault="00D27008" w:rsidP="00D27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B892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9667" w14:textId="3D49A1F1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8AD55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6D66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9B86" w14:textId="59DFF623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649BB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740F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C374C" w14:textId="162D9B11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21BE8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36B9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Coeff.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2DD4" w14:textId="708EC893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7E799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</w:t>
            </w:r>
          </w:p>
        </w:tc>
        <w:tc>
          <w:tcPr>
            <w:tcW w:w="118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30C9A4B" w14:textId="77777777" w:rsidR="00D27008" w:rsidRPr="00A72BB8" w:rsidRDefault="00D27008" w:rsidP="00D27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F4A45" w:rsidRPr="00D27008" w14:paraId="2F84C778" w14:textId="77777777" w:rsidTr="00D27008">
        <w:trPr>
          <w:trHeight w:val="480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DDDDD"/>
            <w:vAlign w:val="center"/>
            <w:hideMark/>
          </w:tcPr>
          <w:p w14:paraId="70892EE0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Microbial Biomass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59D8366B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8.55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56AC8834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33F20ADC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679756D6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-0.18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33EB436F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6386BE2E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0.887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433AE824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-0.59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45E8897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04EE72A6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0.723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4AB10AAB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04F31D1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2.65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7DAF9C18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0.793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DDDDD"/>
            <w:noWrap/>
            <w:vAlign w:val="center"/>
            <w:hideMark/>
          </w:tcPr>
          <w:p w14:paraId="55045362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0.02 / 0.02</w:t>
            </w:r>
          </w:p>
        </w:tc>
      </w:tr>
      <w:tr w:rsidR="00EF4A45" w:rsidRPr="00D27008" w14:paraId="491A91AC" w14:textId="77777777" w:rsidTr="00D27008">
        <w:trPr>
          <w:trHeight w:val="480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ABB11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 Mineralization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6B58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476.92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E595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66.06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846F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612E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-45.91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E6CB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94.09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E5B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0.63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93F0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87.78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650E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122.51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C87E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0.481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4DBC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-139.93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F578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196.34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E413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0.483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B5A75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0.03 / 0.05</w:t>
            </w:r>
          </w:p>
        </w:tc>
      </w:tr>
      <w:tr w:rsidR="00EF4A45" w:rsidRPr="00D27008" w14:paraId="48C7A5C7" w14:textId="77777777" w:rsidTr="00D27008">
        <w:trPr>
          <w:trHeight w:val="480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DDDDD"/>
            <w:vAlign w:val="center"/>
            <w:hideMark/>
          </w:tcPr>
          <w:p w14:paraId="5BEF28BF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Potential Net N Mineralization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00FB055A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3908F8A1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2837156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&lt;0.001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643CD859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0D44B690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201C58D4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0.006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7A887E6D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61670B64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492CD57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0.961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580623C6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7E975232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center"/>
            <w:hideMark/>
          </w:tcPr>
          <w:p w14:paraId="0E393E41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0.628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DDDDDD"/>
            <w:noWrap/>
            <w:vAlign w:val="center"/>
            <w:hideMark/>
          </w:tcPr>
          <w:p w14:paraId="4516014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0.31 / 0.31</w:t>
            </w:r>
          </w:p>
        </w:tc>
      </w:tr>
      <w:tr w:rsidR="00EF4A45" w:rsidRPr="00D27008" w14:paraId="57A7A593" w14:textId="77777777" w:rsidTr="00D27008">
        <w:trPr>
          <w:trHeight w:val="4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10CA10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Potential Net Nitrification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4A2B3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0.06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2938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28E77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0.139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03EC6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-0.07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52012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C5331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0.117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053FF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32544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0.06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9946B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0.041</w:t>
            </w:r>
          </w:p>
        </w:tc>
        <w:tc>
          <w:tcPr>
            <w:tcW w:w="101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FAA3B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-0.15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27FB6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A40A3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0.111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E66AF" w14:textId="77777777" w:rsidR="00D27008" w:rsidRPr="00A72BB8" w:rsidRDefault="00D27008" w:rsidP="00D27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72BB8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0.25 / 0.35</w:t>
            </w:r>
          </w:p>
        </w:tc>
      </w:tr>
    </w:tbl>
    <w:p w14:paraId="3B83650B" w14:textId="77777777" w:rsidR="00D27008" w:rsidRDefault="00D27008">
      <w:pPr>
        <w:sectPr w:rsidR="00D27008" w:rsidSect="00A72BB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477FE74" w14:textId="2982B7E3" w:rsidR="00937E61" w:rsidRPr="00FD240D" w:rsidRDefault="00165BD3" w:rsidP="00A72BB8">
      <w:pPr>
        <w:tabs>
          <w:tab w:val="left" w:pos="1354"/>
        </w:tabs>
        <w:rPr>
          <w:rFonts w:ascii="Times New Roman" w:hAnsi="Times New Roman" w:cs="Times New Roman"/>
          <w:sz w:val="24"/>
          <w:szCs w:val="24"/>
        </w:rPr>
      </w:pPr>
      <w:r w:rsidRPr="00FD240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26428C" w:rsidRPr="00FD240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D24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D240D">
        <w:rPr>
          <w:rFonts w:ascii="Times New Roman" w:hAnsi="Times New Roman" w:cs="Times New Roman"/>
          <w:sz w:val="24"/>
          <w:szCs w:val="24"/>
        </w:rPr>
        <w:t xml:space="preserve">: Boxplots of A) potential net nitrification, B) potential </w:t>
      </w:r>
      <w:r w:rsidR="0026428C">
        <w:rPr>
          <w:rFonts w:ascii="Times New Roman" w:hAnsi="Times New Roman" w:cs="Times New Roman"/>
          <w:sz w:val="24"/>
          <w:szCs w:val="24"/>
        </w:rPr>
        <w:t>nitrogen (</w:t>
      </w:r>
      <w:r w:rsidRPr="00FD240D">
        <w:rPr>
          <w:rFonts w:ascii="Times New Roman" w:hAnsi="Times New Roman" w:cs="Times New Roman"/>
          <w:sz w:val="24"/>
          <w:szCs w:val="24"/>
        </w:rPr>
        <w:t xml:space="preserve">N mineralization, C) active microbial biomass, and D) </w:t>
      </w:r>
      <w:r w:rsidR="0026428C">
        <w:rPr>
          <w:rFonts w:ascii="Times New Roman" w:hAnsi="Times New Roman" w:cs="Times New Roman"/>
          <w:sz w:val="24"/>
          <w:szCs w:val="24"/>
        </w:rPr>
        <w:t>carbon (C)</w:t>
      </w:r>
      <w:r w:rsidRPr="00FD240D">
        <w:rPr>
          <w:rFonts w:ascii="Times New Roman" w:hAnsi="Times New Roman" w:cs="Times New Roman"/>
          <w:sz w:val="24"/>
          <w:szCs w:val="24"/>
        </w:rPr>
        <w:t xml:space="preserve"> mineralization in ten plots </w:t>
      </w:r>
      <w:r w:rsidR="0026428C">
        <w:rPr>
          <w:rFonts w:ascii="Times New Roman" w:hAnsi="Times New Roman" w:cs="Times New Roman"/>
          <w:sz w:val="24"/>
          <w:szCs w:val="24"/>
        </w:rPr>
        <w:t>(n= 5 for ERM and 5 for ECM) that were re-</w:t>
      </w:r>
      <w:r w:rsidRPr="00FD240D">
        <w:rPr>
          <w:rFonts w:ascii="Times New Roman" w:hAnsi="Times New Roman" w:cs="Times New Roman"/>
          <w:sz w:val="24"/>
          <w:szCs w:val="24"/>
        </w:rPr>
        <w:t xml:space="preserve">sampled in August. Horizontal lines are median values, and </w:t>
      </w:r>
      <w:r w:rsidR="0026428C">
        <w:rPr>
          <w:rFonts w:ascii="Times New Roman" w:hAnsi="Times New Roman" w:cs="Times New Roman"/>
          <w:sz w:val="24"/>
          <w:szCs w:val="24"/>
        </w:rPr>
        <w:t xml:space="preserve">the </w:t>
      </w:r>
      <w:r w:rsidRPr="00FD240D">
        <w:rPr>
          <w:rFonts w:ascii="Times New Roman" w:hAnsi="Times New Roman" w:cs="Times New Roman"/>
          <w:sz w:val="24"/>
          <w:szCs w:val="24"/>
        </w:rPr>
        <w:t>boxes represent the 25</w:t>
      </w:r>
      <w:r w:rsidRPr="00FD240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FD240D">
        <w:rPr>
          <w:rFonts w:ascii="Times New Roman" w:hAnsi="Times New Roman" w:cs="Times New Roman"/>
          <w:sz w:val="24"/>
          <w:szCs w:val="24"/>
        </w:rPr>
        <w:t xml:space="preserve"> and 75</w:t>
      </w:r>
      <w:r w:rsidRPr="00FD240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FD240D">
        <w:rPr>
          <w:rFonts w:ascii="Times New Roman" w:hAnsi="Times New Roman" w:cs="Times New Roman"/>
          <w:sz w:val="24"/>
          <w:szCs w:val="24"/>
        </w:rPr>
        <w:t xml:space="preserve"> percentiles. Vertical lines extend to the first observation closest to, but not exceeding, the 1.5 interquartile range, providing a roughly 95% confidence interval. Each point represents a plot, with 10 plot-level observations</w:t>
      </w:r>
      <w:r w:rsidR="0026428C">
        <w:rPr>
          <w:rFonts w:ascii="Times New Roman" w:hAnsi="Times New Roman" w:cs="Times New Roman"/>
          <w:sz w:val="24"/>
          <w:szCs w:val="24"/>
        </w:rPr>
        <w:t>.</w:t>
      </w:r>
      <w:r w:rsidR="00D27008" w:rsidRPr="00D27008">
        <w:rPr>
          <w:noProof/>
          <w14:ligatures w14:val="standardContextual"/>
        </w:rPr>
        <w:t xml:space="preserve"> </w:t>
      </w:r>
    </w:p>
    <w:p w14:paraId="0F144104" w14:textId="16D55170" w:rsidR="00165BD3" w:rsidRDefault="00D27008" w:rsidP="00A72BB8">
      <w:pPr>
        <w:jc w:val="center"/>
        <w:rPr>
          <w:noProof/>
          <w14:ligatures w14:val="standardContextual"/>
        </w:rPr>
      </w:pPr>
      <w:r>
        <w:rPr>
          <w:noProof/>
          <w14:ligatures w14:val="standardContextual"/>
        </w:rPr>
        <w:drawing>
          <wp:inline distT="0" distB="0" distL="0" distR="0" wp14:anchorId="3A4D6D9B" wp14:editId="2DDEBAD5">
            <wp:extent cx="4922239" cy="4209802"/>
            <wp:effectExtent l="0" t="0" r="0" b="635"/>
            <wp:docPr id="4" name="Picture 4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lage of graphs and chart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239" cy="420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52B29" w14:textId="043843A3" w:rsidR="00502A94" w:rsidRDefault="006A562F" w:rsidP="00A72BB8">
      <w:pPr>
        <w:rPr>
          <w:noProof/>
          <w14:ligatures w14:val="standardContextual"/>
        </w:rPr>
      </w:pPr>
      <w:r w:rsidRPr="00FD240D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2: </w:t>
      </w:r>
      <w:r>
        <w:rPr>
          <w:rFonts w:ascii="Times New Roman" w:hAnsi="Times New Roman" w:cs="Times New Roman"/>
          <w:sz w:val="24"/>
          <w:szCs w:val="24"/>
        </w:rPr>
        <w:t xml:space="preserve">Scatterplot of Oa horizon depth by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K. latifolia </w:t>
      </w:r>
      <w:r>
        <w:rPr>
          <w:rFonts w:ascii="Times New Roman" w:hAnsi="Times New Roman" w:cs="Times New Roman"/>
          <w:sz w:val="24"/>
          <w:szCs w:val="24"/>
        </w:rPr>
        <w:t>percent coverage.</w:t>
      </w:r>
      <w:r w:rsidR="00B21706" w:rsidRPr="00B21706">
        <w:rPr>
          <w:b/>
          <w:bCs/>
        </w:rPr>
        <w:t xml:space="preserve"> </w:t>
      </w:r>
      <w:r w:rsidR="00B21706" w:rsidRPr="00A72BB8">
        <w:rPr>
          <w:rFonts w:ascii="Times New Roman" w:hAnsi="Times New Roman" w:cs="Times New Roman"/>
          <w:sz w:val="24"/>
          <w:szCs w:val="24"/>
        </w:rPr>
        <w:t>The dashed blue line represents the linear regression line of best fit,</w:t>
      </w:r>
      <w:r w:rsidR="00B21706">
        <w:rPr>
          <w:rFonts w:ascii="Times New Roman" w:hAnsi="Times New Roman" w:cs="Times New Roman"/>
          <w:sz w:val="24"/>
          <w:szCs w:val="24"/>
        </w:rPr>
        <w:t xml:space="preserve"> and the shaded grey area </w:t>
      </w:r>
      <w:r w:rsidR="00B21706" w:rsidRPr="00A72BB8">
        <w:rPr>
          <w:rFonts w:ascii="Times New Roman" w:hAnsi="Times New Roman" w:cs="Times New Roman"/>
          <w:sz w:val="24"/>
          <w:szCs w:val="24"/>
        </w:rPr>
        <w:t>around the line represents the 95% confidence interval for the model.</w:t>
      </w:r>
      <w:r>
        <w:rPr>
          <w:rFonts w:ascii="Times New Roman" w:hAnsi="Times New Roman" w:cs="Times New Roman"/>
          <w:sz w:val="24"/>
          <w:szCs w:val="24"/>
        </w:rPr>
        <w:t xml:space="preserve"> Oa depth was measured throughout the regenerating forest stand but not in the specific plots used in this study. Three measurements were taken and averaged for each point.</w:t>
      </w:r>
      <w:r w:rsidR="00B21706">
        <w:rPr>
          <w:rFonts w:ascii="Times New Roman" w:hAnsi="Times New Roman" w:cs="Times New Roman"/>
          <w:sz w:val="24"/>
          <w:szCs w:val="24"/>
        </w:rPr>
        <w:t xml:space="preserve"> These data were collected </w:t>
      </w:r>
      <w:r w:rsidR="004D6857">
        <w:rPr>
          <w:rFonts w:ascii="Times New Roman" w:hAnsi="Times New Roman" w:cs="Times New Roman"/>
          <w:sz w:val="24"/>
          <w:szCs w:val="24"/>
        </w:rPr>
        <w:t xml:space="preserve">June </w:t>
      </w:r>
      <w:r w:rsidR="00B21706">
        <w:rPr>
          <w:rFonts w:ascii="Times New Roman" w:hAnsi="Times New Roman" w:cs="Times New Roman"/>
          <w:sz w:val="24"/>
          <w:szCs w:val="24"/>
        </w:rPr>
        <w:t>2022.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07B2">
        <w:rPr>
          <w:rFonts w:ascii="Times New Roman" w:hAnsi="Times New Roman" w:cs="Times New Roman"/>
          <w:i/>
          <w:iCs/>
          <w:sz w:val="24"/>
          <w:szCs w:val="24"/>
        </w:rPr>
        <w:t>Inset:</w:t>
      </w:r>
      <w:r w:rsidR="005407B2">
        <w:rPr>
          <w:rFonts w:ascii="Times New Roman" w:hAnsi="Times New Roman" w:cs="Times New Roman"/>
          <w:sz w:val="24"/>
          <w:szCs w:val="24"/>
        </w:rPr>
        <w:t xml:space="preserve"> model results for Oa depth ~ </w:t>
      </w:r>
      <w:r w:rsidR="005407B2">
        <w:rPr>
          <w:rFonts w:ascii="Times New Roman" w:hAnsi="Times New Roman" w:cs="Times New Roman"/>
          <w:i/>
          <w:iCs/>
          <w:sz w:val="24"/>
          <w:szCs w:val="24"/>
        </w:rPr>
        <w:t xml:space="preserve">K. latifolia </w:t>
      </w:r>
      <w:r w:rsidR="005407B2">
        <w:rPr>
          <w:rFonts w:ascii="Times New Roman" w:hAnsi="Times New Roman" w:cs="Times New Roman"/>
          <w:sz w:val="24"/>
          <w:szCs w:val="24"/>
        </w:rPr>
        <w:t>cover.</w:t>
      </w:r>
      <w:r w:rsidR="00502A94" w:rsidRPr="00502A94">
        <w:rPr>
          <w:noProof/>
          <w14:ligatures w14:val="standardContextual"/>
        </w:rPr>
        <w:t xml:space="preserve"> </w:t>
      </w:r>
    </w:p>
    <w:p w14:paraId="748C5A83" w14:textId="64BB93E2" w:rsidR="006A562F" w:rsidRPr="00A72BB8" w:rsidRDefault="00502A94" w:rsidP="00A72B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73E4BF64" wp14:editId="766BFD3A">
            <wp:extent cx="5087612" cy="4349180"/>
            <wp:effectExtent l="0" t="0" r="0" b="0"/>
            <wp:docPr id="1" name="Picture 1" descr="A graph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aph of a curv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1552" cy="436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562F" w:rsidRPr="00A72BB8" w:rsidSect="00165BD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BD3"/>
    <w:rsid w:val="000F6772"/>
    <w:rsid w:val="00165BD3"/>
    <w:rsid w:val="001A458A"/>
    <w:rsid w:val="00235B91"/>
    <w:rsid w:val="0026428C"/>
    <w:rsid w:val="002F6FFB"/>
    <w:rsid w:val="003265B1"/>
    <w:rsid w:val="004D6857"/>
    <w:rsid w:val="00502A94"/>
    <w:rsid w:val="005407B2"/>
    <w:rsid w:val="005F2F9B"/>
    <w:rsid w:val="00655268"/>
    <w:rsid w:val="006A562F"/>
    <w:rsid w:val="00760313"/>
    <w:rsid w:val="00937E61"/>
    <w:rsid w:val="009770E4"/>
    <w:rsid w:val="009B528A"/>
    <w:rsid w:val="009C2242"/>
    <w:rsid w:val="00A05418"/>
    <w:rsid w:val="00A72BB8"/>
    <w:rsid w:val="00AF3D61"/>
    <w:rsid w:val="00B21706"/>
    <w:rsid w:val="00C05FFA"/>
    <w:rsid w:val="00C11596"/>
    <w:rsid w:val="00D27008"/>
    <w:rsid w:val="00DA2D0F"/>
    <w:rsid w:val="00E25A1D"/>
    <w:rsid w:val="00EF4A45"/>
    <w:rsid w:val="00F94FC4"/>
    <w:rsid w:val="00FD240D"/>
    <w:rsid w:val="00FF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4599B"/>
  <w15:chartTrackingRefBased/>
  <w15:docId w15:val="{E3B12AD3-1DDD-45D6-8940-9F2AF12E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BD3"/>
    <w:pPr>
      <w:spacing w:line="480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FF35BD"/>
    <w:pPr>
      <w:spacing w:after="0" w:line="240" w:lineRule="auto"/>
    </w:pPr>
    <w:rPr>
      <w:rFonts w:ascii="Arial" w:eastAsia="Arial" w:hAnsi="Arial" w:cs="Arial"/>
      <w:kern w:val="0"/>
      <w:lang w:val="e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F35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35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35BD"/>
    <w:rPr>
      <w:rFonts w:ascii="Arial" w:eastAsia="Arial" w:hAnsi="Arial" w:cs="Arial"/>
      <w:kern w:val="0"/>
      <w:sz w:val="20"/>
      <w:szCs w:val="20"/>
      <w:lang w:val="e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35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35BD"/>
    <w:rPr>
      <w:rFonts w:ascii="Arial" w:eastAsia="Arial" w:hAnsi="Arial" w:cs="Arial"/>
      <w:b/>
      <w:bCs/>
      <w:kern w:val="0"/>
      <w:sz w:val="20"/>
      <w:szCs w:val="20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96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6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9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5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5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4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2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6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929</Words>
  <Characters>5297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Welker, Les</dc:creator>
  <cp:keywords/>
  <dc:description/>
  <cp:lastModifiedBy>Welker, Les</cp:lastModifiedBy>
  <cp:revision>4</cp:revision>
  <cp:lastPrinted>2023-09-12T02:07:00Z</cp:lastPrinted>
  <dcterms:created xsi:type="dcterms:W3CDTF">2023-10-05T23:33:00Z</dcterms:created>
  <dcterms:modified xsi:type="dcterms:W3CDTF">2023-10-07T00:21:00Z</dcterms:modified>
</cp:coreProperties>
</file>