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page" w:horzAnchor="page" w:tblpXSpec="center" w:tblpY="2799"/>
        <w:tblOverlap w:val="never"/>
        <w:tblW w:w="10532" w:type="dxa"/>
        <w:tblBorders>
          <w:top w:val="single" w:sz="4" w:space="0" w:color="auto"/>
          <w:bottom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1843"/>
        <w:gridCol w:w="1701"/>
        <w:gridCol w:w="1134"/>
        <w:gridCol w:w="1210"/>
      </w:tblGrid>
      <w:tr w:rsidR="008A2356" w14:paraId="12BE8685" w14:textId="77777777" w:rsidTr="00EE55AA">
        <w:trPr>
          <w:trHeight w:val="612"/>
        </w:trPr>
        <w:tc>
          <w:tcPr>
            <w:tcW w:w="4644" w:type="dxa"/>
            <w:tcBorders>
              <w:top w:val="single" w:sz="4" w:space="0" w:color="auto"/>
              <w:bottom w:val="single" w:sz="4" w:space="0" w:color="auto"/>
            </w:tcBorders>
          </w:tcPr>
          <w:p w14:paraId="34BA88F7" w14:textId="77777777" w:rsidR="008A2356" w:rsidRPr="00A97316" w:rsidRDefault="00000000" w:rsidP="00EE55AA">
            <w:pPr>
              <w:jc w:val="left"/>
              <w:rPr>
                <w:rFonts w:ascii="Calibri" w:hAnsi="Calibri" w:cs="Times New Roman"/>
                <w:b/>
                <w:bCs/>
                <w:sz w:val="21"/>
              </w:rPr>
            </w:pPr>
            <w:r w:rsidRPr="00A97316">
              <w:rPr>
                <w:rFonts w:ascii="Calibri" w:hAnsi="Calibri" w:cs="Times New Roman" w:hint="eastAsia"/>
                <w:b/>
                <w:bCs/>
                <w:sz w:val="21"/>
              </w:rPr>
              <w:t>Variables</w:t>
            </w:r>
          </w:p>
        </w:tc>
        <w:tc>
          <w:tcPr>
            <w:tcW w:w="1843" w:type="dxa"/>
            <w:tcBorders>
              <w:top w:val="single" w:sz="4" w:space="0" w:color="auto"/>
              <w:bottom w:val="single" w:sz="4" w:space="0" w:color="auto"/>
            </w:tcBorders>
          </w:tcPr>
          <w:p w14:paraId="7325353B" w14:textId="77777777" w:rsidR="008A2356" w:rsidRPr="00A97316" w:rsidRDefault="00000000" w:rsidP="00EE55AA">
            <w:pPr>
              <w:jc w:val="left"/>
              <w:rPr>
                <w:rFonts w:ascii="Calibri" w:hAnsi="Calibri" w:cs="Times New Roman"/>
                <w:b/>
                <w:bCs/>
                <w:sz w:val="21"/>
              </w:rPr>
            </w:pPr>
            <w:r w:rsidRPr="00A97316">
              <w:rPr>
                <w:rFonts w:ascii="Calibri" w:hAnsi="Calibri" w:cs="Times New Roman" w:hint="eastAsia"/>
                <w:b/>
                <w:bCs/>
                <w:sz w:val="21"/>
              </w:rPr>
              <w:t>Brain metastases</w:t>
            </w:r>
          </w:p>
          <w:p w14:paraId="75781FE7" w14:textId="77777777" w:rsidR="008A2356" w:rsidRPr="00A97316" w:rsidRDefault="00000000" w:rsidP="00EE55AA">
            <w:pPr>
              <w:jc w:val="left"/>
              <w:rPr>
                <w:rFonts w:ascii="Calibri" w:hAnsi="Calibri" w:cs="Times New Roman"/>
                <w:b/>
                <w:bCs/>
                <w:sz w:val="21"/>
              </w:rPr>
            </w:pPr>
            <w:r w:rsidRPr="00A97316">
              <w:rPr>
                <w:rFonts w:ascii="Calibri" w:hAnsi="Calibri" w:cs="Times New Roman" w:hint="eastAsia"/>
                <w:b/>
                <w:bCs/>
                <w:sz w:val="21"/>
              </w:rPr>
              <w:t>with</w:t>
            </w:r>
          </w:p>
          <w:p w14:paraId="1C6CCA58" w14:textId="77777777" w:rsidR="008A2356" w:rsidRPr="00A97316" w:rsidRDefault="00000000" w:rsidP="00EE55AA">
            <w:pPr>
              <w:jc w:val="left"/>
              <w:rPr>
                <w:rFonts w:ascii="Calibri" w:hAnsi="Calibri" w:cs="Times New Roman"/>
                <w:b/>
                <w:bCs/>
                <w:sz w:val="21"/>
              </w:rPr>
            </w:pPr>
            <w:bookmarkStart w:id="0" w:name="OLE_LINK2"/>
            <w:r w:rsidRPr="00A97316">
              <w:rPr>
                <w:rFonts w:ascii="Calibri" w:hAnsi="Calibri" w:cs="Times New Roman" w:hint="eastAsia"/>
                <w:b/>
                <w:bCs/>
                <w:sz w:val="21"/>
              </w:rPr>
              <w:t>bevacizumab</w:t>
            </w:r>
            <w:bookmarkEnd w:id="0"/>
          </w:p>
        </w:tc>
        <w:tc>
          <w:tcPr>
            <w:tcW w:w="1701" w:type="dxa"/>
            <w:tcBorders>
              <w:top w:val="single" w:sz="4" w:space="0" w:color="auto"/>
              <w:bottom w:val="single" w:sz="4" w:space="0" w:color="auto"/>
            </w:tcBorders>
          </w:tcPr>
          <w:p w14:paraId="149B5B54" w14:textId="77777777" w:rsidR="008A2356" w:rsidRPr="00A97316" w:rsidRDefault="00000000" w:rsidP="00EE55AA">
            <w:pPr>
              <w:jc w:val="left"/>
              <w:rPr>
                <w:rFonts w:ascii="Calibri" w:hAnsi="Calibri" w:cs="Times New Roman"/>
                <w:b/>
                <w:bCs/>
                <w:sz w:val="21"/>
              </w:rPr>
            </w:pPr>
            <w:r w:rsidRPr="00A97316">
              <w:rPr>
                <w:rFonts w:ascii="Calibri" w:hAnsi="Calibri" w:cs="Times New Roman" w:hint="eastAsia"/>
                <w:b/>
                <w:bCs/>
                <w:sz w:val="21"/>
              </w:rPr>
              <w:t>Brain metastases</w:t>
            </w:r>
          </w:p>
          <w:p w14:paraId="270B5253" w14:textId="77777777" w:rsidR="008A2356" w:rsidRPr="00A97316" w:rsidRDefault="00000000" w:rsidP="00EE55AA">
            <w:pPr>
              <w:jc w:val="left"/>
              <w:rPr>
                <w:rFonts w:ascii="Calibri" w:hAnsi="Calibri" w:cs="Times New Roman"/>
                <w:b/>
                <w:bCs/>
                <w:sz w:val="21"/>
              </w:rPr>
            </w:pPr>
            <w:r w:rsidRPr="00A97316">
              <w:rPr>
                <w:rFonts w:ascii="Calibri" w:hAnsi="Calibri" w:cs="Times New Roman" w:hint="eastAsia"/>
                <w:b/>
                <w:bCs/>
                <w:sz w:val="21"/>
              </w:rPr>
              <w:t>without bevacizumab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</w:tcPr>
          <w:p w14:paraId="78620574" w14:textId="77777777" w:rsidR="008A2356" w:rsidRPr="00803628" w:rsidRDefault="00000000" w:rsidP="00EE55AA">
            <w:pPr>
              <w:jc w:val="center"/>
              <w:rPr>
                <w:rFonts w:ascii="Calibri" w:hAnsi="Calibri" w:cs="Times New Roman"/>
                <w:b/>
                <w:bCs/>
                <w:sz w:val="21"/>
                <w:szCs w:val="21"/>
              </w:rPr>
            </w:pPr>
            <w:r w:rsidRPr="00803628">
              <w:rPr>
                <w:rFonts w:ascii="Calibri" w:hAnsi="Calibri" w:cs="Times New Roman" w:hint="eastAsia"/>
                <w:b/>
                <w:bCs/>
                <w:sz w:val="21"/>
                <w:szCs w:val="21"/>
              </w:rPr>
              <w:t>X</w:t>
            </w:r>
            <w:r w:rsidRPr="00803628">
              <w:rPr>
                <w:rFonts w:ascii="Calibri" w:hAnsi="Calibri" w:cs="Times New Roman" w:hint="eastAsia"/>
                <w:b/>
                <w:bCs/>
                <w:sz w:val="21"/>
                <w:szCs w:val="21"/>
                <w:vertAlign w:val="superscript"/>
              </w:rPr>
              <w:t>2</w:t>
            </w:r>
          </w:p>
        </w:tc>
        <w:tc>
          <w:tcPr>
            <w:tcW w:w="1210" w:type="dxa"/>
            <w:tcBorders>
              <w:top w:val="single" w:sz="4" w:space="0" w:color="auto"/>
              <w:bottom w:val="single" w:sz="4" w:space="0" w:color="auto"/>
            </w:tcBorders>
          </w:tcPr>
          <w:p w14:paraId="63782208" w14:textId="77777777" w:rsidR="008A2356" w:rsidRPr="00803628" w:rsidRDefault="00000000" w:rsidP="00EE55AA">
            <w:pPr>
              <w:jc w:val="center"/>
              <w:rPr>
                <w:rFonts w:ascii="Calibri" w:hAnsi="Calibri" w:cs="Times New Roman"/>
                <w:b/>
                <w:bCs/>
                <w:sz w:val="18"/>
                <w:szCs w:val="18"/>
              </w:rPr>
            </w:pPr>
            <w:r w:rsidRPr="00803628">
              <w:rPr>
                <w:rFonts w:ascii="Calibri" w:hAnsi="Calibri" w:cs="Times New Roman" w:hint="eastAsia"/>
                <w:b/>
                <w:bCs/>
                <w:sz w:val="21"/>
                <w:szCs w:val="21"/>
              </w:rPr>
              <w:t>P value</w:t>
            </w:r>
          </w:p>
        </w:tc>
      </w:tr>
      <w:tr w:rsidR="008A2356" w14:paraId="237F8264" w14:textId="77777777" w:rsidTr="00EE55AA">
        <w:trPr>
          <w:trHeight w:val="349"/>
        </w:trPr>
        <w:tc>
          <w:tcPr>
            <w:tcW w:w="4644" w:type="dxa"/>
            <w:tcBorders>
              <w:top w:val="single" w:sz="4" w:space="0" w:color="auto"/>
            </w:tcBorders>
          </w:tcPr>
          <w:p w14:paraId="323B483A" w14:textId="77777777" w:rsidR="008A2356" w:rsidRDefault="00000000" w:rsidP="00EE55AA">
            <w:pPr>
              <w:jc w:val="left"/>
              <w:rPr>
                <w:rFonts w:ascii="Calibri" w:hAnsi="Calibri" w:cs="Times New Roman"/>
                <w:sz w:val="21"/>
                <w:szCs w:val="21"/>
              </w:rPr>
            </w:pPr>
            <w:r>
              <w:rPr>
                <w:rFonts w:ascii="Calibri" w:hAnsi="Calibri" w:cs="Times New Roman" w:hint="eastAsia"/>
                <w:b/>
                <w:bCs/>
                <w:sz w:val="21"/>
                <w:szCs w:val="21"/>
              </w:rPr>
              <w:t>Total</w:t>
            </w:r>
          </w:p>
        </w:tc>
        <w:tc>
          <w:tcPr>
            <w:tcW w:w="1843" w:type="dxa"/>
            <w:tcBorders>
              <w:top w:val="single" w:sz="4" w:space="0" w:color="auto"/>
            </w:tcBorders>
          </w:tcPr>
          <w:p w14:paraId="274E9D7B" w14:textId="77777777" w:rsidR="008A2356" w:rsidRDefault="00000000" w:rsidP="00EE55AA">
            <w:pPr>
              <w:jc w:val="left"/>
              <w:rPr>
                <w:rFonts w:ascii="Calibri" w:hAnsi="Calibri" w:cs="Times New Roman"/>
                <w:sz w:val="21"/>
              </w:rPr>
            </w:pPr>
            <w:r>
              <w:rPr>
                <w:rFonts w:ascii="Calibri" w:hAnsi="Calibri" w:cs="Times New Roman" w:hint="eastAsia"/>
                <w:sz w:val="21"/>
              </w:rPr>
              <w:t>102</w:t>
            </w: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0DFC4B4F" w14:textId="77777777" w:rsidR="008A2356" w:rsidRDefault="00000000" w:rsidP="00EE55AA">
            <w:pPr>
              <w:jc w:val="left"/>
              <w:rPr>
                <w:rFonts w:ascii="Calibri" w:hAnsi="Calibri" w:cs="Times New Roman"/>
                <w:sz w:val="21"/>
              </w:rPr>
            </w:pPr>
            <w:r>
              <w:rPr>
                <w:rFonts w:ascii="Calibri" w:hAnsi="Calibri" w:cs="Times New Roman" w:hint="eastAsia"/>
                <w:sz w:val="21"/>
              </w:rPr>
              <w:t>135</w:t>
            </w:r>
          </w:p>
        </w:tc>
        <w:tc>
          <w:tcPr>
            <w:tcW w:w="1134" w:type="dxa"/>
            <w:tcBorders>
              <w:top w:val="single" w:sz="4" w:space="0" w:color="auto"/>
            </w:tcBorders>
          </w:tcPr>
          <w:p w14:paraId="22E1BE16" w14:textId="77777777" w:rsidR="008A2356" w:rsidRDefault="008A2356" w:rsidP="00EE55AA">
            <w:pPr>
              <w:jc w:val="left"/>
              <w:rPr>
                <w:rFonts w:ascii="Calibri" w:hAnsi="Calibri" w:cs="Times New Roman"/>
                <w:sz w:val="21"/>
              </w:rPr>
            </w:pPr>
          </w:p>
        </w:tc>
        <w:tc>
          <w:tcPr>
            <w:tcW w:w="1210" w:type="dxa"/>
            <w:tcBorders>
              <w:top w:val="single" w:sz="4" w:space="0" w:color="auto"/>
            </w:tcBorders>
          </w:tcPr>
          <w:p w14:paraId="49462829" w14:textId="77777777" w:rsidR="008A2356" w:rsidRDefault="008A2356" w:rsidP="00EE55AA">
            <w:pPr>
              <w:jc w:val="left"/>
              <w:rPr>
                <w:rFonts w:ascii="Calibri" w:hAnsi="Calibri" w:cs="Times New Roman"/>
                <w:sz w:val="21"/>
              </w:rPr>
            </w:pPr>
          </w:p>
        </w:tc>
      </w:tr>
      <w:tr w:rsidR="008A2356" w14:paraId="3104B7DA" w14:textId="77777777" w:rsidTr="00EE55AA">
        <w:trPr>
          <w:trHeight w:val="315"/>
        </w:trPr>
        <w:tc>
          <w:tcPr>
            <w:tcW w:w="4644" w:type="dxa"/>
          </w:tcPr>
          <w:p w14:paraId="6DB9F378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>Age at diagnosis</w:t>
            </w:r>
          </w:p>
        </w:tc>
        <w:tc>
          <w:tcPr>
            <w:tcW w:w="1843" w:type="dxa"/>
          </w:tcPr>
          <w:p w14:paraId="11BE24D4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46979196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FB906A7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10" w:type="dxa"/>
          </w:tcPr>
          <w:p w14:paraId="3841025F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A2356" w14:paraId="119B28F0" w14:textId="77777777" w:rsidTr="00EE55AA">
        <w:trPr>
          <w:trHeight w:val="315"/>
        </w:trPr>
        <w:tc>
          <w:tcPr>
            <w:tcW w:w="4644" w:type="dxa"/>
            <w:vMerge w:val="restart"/>
          </w:tcPr>
          <w:p w14:paraId="1D0DE8A9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＜</w:t>
            </w:r>
            <w:r>
              <w:rPr>
                <w:rFonts w:ascii="Calibri" w:hAnsi="Calibri" w:cs="Calibri" w:hint="eastAsia"/>
                <w:sz w:val="21"/>
                <w:szCs w:val="21"/>
              </w:rPr>
              <w:t>60 years</w:t>
            </w:r>
          </w:p>
          <w:p w14:paraId="39A3534B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≥</w:t>
            </w:r>
            <w:r>
              <w:rPr>
                <w:rFonts w:ascii="Calibri" w:hAnsi="Calibri" w:cs="Calibri" w:hint="eastAsia"/>
                <w:sz w:val="21"/>
                <w:szCs w:val="21"/>
              </w:rPr>
              <w:t>60 years</w:t>
            </w:r>
          </w:p>
        </w:tc>
        <w:tc>
          <w:tcPr>
            <w:tcW w:w="1843" w:type="dxa"/>
          </w:tcPr>
          <w:p w14:paraId="49BF2B0E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78</w:t>
            </w:r>
          </w:p>
        </w:tc>
        <w:tc>
          <w:tcPr>
            <w:tcW w:w="1701" w:type="dxa"/>
          </w:tcPr>
          <w:p w14:paraId="45E38483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86</w:t>
            </w:r>
          </w:p>
        </w:tc>
        <w:tc>
          <w:tcPr>
            <w:tcW w:w="1134" w:type="dxa"/>
            <w:vMerge w:val="restart"/>
          </w:tcPr>
          <w:p w14:paraId="445F79EB" w14:textId="77777777" w:rsidR="008A2356" w:rsidRDefault="00000000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4.443</w:t>
            </w:r>
          </w:p>
        </w:tc>
        <w:tc>
          <w:tcPr>
            <w:tcW w:w="1210" w:type="dxa"/>
            <w:vMerge w:val="restart"/>
          </w:tcPr>
          <w:p w14:paraId="1DD50E88" w14:textId="77777777" w:rsidR="008A2356" w:rsidRDefault="00000000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0.035</w:t>
            </w:r>
          </w:p>
        </w:tc>
      </w:tr>
      <w:tr w:rsidR="008A2356" w14:paraId="32AD3F16" w14:textId="77777777" w:rsidTr="00EE55AA">
        <w:trPr>
          <w:trHeight w:val="315"/>
        </w:trPr>
        <w:tc>
          <w:tcPr>
            <w:tcW w:w="4644" w:type="dxa"/>
            <w:vMerge/>
          </w:tcPr>
          <w:p w14:paraId="087E3524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43" w:type="dxa"/>
          </w:tcPr>
          <w:p w14:paraId="6CC95129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24</w:t>
            </w:r>
          </w:p>
        </w:tc>
        <w:tc>
          <w:tcPr>
            <w:tcW w:w="1701" w:type="dxa"/>
          </w:tcPr>
          <w:p w14:paraId="023B7CBF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49</w:t>
            </w:r>
          </w:p>
        </w:tc>
        <w:tc>
          <w:tcPr>
            <w:tcW w:w="1134" w:type="dxa"/>
            <w:vMerge/>
          </w:tcPr>
          <w:p w14:paraId="3F2D5FC3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10" w:type="dxa"/>
            <w:vMerge/>
          </w:tcPr>
          <w:p w14:paraId="4ABF9468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A2356" w14:paraId="6DB01A67" w14:textId="77777777" w:rsidTr="00EE55AA">
        <w:trPr>
          <w:trHeight w:val="315"/>
        </w:trPr>
        <w:tc>
          <w:tcPr>
            <w:tcW w:w="4644" w:type="dxa"/>
          </w:tcPr>
          <w:p w14:paraId="3B59F8A6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>Smoking Status</w:t>
            </w:r>
          </w:p>
        </w:tc>
        <w:tc>
          <w:tcPr>
            <w:tcW w:w="1843" w:type="dxa"/>
          </w:tcPr>
          <w:p w14:paraId="05A4C0FD" w14:textId="77777777" w:rsidR="008A2356" w:rsidRDefault="008A2356" w:rsidP="00EE55AA">
            <w:pPr>
              <w:jc w:val="left"/>
              <w:rPr>
                <w:rFonts w:ascii="Calibri" w:hAnsi="Calibri" w:cs="Calibri"/>
                <w:color w:val="FF0000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C8C64BB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34" w:type="dxa"/>
          </w:tcPr>
          <w:p w14:paraId="510123F6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10" w:type="dxa"/>
          </w:tcPr>
          <w:p w14:paraId="33CD7FE4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A2356" w14:paraId="50B0E6F3" w14:textId="77777777" w:rsidTr="00EE55AA">
        <w:trPr>
          <w:trHeight w:val="315"/>
        </w:trPr>
        <w:tc>
          <w:tcPr>
            <w:tcW w:w="4644" w:type="dxa"/>
            <w:vMerge w:val="restart"/>
          </w:tcPr>
          <w:p w14:paraId="17F1D3B0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Never</w:t>
            </w:r>
          </w:p>
          <w:p w14:paraId="3352BA90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Former/current</w:t>
            </w:r>
          </w:p>
        </w:tc>
        <w:tc>
          <w:tcPr>
            <w:tcW w:w="1843" w:type="dxa"/>
          </w:tcPr>
          <w:p w14:paraId="07CC05ED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82</w:t>
            </w:r>
          </w:p>
        </w:tc>
        <w:tc>
          <w:tcPr>
            <w:tcW w:w="1701" w:type="dxa"/>
          </w:tcPr>
          <w:p w14:paraId="390BFFE2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107</w:t>
            </w:r>
          </w:p>
        </w:tc>
        <w:tc>
          <w:tcPr>
            <w:tcW w:w="1134" w:type="dxa"/>
            <w:vMerge w:val="restart"/>
          </w:tcPr>
          <w:p w14:paraId="1C645014" w14:textId="77777777" w:rsidR="008A2356" w:rsidRDefault="00000000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0.046</w:t>
            </w:r>
          </w:p>
        </w:tc>
        <w:tc>
          <w:tcPr>
            <w:tcW w:w="1210" w:type="dxa"/>
            <w:vMerge w:val="restart"/>
          </w:tcPr>
          <w:p w14:paraId="4F60D3F9" w14:textId="77777777" w:rsidR="008A2356" w:rsidRDefault="00000000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0.830</w:t>
            </w:r>
          </w:p>
        </w:tc>
      </w:tr>
      <w:tr w:rsidR="008A2356" w14:paraId="760E254D" w14:textId="77777777" w:rsidTr="00EE55AA">
        <w:trPr>
          <w:trHeight w:val="293"/>
        </w:trPr>
        <w:tc>
          <w:tcPr>
            <w:tcW w:w="4644" w:type="dxa"/>
            <w:vMerge/>
          </w:tcPr>
          <w:p w14:paraId="2D98DCE8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43" w:type="dxa"/>
          </w:tcPr>
          <w:p w14:paraId="5C5F87F2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20</w:t>
            </w:r>
          </w:p>
        </w:tc>
        <w:tc>
          <w:tcPr>
            <w:tcW w:w="1701" w:type="dxa"/>
          </w:tcPr>
          <w:p w14:paraId="57EF3CAF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28</w:t>
            </w:r>
          </w:p>
        </w:tc>
        <w:tc>
          <w:tcPr>
            <w:tcW w:w="1134" w:type="dxa"/>
            <w:vMerge/>
          </w:tcPr>
          <w:p w14:paraId="0FF7E363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10" w:type="dxa"/>
            <w:vMerge/>
          </w:tcPr>
          <w:p w14:paraId="33DB1054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A2356" w14:paraId="3129009D" w14:textId="77777777" w:rsidTr="00EE55AA">
        <w:trPr>
          <w:trHeight w:val="293"/>
        </w:trPr>
        <w:tc>
          <w:tcPr>
            <w:tcW w:w="4644" w:type="dxa"/>
          </w:tcPr>
          <w:p w14:paraId="17BA036B" w14:textId="77777777" w:rsidR="008A2356" w:rsidRDefault="00000000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>Gender</w:t>
            </w:r>
          </w:p>
        </w:tc>
        <w:tc>
          <w:tcPr>
            <w:tcW w:w="1843" w:type="dxa"/>
          </w:tcPr>
          <w:p w14:paraId="5621F0DE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6F225C0C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34" w:type="dxa"/>
          </w:tcPr>
          <w:p w14:paraId="14322BAD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10" w:type="dxa"/>
          </w:tcPr>
          <w:p w14:paraId="63C2544D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A2356" w14:paraId="4718F704" w14:textId="77777777" w:rsidTr="00EE55AA">
        <w:trPr>
          <w:trHeight w:val="342"/>
        </w:trPr>
        <w:tc>
          <w:tcPr>
            <w:tcW w:w="4644" w:type="dxa"/>
            <w:vMerge w:val="restart"/>
          </w:tcPr>
          <w:p w14:paraId="0D095D6E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Male</w:t>
            </w:r>
          </w:p>
          <w:p w14:paraId="3B5208FF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Female</w:t>
            </w:r>
          </w:p>
        </w:tc>
        <w:tc>
          <w:tcPr>
            <w:tcW w:w="1843" w:type="dxa"/>
          </w:tcPr>
          <w:p w14:paraId="552FF5C7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42</w:t>
            </w:r>
          </w:p>
        </w:tc>
        <w:tc>
          <w:tcPr>
            <w:tcW w:w="1701" w:type="dxa"/>
          </w:tcPr>
          <w:p w14:paraId="2BF4B6A6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43</w:t>
            </w:r>
          </w:p>
        </w:tc>
        <w:tc>
          <w:tcPr>
            <w:tcW w:w="1134" w:type="dxa"/>
          </w:tcPr>
          <w:p w14:paraId="660FD299" w14:textId="77777777" w:rsidR="008A2356" w:rsidRDefault="00000000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2.196</w:t>
            </w:r>
          </w:p>
        </w:tc>
        <w:tc>
          <w:tcPr>
            <w:tcW w:w="1210" w:type="dxa"/>
          </w:tcPr>
          <w:p w14:paraId="080F1EB0" w14:textId="77777777" w:rsidR="008A2356" w:rsidRDefault="00000000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0.138</w:t>
            </w:r>
          </w:p>
        </w:tc>
      </w:tr>
      <w:tr w:rsidR="008A2356" w14:paraId="11637EA8" w14:textId="77777777" w:rsidTr="00EE55AA">
        <w:trPr>
          <w:trHeight w:val="104"/>
        </w:trPr>
        <w:tc>
          <w:tcPr>
            <w:tcW w:w="4644" w:type="dxa"/>
            <w:vMerge/>
          </w:tcPr>
          <w:p w14:paraId="23C92D52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43" w:type="dxa"/>
          </w:tcPr>
          <w:p w14:paraId="77DC6699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60</w:t>
            </w:r>
          </w:p>
        </w:tc>
        <w:tc>
          <w:tcPr>
            <w:tcW w:w="1701" w:type="dxa"/>
          </w:tcPr>
          <w:p w14:paraId="5D58E42E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92</w:t>
            </w:r>
          </w:p>
        </w:tc>
        <w:tc>
          <w:tcPr>
            <w:tcW w:w="1134" w:type="dxa"/>
          </w:tcPr>
          <w:p w14:paraId="3636A86E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10" w:type="dxa"/>
          </w:tcPr>
          <w:p w14:paraId="69E85721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A2356" w14:paraId="61FF0410" w14:textId="77777777" w:rsidTr="00EE55AA">
        <w:trPr>
          <w:trHeight w:val="104"/>
        </w:trPr>
        <w:tc>
          <w:tcPr>
            <w:tcW w:w="4644" w:type="dxa"/>
          </w:tcPr>
          <w:p w14:paraId="30FEBB90" w14:textId="77777777" w:rsidR="008A2356" w:rsidRPr="008365A7" w:rsidRDefault="00000000" w:rsidP="00EE55AA">
            <w:pPr>
              <w:jc w:val="left"/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</w:pPr>
            <w:r w:rsidRPr="008365A7">
              <w:rPr>
                <w:rFonts w:asciiTheme="minorHAnsi" w:hAnsiTheme="minorHAnsi" w:cstheme="minorHAnsi"/>
                <w:b/>
                <w:bCs/>
                <w:sz w:val="21"/>
                <w:szCs w:val="21"/>
              </w:rPr>
              <w:t>EGFR mutation status at ﬁrst biopsy</w:t>
            </w:r>
          </w:p>
        </w:tc>
        <w:tc>
          <w:tcPr>
            <w:tcW w:w="1843" w:type="dxa"/>
          </w:tcPr>
          <w:p w14:paraId="376E568F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701" w:type="dxa"/>
          </w:tcPr>
          <w:p w14:paraId="1EFB7E39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134" w:type="dxa"/>
          </w:tcPr>
          <w:p w14:paraId="3126151E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10" w:type="dxa"/>
          </w:tcPr>
          <w:p w14:paraId="1D04F385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A2356" w14:paraId="0D7BF000" w14:textId="77777777" w:rsidTr="00EE55AA">
        <w:trPr>
          <w:trHeight w:val="247"/>
        </w:trPr>
        <w:tc>
          <w:tcPr>
            <w:tcW w:w="4644" w:type="dxa"/>
            <w:vMerge w:val="restart"/>
          </w:tcPr>
          <w:p w14:paraId="0F4BD659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Exon 19</w:t>
            </w:r>
          </w:p>
          <w:p w14:paraId="6B6AC376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Exon 21</w:t>
            </w:r>
          </w:p>
          <w:p w14:paraId="79D9695E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Others</w:t>
            </w:r>
          </w:p>
          <w:p w14:paraId="24AC43BF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Unclear</w:t>
            </w:r>
          </w:p>
        </w:tc>
        <w:tc>
          <w:tcPr>
            <w:tcW w:w="1843" w:type="dxa"/>
          </w:tcPr>
          <w:p w14:paraId="7FAFAEF4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42</w:t>
            </w:r>
          </w:p>
        </w:tc>
        <w:tc>
          <w:tcPr>
            <w:tcW w:w="1701" w:type="dxa"/>
          </w:tcPr>
          <w:p w14:paraId="11D7CC2A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58</w:t>
            </w:r>
          </w:p>
        </w:tc>
        <w:tc>
          <w:tcPr>
            <w:tcW w:w="1134" w:type="dxa"/>
          </w:tcPr>
          <w:p w14:paraId="1EC0351C" w14:textId="77777777" w:rsidR="008A2356" w:rsidRDefault="00000000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4.329</w:t>
            </w:r>
          </w:p>
        </w:tc>
        <w:tc>
          <w:tcPr>
            <w:tcW w:w="1210" w:type="dxa"/>
          </w:tcPr>
          <w:p w14:paraId="4EC24272" w14:textId="77777777" w:rsidR="008A2356" w:rsidRDefault="00000000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0.228</w:t>
            </w:r>
          </w:p>
        </w:tc>
      </w:tr>
      <w:tr w:rsidR="008A2356" w14:paraId="470F0147" w14:textId="77777777" w:rsidTr="00EE55AA">
        <w:trPr>
          <w:trHeight w:val="104"/>
        </w:trPr>
        <w:tc>
          <w:tcPr>
            <w:tcW w:w="4644" w:type="dxa"/>
            <w:vMerge/>
          </w:tcPr>
          <w:p w14:paraId="66B2E8A5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43" w:type="dxa"/>
          </w:tcPr>
          <w:p w14:paraId="7893E811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52</w:t>
            </w:r>
          </w:p>
        </w:tc>
        <w:tc>
          <w:tcPr>
            <w:tcW w:w="1701" w:type="dxa"/>
          </w:tcPr>
          <w:p w14:paraId="5D3AC41E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67</w:t>
            </w:r>
          </w:p>
        </w:tc>
        <w:tc>
          <w:tcPr>
            <w:tcW w:w="1134" w:type="dxa"/>
          </w:tcPr>
          <w:p w14:paraId="32829B20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10" w:type="dxa"/>
          </w:tcPr>
          <w:p w14:paraId="5785E780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A2356" w14:paraId="14CD7CD1" w14:textId="77777777" w:rsidTr="00EE55AA">
        <w:trPr>
          <w:trHeight w:val="104"/>
        </w:trPr>
        <w:tc>
          <w:tcPr>
            <w:tcW w:w="4644" w:type="dxa"/>
            <w:vMerge/>
          </w:tcPr>
          <w:p w14:paraId="25B0CA3A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43" w:type="dxa"/>
          </w:tcPr>
          <w:p w14:paraId="0A4AC6D9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7</w:t>
            </w:r>
          </w:p>
          <w:p w14:paraId="71BB3A03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1</w:t>
            </w:r>
          </w:p>
        </w:tc>
        <w:tc>
          <w:tcPr>
            <w:tcW w:w="1701" w:type="dxa"/>
          </w:tcPr>
          <w:p w14:paraId="36AD745C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4</w:t>
            </w:r>
          </w:p>
          <w:p w14:paraId="3755BD39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6</w:t>
            </w:r>
          </w:p>
        </w:tc>
        <w:tc>
          <w:tcPr>
            <w:tcW w:w="1134" w:type="dxa"/>
          </w:tcPr>
          <w:p w14:paraId="6F48F857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10" w:type="dxa"/>
          </w:tcPr>
          <w:p w14:paraId="5D6C0A21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A2356" w14:paraId="447920FD" w14:textId="77777777" w:rsidTr="00EE55AA">
        <w:trPr>
          <w:trHeight w:val="104"/>
        </w:trPr>
        <w:tc>
          <w:tcPr>
            <w:tcW w:w="4644" w:type="dxa"/>
          </w:tcPr>
          <w:p w14:paraId="2A3A15D3" w14:textId="77777777" w:rsidR="008A2356" w:rsidRDefault="00EC6A2D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bookmarkStart w:id="1" w:name="OLE_LINK1"/>
            <w:r w:rsidRPr="00EC6A2D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Concurrent </w:t>
            </w:r>
            <w:r w:rsidR="0081332D"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>cerebral radiotherapy</w:t>
            </w:r>
            <w:r w:rsidRPr="00EC6A2D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and</w:t>
            </w: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 </w:t>
            </w:r>
            <w:r w:rsidR="00456460">
              <w:rPr>
                <w:rFonts w:ascii="Calibri" w:hAnsi="Calibri" w:cs="Calibri"/>
                <w:b/>
                <w:bCs/>
                <w:sz w:val="21"/>
                <w:szCs w:val="21"/>
              </w:rPr>
              <w:t xml:space="preserve">EGFR </w:t>
            </w:r>
            <w:r w:rsidR="0081332D">
              <w:rPr>
                <w:rFonts w:ascii="Calibri" w:hAnsi="Calibri" w:cs="Calibri"/>
                <w:b/>
                <w:bCs/>
                <w:sz w:val="21"/>
                <w:szCs w:val="21"/>
              </w:rPr>
              <w:t>TKI</w:t>
            </w:r>
            <w:r w:rsidR="0081332D"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>s</w:t>
            </w:r>
          </w:p>
        </w:tc>
        <w:tc>
          <w:tcPr>
            <w:tcW w:w="1843" w:type="dxa"/>
          </w:tcPr>
          <w:p w14:paraId="11640676" w14:textId="77777777" w:rsidR="008A2356" w:rsidRDefault="008A2356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14:paraId="4558A94B" w14:textId="77777777" w:rsidR="008A2356" w:rsidRDefault="008A2356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14:paraId="75638692" w14:textId="77777777" w:rsidR="008A2356" w:rsidRDefault="008A2356" w:rsidP="00EE55AA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10" w:type="dxa"/>
          </w:tcPr>
          <w:p w14:paraId="062E9790" w14:textId="77777777" w:rsidR="008A2356" w:rsidRDefault="008A2356" w:rsidP="00EE55AA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8A2356" w14:paraId="4C37DA78" w14:textId="77777777" w:rsidTr="00EE55AA">
        <w:trPr>
          <w:trHeight w:val="104"/>
        </w:trPr>
        <w:tc>
          <w:tcPr>
            <w:tcW w:w="4644" w:type="dxa"/>
          </w:tcPr>
          <w:p w14:paraId="75F37428" w14:textId="77777777" w:rsidR="008A2356" w:rsidRDefault="00000000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 w:hint="eastAsia"/>
                <w:sz w:val="21"/>
                <w:szCs w:val="21"/>
              </w:rPr>
              <w:t xml:space="preserve"> YES</w:t>
            </w:r>
          </w:p>
        </w:tc>
        <w:tc>
          <w:tcPr>
            <w:tcW w:w="1843" w:type="dxa"/>
          </w:tcPr>
          <w:p w14:paraId="17BC121A" w14:textId="77777777" w:rsidR="008A2356" w:rsidRDefault="00000000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30</w:t>
            </w:r>
          </w:p>
        </w:tc>
        <w:tc>
          <w:tcPr>
            <w:tcW w:w="1701" w:type="dxa"/>
          </w:tcPr>
          <w:p w14:paraId="250F34C2" w14:textId="77777777" w:rsidR="008A2356" w:rsidRDefault="00000000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39</w:t>
            </w:r>
          </w:p>
        </w:tc>
        <w:tc>
          <w:tcPr>
            <w:tcW w:w="1134" w:type="dxa"/>
          </w:tcPr>
          <w:p w14:paraId="5367AAA0" w14:textId="77777777" w:rsidR="008A2356" w:rsidRDefault="00000000" w:rsidP="00EE55AA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0.814</w:t>
            </w:r>
          </w:p>
        </w:tc>
        <w:tc>
          <w:tcPr>
            <w:tcW w:w="1210" w:type="dxa"/>
          </w:tcPr>
          <w:p w14:paraId="4B09A626" w14:textId="77777777" w:rsidR="008A2356" w:rsidRDefault="00000000" w:rsidP="00EE55AA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0.367</w:t>
            </w:r>
          </w:p>
        </w:tc>
      </w:tr>
      <w:tr w:rsidR="008A2356" w14:paraId="56BA9B0F" w14:textId="77777777" w:rsidTr="00EE55AA">
        <w:trPr>
          <w:trHeight w:val="104"/>
        </w:trPr>
        <w:tc>
          <w:tcPr>
            <w:tcW w:w="4644" w:type="dxa"/>
          </w:tcPr>
          <w:p w14:paraId="15C4FF32" w14:textId="77777777" w:rsidR="008A2356" w:rsidRDefault="00000000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 xml:space="preserve"> </w:t>
            </w:r>
            <w:r>
              <w:rPr>
                <w:rFonts w:ascii="Calibri" w:hAnsi="Calibri" w:cs="Calibri" w:hint="eastAsia"/>
                <w:sz w:val="21"/>
                <w:szCs w:val="21"/>
              </w:rPr>
              <w:t xml:space="preserve"> NO</w:t>
            </w:r>
          </w:p>
        </w:tc>
        <w:tc>
          <w:tcPr>
            <w:tcW w:w="1843" w:type="dxa"/>
          </w:tcPr>
          <w:p w14:paraId="417ECD39" w14:textId="77777777" w:rsidR="008A2356" w:rsidRDefault="00000000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40</w:t>
            </w:r>
          </w:p>
        </w:tc>
        <w:tc>
          <w:tcPr>
            <w:tcW w:w="1701" w:type="dxa"/>
          </w:tcPr>
          <w:p w14:paraId="3893D60E" w14:textId="77777777" w:rsidR="008A2356" w:rsidRDefault="00000000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69</w:t>
            </w:r>
          </w:p>
        </w:tc>
        <w:tc>
          <w:tcPr>
            <w:tcW w:w="1134" w:type="dxa"/>
          </w:tcPr>
          <w:p w14:paraId="1A87A277" w14:textId="77777777" w:rsidR="008A2356" w:rsidRDefault="008A2356" w:rsidP="00EE55AA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10" w:type="dxa"/>
          </w:tcPr>
          <w:p w14:paraId="60707EBA" w14:textId="77777777" w:rsidR="008A2356" w:rsidRDefault="008A2356" w:rsidP="00EE55AA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8A2356" w14:paraId="7204C291" w14:textId="77777777" w:rsidTr="00EE55AA">
        <w:trPr>
          <w:trHeight w:val="104"/>
        </w:trPr>
        <w:tc>
          <w:tcPr>
            <w:tcW w:w="4644" w:type="dxa"/>
          </w:tcPr>
          <w:p w14:paraId="4FDB6118" w14:textId="77777777" w:rsidR="008A2356" w:rsidRDefault="00000000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>Lung-</w:t>
            </w:r>
            <w:proofErr w:type="spellStart"/>
            <w:r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>molGPA</w:t>
            </w:r>
            <w:proofErr w:type="spellEnd"/>
          </w:p>
        </w:tc>
        <w:tc>
          <w:tcPr>
            <w:tcW w:w="1843" w:type="dxa"/>
          </w:tcPr>
          <w:p w14:paraId="2E28BCF9" w14:textId="77777777" w:rsidR="008A2356" w:rsidRDefault="008A2356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701" w:type="dxa"/>
          </w:tcPr>
          <w:p w14:paraId="6BE65B78" w14:textId="77777777" w:rsidR="008A2356" w:rsidRDefault="008A2356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134" w:type="dxa"/>
          </w:tcPr>
          <w:p w14:paraId="7F500194" w14:textId="77777777" w:rsidR="008A2356" w:rsidRDefault="008A2356" w:rsidP="00EE55AA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  <w:tc>
          <w:tcPr>
            <w:tcW w:w="1210" w:type="dxa"/>
          </w:tcPr>
          <w:p w14:paraId="3B5975B0" w14:textId="77777777" w:rsidR="008A2356" w:rsidRDefault="008A2356" w:rsidP="00EE55AA">
            <w:pPr>
              <w:jc w:val="center"/>
              <w:rPr>
                <w:rFonts w:ascii="Calibri" w:hAnsi="Calibri" w:cs="Calibri"/>
                <w:b/>
                <w:bCs/>
                <w:sz w:val="21"/>
                <w:szCs w:val="21"/>
              </w:rPr>
            </w:pPr>
          </w:p>
        </w:tc>
      </w:tr>
      <w:tr w:rsidR="008A2356" w14:paraId="511DB47B" w14:textId="77777777" w:rsidTr="00EE55AA">
        <w:trPr>
          <w:trHeight w:val="104"/>
        </w:trPr>
        <w:tc>
          <w:tcPr>
            <w:tcW w:w="4644" w:type="dxa"/>
          </w:tcPr>
          <w:p w14:paraId="3BA92884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1-2</w:t>
            </w:r>
          </w:p>
        </w:tc>
        <w:tc>
          <w:tcPr>
            <w:tcW w:w="1843" w:type="dxa"/>
          </w:tcPr>
          <w:p w14:paraId="638422E6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30</w:t>
            </w:r>
          </w:p>
        </w:tc>
        <w:tc>
          <w:tcPr>
            <w:tcW w:w="1701" w:type="dxa"/>
          </w:tcPr>
          <w:p w14:paraId="5F3BAE50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55</w:t>
            </w:r>
          </w:p>
        </w:tc>
        <w:tc>
          <w:tcPr>
            <w:tcW w:w="1134" w:type="dxa"/>
          </w:tcPr>
          <w:p w14:paraId="0F9B2E53" w14:textId="77777777" w:rsidR="008A2356" w:rsidRDefault="00000000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5.097</w:t>
            </w:r>
          </w:p>
        </w:tc>
        <w:tc>
          <w:tcPr>
            <w:tcW w:w="1210" w:type="dxa"/>
          </w:tcPr>
          <w:p w14:paraId="4F4CD1E9" w14:textId="77777777" w:rsidR="008A2356" w:rsidRDefault="00000000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0.078</w:t>
            </w:r>
          </w:p>
        </w:tc>
      </w:tr>
      <w:tr w:rsidR="008A2356" w14:paraId="7BE473BC" w14:textId="77777777" w:rsidTr="00EE55AA">
        <w:trPr>
          <w:trHeight w:val="104"/>
        </w:trPr>
        <w:tc>
          <w:tcPr>
            <w:tcW w:w="4644" w:type="dxa"/>
          </w:tcPr>
          <w:p w14:paraId="7BA1AE8B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2.5-4</w:t>
            </w:r>
          </w:p>
        </w:tc>
        <w:tc>
          <w:tcPr>
            <w:tcW w:w="1843" w:type="dxa"/>
          </w:tcPr>
          <w:p w14:paraId="04B1FEDD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72</w:t>
            </w:r>
          </w:p>
        </w:tc>
        <w:tc>
          <w:tcPr>
            <w:tcW w:w="1701" w:type="dxa"/>
          </w:tcPr>
          <w:p w14:paraId="3B8B1B35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78</w:t>
            </w:r>
          </w:p>
        </w:tc>
        <w:tc>
          <w:tcPr>
            <w:tcW w:w="1134" w:type="dxa"/>
          </w:tcPr>
          <w:p w14:paraId="629F9F90" w14:textId="77777777" w:rsidR="008A2356" w:rsidRDefault="008A2356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10" w:type="dxa"/>
          </w:tcPr>
          <w:p w14:paraId="20B932F4" w14:textId="77777777" w:rsidR="008A2356" w:rsidRDefault="008A2356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A2356" w14:paraId="11E54C22" w14:textId="77777777" w:rsidTr="00EE55AA">
        <w:trPr>
          <w:trHeight w:val="104"/>
        </w:trPr>
        <w:tc>
          <w:tcPr>
            <w:tcW w:w="4644" w:type="dxa"/>
          </w:tcPr>
          <w:p w14:paraId="0638DCE0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Unclear</w:t>
            </w:r>
          </w:p>
        </w:tc>
        <w:tc>
          <w:tcPr>
            <w:tcW w:w="1843" w:type="dxa"/>
          </w:tcPr>
          <w:p w14:paraId="4E7E2E4D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</w:t>
            </w:r>
          </w:p>
        </w:tc>
        <w:tc>
          <w:tcPr>
            <w:tcW w:w="1701" w:type="dxa"/>
          </w:tcPr>
          <w:p w14:paraId="59C33143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2</w:t>
            </w:r>
          </w:p>
        </w:tc>
        <w:tc>
          <w:tcPr>
            <w:tcW w:w="1134" w:type="dxa"/>
          </w:tcPr>
          <w:p w14:paraId="3045C9C2" w14:textId="77777777" w:rsidR="008A2356" w:rsidRDefault="008A2356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210" w:type="dxa"/>
          </w:tcPr>
          <w:p w14:paraId="0059D8F8" w14:textId="77777777" w:rsidR="008A2356" w:rsidRDefault="008A2356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8A2356" w14:paraId="46B28C5C" w14:textId="77777777" w:rsidTr="00EE55AA">
        <w:trPr>
          <w:trHeight w:val="104"/>
        </w:trPr>
        <w:tc>
          <w:tcPr>
            <w:tcW w:w="4644" w:type="dxa"/>
          </w:tcPr>
          <w:p w14:paraId="24A66402" w14:textId="77777777" w:rsidR="008A2356" w:rsidRDefault="00821966" w:rsidP="00EE55AA">
            <w:pPr>
              <w:jc w:val="left"/>
              <w:rPr>
                <w:rFonts w:ascii="Calibri" w:hAnsi="Calibri" w:cs="Calibri"/>
                <w:b/>
                <w:bCs/>
                <w:sz w:val="21"/>
                <w:szCs w:val="21"/>
              </w:rPr>
            </w:pPr>
            <w:r>
              <w:rPr>
                <w:rFonts w:ascii="Calibri" w:hAnsi="Calibri" w:cs="Calibri"/>
                <w:b/>
                <w:bCs/>
                <w:sz w:val="21"/>
                <w:szCs w:val="21"/>
              </w:rPr>
              <w:t>C</w:t>
            </w:r>
            <w:r>
              <w:rPr>
                <w:rFonts w:ascii="Calibri" w:hAnsi="Calibri" w:cs="Calibri" w:hint="eastAsia"/>
                <w:b/>
                <w:bCs/>
                <w:sz w:val="21"/>
                <w:szCs w:val="21"/>
              </w:rPr>
              <w:t>erebral radiotherapy</w:t>
            </w:r>
            <w:bookmarkEnd w:id="1"/>
          </w:p>
          <w:p w14:paraId="1E5776A7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YES</w:t>
            </w:r>
          </w:p>
          <w:p w14:paraId="1C6FAD20" w14:textId="77777777" w:rsidR="008A2356" w:rsidRDefault="00000000" w:rsidP="00EE55AA">
            <w:pPr>
              <w:ind w:firstLineChars="100" w:firstLine="210"/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NO</w:t>
            </w:r>
          </w:p>
        </w:tc>
        <w:tc>
          <w:tcPr>
            <w:tcW w:w="1843" w:type="dxa"/>
          </w:tcPr>
          <w:p w14:paraId="035170E8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  <w:p w14:paraId="6665244F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70</w:t>
            </w:r>
          </w:p>
          <w:p w14:paraId="512ED519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32</w:t>
            </w:r>
          </w:p>
        </w:tc>
        <w:tc>
          <w:tcPr>
            <w:tcW w:w="1701" w:type="dxa"/>
          </w:tcPr>
          <w:p w14:paraId="0CB20E3B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  <w:p w14:paraId="25D8A15C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108</w:t>
            </w:r>
          </w:p>
          <w:p w14:paraId="02B31B8B" w14:textId="77777777" w:rsidR="008A2356" w:rsidRDefault="00000000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27</w:t>
            </w:r>
          </w:p>
        </w:tc>
        <w:tc>
          <w:tcPr>
            <w:tcW w:w="1134" w:type="dxa"/>
          </w:tcPr>
          <w:p w14:paraId="2C346429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  <w:p w14:paraId="70F3495E" w14:textId="77777777" w:rsidR="008A2356" w:rsidRDefault="00000000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4.019</w:t>
            </w:r>
          </w:p>
        </w:tc>
        <w:tc>
          <w:tcPr>
            <w:tcW w:w="1210" w:type="dxa"/>
          </w:tcPr>
          <w:p w14:paraId="40528F23" w14:textId="77777777" w:rsidR="008A2356" w:rsidRDefault="008A2356" w:rsidP="00EE55AA">
            <w:pPr>
              <w:jc w:val="left"/>
              <w:rPr>
                <w:rFonts w:ascii="Calibri" w:hAnsi="Calibri" w:cs="Calibri"/>
                <w:sz w:val="21"/>
                <w:szCs w:val="21"/>
              </w:rPr>
            </w:pPr>
          </w:p>
          <w:p w14:paraId="3A4A1273" w14:textId="77777777" w:rsidR="008A2356" w:rsidRDefault="00000000" w:rsidP="00EE55AA">
            <w:pPr>
              <w:jc w:val="center"/>
              <w:rPr>
                <w:rFonts w:ascii="Calibri" w:hAnsi="Calibri" w:cs="Calibri"/>
                <w:sz w:val="21"/>
                <w:szCs w:val="21"/>
              </w:rPr>
            </w:pPr>
            <w:r>
              <w:rPr>
                <w:rFonts w:ascii="Calibri" w:hAnsi="Calibri" w:cs="Calibri" w:hint="eastAsia"/>
                <w:sz w:val="21"/>
                <w:szCs w:val="21"/>
              </w:rPr>
              <w:t>0.045</w:t>
            </w:r>
          </w:p>
        </w:tc>
      </w:tr>
    </w:tbl>
    <w:p w14:paraId="67DB70A7" w14:textId="77777777" w:rsidR="00EE55AA" w:rsidRDefault="00EE55AA" w:rsidP="00EE55AA">
      <w:pPr>
        <w:pStyle w:val="a8"/>
        <w:keepNext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Table 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begin"/>
      </w:r>
      <w:r>
        <w:rPr>
          <w:rFonts w:ascii="Times New Roman" w:hAnsi="Times New Roman" w:cs="Times New Roman"/>
          <w:b/>
          <w:bCs/>
          <w:sz w:val="24"/>
          <w:szCs w:val="24"/>
        </w:rPr>
        <w:instrText xml:space="preserve"> SEQ Table \* ARABIC </w:instrTex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separate"/>
      </w:r>
      <w:r>
        <w:rPr>
          <w:rFonts w:ascii="Times New Roman" w:hAnsi="Times New Roman" w:cs="Times New Roman"/>
          <w:b/>
          <w:bCs/>
          <w:sz w:val="24"/>
          <w:szCs w:val="24"/>
        </w:rPr>
        <w:t>2</w:t>
      </w:r>
      <w:r>
        <w:rPr>
          <w:rFonts w:ascii="Times New Roman" w:hAnsi="Times New Roman" w:cs="Times New Roman"/>
          <w:b/>
          <w:bCs/>
          <w:sz w:val="24"/>
          <w:szCs w:val="24"/>
        </w:rPr>
        <w:fldChar w:fldCharType="end"/>
      </w:r>
      <w:r>
        <w:rPr>
          <w:rFonts w:ascii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Characteristics of BM patients in the with and without bevacizumab groups and with chi-squared test for categorical variables</w:t>
      </w:r>
    </w:p>
    <w:p w14:paraId="4ABF834F" w14:textId="77777777" w:rsidR="008A2356" w:rsidRPr="00EE55AA" w:rsidRDefault="008A2356">
      <w:pPr>
        <w:spacing w:line="480" w:lineRule="auto"/>
        <w:rPr>
          <w:rFonts w:cs="Arial"/>
        </w:rPr>
      </w:pPr>
    </w:p>
    <w:p w14:paraId="46C1A9FB" w14:textId="77777777" w:rsidR="00EE55AA" w:rsidRDefault="00EE55AA" w:rsidP="00EE55AA">
      <w:pPr>
        <w:pStyle w:val="a8"/>
        <w:framePr w:hSpace="180" w:wrap="around" w:vAnchor="page" w:hAnchor="page" w:x="653" w:y="11296"/>
        <w:suppressOverlap/>
        <w:jc w:val="lef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EGFR:</w:t>
      </w:r>
      <w:r>
        <w:rPr>
          <w:rFonts w:ascii="Times New Roman" w:hAnsi="Times New Roman" w:cs="Times New Roman"/>
          <w:sz w:val="24"/>
          <w:szCs w:val="24"/>
        </w:rPr>
        <w:t xml:space="preserve"> epidermal growth factor receptor,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BM: </w:t>
      </w:r>
      <w:r>
        <w:rPr>
          <w:rFonts w:ascii="Times New Roman" w:hAnsi="Times New Roman" w:cs="Times New Roman"/>
          <w:sz w:val="24"/>
          <w:szCs w:val="24"/>
        </w:rPr>
        <w:t>brain metastasis</w:t>
      </w:r>
    </w:p>
    <w:p w14:paraId="6BFB4593" w14:textId="3D038B4A" w:rsidR="008A2356" w:rsidRPr="00EE55AA" w:rsidRDefault="008A2356" w:rsidP="00EE55AA">
      <w:pPr>
        <w:widowControl/>
        <w:jc w:val="left"/>
        <w:rPr>
          <w:rFonts w:ascii="Times New Roman" w:eastAsia="黑体" w:hAnsi="Times New Roman" w:cs="Times New Roman" w:hint="eastAsia"/>
        </w:rPr>
      </w:pPr>
    </w:p>
    <w:sectPr w:rsidR="008A2356" w:rsidRPr="00EE55A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0327330" w14:textId="77777777" w:rsidR="00F078F3" w:rsidRDefault="00F078F3" w:rsidP="00EC6A2D">
      <w:r>
        <w:separator/>
      </w:r>
    </w:p>
  </w:endnote>
  <w:endnote w:type="continuationSeparator" w:id="0">
    <w:p w14:paraId="129550BA" w14:textId="77777777" w:rsidR="00F078F3" w:rsidRDefault="00F078F3" w:rsidP="00EC6A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1C942A" w14:textId="77777777" w:rsidR="00F078F3" w:rsidRDefault="00F078F3" w:rsidP="00EC6A2D">
      <w:r>
        <w:separator/>
      </w:r>
    </w:p>
  </w:footnote>
  <w:footnote w:type="continuationSeparator" w:id="0">
    <w:p w14:paraId="5BE04B98" w14:textId="77777777" w:rsidR="00F078F3" w:rsidRDefault="00F078F3" w:rsidP="00EC6A2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dlNzA2ODM4ZTc1YmE1NzRjYmQ3NjIxM2QxNTljZjgifQ=="/>
  </w:docVars>
  <w:rsids>
    <w:rsidRoot w:val="63140EE2"/>
    <w:rsid w:val="001D3219"/>
    <w:rsid w:val="00293544"/>
    <w:rsid w:val="002B2820"/>
    <w:rsid w:val="002D11A3"/>
    <w:rsid w:val="00420ABD"/>
    <w:rsid w:val="00456460"/>
    <w:rsid w:val="006A20B2"/>
    <w:rsid w:val="00803628"/>
    <w:rsid w:val="0081332D"/>
    <w:rsid w:val="00821966"/>
    <w:rsid w:val="008365A7"/>
    <w:rsid w:val="00860D82"/>
    <w:rsid w:val="008A2356"/>
    <w:rsid w:val="008B5BA8"/>
    <w:rsid w:val="008E618F"/>
    <w:rsid w:val="00A97316"/>
    <w:rsid w:val="00EC6A2D"/>
    <w:rsid w:val="00EE55AA"/>
    <w:rsid w:val="00F078F3"/>
    <w:rsid w:val="011D1634"/>
    <w:rsid w:val="02182ED7"/>
    <w:rsid w:val="03103BAE"/>
    <w:rsid w:val="07DE071F"/>
    <w:rsid w:val="082D0D5E"/>
    <w:rsid w:val="08674270"/>
    <w:rsid w:val="0AE41BA8"/>
    <w:rsid w:val="0B9C6927"/>
    <w:rsid w:val="0D80160A"/>
    <w:rsid w:val="0DFE5677"/>
    <w:rsid w:val="1032785A"/>
    <w:rsid w:val="116C28F7"/>
    <w:rsid w:val="13E76BAD"/>
    <w:rsid w:val="16BA5EB3"/>
    <w:rsid w:val="18E216F1"/>
    <w:rsid w:val="1A1A3838"/>
    <w:rsid w:val="1ACB4B33"/>
    <w:rsid w:val="1E116FAA"/>
    <w:rsid w:val="1E256308"/>
    <w:rsid w:val="206D21E8"/>
    <w:rsid w:val="24653902"/>
    <w:rsid w:val="24F829C8"/>
    <w:rsid w:val="27514612"/>
    <w:rsid w:val="280276BA"/>
    <w:rsid w:val="2AF7102C"/>
    <w:rsid w:val="31662A68"/>
    <w:rsid w:val="31F75DB5"/>
    <w:rsid w:val="33294694"/>
    <w:rsid w:val="335B06BB"/>
    <w:rsid w:val="336456CD"/>
    <w:rsid w:val="3CA07775"/>
    <w:rsid w:val="3FCE63A8"/>
    <w:rsid w:val="3FE870F8"/>
    <w:rsid w:val="40724371"/>
    <w:rsid w:val="43A15B81"/>
    <w:rsid w:val="45625783"/>
    <w:rsid w:val="45D32CF0"/>
    <w:rsid w:val="463E3B5B"/>
    <w:rsid w:val="4A4F27DB"/>
    <w:rsid w:val="4AA20B5D"/>
    <w:rsid w:val="4AE747C1"/>
    <w:rsid w:val="4B677B3C"/>
    <w:rsid w:val="4E5D3E98"/>
    <w:rsid w:val="4F506DD9"/>
    <w:rsid w:val="4F5D14F6"/>
    <w:rsid w:val="53236BF8"/>
    <w:rsid w:val="53B37937"/>
    <w:rsid w:val="53C5766A"/>
    <w:rsid w:val="54297BF9"/>
    <w:rsid w:val="581D1822"/>
    <w:rsid w:val="5D9F28FF"/>
    <w:rsid w:val="5F427DC1"/>
    <w:rsid w:val="5F6C6E00"/>
    <w:rsid w:val="61333E65"/>
    <w:rsid w:val="619D5B84"/>
    <w:rsid w:val="63140EE2"/>
    <w:rsid w:val="69DF2DDC"/>
    <w:rsid w:val="6E8C1058"/>
    <w:rsid w:val="72533823"/>
    <w:rsid w:val="7434641A"/>
    <w:rsid w:val="77AE3DED"/>
    <w:rsid w:val="7ACE4ED2"/>
    <w:rsid w:val="7AF661D7"/>
    <w:rsid w:val="7B6E5D6D"/>
    <w:rsid w:val="7CB1685A"/>
    <w:rsid w:val="7D9E27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E8FB507"/>
  <w15:docId w15:val="{E9D6CF38-986F-461E-AA80-375A0670C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iPriority="35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Arial" w:hAnsi="Arial" w:cs="黑体"/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a6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a6">
    <w:name w:val="页眉 字符"/>
    <w:basedOn w:val="a0"/>
    <w:link w:val="a5"/>
    <w:qFormat/>
    <w:rPr>
      <w:rFonts w:ascii="Arial" w:hAnsi="Arial" w:cs="黑体"/>
      <w:kern w:val="2"/>
      <w:sz w:val="18"/>
      <w:szCs w:val="18"/>
    </w:rPr>
  </w:style>
  <w:style w:type="character" w:customStyle="1" w:styleId="a4">
    <w:name w:val="页脚 字符"/>
    <w:basedOn w:val="a0"/>
    <w:link w:val="a3"/>
    <w:qFormat/>
    <w:rPr>
      <w:rFonts w:ascii="Arial" w:hAnsi="Arial" w:cs="黑体"/>
      <w:kern w:val="2"/>
      <w:sz w:val="18"/>
      <w:szCs w:val="18"/>
    </w:rPr>
  </w:style>
  <w:style w:type="paragraph" w:styleId="a8">
    <w:name w:val="caption"/>
    <w:basedOn w:val="a"/>
    <w:next w:val="a"/>
    <w:uiPriority w:val="35"/>
    <w:unhideWhenUsed/>
    <w:qFormat/>
    <w:rsid w:val="00EE55AA"/>
    <w:rPr>
      <w:rFonts w:asciiTheme="majorHAnsi" w:eastAsia="黑体" w:hAnsiTheme="majorHAnsi" w:cstheme="majorBid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05473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344</TotalTime>
  <Pages>1</Pages>
  <Words>128</Words>
  <Characters>732</Characters>
  <Application>Microsoft Office Word</Application>
  <DocSecurity>0</DocSecurity>
  <Lines>6</Lines>
  <Paragraphs>1</Paragraphs>
  <ScaleCrop>false</ScaleCrop>
  <Company/>
  <LinksUpToDate>false</LinksUpToDate>
  <CharactersWithSpaces>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。。。</dc:creator>
  <cp:lastModifiedBy>周 花花</cp:lastModifiedBy>
  <cp:revision>12</cp:revision>
  <dcterms:created xsi:type="dcterms:W3CDTF">2021-10-23T12:08:00Z</dcterms:created>
  <dcterms:modified xsi:type="dcterms:W3CDTF">2023-07-07T12:20:00Z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2052-11.1.0.14036</vt:lpwstr>
  </property>
  <property fmtid="{D5CDD505-2E9C-101B-9397-08002B2CF9AE}" pid="3" name="ICV">
    <vt:lpwstr>DC7DDB48107642DFA1B6A19CE49D7577</vt:lpwstr>
  </property>
</Properties>
</file>