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FDF815" w14:textId="28AD8EC3" w:rsidR="00C34044" w:rsidRDefault="00000000" w:rsidP="00FE3F63">
      <w:pPr>
        <w:spacing w:after="0" w:line="48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403D7">
        <w:rPr>
          <w:rFonts w:ascii="Times New Roman" w:hAnsi="Times New Roman" w:cs="Times New Roman"/>
          <w:b/>
          <w:sz w:val="20"/>
          <w:szCs w:val="20"/>
        </w:rPr>
        <w:t>Supp</w:t>
      </w:r>
      <w:r w:rsidR="004935C7">
        <w:rPr>
          <w:rFonts w:ascii="Times New Roman" w:hAnsi="Times New Roman" w:cs="Times New Roman" w:hint="eastAsia"/>
          <w:b/>
          <w:sz w:val="20"/>
          <w:szCs w:val="20"/>
        </w:rPr>
        <w:t>le</w:t>
      </w:r>
      <w:r w:rsidR="004935C7">
        <w:rPr>
          <w:rFonts w:ascii="Times New Roman" w:hAnsi="Times New Roman" w:cs="Times New Roman"/>
          <w:b/>
          <w:sz w:val="20"/>
          <w:szCs w:val="20"/>
        </w:rPr>
        <w:t>mentary</w:t>
      </w:r>
      <w:r w:rsidRPr="00E403D7">
        <w:rPr>
          <w:rFonts w:ascii="Times New Roman" w:hAnsi="Times New Roman" w:cs="Times New Roman"/>
          <w:b/>
          <w:sz w:val="20"/>
          <w:szCs w:val="20"/>
        </w:rPr>
        <w:t xml:space="preserve"> files</w:t>
      </w:r>
    </w:p>
    <w:p w14:paraId="159A750E" w14:textId="77FAF8F7" w:rsidR="00446293" w:rsidRDefault="001B3A38" w:rsidP="00FE3F63">
      <w:pPr>
        <w:spacing w:after="0" w:line="48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noProof/>
        </w:rPr>
        <w:drawing>
          <wp:inline distT="0" distB="0" distL="0" distR="0" wp14:anchorId="71A95DB0" wp14:editId="33059391">
            <wp:extent cx="5731510" cy="6372860"/>
            <wp:effectExtent l="0" t="0" r="2540" b="8890"/>
            <wp:docPr id="281926429" name="Picture 1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926429" name="Picture 1" descr="A screenshot of a graph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37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803BDB" w14:textId="0AB93438" w:rsidR="00446293" w:rsidRDefault="00446293" w:rsidP="00FE3F63">
      <w:pPr>
        <w:spacing w:after="0" w:line="48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S</w:t>
      </w:r>
      <w:r w:rsidR="008D09E7">
        <w:rPr>
          <w:rFonts w:ascii="Times New Roman" w:hAnsi="Times New Roman" w:cs="Times New Roman"/>
          <w:b/>
          <w:sz w:val="20"/>
          <w:szCs w:val="20"/>
        </w:rPr>
        <w:t xml:space="preserve">upplementary </w:t>
      </w:r>
      <w:r>
        <w:rPr>
          <w:rFonts w:ascii="Times New Roman" w:hAnsi="Times New Roman" w:cs="Times New Roman"/>
          <w:b/>
          <w:sz w:val="20"/>
          <w:szCs w:val="20"/>
        </w:rPr>
        <w:t>F</w:t>
      </w:r>
      <w:r>
        <w:rPr>
          <w:rFonts w:ascii="Times New Roman" w:hAnsi="Times New Roman" w:cs="Times New Roman" w:hint="eastAsia"/>
          <w:b/>
          <w:sz w:val="20"/>
          <w:szCs w:val="20"/>
        </w:rPr>
        <w:t>i</w:t>
      </w:r>
      <w:r>
        <w:rPr>
          <w:rFonts w:ascii="Times New Roman" w:hAnsi="Times New Roman" w:cs="Times New Roman"/>
          <w:b/>
          <w:sz w:val="20"/>
          <w:szCs w:val="20"/>
        </w:rPr>
        <w:t xml:space="preserve">g 1. </w:t>
      </w:r>
      <w:r w:rsidR="001B3A38" w:rsidRPr="001B3A38">
        <w:rPr>
          <w:rFonts w:ascii="Times New Roman" w:hAnsi="Times New Roman" w:cs="Times New Roman"/>
          <w:b/>
          <w:sz w:val="20"/>
          <w:szCs w:val="20"/>
        </w:rPr>
        <w:t>High-performance liquid chromatography</w:t>
      </w:r>
      <w:r w:rsidR="001B3A38">
        <w:rPr>
          <w:rFonts w:ascii="Times New Roman" w:hAnsi="Times New Roman" w:cs="Times New Roman"/>
          <w:b/>
          <w:sz w:val="20"/>
          <w:szCs w:val="20"/>
          <w:lang w:val="en-CH"/>
        </w:rPr>
        <w:t xml:space="preserve"> (</w:t>
      </w:r>
      <w:r w:rsidR="001B3A38" w:rsidRPr="001B3A38">
        <w:rPr>
          <w:rFonts w:ascii="Times New Roman" w:hAnsi="Times New Roman" w:cs="Times New Roman"/>
          <w:b/>
          <w:sz w:val="20"/>
          <w:szCs w:val="20"/>
        </w:rPr>
        <w:t>HPL</w:t>
      </w:r>
      <w:r w:rsidR="001B3A38">
        <w:rPr>
          <w:rFonts w:ascii="Times New Roman" w:hAnsi="Times New Roman" w:cs="Times New Roman"/>
          <w:b/>
          <w:sz w:val="20"/>
          <w:szCs w:val="20"/>
          <w:lang w:val="en-CH"/>
        </w:rPr>
        <w:t>C)</w:t>
      </w:r>
      <w:r w:rsidR="001B3A3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F95D73" w:rsidRPr="00F95D73">
        <w:rPr>
          <w:rFonts w:ascii="Times New Roman" w:hAnsi="Times New Roman" w:cs="Times New Roman"/>
          <w:b/>
          <w:sz w:val="20"/>
          <w:szCs w:val="20"/>
        </w:rPr>
        <w:t xml:space="preserve">chromatogram of synthesized </w:t>
      </w:r>
      <w:r w:rsidR="00F95D73">
        <w:rPr>
          <w:rFonts w:ascii="Times New Roman" w:hAnsi="Times New Roman" w:cs="Times New Roman"/>
          <w:b/>
          <w:sz w:val="20"/>
          <w:szCs w:val="20"/>
        </w:rPr>
        <w:t>[</w:t>
      </w:r>
      <w:r w:rsidR="00F95D73" w:rsidRPr="004E4054">
        <w:rPr>
          <w:rFonts w:ascii="Times New Roman" w:hAnsi="Times New Roman" w:cs="Times New Roman"/>
          <w:b/>
          <w:sz w:val="20"/>
          <w:szCs w:val="20"/>
          <w:vertAlign w:val="superscript"/>
        </w:rPr>
        <w:t>18</w:t>
      </w:r>
      <w:r w:rsidR="00F95D73">
        <w:rPr>
          <w:rFonts w:ascii="Times New Roman" w:hAnsi="Times New Roman" w:cs="Times New Roman"/>
          <w:b/>
          <w:sz w:val="20"/>
          <w:szCs w:val="20"/>
        </w:rPr>
        <w:t xml:space="preserve">F]PM-PBB3 </w:t>
      </w:r>
      <w:r w:rsidR="00F95D73" w:rsidRPr="00F95D73">
        <w:rPr>
          <w:rFonts w:ascii="Times New Roman" w:hAnsi="Times New Roman" w:cs="Times New Roman"/>
          <w:b/>
          <w:sz w:val="20"/>
          <w:szCs w:val="20"/>
        </w:rPr>
        <w:t>and standard</w:t>
      </w:r>
      <w:r w:rsidR="00F95D73" w:rsidRPr="00F95D73">
        <w:rPr>
          <w:rFonts w:ascii="Times New Roman" w:hAnsi="Times New Roman" w:cs="Times New Roman"/>
          <w:bCs/>
          <w:sz w:val="20"/>
          <w:szCs w:val="20"/>
        </w:rPr>
        <w:t xml:space="preserve">. </w:t>
      </w:r>
      <w:r w:rsidR="004E4054" w:rsidRPr="00F95D73">
        <w:rPr>
          <w:rFonts w:ascii="Times New Roman" w:hAnsi="Times New Roman" w:cs="Times New Roman"/>
          <w:bCs/>
          <w:sz w:val="20"/>
          <w:szCs w:val="20"/>
        </w:rPr>
        <w:t>(</w:t>
      </w:r>
      <w:r w:rsidR="004E4054">
        <w:rPr>
          <w:rFonts w:ascii="Times New Roman" w:hAnsi="Times New Roman" w:cs="Times New Roman" w:hint="eastAsia"/>
          <w:b/>
          <w:sz w:val="20"/>
          <w:szCs w:val="20"/>
        </w:rPr>
        <w:t>a</w:t>
      </w:r>
      <w:r w:rsidR="004E4054">
        <w:rPr>
          <w:rFonts w:ascii="Times New Roman" w:hAnsi="Times New Roman" w:cs="Times New Roman"/>
          <w:b/>
          <w:sz w:val="20"/>
          <w:szCs w:val="20"/>
        </w:rPr>
        <w:t>, b</w:t>
      </w:r>
      <w:r w:rsidR="004E4054" w:rsidRPr="00F95D73">
        <w:rPr>
          <w:rFonts w:ascii="Times New Roman" w:hAnsi="Times New Roman" w:cs="Times New Roman"/>
          <w:bCs/>
          <w:sz w:val="20"/>
          <w:szCs w:val="20"/>
        </w:rPr>
        <w:t>) S</w:t>
      </w:r>
      <w:r w:rsidR="004E4054" w:rsidRPr="004E4054">
        <w:rPr>
          <w:rFonts w:ascii="Times New Roman" w:hAnsi="Times New Roman" w:cs="Times New Roman"/>
          <w:bCs/>
          <w:sz w:val="20"/>
          <w:szCs w:val="20"/>
        </w:rPr>
        <w:t>ynthesized [</w:t>
      </w:r>
      <w:r w:rsidR="004E4054" w:rsidRPr="004E4054">
        <w:rPr>
          <w:rFonts w:ascii="Times New Roman" w:hAnsi="Times New Roman" w:cs="Times New Roman"/>
          <w:bCs/>
          <w:sz w:val="20"/>
          <w:szCs w:val="20"/>
          <w:vertAlign w:val="superscript"/>
        </w:rPr>
        <w:t>18</w:t>
      </w:r>
      <w:r w:rsidR="004E4054" w:rsidRPr="004E4054">
        <w:rPr>
          <w:rFonts w:ascii="Times New Roman" w:hAnsi="Times New Roman" w:cs="Times New Roman"/>
          <w:bCs/>
          <w:sz w:val="20"/>
          <w:szCs w:val="20"/>
        </w:rPr>
        <w:t>F]PM-PBB3</w:t>
      </w:r>
      <w:r w:rsidR="004E4054">
        <w:rPr>
          <w:rFonts w:ascii="Times New Roman" w:hAnsi="Times New Roman" w:cs="Times New Roman"/>
          <w:b/>
          <w:sz w:val="20"/>
          <w:szCs w:val="20"/>
        </w:rPr>
        <w:t>, (</w:t>
      </w:r>
      <w:r w:rsidR="009B0155">
        <w:rPr>
          <w:rFonts w:ascii="Times New Roman" w:hAnsi="Times New Roman" w:cs="Times New Roman" w:hint="eastAsia"/>
          <w:b/>
          <w:sz w:val="20"/>
          <w:szCs w:val="20"/>
        </w:rPr>
        <w:t>c</w:t>
      </w:r>
      <w:r w:rsidR="009B0155">
        <w:rPr>
          <w:rFonts w:ascii="Times New Roman" w:hAnsi="Times New Roman" w:cs="Times New Roman"/>
          <w:b/>
          <w:sz w:val="20"/>
          <w:szCs w:val="20"/>
        </w:rPr>
        <w:t>, d</w:t>
      </w:r>
      <w:r w:rsidR="004E4054">
        <w:rPr>
          <w:rFonts w:ascii="Times New Roman" w:hAnsi="Times New Roman" w:cs="Times New Roman"/>
          <w:b/>
          <w:sz w:val="20"/>
          <w:szCs w:val="20"/>
        </w:rPr>
        <w:t xml:space="preserve">) </w:t>
      </w:r>
      <w:r w:rsidRPr="00446293">
        <w:rPr>
          <w:rFonts w:ascii="Times New Roman" w:hAnsi="Times New Roman" w:cs="Times New Roman"/>
          <w:bCs/>
          <w:sz w:val="20"/>
          <w:szCs w:val="20"/>
        </w:rPr>
        <w:t>Standard</w:t>
      </w:r>
      <w:r w:rsidR="009B0155">
        <w:rPr>
          <w:rFonts w:ascii="Times New Roman" w:hAnsi="Times New Roman" w:cs="Times New Roman"/>
          <w:bCs/>
          <w:sz w:val="20"/>
          <w:szCs w:val="20"/>
        </w:rPr>
        <w:t>.</w:t>
      </w:r>
    </w:p>
    <w:p w14:paraId="112FF1A4" w14:textId="77777777" w:rsidR="00446293" w:rsidRDefault="00446293" w:rsidP="00FE3F63">
      <w:pPr>
        <w:spacing w:after="0" w:line="48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340DDF3D" w14:textId="77777777" w:rsidR="00446293" w:rsidRDefault="00446293" w:rsidP="00FE3F63">
      <w:pPr>
        <w:spacing w:after="0" w:line="48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33DAA7F3" w14:textId="77777777" w:rsidR="00446293" w:rsidRDefault="00446293" w:rsidP="00FE3F63">
      <w:pPr>
        <w:spacing w:after="0" w:line="48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25907924" w14:textId="77777777" w:rsidR="00446293" w:rsidRDefault="00446293" w:rsidP="00FE3F63">
      <w:pPr>
        <w:spacing w:after="0" w:line="48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772C6AFF" w14:textId="77777777" w:rsidR="00446293" w:rsidRDefault="00446293" w:rsidP="00FE3F63">
      <w:pPr>
        <w:spacing w:after="0" w:line="48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0B613650" w14:textId="3CDBDABC" w:rsidR="00264ACA" w:rsidRPr="00CF0CC2" w:rsidRDefault="00264ACA" w:rsidP="00264ACA">
      <w:pPr>
        <w:spacing w:after="0" w:line="48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Supplementary </w:t>
      </w:r>
      <w:r w:rsidRPr="00CF0CC2">
        <w:rPr>
          <w:rFonts w:ascii="Times New Roman" w:hAnsi="Times New Roman" w:cs="Times New Roman"/>
          <w:b/>
          <w:sz w:val="20"/>
          <w:szCs w:val="20"/>
        </w:rPr>
        <w:t>Table</w:t>
      </w:r>
      <w:r>
        <w:rPr>
          <w:rFonts w:ascii="Times New Roman" w:eastAsia="DengXian" w:hAnsi="Times New Roman" w:cs="Times New Roman"/>
          <w:b/>
          <w:sz w:val="20"/>
          <w:szCs w:val="20"/>
        </w:rPr>
        <w:t xml:space="preserve"> </w:t>
      </w:r>
      <w:r w:rsidRPr="00CF0CC2">
        <w:rPr>
          <w:rFonts w:ascii="Times New Roman" w:hAnsi="Times New Roman" w:cs="Times New Roman"/>
          <w:b/>
          <w:sz w:val="20"/>
          <w:szCs w:val="20"/>
        </w:rPr>
        <w:t>1 Mouse models used in the study</w:t>
      </w:r>
    </w:p>
    <w:tbl>
      <w:tblPr>
        <w:tblStyle w:val="TableGrid"/>
        <w:tblW w:w="921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417"/>
        <w:gridCol w:w="1418"/>
        <w:gridCol w:w="1559"/>
        <w:gridCol w:w="1559"/>
        <w:gridCol w:w="1276"/>
        <w:gridCol w:w="992"/>
      </w:tblGrid>
      <w:tr w:rsidR="00264ACA" w:rsidRPr="00DD1714" w14:paraId="0A6D7D59" w14:textId="77777777" w:rsidTr="00AD4BCD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2B6D53C9" w14:textId="77777777" w:rsidR="00264ACA" w:rsidRPr="00DD1714" w:rsidRDefault="00264ACA" w:rsidP="00AD4BCD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D1714">
              <w:rPr>
                <w:rFonts w:ascii="Times New Roman" w:hAnsi="Times New Roman" w:cs="Times New Roman"/>
                <w:b/>
                <w:sz w:val="18"/>
                <w:szCs w:val="18"/>
              </w:rPr>
              <w:t>Model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C340CC1" w14:textId="77777777" w:rsidR="00264ACA" w:rsidRPr="00DD1714" w:rsidRDefault="00264ACA" w:rsidP="00AD4BCD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D1714">
              <w:rPr>
                <w:rFonts w:ascii="Times New Roman" w:hAnsi="Times New Roman" w:cs="Times New Roman"/>
                <w:b/>
                <w:sz w:val="18"/>
                <w:szCs w:val="18"/>
              </w:rPr>
              <w:t>Age(month)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3DA0D93" w14:textId="77777777" w:rsidR="00264ACA" w:rsidRPr="00DD1714" w:rsidRDefault="00264ACA" w:rsidP="00AD4BCD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D1714">
              <w:rPr>
                <w:rFonts w:ascii="Times New Roman" w:hAnsi="Times New Roman" w:cs="Times New Roman"/>
                <w:b/>
                <w:sz w:val="18"/>
                <w:szCs w:val="18"/>
              </w:rPr>
              <w:t>[</w:t>
            </w:r>
            <w:r w:rsidRPr="00DD1714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18</w:t>
            </w:r>
            <w:r w:rsidRPr="00DD1714">
              <w:rPr>
                <w:rFonts w:ascii="Times New Roman" w:hAnsi="Times New Roman" w:cs="Times New Roman"/>
                <w:b/>
                <w:sz w:val="18"/>
                <w:szCs w:val="18"/>
              </w:rPr>
              <w:t>F]SMBT-1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F47827E" w14:textId="77777777" w:rsidR="00264ACA" w:rsidRPr="00DD1714" w:rsidRDefault="00264ACA" w:rsidP="00AD4BCD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D1714">
              <w:rPr>
                <w:rFonts w:ascii="Times New Roman" w:hAnsi="Times New Roman" w:cs="Times New Roman"/>
                <w:b/>
                <w:sz w:val="18"/>
                <w:szCs w:val="18"/>
              </w:rPr>
              <w:t>[</w:t>
            </w:r>
            <w:r w:rsidRPr="00DD1714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18</w:t>
            </w:r>
            <w:r w:rsidRPr="00DD1714">
              <w:rPr>
                <w:rFonts w:ascii="Times New Roman" w:hAnsi="Times New Roman" w:cs="Times New Roman"/>
                <w:b/>
                <w:sz w:val="18"/>
                <w:szCs w:val="18"/>
              </w:rPr>
              <w:t>F]PM-PBB3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565D731" w14:textId="77777777" w:rsidR="00264ACA" w:rsidRPr="00DD1714" w:rsidRDefault="00264ACA" w:rsidP="00AD4BCD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D1714">
              <w:rPr>
                <w:rFonts w:ascii="Times New Roman" w:hAnsi="Times New Roman" w:cs="Times New Roman"/>
                <w:b/>
                <w:sz w:val="18"/>
                <w:szCs w:val="18"/>
              </w:rPr>
              <w:t>[</w:t>
            </w:r>
            <w:r w:rsidRPr="00DD1714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18</w:t>
            </w:r>
            <w:r w:rsidRPr="00DD1714">
              <w:rPr>
                <w:rFonts w:ascii="Times New Roman" w:hAnsi="Times New Roman" w:cs="Times New Roman"/>
                <w:b/>
                <w:sz w:val="18"/>
                <w:szCs w:val="18"/>
              </w:rPr>
              <w:t>F]florbetapir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EFD4E37" w14:textId="77777777" w:rsidR="00264ACA" w:rsidRPr="00DD1714" w:rsidRDefault="00264ACA" w:rsidP="00AD4BCD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D1714">
              <w:rPr>
                <w:rFonts w:ascii="Times New Roman" w:hAnsi="Times New Roman" w:cs="Times New Roman"/>
                <w:b/>
                <w:sz w:val="18"/>
                <w:szCs w:val="18"/>
              </w:rPr>
              <w:t>[</w:t>
            </w:r>
            <w:r w:rsidRPr="00DD1714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18</w:t>
            </w:r>
            <w:r w:rsidRPr="00DD1714">
              <w:rPr>
                <w:rFonts w:ascii="Times New Roman" w:hAnsi="Times New Roman" w:cs="Times New Roman"/>
                <w:b/>
                <w:sz w:val="18"/>
                <w:szCs w:val="18"/>
              </w:rPr>
              <w:t>F]DPA-714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6AE5E89" w14:textId="77777777" w:rsidR="00264ACA" w:rsidRPr="00DD1714" w:rsidRDefault="00264ACA" w:rsidP="00AD4BCD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D1714">
              <w:rPr>
                <w:rFonts w:ascii="Times New Roman" w:hAnsi="Times New Roman" w:cs="Times New Roman"/>
                <w:b/>
                <w:sz w:val="18"/>
                <w:szCs w:val="18"/>
              </w:rPr>
              <w:t>[</w:t>
            </w:r>
            <w:r w:rsidRPr="00DD1714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18</w:t>
            </w:r>
            <w:r w:rsidRPr="00DD1714">
              <w:rPr>
                <w:rFonts w:ascii="Times New Roman" w:hAnsi="Times New Roman" w:cs="Times New Roman"/>
                <w:b/>
                <w:sz w:val="18"/>
                <w:szCs w:val="18"/>
              </w:rPr>
              <w:t>F]FDG</w:t>
            </w:r>
          </w:p>
        </w:tc>
      </w:tr>
      <w:tr w:rsidR="00264ACA" w:rsidRPr="00DD1714" w14:paraId="6D7C1360" w14:textId="77777777" w:rsidTr="00AD4BCD">
        <w:trPr>
          <w:jc w:val="center"/>
        </w:trPr>
        <w:tc>
          <w:tcPr>
            <w:tcW w:w="993" w:type="dxa"/>
            <w:vMerge w:val="restart"/>
            <w:tcBorders>
              <w:top w:val="single" w:sz="4" w:space="0" w:color="auto"/>
            </w:tcBorders>
          </w:tcPr>
          <w:p w14:paraId="256E6F10" w14:textId="77777777" w:rsidR="00264ACA" w:rsidRPr="00DD1714" w:rsidRDefault="00264ACA" w:rsidP="00AD4BCD">
            <w:pPr>
              <w:spacing w:line="48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D1714">
              <w:rPr>
                <w:rFonts w:ascii="Times New Roman" w:hAnsi="Times New Roman" w:cs="Times New Roman"/>
                <w:bCs/>
                <w:sz w:val="18"/>
                <w:szCs w:val="18"/>
              </w:rPr>
              <w:t>rTg4510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18A78757" w14:textId="77777777" w:rsidR="00264ACA" w:rsidRPr="009558CF" w:rsidRDefault="00264ACA" w:rsidP="00AD4BCD">
            <w:pPr>
              <w:spacing w:line="48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558CF">
              <w:rPr>
                <w:rFonts w:ascii="Times New Roman" w:hAnsi="Times New Roman" w:cs="Times New Roman"/>
                <w:bCs/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6DFFD5DE" w14:textId="77777777" w:rsidR="00264ACA" w:rsidRPr="009558CF" w:rsidRDefault="00264ACA" w:rsidP="00AD4BCD">
            <w:pPr>
              <w:spacing w:line="48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558CF">
              <w:rPr>
                <w:rFonts w:ascii="Times New Roman" w:hAnsi="Times New Roman" w:cs="Times New Roman"/>
                <w:bCs/>
                <w:sz w:val="18"/>
                <w:szCs w:val="18"/>
              </w:rPr>
              <w:t>2F/1M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0ABC8782" w14:textId="77777777" w:rsidR="00264ACA" w:rsidRPr="009558CF" w:rsidRDefault="00264ACA" w:rsidP="00AD4BCD">
            <w:pPr>
              <w:spacing w:line="48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558CF">
              <w:rPr>
                <w:rFonts w:ascii="Times New Roman" w:hAnsi="Times New Roman" w:cs="Times New Roman"/>
                <w:bCs/>
                <w:sz w:val="18"/>
                <w:szCs w:val="18"/>
              </w:rPr>
              <w:t>1F/3M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7DA74264" w14:textId="77777777" w:rsidR="00264ACA" w:rsidRPr="009558CF" w:rsidRDefault="00264ACA" w:rsidP="00AD4BCD">
            <w:pPr>
              <w:spacing w:line="48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4AAF110" w14:textId="1F0D9D04" w:rsidR="00264ACA" w:rsidRPr="009558CF" w:rsidRDefault="00264ACA" w:rsidP="00AD4BCD">
            <w:pPr>
              <w:spacing w:line="48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558CF">
              <w:rPr>
                <w:rFonts w:ascii="Times New Roman" w:hAnsi="Times New Roman" w:cs="Times New Roman"/>
                <w:bCs/>
                <w:sz w:val="18"/>
                <w:szCs w:val="18"/>
              </w:rPr>
              <w:t>2F/</w:t>
            </w:r>
            <w:r w:rsidR="00AB2E34">
              <w:rPr>
                <w:rFonts w:ascii="Times New Roman" w:hAnsi="Times New Roman" w:cs="Times New Roman"/>
                <w:bCs/>
                <w:sz w:val="18"/>
                <w:szCs w:val="18"/>
              </w:rPr>
              <w:t>4</w:t>
            </w:r>
            <w:r w:rsidRPr="009558CF">
              <w:rPr>
                <w:rFonts w:ascii="Times New Roman" w:hAnsi="Times New Roman" w:cs="Times New Roman"/>
                <w:bCs/>
                <w:sz w:val="18"/>
                <w:szCs w:val="18"/>
              </w:rPr>
              <w:t>M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CEEBAAA" w14:textId="77777777" w:rsidR="00264ACA" w:rsidRPr="00DD1714" w:rsidRDefault="00264ACA" w:rsidP="00AD4BCD">
            <w:pPr>
              <w:spacing w:line="48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D1714">
              <w:rPr>
                <w:rFonts w:ascii="Times New Roman" w:hAnsi="Times New Roman" w:cs="Times New Roman"/>
                <w:bCs/>
                <w:sz w:val="18"/>
                <w:szCs w:val="18"/>
              </w:rPr>
              <w:t>1F/3M</w:t>
            </w:r>
          </w:p>
        </w:tc>
      </w:tr>
      <w:tr w:rsidR="00264ACA" w:rsidRPr="00DD1714" w14:paraId="62CFB1FD" w14:textId="77777777" w:rsidTr="00AD4BCD">
        <w:trPr>
          <w:jc w:val="center"/>
        </w:trPr>
        <w:tc>
          <w:tcPr>
            <w:tcW w:w="993" w:type="dxa"/>
            <w:vMerge/>
            <w:tcBorders>
              <w:bottom w:val="single" w:sz="4" w:space="0" w:color="auto"/>
            </w:tcBorders>
          </w:tcPr>
          <w:p w14:paraId="4C004163" w14:textId="77777777" w:rsidR="00264ACA" w:rsidRPr="00DD1714" w:rsidRDefault="00264ACA" w:rsidP="00AD4BCD">
            <w:pPr>
              <w:spacing w:line="48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0D94204" w14:textId="77777777" w:rsidR="00264ACA" w:rsidRPr="009558CF" w:rsidRDefault="00264ACA" w:rsidP="00AD4BCD">
            <w:pPr>
              <w:spacing w:line="48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558CF">
              <w:rPr>
                <w:rFonts w:ascii="Times New Roman" w:hAnsi="Times New Roman" w:cs="Times New Roman"/>
                <w:bCs/>
                <w:sz w:val="18"/>
                <w:szCs w:val="18"/>
              </w:rPr>
              <w:t>7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9C65F21" w14:textId="77777777" w:rsidR="00264ACA" w:rsidRPr="009558CF" w:rsidRDefault="00264ACA" w:rsidP="00AD4BCD">
            <w:pPr>
              <w:spacing w:line="48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558CF">
              <w:rPr>
                <w:rFonts w:ascii="Times New Roman" w:hAnsi="Times New Roman" w:cs="Times New Roman"/>
                <w:bCs/>
                <w:sz w:val="18"/>
                <w:szCs w:val="18"/>
              </w:rPr>
              <w:t>3F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A3C605B" w14:textId="77777777" w:rsidR="00264ACA" w:rsidRPr="009558CF" w:rsidRDefault="00264ACA" w:rsidP="00AD4BCD">
            <w:pPr>
              <w:spacing w:line="48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558CF">
              <w:rPr>
                <w:rFonts w:ascii="Times New Roman" w:hAnsi="Times New Roman" w:cs="Times New Roman"/>
                <w:bCs/>
                <w:sz w:val="18"/>
                <w:szCs w:val="18"/>
              </w:rPr>
              <w:t>2F/1M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9498E6C" w14:textId="77777777" w:rsidR="00264ACA" w:rsidRPr="009558CF" w:rsidRDefault="00264ACA" w:rsidP="00AD4BCD">
            <w:pPr>
              <w:spacing w:line="48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5E9BFBF" w14:textId="79A71FFA" w:rsidR="00264ACA" w:rsidRPr="009558CF" w:rsidRDefault="00264ACA" w:rsidP="00AD4BCD">
            <w:pPr>
              <w:spacing w:line="48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558CF">
              <w:rPr>
                <w:rFonts w:ascii="Times New Roman" w:hAnsi="Times New Roman" w:cs="Times New Roman"/>
                <w:bCs/>
                <w:sz w:val="18"/>
                <w:szCs w:val="18"/>
              </w:rPr>
              <w:t>2F/</w:t>
            </w:r>
            <w:r w:rsidR="00AB2E34">
              <w:rPr>
                <w:rFonts w:ascii="Times New Roman" w:hAnsi="Times New Roman" w:cs="Times New Roman"/>
                <w:bCs/>
                <w:sz w:val="18"/>
                <w:szCs w:val="18"/>
              </w:rPr>
              <w:t>4</w:t>
            </w:r>
            <w:r w:rsidRPr="009558CF">
              <w:rPr>
                <w:rFonts w:ascii="Times New Roman" w:hAnsi="Times New Roman" w:cs="Times New Roman"/>
                <w:bCs/>
                <w:sz w:val="18"/>
                <w:szCs w:val="18"/>
              </w:rPr>
              <w:t>M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36DB543" w14:textId="77777777" w:rsidR="00264ACA" w:rsidRPr="00DD1714" w:rsidRDefault="00264ACA" w:rsidP="00AD4BCD">
            <w:pPr>
              <w:spacing w:line="48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D1714">
              <w:rPr>
                <w:rFonts w:ascii="Times New Roman" w:hAnsi="Times New Roman" w:cs="Times New Roman"/>
                <w:bCs/>
                <w:sz w:val="18"/>
                <w:szCs w:val="18"/>
              </w:rPr>
              <w:t>2F/2M</w:t>
            </w:r>
          </w:p>
        </w:tc>
      </w:tr>
      <w:tr w:rsidR="00264ACA" w:rsidRPr="00DD1714" w14:paraId="11A49631" w14:textId="77777777" w:rsidTr="00AD4BCD">
        <w:trPr>
          <w:jc w:val="center"/>
        </w:trPr>
        <w:tc>
          <w:tcPr>
            <w:tcW w:w="993" w:type="dxa"/>
            <w:vMerge w:val="restart"/>
            <w:tcBorders>
              <w:top w:val="single" w:sz="4" w:space="0" w:color="auto"/>
            </w:tcBorders>
          </w:tcPr>
          <w:p w14:paraId="54EC3144" w14:textId="77777777" w:rsidR="00264ACA" w:rsidRPr="00DD1714" w:rsidRDefault="00264ACA" w:rsidP="00AD4BCD">
            <w:pPr>
              <w:spacing w:line="48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D1714">
              <w:rPr>
                <w:rFonts w:ascii="Times New Roman" w:hAnsi="Times New Roman" w:cs="Times New Roman"/>
                <w:bCs/>
                <w:sz w:val="18"/>
                <w:szCs w:val="18"/>
              </w:rPr>
              <w:t>5×FAD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042AEF4C" w14:textId="77777777" w:rsidR="00264ACA" w:rsidRPr="009558CF" w:rsidRDefault="00264ACA" w:rsidP="00AD4BCD">
            <w:pPr>
              <w:spacing w:line="48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558CF">
              <w:rPr>
                <w:rFonts w:ascii="Times New Roman" w:hAnsi="Times New Roman" w:cs="Times New Roman"/>
                <w:bCs/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7E2AF82B" w14:textId="77777777" w:rsidR="00264ACA" w:rsidRPr="009558CF" w:rsidRDefault="00264ACA" w:rsidP="00AD4BCD">
            <w:pPr>
              <w:spacing w:line="48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558CF">
              <w:rPr>
                <w:rFonts w:ascii="Times New Roman" w:hAnsi="Times New Roman" w:cs="Times New Roman"/>
                <w:bCs/>
                <w:sz w:val="18"/>
                <w:szCs w:val="18"/>
              </w:rPr>
              <w:t>3M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517F875A" w14:textId="77777777" w:rsidR="00264ACA" w:rsidRPr="009558CF" w:rsidRDefault="00264ACA" w:rsidP="00AD4BCD">
            <w:pPr>
              <w:spacing w:line="48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558CF">
              <w:rPr>
                <w:rFonts w:ascii="Times New Roman" w:hAnsi="Times New Roman" w:cs="Times New Roman"/>
                <w:bCs/>
                <w:sz w:val="18"/>
                <w:szCs w:val="18"/>
              </w:rPr>
              <w:t>3M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247859BE" w14:textId="77777777" w:rsidR="00264ACA" w:rsidRPr="009558CF" w:rsidRDefault="00264ACA" w:rsidP="00AD4BCD">
            <w:pPr>
              <w:spacing w:line="48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558CF">
              <w:rPr>
                <w:rFonts w:ascii="Times New Roman" w:hAnsi="Times New Roman" w:cs="Times New Roman"/>
                <w:bCs/>
                <w:sz w:val="18"/>
                <w:szCs w:val="18"/>
              </w:rPr>
              <w:t>3M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817A3E4" w14:textId="77777777" w:rsidR="00264ACA" w:rsidRPr="009558CF" w:rsidRDefault="00264ACA" w:rsidP="00AD4BCD">
            <w:pPr>
              <w:spacing w:line="48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558CF">
              <w:rPr>
                <w:rFonts w:ascii="Times New Roman" w:hAnsi="Times New Roman" w:cs="Times New Roman"/>
                <w:bCs/>
                <w:sz w:val="18"/>
                <w:szCs w:val="18"/>
              </w:rPr>
              <w:t>3M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DF741CF" w14:textId="77777777" w:rsidR="00264ACA" w:rsidRPr="00DD1714" w:rsidRDefault="00264ACA" w:rsidP="00AD4BCD">
            <w:pPr>
              <w:spacing w:line="48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D1714">
              <w:rPr>
                <w:rFonts w:ascii="Times New Roman" w:hAnsi="Times New Roman" w:cs="Times New Roman"/>
                <w:bCs/>
                <w:sz w:val="18"/>
                <w:szCs w:val="18"/>
              </w:rPr>
              <w:t>3M</w:t>
            </w:r>
          </w:p>
        </w:tc>
      </w:tr>
      <w:tr w:rsidR="00264ACA" w:rsidRPr="00DD1714" w14:paraId="6C1103F7" w14:textId="77777777" w:rsidTr="00AD4BCD">
        <w:trPr>
          <w:jc w:val="center"/>
        </w:trPr>
        <w:tc>
          <w:tcPr>
            <w:tcW w:w="993" w:type="dxa"/>
            <w:vMerge/>
          </w:tcPr>
          <w:p w14:paraId="7222902B" w14:textId="77777777" w:rsidR="00264ACA" w:rsidRPr="00DD1714" w:rsidRDefault="00264ACA" w:rsidP="00AD4BCD">
            <w:pPr>
              <w:spacing w:line="48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3301AE91" w14:textId="77777777" w:rsidR="00264ACA" w:rsidRPr="009558CF" w:rsidRDefault="00264ACA" w:rsidP="00AD4BCD">
            <w:pPr>
              <w:spacing w:line="48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558CF">
              <w:rPr>
                <w:rFonts w:ascii="Times New Roman" w:hAnsi="Times New Roman" w:cs="Times New Roman"/>
                <w:bCs/>
                <w:sz w:val="18"/>
                <w:szCs w:val="18"/>
              </w:rPr>
              <w:t>7</w:t>
            </w:r>
          </w:p>
        </w:tc>
        <w:tc>
          <w:tcPr>
            <w:tcW w:w="1418" w:type="dxa"/>
          </w:tcPr>
          <w:p w14:paraId="6292CEB6" w14:textId="77777777" w:rsidR="00264ACA" w:rsidRPr="009558CF" w:rsidRDefault="00264ACA" w:rsidP="00AD4BCD">
            <w:pPr>
              <w:spacing w:line="48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558CF">
              <w:rPr>
                <w:rFonts w:ascii="Times New Roman" w:hAnsi="Times New Roman" w:cs="Times New Roman"/>
                <w:bCs/>
                <w:sz w:val="18"/>
                <w:szCs w:val="18"/>
              </w:rPr>
              <w:t>3M</w:t>
            </w:r>
          </w:p>
        </w:tc>
        <w:tc>
          <w:tcPr>
            <w:tcW w:w="1559" w:type="dxa"/>
          </w:tcPr>
          <w:p w14:paraId="3510F462" w14:textId="77777777" w:rsidR="00264ACA" w:rsidRPr="009558CF" w:rsidRDefault="00264ACA" w:rsidP="00AD4BCD">
            <w:pPr>
              <w:spacing w:line="48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558CF">
              <w:rPr>
                <w:rFonts w:ascii="Times New Roman" w:hAnsi="Times New Roman" w:cs="Times New Roman"/>
                <w:bCs/>
                <w:sz w:val="18"/>
                <w:szCs w:val="18"/>
              </w:rPr>
              <w:t>3M</w:t>
            </w:r>
          </w:p>
        </w:tc>
        <w:tc>
          <w:tcPr>
            <w:tcW w:w="1559" w:type="dxa"/>
          </w:tcPr>
          <w:p w14:paraId="667C2C64" w14:textId="77777777" w:rsidR="00264ACA" w:rsidRPr="009558CF" w:rsidRDefault="00264ACA" w:rsidP="00AD4BCD">
            <w:pPr>
              <w:spacing w:line="48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558CF">
              <w:rPr>
                <w:rFonts w:ascii="Times New Roman" w:hAnsi="Times New Roman" w:cs="Times New Roman"/>
                <w:bCs/>
                <w:sz w:val="18"/>
                <w:szCs w:val="18"/>
              </w:rPr>
              <w:t>3M</w:t>
            </w:r>
          </w:p>
        </w:tc>
        <w:tc>
          <w:tcPr>
            <w:tcW w:w="1276" w:type="dxa"/>
          </w:tcPr>
          <w:p w14:paraId="44BFDB89" w14:textId="77777777" w:rsidR="00264ACA" w:rsidRPr="009558CF" w:rsidRDefault="00264ACA" w:rsidP="00AD4BCD">
            <w:pPr>
              <w:spacing w:line="48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558CF">
              <w:rPr>
                <w:rFonts w:ascii="Times New Roman" w:hAnsi="Times New Roman" w:cs="Times New Roman"/>
                <w:bCs/>
                <w:sz w:val="18"/>
                <w:szCs w:val="18"/>
              </w:rPr>
              <w:t>3M</w:t>
            </w:r>
          </w:p>
        </w:tc>
        <w:tc>
          <w:tcPr>
            <w:tcW w:w="992" w:type="dxa"/>
          </w:tcPr>
          <w:p w14:paraId="0F55DD21" w14:textId="77777777" w:rsidR="00264ACA" w:rsidRPr="00DD1714" w:rsidRDefault="00264ACA" w:rsidP="00AD4BCD">
            <w:pPr>
              <w:spacing w:line="48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D1714">
              <w:rPr>
                <w:rFonts w:ascii="Times New Roman" w:hAnsi="Times New Roman" w:cs="Times New Roman"/>
                <w:bCs/>
                <w:sz w:val="18"/>
                <w:szCs w:val="18"/>
              </w:rPr>
              <w:t>3M</w:t>
            </w:r>
          </w:p>
        </w:tc>
      </w:tr>
      <w:tr w:rsidR="00264ACA" w:rsidRPr="00DD1714" w14:paraId="4CCAD599" w14:textId="77777777" w:rsidTr="00AD4BCD">
        <w:trPr>
          <w:jc w:val="center"/>
        </w:trPr>
        <w:tc>
          <w:tcPr>
            <w:tcW w:w="993" w:type="dxa"/>
            <w:vMerge w:val="restart"/>
            <w:tcBorders>
              <w:top w:val="single" w:sz="4" w:space="0" w:color="auto"/>
            </w:tcBorders>
          </w:tcPr>
          <w:p w14:paraId="63D217C9" w14:textId="77777777" w:rsidR="00264ACA" w:rsidRPr="00DD1714" w:rsidRDefault="00264ACA" w:rsidP="00AD4BCD">
            <w:pPr>
              <w:spacing w:line="48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D1714">
              <w:rPr>
                <w:rFonts w:ascii="Times New Roman" w:hAnsi="Times New Roman" w:cs="Times New Roman"/>
                <w:bCs/>
                <w:sz w:val="18"/>
                <w:szCs w:val="18"/>
              </w:rPr>
              <w:t>Wild-type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0DE75A02" w14:textId="77777777" w:rsidR="00264ACA" w:rsidRPr="009558CF" w:rsidRDefault="00264ACA" w:rsidP="00AD4BCD">
            <w:pPr>
              <w:spacing w:line="48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558CF">
              <w:rPr>
                <w:rFonts w:ascii="Times New Roman" w:hAnsi="Times New Roman" w:cs="Times New Roman"/>
                <w:bCs/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7F74A5FC" w14:textId="77777777" w:rsidR="00264ACA" w:rsidRPr="009558CF" w:rsidRDefault="00264ACA" w:rsidP="00AD4BCD">
            <w:pPr>
              <w:spacing w:line="48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558CF">
              <w:rPr>
                <w:rFonts w:ascii="Times New Roman" w:hAnsi="Times New Roman" w:cs="Times New Roman"/>
                <w:bCs/>
                <w:sz w:val="18"/>
                <w:szCs w:val="18"/>
              </w:rPr>
              <w:t>3M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3910BBA5" w14:textId="77777777" w:rsidR="00264ACA" w:rsidRPr="009558CF" w:rsidRDefault="00264ACA" w:rsidP="00AD4BCD">
            <w:pPr>
              <w:spacing w:line="48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558CF">
              <w:rPr>
                <w:rFonts w:ascii="Times New Roman" w:hAnsi="Times New Roman" w:cs="Times New Roman"/>
                <w:bCs/>
                <w:sz w:val="18"/>
                <w:szCs w:val="18"/>
              </w:rPr>
              <w:t>3M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51FB6F99" w14:textId="77777777" w:rsidR="00264ACA" w:rsidRPr="009558CF" w:rsidRDefault="00264ACA" w:rsidP="00AD4BCD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58CF">
              <w:rPr>
                <w:rFonts w:ascii="Times New Roman" w:hAnsi="Times New Roman" w:cs="Times New Roman"/>
                <w:bCs/>
                <w:sz w:val="18"/>
                <w:szCs w:val="18"/>
              </w:rPr>
              <w:t>5M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5F52570" w14:textId="434FF471" w:rsidR="00264ACA" w:rsidRPr="009558CF" w:rsidRDefault="00AB2E34" w:rsidP="00AD4BCD">
            <w:pPr>
              <w:spacing w:line="48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7</w:t>
            </w:r>
            <w:r w:rsidR="00264ACA" w:rsidRPr="009558CF">
              <w:rPr>
                <w:rFonts w:ascii="Times New Roman" w:hAnsi="Times New Roman" w:cs="Times New Roman"/>
                <w:bCs/>
                <w:sz w:val="18"/>
                <w:szCs w:val="18"/>
              </w:rPr>
              <w:t>M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8A9FFE6" w14:textId="77777777" w:rsidR="00264ACA" w:rsidRPr="00DD1714" w:rsidRDefault="00264ACA" w:rsidP="00AD4BCD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D1714">
              <w:rPr>
                <w:rFonts w:ascii="Times New Roman" w:hAnsi="Times New Roman" w:cs="Times New Roman"/>
                <w:bCs/>
                <w:sz w:val="18"/>
                <w:szCs w:val="18"/>
              </w:rPr>
              <w:t>5M</w:t>
            </w:r>
          </w:p>
        </w:tc>
      </w:tr>
      <w:tr w:rsidR="00264ACA" w:rsidRPr="00DD1714" w14:paraId="0CDBC11D" w14:textId="77777777" w:rsidTr="00AD4BCD">
        <w:trPr>
          <w:jc w:val="center"/>
        </w:trPr>
        <w:tc>
          <w:tcPr>
            <w:tcW w:w="993" w:type="dxa"/>
            <w:vMerge/>
            <w:tcBorders>
              <w:bottom w:val="single" w:sz="4" w:space="0" w:color="auto"/>
            </w:tcBorders>
          </w:tcPr>
          <w:p w14:paraId="1C712D85" w14:textId="77777777" w:rsidR="00264ACA" w:rsidRPr="00DD1714" w:rsidRDefault="00264ACA" w:rsidP="00AD4BCD">
            <w:pPr>
              <w:spacing w:line="48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CEC001D" w14:textId="77777777" w:rsidR="00264ACA" w:rsidRPr="00DD1714" w:rsidRDefault="00264ACA" w:rsidP="00AD4BCD">
            <w:pPr>
              <w:spacing w:line="48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D1714">
              <w:rPr>
                <w:rFonts w:ascii="Times New Roman" w:hAnsi="Times New Roman" w:cs="Times New Roman"/>
                <w:bCs/>
                <w:sz w:val="18"/>
                <w:szCs w:val="18"/>
              </w:rPr>
              <w:t>7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4CD263C" w14:textId="77777777" w:rsidR="00264ACA" w:rsidRPr="00DD1714" w:rsidRDefault="00264ACA" w:rsidP="00AD4BCD">
            <w:pPr>
              <w:spacing w:line="48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D1714">
              <w:rPr>
                <w:rFonts w:ascii="Times New Roman" w:hAnsi="Times New Roman" w:cs="Times New Roman"/>
                <w:bCs/>
                <w:sz w:val="18"/>
                <w:szCs w:val="18"/>
              </w:rPr>
              <w:t>3M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D40B380" w14:textId="77777777" w:rsidR="00264ACA" w:rsidRPr="00DD1714" w:rsidRDefault="00264ACA" w:rsidP="00AD4BCD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D1714">
              <w:rPr>
                <w:rFonts w:ascii="Times New Roman" w:hAnsi="Times New Roman" w:cs="Times New Roman"/>
                <w:bCs/>
                <w:sz w:val="18"/>
                <w:szCs w:val="18"/>
              </w:rPr>
              <w:t>3M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632F7F7" w14:textId="77777777" w:rsidR="00264ACA" w:rsidRPr="00DD1714" w:rsidRDefault="00264ACA" w:rsidP="00AD4BCD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D1714">
              <w:rPr>
                <w:rFonts w:ascii="Times New Roman" w:hAnsi="Times New Roman" w:cs="Times New Roman"/>
                <w:bCs/>
                <w:sz w:val="18"/>
                <w:szCs w:val="18"/>
              </w:rPr>
              <w:t>3M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C5F76A0" w14:textId="7D6CF4DC" w:rsidR="00264ACA" w:rsidRPr="00DD1714" w:rsidRDefault="00AB2E34" w:rsidP="00AD4BCD">
            <w:pPr>
              <w:spacing w:line="48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7</w:t>
            </w:r>
            <w:r w:rsidR="00264ACA" w:rsidRPr="00DD1714">
              <w:rPr>
                <w:rFonts w:ascii="Times New Roman" w:hAnsi="Times New Roman" w:cs="Times New Roman"/>
                <w:bCs/>
                <w:sz w:val="18"/>
                <w:szCs w:val="18"/>
              </w:rPr>
              <w:t>M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556C54C" w14:textId="77777777" w:rsidR="00264ACA" w:rsidRPr="00DD1714" w:rsidRDefault="00264ACA" w:rsidP="00AD4BCD">
            <w:pPr>
              <w:spacing w:line="48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D1714">
              <w:rPr>
                <w:rFonts w:ascii="Times New Roman" w:hAnsi="Times New Roman" w:cs="Times New Roman"/>
                <w:bCs/>
                <w:sz w:val="18"/>
                <w:szCs w:val="18"/>
              </w:rPr>
              <w:t>4M</w:t>
            </w:r>
          </w:p>
        </w:tc>
      </w:tr>
    </w:tbl>
    <w:p w14:paraId="658C3A78" w14:textId="77777777" w:rsidR="00264ACA" w:rsidRPr="00DD1714" w:rsidRDefault="00264ACA" w:rsidP="00264ACA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4FABEBA1" w14:textId="77777777" w:rsidR="00264ACA" w:rsidRPr="00CF0CC2" w:rsidRDefault="00264ACA" w:rsidP="00264ACA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F0CC2">
        <w:rPr>
          <w:rFonts w:ascii="Times New Roman" w:hAnsi="Times New Roman" w:cs="Times New Roman"/>
          <w:sz w:val="20"/>
          <w:szCs w:val="20"/>
        </w:rPr>
        <w:t>F,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F0CC2">
        <w:rPr>
          <w:rFonts w:ascii="Times New Roman" w:hAnsi="Times New Roman" w:cs="Times New Roman"/>
          <w:sz w:val="20"/>
          <w:szCs w:val="20"/>
        </w:rPr>
        <w:t>female; M,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F0CC2">
        <w:rPr>
          <w:rFonts w:ascii="Times New Roman" w:hAnsi="Times New Roman" w:cs="Times New Roman"/>
          <w:sz w:val="20"/>
          <w:szCs w:val="20"/>
        </w:rPr>
        <w:t>male</w:t>
      </w:r>
    </w:p>
    <w:p w14:paraId="5E86041F" w14:textId="77777777" w:rsidR="00264ACA" w:rsidRDefault="00264ACA">
      <w:pPr>
        <w:rPr>
          <w:rFonts w:ascii="Times New Roman" w:hAnsi="Times New Roman" w:cs="Times New Roman"/>
          <w:b/>
          <w:bCs/>
          <w:sz w:val="20"/>
          <w:szCs w:val="20"/>
          <w:lang w:val="en-CH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CH"/>
        </w:rPr>
        <w:br w:type="page"/>
      </w:r>
    </w:p>
    <w:p w14:paraId="61FF3F08" w14:textId="3085B55A" w:rsidR="00AB2844" w:rsidRPr="006443CB" w:rsidRDefault="00264ACA" w:rsidP="00C60497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CH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CH"/>
        </w:rPr>
        <w:lastRenderedPageBreak/>
        <w:t>S</w:t>
      </w:r>
      <w:r>
        <w:rPr>
          <w:rFonts w:ascii="Times New Roman" w:hAnsi="Times New Roman" w:cs="Times New Roman" w:hint="eastAsia"/>
          <w:b/>
          <w:bCs/>
          <w:sz w:val="20"/>
          <w:szCs w:val="20"/>
          <w:lang w:val="en-CH"/>
        </w:rPr>
        <w:t>upp</w:t>
      </w:r>
      <w:r>
        <w:rPr>
          <w:rFonts w:ascii="Times New Roman" w:hAnsi="Times New Roman" w:cs="Times New Roman"/>
          <w:b/>
          <w:bCs/>
          <w:sz w:val="20"/>
          <w:szCs w:val="20"/>
          <w:lang w:val="en-CH"/>
        </w:rPr>
        <w:t xml:space="preserve">lementary </w:t>
      </w:r>
      <w:r w:rsidR="006443CB">
        <w:rPr>
          <w:rFonts w:ascii="Times New Roman" w:hAnsi="Times New Roman" w:cs="Times New Roman"/>
          <w:b/>
          <w:bCs/>
          <w:sz w:val="20"/>
          <w:szCs w:val="20"/>
          <w:lang w:val="en-CH"/>
        </w:rPr>
        <w:t xml:space="preserve">Methods </w:t>
      </w:r>
    </w:p>
    <w:p w14:paraId="0C232D0D" w14:textId="49DFB8E5" w:rsidR="00C34044" w:rsidRPr="00E403D7" w:rsidRDefault="00000000" w:rsidP="00FE3F63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E403D7">
        <w:rPr>
          <w:rFonts w:ascii="Times New Roman" w:hAnsi="Times New Roman" w:cs="Times New Roman"/>
          <w:b/>
          <w:bCs/>
          <w:sz w:val="20"/>
          <w:szCs w:val="20"/>
        </w:rPr>
        <w:t>Animal models</w:t>
      </w:r>
    </w:p>
    <w:p w14:paraId="3C840305" w14:textId="434402C0" w:rsidR="00C34044" w:rsidRPr="00E403D7" w:rsidRDefault="00000000" w:rsidP="00F36D17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403D7">
        <w:rPr>
          <w:rFonts w:ascii="Times New Roman" w:eastAsia="DengXian" w:hAnsi="Times New Roman" w:cs="Times New Roman"/>
          <w:sz w:val="20"/>
          <w:szCs w:val="20"/>
        </w:rPr>
        <w:t>The animal</w:t>
      </w:r>
      <w:r w:rsidRPr="00E403D7">
        <w:rPr>
          <w:rFonts w:ascii="Times New Roman" w:hAnsi="Times New Roman" w:cs="Times New Roman"/>
          <w:sz w:val="20"/>
          <w:szCs w:val="20"/>
        </w:rPr>
        <w:t xml:space="preserve"> models used in the study </w:t>
      </w:r>
      <w:r w:rsidRPr="00E403D7">
        <w:rPr>
          <w:rFonts w:ascii="Times New Roman" w:eastAsia="DengXian" w:hAnsi="Times New Roman" w:cs="Times New Roman"/>
          <w:sz w:val="20"/>
          <w:szCs w:val="20"/>
        </w:rPr>
        <w:t>are</w:t>
      </w:r>
      <w:r w:rsidRPr="00E403D7">
        <w:rPr>
          <w:rFonts w:ascii="Times New Roman" w:hAnsi="Times New Roman" w:cs="Times New Roman"/>
          <w:sz w:val="20"/>
          <w:szCs w:val="20"/>
        </w:rPr>
        <w:t xml:space="preserve"> summarized in </w:t>
      </w:r>
      <w:r w:rsidR="00D533AE" w:rsidRPr="00E403D7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Pr="00E403D7">
        <w:rPr>
          <w:rFonts w:ascii="Times New Roman" w:hAnsi="Times New Roman" w:cs="Times New Roman"/>
          <w:b/>
          <w:bCs/>
          <w:sz w:val="20"/>
          <w:szCs w:val="20"/>
        </w:rPr>
        <w:t>Table 1</w:t>
      </w:r>
      <w:r w:rsidRPr="00E403D7">
        <w:rPr>
          <w:rFonts w:ascii="Times New Roman" w:hAnsi="Times New Roman" w:cs="Times New Roman"/>
          <w:sz w:val="20"/>
          <w:szCs w:val="20"/>
        </w:rPr>
        <w:t>. rTg4510 mice</w:t>
      </w:r>
      <w:r w:rsidR="00F36D17" w:rsidRPr="00E403D7">
        <w:rPr>
          <w:rFonts w:ascii="Times New Roman" w:hAnsi="Times New Roman" w:cs="Times New Roman"/>
          <w:sz w:val="20"/>
          <w:szCs w:val="20"/>
        </w:rPr>
        <w:t xml:space="preserve"> (STOCK Tg(Camk2a-tTA)1Mmay Fgf14Tg(tetO-MAPT*P301L)4510Kha/J</w:t>
      </w:r>
      <w:r w:rsidR="008D09E7">
        <w:rPr>
          <w:rFonts w:ascii="Times New Roman" w:hAnsi="Times New Roman" w:cs="Times New Roman"/>
          <w:sz w:val="20"/>
          <w:szCs w:val="20"/>
        </w:rPr>
        <w:t xml:space="preserve"> </w:t>
      </w:r>
      <w:r w:rsidR="008D09E7">
        <w:rPr>
          <w:rFonts w:ascii="Times New Roman" w:hAnsi="Times New Roman" w:cs="Times New Roman" w:hint="eastAsia"/>
          <w:sz w:val="20"/>
          <w:szCs w:val="20"/>
        </w:rPr>
        <w:t>and</w:t>
      </w:r>
      <w:r w:rsidR="008D09E7">
        <w:rPr>
          <w:rFonts w:ascii="Times New Roman" w:hAnsi="Times New Roman" w:cs="Times New Roman"/>
          <w:sz w:val="20"/>
          <w:szCs w:val="20"/>
        </w:rPr>
        <w:t xml:space="preserve"> </w:t>
      </w:r>
      <w:r w:rsidRPr="00E403D7">
        <w:rPr>
          <w:rFonts w:ascii="Times New Roman" w:hAnsi="Times New Roman" w:cs="Times New Roman"/>
          <w:sz w:val="20"/>
          <w:szCs w:val="20"/>
        </w:rPr>
        <w:t>5×FAD mice (B6.</w:t>
      </w:r>
      <w:r w:rsidRPr="00E403D7">
        <w:rPr>
          <w:rFonts w:ascii="Times New Roman" w:eastAsia="DengXian" w:hAnsi="Times New Roman" w:cs="Times New Roman"/>
          <w:sz w:val="20"/>
          <w:szCs w:val="20"/>
        </w:rPr>
        <w:t xml:space="preserve"> </w:t>
      </w:r>
      <w:r w:rsidRPr="00E403D7">
        <w:rPr>
          <w:rFonts w:ascii="Times New Roman" w:hAnsi="Times New Roman" w:cs="Times New Roman"/>
          <w:sz w:val="20"/>
          <w:szCs w:val="20"/>
        </w:rPr>
        <w:t>Cg-Tg(APPSwFlLon,PSEN1*M146L*L286V)6799Vas/Mmjax) were used (JAX Laboratory). Wild</w:t>
      </w:r>
      <w:r w:rsidRPr="00E403D7">
        <w:rPr>
          <w:rFonts w:ascii="Times New Roman" w:eastAsia="DengXian" w:hAnsi="Times New Roman" w:cs="Times New Roman"/>
          <w:sz w:val="20"/>
          <w:szCs w:val="20"/>
        </w:rPr>
        <w:t xml:space="preserve">-type </w:t>
      </w:r>
      <w:r w:rsidRPr="00E403D7">
        <w:rPr>
          <w:rFonts w:ascii="Times New Roman" w:hAnsi="Times New Roman" w:cs="Times New Roman"/>
          <w:sz w:val="20"/>
          <w:szCs w:val="20"/>
        </w:rPr>
        <w:t xml:space="preserve">C57BL6 mice </w:t>
      </w:r>
      <w:r w:rsidRPr="00E403D7">
        <w:rPr>
          <w:rFonts w:ascii="Times New Roman" w:eastAsia="DengXian" w:hAnsi="Times New Roman" w:cs="Times New Roman"/>
          <w:sz w:val="20"/>
          <w:szCs w:val="20"/>
        </w:rPr>
        <w:t>were</w:t>
      </w:r>
      <w:r w:rsidRPr="00E403D7">
        <w:rPr>
          <w:rFonts w:ascii="Times New Roman" w:hAnsi="Times New Roman" w:cs="Times New Roman"/>
          <w:sz w:val="20"/>
          <w:szCs w:val="20"/>
        </w:rPr>
        <w:t xml:space="preserve"> obtained from Charles River Germany and Cavins Laboratory Animal Co. Ltd</w:t>
      </w:r>
      <w:r w:rsidRPr="00E403D7">
        <w:rPr>
          <w:rFonts w:ascii="Times New Roman" w:eastAsia="DengXian" w:hAnsi="Times New Roman" w:cs="Times New Roman"/>
          <w:sz w:val="20"/>
          <w:szCs w:val="20"/>
        </w:rPr>
        <w:t>.</w:t>
      </w:r>
      <w:r w:rsidRPr="00E403D7">
        <w:rPr>
          <w:rFonts w:ascii="Times New Roman" w:hAnsi="Times New Roman" w:cs="Times New Roman"/>
          <w:sz w:val="20"/>
          <w:szCs w:val="20"/>
        </w:rPr>
        <w:t xml:space="preserve"> of Changzhou. Mice were housed in ventilated cages inside a temperature-controlled room under a 12-h dark/light cycle</w:t>
      </w:r>
      <w:r w:rsidRPr="00E403D7">
        <w:rPr>
          <w:rFonts w:ascii="Times New Roman" w:eastAsia="DengXian" w:hAnsi="Times New Roman" w:cs="Times New Roman"/>
          <w:sz w:val="20"/>
          <w:szCs w:val="20"/>
        </w:rPr>
        <w:t xml:space="preserve">. </w:t>
      </w:r>
      <w:r w:rsidRPr="00E403D7">
        <w:rPr>
          <w:rFonts w:ascii="Times New Roman" w:hAnsi="Times New Roman" w:cs="Times New Roman"/>
          <w:sz w:val="20"/>
          <w:szCs w:val="20"/>
        </w:rPr>
        <w:t xml:space="preserve">Pelleted food and water </w:t>
      </w:r>
      <w:r w:rsidRPr="00E403D7">
        <w:rPr>
          <w:rFonts w:ascii="Times New Roman" w:eastAsia="DengXian" w:hAnsi="Times New Roman" w:cs="Times New Roman"/>
          <w:sz w:val="20"/>
          <w:szCs w:val="20"/>
        </w:rPr>
        <w:t>were</w:t>
      </w:r>
      <w:r w:rsidRPr="00E403D7">
        <w:rPr>
          <w:rFonts w:ascii="Times New Roman" w:hAnsi="Times New Roman" w:cs="Times New Roman"/>
          <w:sz w:val="20"/>
          <w:szCs w:val="20"/>
        </w:rPr>
        <w:t xml:space="preserve"> provided ad libitum. Paper tissue and shelters were placed in cages for environmental enrichment.</w:t>
      </w:r>
    </w:p>
    <w:p w14:paraId="2F74B29B" w14:textId="77777777" w:rsidR="00C34044" w:rsidRPr="00E403D7" w:rsidRDefault="00C34044" w:rsidP="00FE3F63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2AF4AB58" w14:textId="77777777" w:rsidR="00C34044" w:rsidRPr="00E403D7" w:rsidRDefault="00000000" w:rsidP="00FE3F63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E403D7">
        <w:rPr>
          <w:rFonts w:ascii="Times New Roman" w:hAnsi="Times New Roman" w:cs="Times New Roman"/>
          <w:b/>
          <w:bCs/>
          <w:sz w:val="20"/>
          <w:szCs w:val="20"/>
        </w:rPr>
        <w:t>Radiosynthesis</w:t>
      </w:r>
    </w:p>
    <w:p w14:paraId="075E09F1" w14:textId="33FC3D2B" w:rsidR="00C34044" w:rsidRPr="00E403D7" w:rsidRDefault="00000000" w:rsidP="00FE3F63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403D7">
        <w:rPr>
          <w:rFonts w:ascii="Times New Roman" w:hAnsi="Times New Roman" w:cs="Times New Roman"/>
          <w:sz w:val="20"/>
          <w:szCs w:val="20"/>
        </w:rPr>
        <w:t>[</w:t>
      </w:r>
      <w:r w:rsidRPr="00E403D7">
        <w:rPr>
          <w:rFonts w:ascii="Times New Roman" w:hAnsi="Times New Roman" w:cs="Times New Roman"/>
          <w:sz w:val="20"/>
          <w:szCs w:val="20"/>
          <w:vertAlign w:val="superscript"/>
        </w:rPr>
        <w:t>18</w:t>
      </w:r>
      <w:r w:rsidRPr="00E403D7">
        <w:rPr>
          <w:rFonts w:ascii="Times New Roman" w:hAnsi="Times New Roman" w:cs="Times New Roman"/>
          <w:sz w:val="20"/>
          <w:szCs w:val="20"/>
        </w:rPr>
        <w:t xml:space="preserve">F]SMBT-1 (0.74 GBq/ml) was radiosynthesized </w:t>
      </w:r>
      <w:r w:rsidR="00E403D7" w:rsidRPr="00E403D7">
        <w:rPr>
          <w:rFonts w:ascii="Times New Roman" w:hAnsi="Times New Roman" w:cs="Times New Roman"/>
          <w:sz w:val="20"/>
          <w:szCs w:val="20"/>
        </w:rPr>
        <w:t>from its precursor</w:t>
      </w:r>
      <w:r w:rsidR="00E403D7">
        <w:rPr>
          <w:rFonts w:ascii="Times New Roman" w:hAnsi="Times New Roman" w:cs="Times New Roman"/>
          <w:sz w:val="20"/>
          <w:szCs w:val="20"/>
        </w:rPr>
        <w:t xml:space="preserve"> as described </w:t>
      </w:r>
      <w:r w:rsidRPr="00E403D7">
        <w:rPr>
          <w:rFonts w:ascii="Times New Roman" w:hAnsi="Times New Roman" w:cs="Times New Roman"/>
          <w:sz w:val="20"/>
          <w:szCs w:val="20"/>
        </w:rPr>
        <w:fldChar w:fldCharType="begin">
          <w:fldData xml:space="preserve">PEVuZE5vdGU+PENpdGU+PEF1dGhvcj5IYXJhZGE8L0F1dGhvcj48WWVhcj4yMDIxPC9ZZWFyPjxJ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</w:fldData>
        </w:fldChar>
      </w:r>
      <w:r w:rsidR="000330BC">
        <w:rPr>
          <w:rFonts w:ascii="Times New Roman" w:hAnsi="Times New Roman" w:cs="Times New Roman"/>
          <w:sz w:val="20"/>
          <w:szCs w:val="20"/>
        </w:rPr>
        <w:instrText xml:space="preserve"> ADDIN EN.CITE </w:instrText>
      </w:r>
      <w:r w:rsidR="000330BC">
        <w:rPr>
          <w:rFonts w:ascii="Times New Roman" w:hAnsi="Times New Roman" w:cs="Times New Roman"/>
          <w:sz w:val="20"/>
          <w:szCs w:val="20"/>
        </w:rPr>
        <w:fldChar w:fldCharType="begin">
          <w:fldData xml:space="preserve">PEVuZE5vdGU+PENpdGU+PEF1dGhvcj5IYXJhZGE8L0F1dGhvcj48WWVhcj4yMDIxPC9ZZWFyPjxJ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</w:fldData>
        </w:fldChar>
      </w:r>
      <w:r w:rsidR="000330BC">
        <w:rPr>
          <w:rFonts w:ascii="Times New Roman" w:hAnsi="Times New Roman" w:cs="Times New Roman"/>
          <w:sz w:val="20"/>
          <w:szCs w:val="20"/>
        </w:rPr>
        <w:instrText xml:space="preserve"> ADDIN EN.CITE.DATA </w:instrText>
      </w:r>
      <w:r w:rsidR="000330BC">
        <w:rPr>
          <w:rFonts w:ascii="Times New Roman" w:hAnsi="Times New Roman" w:cs="Times New Roman"/>
          <w:sz w:val="20"/>
          <w:szCs w:val="20"/>
        </w:rPr>
      </w:r>
      <w:r w:rsidR="000330BC">
        <w:rPr>
          <w:rFonts w:ascii="Times New Roman" w:hAnsi="Times New Roman" w:cs="Times New Roman"/>
          <w:sz w:val="20"/>
          <w:szCs w:val="20"/>
        </w:rPr>
        <w:fldChar w:fldCharType="end"/>
      </w:r>
      <w:r w:rsidRPr="00E403D7">
        <w:rPr>
          <w:rFonts w:ascii="Times New Roman" w:hAnsi="Times New Roman" w:cs="Times New Roman"/>
          <w:sz w:val="20"/>
          <w:szCs w:val="20"/>
        </w:rPr>
      </w:r>
      <w:r w:rsidRPr="00E403D7">
        <w:rPr>
          <w:rFonts w:ascii="Times New Roman" w:hAnsi="Times New Roman" w:cs="Times New Roman"/>
          <w:sz w:val="20"/>
          <w:szCs w:val="20"/>
        </w:rPr>
        <w:fldChar w:fldCharType="separate"/>
      </w:r>
      <w:r w:rsidR="000330BC" w:rsidRPr="000330BC">
        <w:rPr>
          <w:rFonts w:ascii="Times New Roman" w:hAnsi="Times New Roman" w:cs="Times New Roman"/>
          <w:noProof/>
          <w:sz w:val="20"/>
          <w:szCs w:val="20"/>
          <w:vertAlign w:val="superscript"/>
        </w:rPr>
        <w:t>1</w:t>
      </w:r>
      <w:r w:rsidRPr="00E403D7">
        <w:rPr>
          <w:rFonts w:ascii="Times New Roman" w:hAnsi="Times New Roman" w:cs="Times New Roman"/>
          <w:sz w:val="20"/>
          <w:szCs w:val="20"/>
        </w:rPr>
        <w:fldChar w:fldCharType="end"/>
      </w:r>
      <w:r w:rsidRPr="00E403D7">
        <w:rPr>
          <w:rFonts w:ascii="Times New Roman" w:hAnsi="Times New Roman" w:cs="Times New Roman"/>
          <w:sz w:val="20"/>
          <w:szCs w:val="20"/>
        </w:rPr>
        <w:t>. [</w:t>
      </w:r>
      <w:r w:rsidRPr="00E403D7">
        <w:rPr>
          <w:rFonts w:ascii="Times New Roman" w:hAnsi="Times New Roman" w:cs="Times New Roman"/>
          <w:sz w:val="20"/>
          <w:szCs w:val="20"/>
          <w:vertAlign w:val="superscript"/>
        </w:rPr>
        <w:t>18</w:t>
      </w:r>
      <w:r w:rsidRPr="00E403D7">
        <w:rPr>
          <w:rFonts w:ascii="Times New Roman" w:hAnsi="Times New Roman" w:cs="Times New Roman"/>
          <w:sz w:val="20"/>
          <w:szCs w:val="20"/>
        </w:rPr>
        <w:t xml:space="preserve">F]PM-PBB3 (1.48 GBq/ml) was synthesized from an automatic synthesis module and </w:t>
      </w:r>
      <w:r w:rsidR="00E403D7">
        <w:rPr>
          <w:rFonts w:ascii="Times New Roman" w:hAnsi="Times New Roman" w:cs="Times New Roman"/>
          <w:sz w:val="20"/>
          <w:szCs w:val="20"/>
        </w:rPr>
        <w:t xml:space="preserve">a </w:t>
      </w:r>
      <w:r w:rsidRPr="00E403D7">
        <w:rPr>
          <w:rFonts w:ascii="Times New Roman" w:hAnsi="Times New Roman" w:cs="Times New Roman"/>
          <w:sz w:val="20"/>
          <w:szCs w:val="20"/>
        </w:rPr>
        <w:t xml:space="preserve">kit </w:t>
      </w:r>
      <w:r w:rsidR="00E403D7">
        <w:rPr>
          <w:rFonts w:ascii="Times New Roman" w:hAnsi="Times New Roman" w:cs="Times New Roman"/>
          <w:sz w:val="20"/>
          <w:szCs w:val="20"/>
        </w:rPr>
        <w:t>(</w:t>
      </w:r>
      <w:r w:rsidRPr="00E403D7">
        <w:rPr>
          <w:rFonts w:ascii="Times New Roman" w:hAnsi="Times New Roman" w:cs="Times New Roman"/>
          <w:sz w:val="20"/>
          <w:szCs w:val="20"/>
        </w:rPr>
        <w:t xml:space="preserve">APRINDIA therapeutics, China) </w:t>
      </w:r>
      <w:r w:rsidRPr="00E403D7">
        <w:rPr>
          <w:rFonts w:ascii="Times New Roman" w:hAnsi="Times New Roman" w:cs="Times New Roman"/>
          <w:sz w:val="20"/>
          <w:szCs w:val="20"/>
        </w:rPr>
        <w:fldChar w:fldCharType="begin">
          <w:fldData xml:space="preserve">PEVuZE5vdGU+PENpdGU+PEF1dGhvcj5LYXdhbXVyYTwvQXV0aG9yPjxZZWFyPjIwMjE8L1llYXI+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</w:fldData>
        </w:fldChar>
      </w:r>
      <w:r w:rsidR="008D75C6">
        <w:rPr>
          <w:rFonts w:ascii="Times New Roman" w:hAnsi="Times New Roman" w:cs="Times New Roman"/>
          <w:sz w:val="20"/>
          <w:szCs w:val="20"/>
        </w:rPr>
        <w:instrText xml:space="preserve"> ADDIN EN.CITE </w:instrText>
      </w:r>
      <w:r w:rsidR="008D75C6">
        <w:rPr>
          <w:rFonts w:ascii="Times New Roman" w:hAnsi="Times New Roman" w:cs="Times New Roman"/>
          <w:sz w:val="20"/>
          <w:szCs w:val="20"/>
        </w:rPr>
        <w:fldChar w:fldCharType="begin">
          <w:fldData xml:space="preserve">PEVuZE5vdGU+PENpdGU+PEF1dGhvcj5LYXdhbXVyYTwvQXV0aG9yPjxZZWFyPjIwMjE8L1llYXI+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</w:fldData>
        </w:fldChar>
      </w:r>
      <w:r w:rsidR="008D75C6">
        <w:rPr>
          <w:rFonts w:ascii="Times New Roman" w:hAnsi="Times New Roman" w:cs="Times New Roman"/>
          <w:sz w:val="20"/>
          <w:szCs w:val="20"/>
        </w:rPr>
        <w:instrText xml:space="preserve"> ADDIN EN.CITE.DATA </w:instrText>
      </w:r>
      <w:r w:rsidR="008D75C6">
        <w:rPr>
          <w:rFonts w:ascii="Times New Roman" w:hAnsi="Times New Roman" w:cs="Times New Roman"/>
          <w:sz w:val="20"/>
          <w:szCs w:val="20"/>
        </w:rPr>
      </w:r>
      <w:r w:rsidR="008D75C6">
        <w:rPr>
          <w:rFonts w:ascii="Times New Roman" w:hAnsi="Times New Roman" w:cs="Times New Roman"/>
          <w:sz w:val="20"/>
          <w:szCs w:val="20"/>
        </w:rPr>
        <w:fldChar w:fldCharType="end"/>
      </w:r>
      <w:r w:rsidRPr="00E403D7">
        <w:rPr>
          <w:rFonts w:ascii="Times New Roman" w:hAnsi="Times New Roman" w:cs="Times New Roman"/>
          <w:sz w:val="20"/>
          <w:szCs w:val="20"/>
        </w:rPr>
      </w:r>
      <w:r w:rsidRPr="00E403D7">
        <w:rPr>
          <w:rFonts w:ascii="Times New Roman" w:hAnsi="Times New Roman" w:cs="Times New Roman"/>
          <w:sz w:val="20"/>
          <w:szCs w:val="20"/>
        </w:rPr>
        <w:fldChar w:fldCharType="separate"/>
      </w:r>
      <w:r w:rsidR="008D75C6" w:rsidRPr="008D75C6">
        <w:rPr>
          <w:rFonts w:ascii="Times New Roman" w:hAnsi="Times New Roman" w:cs="Times New Roman"/>
          <w:noProof/>
          <w:sz w:val="20"/>
          <w:szCs w:val="20"/>
          <w:vertAlign w:val="superscript"/>
        </w:rPr>
        <w:t>2,3</w:t>
      </w:r>
      <w:r w:rsidRPr="00E403D7">
        <w:rPr>
          <w:rFonts w:ascii="Times New Roman" w:hAnsi="Times New Roman" w:cs="Times New Roman"/>
          <w:sz w:val="20"/>
          <w:szCs w:val="20"/>
        </w:rPr>
        <w:fldChar w:fldCharType="end"/>
      </w:r>
      <w:r w:rsidRPr="00E403D7">
        <w:rPr>
          <w:rFonts w:ascii="Times New Roman" w:hAnsi="Times New Roman" w:cs="Times New Roman"/>
          <w:sz w:val="20"/>
          <w:szCs w:val="20"/>
        </w:rPr>
        <w:t>. [</w:t>
      </w:r>
      <w:r w:rsidRPr="00E403D7">
        <w:rPr>
          <w:rFonts w:ascii="Times New Roman" w:hAnsi="Times New Roman" w:cs="Times New Roman"/>
          <w:sz w:val="20"/>
          <w:szCs w:val="20"/>
          <w:vertAlign w:val="superscript"/>
        </w:rPr>
        <w:t>18</w:t>
      </w:r>
      <w:r w:rsidRPr="00E403D7">
        <w:rPr>
          <w:rFonts w:ascii="Times New Roman" w:hAnsi="Times New Roman" w:cs="Times New Roman"/>
          <w:sz w:val="20"/>
          <w:szCs w:val="20"/>
        </w:rPr>
        <w:t>F]f</w:t>
      </w:r>
      <w:r w:rsidR="005617E9">
        <w:rPr>
          <w:rFonts w:ascii="Times New Roman" w:hAnsi="Times New Roman" w:cs="Times New Roman" w:hint="eastAsia"/>
          <w:sz w:val="20"/>
          <w:szCs w:val="20"/>
        </w:rPr>
        <w:t>l</w:t>
      </w:r>
      <w:r w:rsidRPr="00E403D7">
        <w:rPr>
          <w:rFonts w:ascii="Times New Roman" w:hAnsi="Times New Roman" w:cs="Times New Roman"/>
          <w:sz w:val="20"/>
          <w:szCs w:val="20"/>
        </w:rPr>
        <w:t>orbe</w:t>
      </w:r>
      <w:r w:rsidR="00D533AE" w:rsidRPr="00E403D7">
        <w:rPr>
          <w:rFonts w:ascii="Times New Roman" w:hAnsi="Times New Roman" w:cs="Times New Roman" w:hint="eastAsia"/>
          <w:sz w:val="20"/>
          <w:szCs w:val="20"/>
        </w:rPr>
        <w:t>tap</w:t>
      </w:r>
      <w:r w:rsidR="00D533AE" w:rsidRPr="00E403D7">
        <w:rPr>
          <w:rFonts w:ascii="Times New Roman" w:hAnsi="Times New Roman" w:cs="Times New Roman"/>
          <w:sz w:val="20"/>
          <w:szCs w:val="20"/>
        </w:rPr>
        <w:t>ir</w:t>
      </w:r>
      <w:r w:rsidRPr="00E403D7">
        <w:rPr>
          <w:rFonts w:ascii="Times New Roman" w:hAnsi="Times New Roman" w:cs="Times New Roman"/>
          <w:sz w:val="20"/>
          <w:szCs w:val="20"/>
        </w:rPr>
        <w:t xml:space="preserve"> (0.56 GBq/ml) was radiosynthesized from its precursor in a fully automated procedure </w:t>
      </w:r>
      <w:r w:rsidRPr="00E403D7">
        <w:rPr>
          <w:rFonts w:ascii="Times New Roman" w:hAnsi="Times New Roman" w:cs="Times New Roman"/>
          <w:sz w:val="20"/>
          <w:szCs w:val="20"/>
        </w:rPr>
        <w:fldChar w:fldCharType="begin">
          <w:fldData xml:space="preserve">PEVuZE5vdGU+PENpdGU+PEF1dGhvcj5MaXU8L0F1dGhvcj48WWVhcj4yMDEwPC9ZZWFyPjxJRFRl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</w:fldData>
        </w:fldChar>
      </w:r>
      <w:r w:rsidR="008D75C6">
        <w:rPr>
          <w:rFonts w:ascii="Times New Roman" w:hAnsi="Times New Roman" w:cs="Times New Roman"/>
          <w:sz w:val="20"/>
          <w:szCs w:val="20"/>
        </w:rPr>
        <w:instrText xml:space="preserve"> ADDIN EN.CITE </w:instrText>
      </w:r>
      <w:r w:rsidR="008D75C6">
        <w:rPr>
          <w:rFonts w:ascii="Times New Roman" w:hAnsi="Times New Roman" w:cs="Times New Roman"/>
          <w:sz w:val="20"/>
          <w:szCs w:val="20"/>
        </w:rPr>
        <w:fldChar w:fldCharType="begin">
          <w:fldData xml:space="preserve">PEVuZE5vdGU+PENpdGU+PEF1dGhvcj5MaXU8L0F1dGhvcj48WWVhcj4yMDEwPC9ZZWFyPjxJRFRl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</w:fldData>
        </w:fldChar>
      </w:r>
      <w:r w:rsidR="008D75C6">
        <w:rPr>
          <w:rFonts w:ascii="Times New Roman" w:hAnsi="Times New Roman" w:cs="Times New Roman"/>
          <w:sz w:val="20"/>
          <w:szCs w:val="20"/>
        </w:rPr>
        <w:instrText xml:space="preserve"> ADDIN EN.CITE.DATA </w:instrText>
      </w:r>
      <w:r w:rsidR="008D75C6">
        <w:rPr>
          <w:rFonts w:ascii="Times New Roman" w:hAnsi="Times New Roman" w:cs="Times New Roman"/>
          <w:sz w:val="20"/>
          <w:szCs w:val="20"/>
        </w:rPr>
      </w:r>
      <w:r w:rsidR="008D75C6">
        <w:rPr>
          <w:rFonts w:ascii="Times New Roman" w:hAnsi="Times New Roman" w:cs="Times New Roman"/>
          <w:sz w:val="20"/>
          <w:szCs w:val="20"/>
        </w:rPr>
        <w:fldChar w:fldCharType="end"/>
      </w:r>
      <w:r w:rsidRPr="00E403D7">
        <w:rPr>
          <w:rFonts w:ascii="Times New Roman" w:hAnsi="Times New Roman" w:cs="Times New Roman"/>
          <w:sz w:val="20"/>
          <w:szCs w:val="20"/>
        </w:rPr>
      </w:r>
      <w:r w:rsidRPr="00E403D7">
        <w:rPr>
          <w:rFonts w:ascii="Times New Roman" w:hAnsi="Times New Roman" w:cs="Times New Roman"/>
          <w:sz w:val="20"/>
          <w:szCs w:val="20"/>
        </w:rPr>
        <w:fldChar w:fldCharType="separate"/>
      </w:r>
      <w:r w:rsidR="008D75C6" w:rsidRPr="008D75C6">
        <w:rPr>
          <w:rFonts w:ascii="Times New Roman" w:hAnsi="Times New Roman" w:cs="Times New Roman"/>
          <w:noProof/>
          <w:sz w:val="20"/>
          <w:szCs w:val="20"/>
          <w:vertAlign w:val="superscript"/>
        </w:rPr>
        <w:t>4</w:t>
      </w:r>
      <w:r w:rsidRPr="00E403D7">
        <w:rPr>
          <w:rFonts w:ascii="Times New Roman" w:hAnsi="Times New Roman" w:cs="Times New Roman"/>
          <w:sz w:val="20"/>
          <w:szCs w:val="20"/>
        </w:rPr>
        <w:fldChar w:fldCharType="end"/>
      </w:r>
      <w:r w:rsidRPr="00E403D7">
        <w:rPr>
          <w:rFonts w:ascii="Times New Roman" w:hAnsi="Times New Roman" w:cs="Times New Roman"/>
          <w:sz w:val="20"/>
          <w:szCs w:val="20"/>
        </w:rPr>
        <w:t xml:space="preserve">. </w:t>
      </w:r>
      <w:r w:rsidR="00203236" w:rsidRPr="00255C64">
        <w:rPr>
          <w:rFonts w:ascii="Times New Roman" w:hAnsi="Times New Roman" w:cs="Times New Roman"/>
          <w:sz w:val="20"/>
          <w:szCs w:val="20"/>
        </w:rPr>
        <w:t>[</w:t>
      </w:r>
      <w:r w:rsidR="00203236" w:rsidRPr="00255C64">
        <w:rPr>
          <w:rFonts w:ascii="Times New Roman" w:hAnsi="Times New Roman" w:cs="Times New Roman"/>
          <w:sz w:val="20"/>
          <w:szCs w:val="20"/>
          <w:vertAlign w:val="superscript"/>
        </w:rPr>
        <w:t>18</w:t>
      </w:r>
      <w:r w:rsidR="00203236" w:rsidRPr="00255C64">
        <w:rPr>
          <w:rFonts w:ascii="Times New Roman" w:hAnsi="Times New Roman" w:cs="Times New Roman"/>
          <w:sz w:val="20"/>
          <w:szCs w:val="20"/>
        </w:rPr>
        <w:t xml:space="preserve">F]DPA-714 (1.48 GBq/ml) was </w:t>
      </w:r>
      <w:r w:rsidR="00203236" w:rsidRPr="00255C64">
        <w:rPr>
          <w:rFonts w:ascii="Times New Roman" w:eastAsia="DengXian" w:hAnsi="Times New Roman" w:cs="Times New Roman"/>
          <w:sz w:val="20"/>
          <w:szCs w:val="20"/>
        </w:rPr>
        <w:t>labelled</w:t>
      </w:r>
      <w:r w:rsidR="00203236" w:rsidRPr="00255C64">
        <w:rPr>
          <w:rFonts w:ascii="Times New Roman" w:hAnsi="Times New Roman" w:cs="Times New Roman"/>
          <w:sz w:val="20"/>
          <w:szCs w:val="20"/>
        </w:rPr>
        <w:t xml:space="preserve"> with </w:t>
      </w:r>
      <w:r w:rsidR="00203236" w:rsidRPr="00255C64">
        <w:rPr>
          <w:rFonts w:ascii="Times New Roman" w:hAnsi="Times New Roman" w:cs="Times New Roman"/>
          <w:sz w:val="20"/>
          <w:szCs w:val="20"/>
          <w:vertAlign w:val="superscript"/>
        </w:rPr>
        <w:t>18</w:t>
      </w:r>
      <w:r w:rsidR="00203236" w:rsidRPr="00255C64">
        <w:rPr>
          <w:rFonts w:ascii="Times New Roman" w:hAnsi="Times New Roman" w:cs="Times New Roman"/>
          <w:sz w:val="20"/>
          <w:szCs w:val="20"/>
        </w:rPr>
        <w:t>F at its 2-fluoroethyl moiety after nucleophilic substitution of the corresponding to</w:t>
      </w:r>
      <w:r w:rsidR="00203236" w:rsidRPr="00255C64">
        <w:rPr>
          <w:rFonts w:ascii="Times New Roman" w:eastAsia="DengXian" w:hAnsi="Times New Roman" w:cs="Times New Roman"/>
          <w:sz w:val="20"/>
          <w:szCs w:val="20"/>
        </w:rPr>
        <w:t xml:space="preserve"> the</w:t>
      </w:r>
      <w:r w:rsidR="00203236" w:rsidRPr="00255C64">
        <w:rPr>
          <w:rFonts w:ascii="Times New Roman" w:hAnsi="Times New Roman" w:cs="Times New Roman"/>
          <w:sz w:val="20"/>
          <w:szCs w:val="20"/>
        </w:rPr>
        <w:t xml:space="preserve"> sylate analog </w:t>
      </w:r>
      <w:r w:rsidR="00203236" w:rsidRPr="00255C64">
        <w:rPr>
          <w:rFonts w:ascii="Times New Roman" w:hAnsi="Times New Roman" w:cs="Times New Roman"/>
          <w:sz w:val="20"/>
          <w:szCs w:val="20"/>
        </w:rPr>
        <w:fldChar w:fldCharType="begin">
          <w:fldData xml:space="preserve">PEVuZE5vdGU+PENpdGU+PEF1dGhvcj5IdTwvQXV0aG9yPjxZZWFyPjIwMjA8L1llYXI+PElEVGV4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</w:fldData>
        </w:fldChar>
      </w:r>
      <w:r w:rsidR="008D75C6">
        <w:rPr>
          <w:rFonts w:ascii="Times New Roman" w:hAnsi="Times New Roman" w:cs="Times New Roman"/>
          <w:sz w:val="20"/>
          <w:szCs w:val="20"/>
        </w:rPr>
        <w:instrText xml:space="preserve"> ADDIN EN.CITE </w:instrText>
      </w:r>
      <w:r w:rsidR="008D75C6">
        <w:rPr>
          <w:rFonts w:ascii="Times New Roman" w:hAnsi="Times New Roman" w:cs="Times New Roman"/>
          <w:sz w:val="20"/>
          <w:szCs w:val="20"/>
        </w:rPr>
        <w:fldChar w:fldCharType="begin">
          <w:fldData xml:space="preserve">PEVuZE5vdGU+PENpdGU+PEF1dGhvcj5IdTwvQXV0aG9yPjxZZWFyPjIwMjA8L1llYXI+PElEVGV4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</w:fldData>
        </w:fldChar>
      </w:r>
      <w:r w:rsidR="008D75C6">
        <w:rPr>
          <w:rFonts w:ascii="Times New Roman" w:hAnsi="Times New Roman" w:cs="Times New Roman"/>
          <w:sz w:val="20"/>
          <w:szCs w:val="20"/>
        </w:rPr>
        <w:instrText xml:space="preserve"> ADDIN EN.CITE.DATA </w:instrText>
      </w:r>
      <w:r w:rsidR="008D75C6">
        <w:rPr>
          <w:rFonts w:ascii="Times New Roman" w:hAnsi="Times New Roman" w:cs="Times New Roman"/>
          <w:sz w:val="20"/>
          <w:szCs w:val="20"/>
        </w:rPr>
      </w:r>
      <w:r w:rsidR="008D75C6">
        <w:rPr>
          <w:rFonts w:ascii="Times New Roman" w:hAnsi="Times New Roman" w:cs="Times New Roman"/>
          <w:sz w:val="20"/>
          <w:szCs w:val="20"/>
        </w:rPr>
        <w:fldChar w:fldCharType="end"/>
      </w:r>
      <w:r w:rsidR="00203236" w:rsidRPr="00255C64">
        <w:rPr>
          <w:rFonts w:ascii="Times New Roman" w:hAnsi="Times New Roman" w:cs="Times New Roman"/>
          <w:sz w:val="20"/>
          <w:szCs w:val="20"/>
        </w:rPr>
      </w:r>
      <w:r w:rsidR="00203236" w:rsidRPr="00255C64">
        <w:rPr>
          <w:rFonts w:ascii="Times New Roman" w:hAnsi="Times New Roman" w:cs="Times New Roman"/>
          <w:sz w:val="20"/>
          <w:szCs w:val="20"/>
        </w:rPr>
        <w:fldChar w:fldCharType="separate"/>
      </w:r>
      <w:r w:rsidR="008D75C6" w:rsidRPr="008D75C6">
        <w:rPr>
          <w:rFonts w:ascii="Times New Roman" w:hAnsi="Times New Roman" w:cs="Times New Roman"/>
          <w:noProof/>
          <w:sz w:val="20"/>
          <w:szCs w:val="20"/>
          <w:vertAlign w:val="superscript"/>
        </w:rPr>
        <w:t>5</w:t>
      </w:r>
      <w:r w:rsidR="00203236" w:rsidRPr="00255C64">
        <w:rPr>
          <w:rFonts w:ascii="Times New Roman" w:hAnsi="Times New Roman" w:cs="Times New Roman"/>
          <w:sz w:val="20"/>
          <w:szCs w:val="20"/>
        </w:rPr>
        <w:fldChar w:fldCharType="end"/>
      </w:r>
      <w:r w:rsidR="00203236" w:rsidRPr="00255C64">
        <w:rPr>
          <w:rFonts w:ascii="Times New Roman" w:hAnsi="Times New Roman" w:cs="Times New Roman"/>
          <w:sz w:val="20"/>
          <w:szCs w:val="20"/>
        </w:rPr>
        <w:t xml:space="preserve">. </w:t>
      </w:r>
      <w:r w:rsidRPr="00E403D7">
        <w:rPr>
          <w:rFonts w:ascii="Times New Roman" w:hAnsi="Times New Roman" w:cs="Times New Roman"/>
          <w:sz w:val="20"/>
          <w:szCs w:val="20"/>
        </w:rPr>
        <w:t>[</w:t>
      </w:r>
      <w:r w:rsidRPr="00E403D7">
        <w:rPr>
          <w:rFonts w:ascii="Times New Roman" w:hAnsi="Times New Roman" w:cs="Times New Roman"/>
          <w:sz w:val="20"/>
          <w:szCs w:val="20"/>
          <w:vertAlign w:val="superscript"/>
        </w:rPr>
        <w:t>18</w:t>
      </w:r>
      <w:r w:rsidRPr="00E403D7">
        <w:rPr>
          <w:rFonts w:ascii="Times New Roman" w:hAnsi="Times New Roman" w:cs="Times New Roman"/>
          <w:sz w:val="20"/>
          <w:szCs w:val="20"/>
        </w:rPr>
        <w:t xml:space="preserve">F]FDG (1.48 GBq/ml) was prepared in the radiochemistry facility under </w:t>
      </w:r>
      <w:r w:rsidRPr="00E403D7">
        <w:rPr>
          <w:rFonts w:ascii="Times New Roman" w:eastAsia="DengXian" w:hAnsi="Times New Roman" w:cs="Times New Roman"/>
          <w:sz w:val="20"/>
          <w:szCs w:val="20"/>
        </w:rPr>
        <w:t xml:space="preserve">Good Manufacturing Practices requirements. </w:t>
      </w:r>
      <w:r w:rsidRPr="00E403D7">
        <w:rPr>
          <w:rFonts w:ascii="Times New Roman" w:hAnsi="Times New Roman" w:cs="Times New Roman"/>
          <w:sz w:val="20"/>
          <w:szCs w:val="20"/>
        </w:rPr>
        <w:t xml:space="preserve">The identities of the aforementioned final products were confirmed by comparison with the high-performance liquid chromatography retention time of the nonradioactive reference compound by </w:t>
      </w:r>
      <w:r w:rsidRPr="00E403D7">
        <w:rPr>
          <w:rFonts w:ascii="Times New Roman" w:eastAsia="DengXian" w:hAnsi="Times New Roman" w:cs="Times New Roman"/>
          <w:sz w:val="20"/>
          <w:szCs w:val="20"/>
        </w:rPr>
        <w:t xml:space="preserve">coinjection </w:t>
      </w:r>
      <w:r w:rsidRPr="00E403D7">
        <w:rPr>
          <w:rFonts w:ascii="Times New Roman" w:hAnsi="Times New Roman" w:cs="Times New Roman"/>
          <w:sz w:val="20"/>
          <w:szCs w:val="20"/>
        </w:rPr>
        <w:t>using</w:t>
      </w:r>
      <w:r w:rsidRPr="00E403D7">
        <w:rPr>
          <w:rFonts w:ascii="Times New Roman" w:eastAsia="DengXian" w:hAnsi="Times New Roman" w:cs="Times New Roman"/>
          <w:sz w:val="20"/>
          <w:szCs w:val="20"/>
        </w:rPr>
        <w:t xml:space="preserve"> a</w:t>
      </w:r>
      <w:r w:rsidRPr="00E403D7">
        <w:rPr>
          <w:rFonts w:ascii="Times New Roman" w:hAnsi="Times New Roman" w:cs="Times New Roman"/>
          <w:sz w:val="20"/>
          <w:szCs w:val="20"/>
        </w:rPr>
        <w:t xml:space="preserve"> Luna 5 μm C18(2)</w:t>
      </w:r>
      <w:r w:rsidRPr="00E403D7">
        <w:rPr>
          <w:rFonts w:ascii="Times New Roman" w:eastAsia="DengXian" w:hAnsi="Times New Roman" w:cs="Times New Roman"/>
          <w:sz w:val="20"/>
          <w:szCs w:val="20"/>
        </w:rPr>
        <w:t xml:space="preserve"> 100 Å </w:t>
      </w:r>
      <w:r w:rsidRPr="00E403D7">
        <w:rPr>
          <w:rFonts w:ascii="Times New Roman" w:hAnsi="Times New Roman" w:cs="Times New Roman"/>
          <w:sz w:val="20"/>
          <w:szCs w:val="20"/>
        </w:rPr>
        <w:t>(250 mm×4.6 mm) column (</w:t>
      </w:r>
      <w:r w:rsidRPr="00E403D7">
        <w:rPr>
          <w:rFonts w:ascii="Times New Roman" w:eastAsia="DengXian" w:hAnsi="Times New Roman" w:cs="Times New Roman"/>
          <w:sz w:val="20"/>
          <w:szCs w:val="20"/>
        </w:rPr>
        <w:t>Phenomenex)</w:t>
      </w:r>
      <w:r w:rsidR="005617E9">
        <w:rPr>
          <w:rFonts w:ascii="Times New Roman" w:hAnsi="Times New Roman" w:cs="Times New Roman"/>
          <w:sz w:val="20"/>
          <w:szCs w:val="20"/>
        </w:rPr>
        <w:t>. A</w:t>
      </w:r>
      <w:r w:rsidRPr="00E403D7">
        <w:rPr>
          <w:rFonts w:ascii="Times New Roman" w:hAnsi="Times New Roman" w:cs="Times New Roman"/>
          <w:sz w:val="20"/>
          <w:szCs w:val="20"/>
        </w:rPr>
        <w:t xml:space="preserve">cetonitrile and water (60:40) solvent with </w:t>
      </w:r>
      <w:r w:rsidRPr="00E403D7">
        <w:rPr>
          <w:rFonts w:ascii="Times New Roman" w:eastAsia="DengXian" w:hAnsi="Times New Roman" w:cs="Times New Roman"/>
          <w:sz w:val="20"/>
          <w:szCs w:val="20"/>
        </w:rPr>
        <w:t xml:space="preserve">a </w:t>
      </w:r>
      <w:r w:rsidR="00DF68FB" w:rsidRPr="00E403D7">
        <w:rPr>
          <w:rFonts w:ascii="Times New Roman" w:hAnsi="Times New Roman" w:cs="Times New Roman"/>
          <w:sz w:val="20"/>
          <w:szCs w:val="20"/>
        </w:rPr>
        <w:t>1.0 mL/min flow rate</w:t>
      </w:r>
      <w:r w:rsidR="005617E9">
        <w:rPr>
          <w:rFonts w:ascii="Times New Roman" w:hAnsi="Times New Roman" w:cs="Times New Roman"/>
          <w:sz w:val="20"/>
          <w:szCs w:val="20"/>
        </w:rPr>
        <w:t xml:space="preserve"> was used</w:t>
      </w:r>
      <w:r w:rsidR="00DF68FB" w:rsidRPr="00E403D7">
        <w:rPr>
          <w:rFonts w:ascii="Times New Roman" w:hAnsi="Times New Roman" w:cs="Times New Roman"/>
          <w:sz w:val="20"/>
          <w:szCs w:val="20"/>
        </w:rPr>
        <w:t xml:space="preserve">. Radiochemical purity &gt; </w:t>
      </w:r>
      <w:r w:rsidRPr="00E403D7">
        <w:rPr>
          <w:rFonts w:ascii="Times New Roman" w:eastAsia="DengXian" w:hAnsi="Times New Roman" w:cs="Times New Roman"/>
          <w:sz w:val="20"/>
          <w:szCs w:val="20"/>
        </w:rPr>
        <w:t>95%</w:t>
      </w:r>
      <w:r w:rsidRPr="00E403D7">
        <w:rPr>
          <w:rFonts w:ascii="Times New Roman" w:hAnsi="Times New Roman" w:cs="Times New Roman"/>
          <w:sz w:val="20"/>
          <w:szCs w:val="20"/>
        </w:rPr>
        <w:t xml:space="preserve"> was achieved for all tracers</w:t>
      </w:r>
      <w:r w:rsidR="00F573F3">
        <w:rPr>
          <w:rFonts w:ascii="Times New Roman" w:hAnsi="Times New Roman" w:cs="Times New Roman"/>
          <w:sz w:val="20"/>
          <w:szCs w:val="20"/>
        </w:rPr>
        <w:t xml:space="preserve"> (</w:t>
      </w:r>
      <w:r w:rsidR="00F573F3">
        <w:rPr>
          <w:rFonts w:ascii="Times New Roman" w:hAnsi="Times New Roman" w:cs="Times New Roman"/>
          <w:b/>
          <w:sz w:val="20"/>
          <w:szCs w:val="20"/>
        </w:rPr>
        <w:t>Supplementary</w:t>
      </w:r>
      <w:r w:rsidR="00F573F3">
        <w:rPr>
          <w:rFonts w:ascii="Times New Roman" w:hAnsi="Times New Roman" w:cs="Times New Roman"/>
          <w:b/>
          <w:sz w:val="20"/>
          <w:szCs w:val="20"/>
        </w:rPr>
        <w:t xml:space="preserve"> 1 </w:t>
      </w:r>
      <w:r w:rsidR="00F573F3">
        <w:rPr>
          <w:rFonts w:ascii="Times New Roman" w:hAnsi="Times New Roman" w:cs="Times New Roman" w:hint="eastAsia"/>
          <w:b/>
          <w:sz w:val="20"/>
          <w:szCs w:val="20"/>
        </w:rPr>
        <w:t>for</w:t>
      </w:r>
      <w:r w:rsidR="00F573F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F573F3" w:rsidRPr="00E403D7">
        <w:rPr>
          <w:rFonts w:ascii="Times New Roman" w:hAnsi="Times New Roman" w:cs="Times New Roman"/>
          <w:sz w:val="20"/>
          <w:szCs w:val="20"/>
        </w:rPr>
        <w:t>[</w:t>
      </w:r>
      <w:r w:rsidR="00F573F3" w:rsidRPr="00E403D7">
        <w:rPr>
          <w:rFonts w:ascii="Times New Roman" w:hAnsi="Times New Roman" w:cs="Times New Roman"/>
          <w:sz w:val="20"/>
          <w:szCs w:val="20"/>
          <w:vertAlign w:val="superscript"/>
        </w:rPr>
        <w:t>18</w:t>
      </w:r>
      <w:r w:rsidR="00F573F3" w:rsidRPr="00E403D7">
        <w:rPr>
          <w:rFonts w:ascii="Times New Roman" w:hAnsi="Times New Roman" w:cs="Times New Roman"/>
          <w:sz w:val="20"/>
          <w:szCs w:val="20"/>
        </w:rPr>
        <w:t>F]SMBT-1</w:t>
      </w:r>
      <w:r w:rsidR="00F573F3">
        <w:rPr>
          <w:rFonts w:ascii="Times New Roman" w:hAnsi="Times New Roman" w:cs="Times New Roman"/>
          <w:sz w:val="20"/>
          <w:szCs w:val="20"/>
        </w:rPr>
        <w:t>)</w:t>
      </w:r>
      <w:r w:rsidRPr="00E403D7">
        <w:rPr>
          <w:rFonts w:ascii="Times New Roman" w:hAnsi="Times New Roman" w:cs="Times New Roman"/>
          <w:sz w:val="20"/>
          <w:szCs w:val="20"/>
        </w:rPr>
        <w:t>.</w:t>
      </w:r>
    </w:p>
    <w:p w14:paraId="3DB01427" w14:textId="77777777" w:rsidR="00C34044" w:rsidRPr="00E403D7" w:rsidRDefault="00C34044" w:rsidP="00FE3F63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701FF73" w14:textId="77777777" w:rsidR="00C34044" w:rsidRPr="00E403D7" w:rsidRDefault="00000000" w:rsidP="00FE3F63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  <w:shd w:val="clear" w:color="auto" w:fill="F7F7F7"/>
        </w:rPr>
      </w:pPr>
      <w:r w:rsidRPr="00E403D7">
        <w:rPr>
          <w:rFonts w:ascii="Times New Roman" w:hAnsi="Times New Roman" w:cs="Times New Roman"/>
          <w:b/>
          <w:bCs/>
          <w:sz w:val="20"/>
          <w:szCs w:val="20"/>
          <w:shd w:val="clear" w:color="auto" w:fill="F7F7F7"/>
        </w:rPr>
        <w:t>MicroPET</w:t>
      </w:r>
    </w:p>
    <w:p w14:paraId="12B1AC1B" w14:textId="59F80733" w:rsidR="00C34044" w:rsidRPr="00E403D7" w:rsidRDefault="00000000" w:rsidP="00FE3F63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403D7">
        <w:rPr>
          <w:rFonts w:ascii="Times New Roman" w:hAnsi="Times New Roman" w:cs="Times New Roman"/>
          <w:sz w:val="20"/>
          <w:szCs w:val="20"/>
        </w:rPr>
        <w:t xml:space="preserve">PET experiments </w:t>
      </w:r>
      <w:r w:rsidR="00AD6C4C">
        <w:rPr>
          <w:rFonts w:ascii="Times New Roman" w:hAnsi="Times New Roman" w:cs="Times New Roman"/>
          <w:sz w:val="20"/>
          <w:szCs w:val="20"/>
        </w:rPr>
        <w:t xml:space="preserve">was performed </w:t>
      </w:r>
      <w:r w:rsidRPr="00E403D7">
        <w:rPr>
          <w:rFonts w:ascii="Times New Roman" w:hAnsi="Times New Roman" w:cs="Times New Roman"/>
          <w:sz w:val="20"/>
          <w:szCs w:val="20"/>
        </w:rPr>
        <w:t xml:space="preserve">using a </w:t>
      </w:r>
      <w:r w:rsidR="00802E04" w:rsidRPr="00E403D7">
        <w:rPr>
          <w:rFonts w:ascii="Times New Roman" w:eastAsia="Georgia" w:hAnsi="Times New Roman" w:cs="Times New Roman"/>
          <w:sz w:val="20"/>
          <w:szCs w:val="20"/>
        </w:rPr>
        <w:t>Siemens Inveon PET/</w:t>
      </w:r>
      <w:r w:rsidR="00AD6C4C" w:rsidRPr="00AD6C4C">
        <w:rPr>
          <w:rFonts w:ascii="Times New Roman" w:hAnsi="Times New Roman" w:cs="Times New Roman"/>
          <w:sz w:val="20"/>
          <w:szCs w:val="20"/>
        </w:rPr>
        <w:t xml:space="preserve"> </w:t>
      </w:r>
      <w:r w:rsidR="00AD6C4C" w:rsidRPr="00E403D7">
        <w:rPr>
          <w:rFonts w:ascii="Times New Roman" w:hAnsi="Times New Roman" w:cs="Times New Roman"/>
          <w:sz w:val="20"/>
          <w:szCs w:val="20"/>
        </w:rPr>
        <w:t xml:space="preserve">computed tomography </w:t>
      </w:r>
      <w:r w:rsidR="00AD6C4C">
        <w:rPr>
          <w:rFonts w:ascii="Times New Roman" w:hAnsi="Times New Roman" w:cs="Times New Roman"/>
          <w:sz w:val="20"/>
          <w:szCs w:val="20"/>
        </w:rPr>
        <w:t>(</w:t>
      </w:r>
      <w:r w:rsidR="00802E04" w:rsidRPr="00E403D7">
        <w:rPr>
          <w:rFonts w:ascii="Times New Roman" w:eastAsia="Georgia" w:hAnsi="Times New Roman" w:cs="Times New Roman"/>
          <w:sz w:val="20"/>
          <w:szCs w:val="20"/>
        </w:rPr>
        <w:t>CT</w:t>
      </w:r>
      <w:r w:rsidR="00AD6C4C">
        <w:rPr>
          <w:rFonts w:ascii="Times New Roman" w:eastAsia="Georgia" w:hAnsi="Times New Roman" w:cs="Times New Roman"/>
          <w:sz w:val="20"/>
          <w:szCs w:val="20"/>
        </w:rPr>
        <w:t>)</w:t>
      </w:r>
      <w:r w:rsidR="00802E04" w:rsidRPr="00E403D7">
        <w:rPr>
          <w:rFonts w:ascii="Times New Roman" w:eastAsia="Georgia" w:hAnsi="Times New Roman" w:cs="Times New Roman"/>
          <w:sz w:val="20"/>
          <w:szCs w:val="20"/>
        </w:rPr>
        <w:t xml:space="preserve"> system (Siemens Medical Solutions, United States) </w:t>
      </w:r>
      <w:r w:rsidR="00802E04" w:rsidRPr="00E403D7">
        <w:rPr>
          <w:rFonts w:ascii="Times New Roman" w:eastAsia="Georgia" w:hAnsi="Times New Roman" w:cs="Times New Roman"/>
          <w:sz w:val="20"/>
          <w:szCs w:val="20"/>
        </w:rPr>
        <w:fldChar w:fldCharType="begin"/>
      </w:r>
      <w:r w:rsidR="008D75C6">
        <w:rPr>
          <w:rFonts w:ascii="Times New Roman" w:eastAsia="Georgia" w:hAnsi="Times New Roman" w:cs="Times New Roman"/>
          <w:sz w:val="20"/>
          <w:szCs w:val="20"/>
        </w:rPr>
        <w:instrText xml:space="preserve"> ADDIN EN.CITE &lt;EndNote&gt;&lt;Cite&gt;&lt;Author&gt;Kong&lt;/Author&gt;&lt;Year&gt;2021&lt;/Year&gt;&lt;IDText&gt;The Synaptic Vesicle Protein 2A Interacts With Key Pathogenic Factors in Alzheimer&amp;apos;s Disease: Implications for Treatment&lt;/IDText&gt;&lt;DisplayText&gt;&lt;style face="superscript"&gt;6&lt;/style&gt;&lt;/DisplayText&gt;&lt;record&gt;&lt;keywords&gt;&lt;keyword&gt;Alzheimer’s disease&lt;/keyword&gt;&lt;keyword&gt;Aβ&lt;/keyword&gt;&lt;keyword&gt;PI3K signaling pathway&lt;/keyword&gt;&lt;keyword&gt;Tau&lt;/keyword&gt;&lt;keyword&gt;neurodegeneration&lt;/keyword&gt;&lt;keyword&gt;synaptic vesicle protein 2A&lt;/keyword&gt;&lt;/keywords&gt;&lt;urls&gt;&lt;related-urls&gt;&lt;url&gt;https://pubmed.ncbi.nlm.nih.gov/34277597&lt;/url&gt;&lt;url&gt;https://www.ncbi.nlm.nih.gov/pmc/articles/PMC8282058/&lt;/url&gt;&lt;/related-urls&gt;&lt;/urls&gt;&lt;isbn&gt;2296-634X&lt;/isbn&gt;&lt;titles&gt;&lt;title&gt;The Synaptic Vesicle Protein 2A Interacts With Key Pathogenic Factors in Alzheimer&amp;apos;s Disease: Implications for Treatment&lt;/title&gt;&lt;secondary-title&gt;Frontiers in cell and developmental biology&lt;/secondary-title&gt;&lt;alt-title&gt;Front Cell Dev Biol&lt;/alt-title&gt;&lt;/titles&gt;&lt;pages&gt;609908-609908&lt;/pages&gt;&lt;contributors&gt;&lt;authors&gt;&lt;author&gt;Kong, Yanyan&lt;/author&gt;&lt;author&gt;Huang, Lin&lt;/author&gt;&lt;author&gt;Li, Weihao&lt;/author&gt;&lt;author&gt;Liu, Xuanting&lt;/author&gt;&lt;author&gt;Zhou, Yinping&lt;/author&gt;&lt;author&gt;Liu, Cuiping&lt;/author&gt;&lt;author&gt;Zhang, Shibo&lt;/author&gt;&lt;author&gt;Xie, Fang&lt;/author&gt;&lt;author&gt;Zhang, Zhengwei&lt;/author&gt;&lt;author&gt;Jiang, Donglang&lt;/author&gt;&lt;author&gt;Zhou, Weiyan&lt;/author&gt;&lt;author&gt;Ni, Ruiqing&lt;/author&gt;&lt;author&gt;Zhang, Chencheng&lt;/author&gt;&lt;author&gt;Sun, Bomin&lt;/author&gt;&lt;author&gt;Wang, Jiao&lt;/author&gt;&lt;author&gt;Guan, Yihui&lt;/author&gt;&lt;/authors&gt;&lt;/contributors&gt;&lt;language&gt;eng&lt;/language&gt;&lt;added-date format="utc"&gt;1627128532&lt;/added-date&gt;&lt;ref-type name="Journal Article"&gt;17&lt;/ref-type&gt;&lt;dates&gt;&lt;year&gt;2021&lt;/year&gt;&lt;/dates&gt;&lt;rec-number&gt;148&lt;/rec-number&gt;&lt;publisher&gt;Frontiers Media S.A.&lt;/publisher&gt;&lt;last-updated-date format="utc"&gt;1627128532&lt;/last-updated-date&gt;&lt;accession-num&gt;34277597&lt;/accession-num&gt;&lt;electronic-resource-num&gt;10.3389/fcell.2021.609908&lt;/electronic-resource-num&gt;&lt;volume&gt;9&lt;/volume&gt;&lt;remote-database-name&gt;PubMed&lt;/remote-database-name&gt;&lt;/record&gt;&lt;/Cite&gt;&lt;/EndNote&gt;</w:instrText>
      </w:r>
      <w:r w:rsidR="00802E04" w:rsidRPr="00E403D7">
        <w:rPr>
          <w:rFonts w:ascii="Times New Roman" w:eastAsia="Georgia" w:hAnsi="Times New Roman" w:cs="Times New Roman"/>
          <w:sz w:val="20"/>
          <w:szCs w:val="20"/>
        </w:rPr>
        <w:fldChar w:fldCharType="separate"/>
      </w:r>
      <w:r w:rsidR="008D75C6" w:rsidRPr="008D75C6">
        <w:rPr>
          <w:rFonts w:ascii="Times New Roman" w:eastAsia="Georgia" w:hAnsi="Times New Roman" w:cs="Times New Roman"/>
          <w:noProof/>
          <w:sz w:val="20"/>
          <w:szCs w:val="20"/>
          <w:vertAlign w:val="superscript"/>
        </w:rPr>
        <w:t>6</w:t>
      </w:r>
      <w:r w:rsidR="00802E04" w:rsidRPr="00E403D7">
        <w:rPr>
          <w:rFonts w:ascii="Times New Roman" w:eastAsia="Georgia" w:hAnsi="Times New Roman" w:cs="Times New Roman"/>
          <w:sz w:val="20"/>
          <w:szCs w:val="20"/>
        </w:rPr>
        <w:fldChar w:fldCharType="end"/>
      </w:r>
      <w:r w:rsidRPr="00E403D7">
        <w:rPr>
          <w:rFonts w:ascii="Times New Roman" w:eastAsia="Georgia" w:hAnsi="Times New Roman" w:cs="Times New Roman"/>
          <w:sz w:val="20"/>
          <w:szCs w:val="20"/>
        </w:rPr>
        <w:t xml:space="preserve">. </w:t>
      </w:r>
      <w:r w:rsidR="00AD6C4C" w:rsidRPr="00E403D7">
        <w:rPr>
          <w:rFonts w:ascii="Times New Roman" w:hAnsi="Times New Roman" w:cs="Times New Roman"/>
          <w:sz w:val="20"/>
          <w:szCs w:val="20"/>
        </w:rPr>
        <w:t>[</w:t>
      </w:r>
      <w:r w:rsidR="00AD6C4C" w:rsidRPr="00E403D7">
        <w:rPr>
          <w:rFonts w:ascii="Times New Roman" w:hAnsi="Times New Roman" w:cs="Times New Roman"/>
          <w:sz w:val="20"/>
          <w:szCs w:val="20"/>
          <w:vertAlign w:val="superscript"/>
        </w:rPr>
        <w:t>18</w:t>
      </w:r>
      <w:r w:rsidR="00AD6C4C" w:rsidRPr="00E403D7">
        <w:rPr>
          <w:rFonts w:ascii="Times New Roman" w:hAnsi="Times New Roman" w:cs="Times New Roman"/>
          <w:sz w:val="20"/>
          <w:szCs w:val="20"/>
        </w:rPr>
        <w:t>F]SMBT-1, [</w:t>
      </w:r>
      <w:r w:rsidR="00AD6C4C" w:rsidRPr="00E403D7">
        <w:rPr>
          <w:rFonts w:ascii="Times New Roman" w:hAnsi="Times New Roman" w:cs="Times New Roman"/>
          <w:sz w:val="20"/>
          <w:szCs w:val="20"/>
          <w:vertAlign w:val="superscript"/>
        </w:rPr>
        <w:t>18</w:t>
      </w:r>
      <w:r w:rsidR="00AD6C4C" w:rsidRPr="00E403D7">
        <w:rPr>
          <w:rFonts w:ascii="Times New Roman" w:hAnsi="Times New Roman" w:cs="Times New Roman"/>
          <w:sz w:val="20"/>
          <w:szCs w:val="20"/>
        </w:rPr>
        <w:t>F]florbetapir, [</w:t>
      </w:r>
      <w:r w:rsidR="00AD6C4C" w:rsidRPr="00E403D7">
        <w:rPr>
          <w:rFonts w:ascii="Times New Roman" w:hAnsi="Times New Roman" w:cs="Times New Roman"/>
          <w:sz w:val="20"/>
          <w:szCs w:val="20"/>
          <w:vertAlign w:val="superscript"/>
        </w:rPr>
        <w:t>18</w:t>
      </w:r>
      <w:r w:rsidR="00AD6C4C" w:rsidRPr="00E403D7">
        <w:rPr>
          <w:rFonts w:ascii="Times New Roman" w:hAnsi="Times New Roman" w:cs="Times New Roman"/>
          <w:sz w:val="20"/>
          <w:szCs w:val="20"/>
        </w:rPr>
        <w:t xml:space="preserve">F]PM-PBB3, </w:t>
      </w:r>
      <w:r w:rsidR="005D2F59" w:rsidRPr="00203236">
        <w:rPr>
          <w:rFonts w:ascii="Times New Roman" w:hAnsi="Times New Roman" w:cs="Times New Roman"/>
          <w:sz w:val="20"/>
          <w:szCs w:val="20"/>
        </w:rPr>
        <w:t>[</w:t>
      </w:r>
      <w:r w:rsidR="005D2F59" w:rsidRPr="00203236">
        <w:rPr>
          <w:rFonts w:ascii="Times New Roman" w:hAnsi="Times New Roman" w:cs="Times New Roman"/>
          <w:sz w:val="20"/>
          <w:szCs w:val="20"/>
          <w:vertAlign w:val="superscript"/>
        </w:rPr>
        <w:t>18</w:t>
      </w:r>
      <w:r w:rsidR="005D2F59" w:rsidRPr="00203236">
        <w:rPr>
          <w:rFonts w:ascii="Times New Roman" w:hAnsi="Times New Roman" w:cs="Times New Roman"/>
          <w:sz w:val="20"/>
          <w:szCs w:val="20"/>
        </w:rPr>
        <w:t xml:space="preserve">F]DPA-714 </w:t>
      </w:r>
      <w:r w:rsidR="00AD6C4C" w:rsidRPr="00E403D7">
        <w:rPr>
          <w:rFonts w:ascii="Times New Roman" w:hAnsi="Times New Roman" w:cs="Times New Roman"/>
          <w:sz w:val="20"/>
          <w:szCs w:val="20"/>
        </w:rPr>
        <w:t>and [</w:t>
      </w:r>
      <w:r w:rsidR="00AD6C4C" w:rsidRPr="00E403D7">
        <w:rPr>
          <w:rFonts w:ascii="Times New Roman" w:hAnsi="Times New Roman" w:cs="Times New Roman"/>
          <w:sz w:val="20"/>
          <w:szCs w:val="20"/>
          <w:vertAlign w:val="superscript"/>
        </w:rPr>
        <w:t>18</w:t>
      </w:r>
      <w:r w:rsidR="00AD6C4C" w:rsidRPr="00E403D7">
        <w:rPr>
          <w:rFonts w:ascii="Times New Roman" w:hAnsi="Times New Roman" w:cs="Times New Roman"/>
          <w:sz w:val="20"/>
          <w:szCs w:val="20"/>
        </w:rPr>
        <w:t xml:space="preserve">F]FDG </w:t>
      </w:r>
      <w:r w:rsidR="00AD6C4C">
        <w:rPr>
          <w:rFonts w:ascii="Times New Roman" w:hAnsi="Times New Roman" w:cs="Times New Roman"/>
          <w:sz w:val="20"/>
          <w:szCs w:val="20"/>
        </w:rPr>
        <w:t xml:space="preserve">scans </w:t>
      </w:r>
      <w:r w:rsidR="00AD6C4C" w:rsidRPr="00E403D7">
        <w:rPr>
          <w:rFonts w:ascii="Times New Roman" w:hAnsi="Times New Roman" w:cs="Times New Roman"/>
          <w:sz w:val="20"/>
          <w:szCs w:val="20"/>
        </w:rPr>
        <w:t>were performed</w:t>
      </w:r>
      <w:r w:rsidR="00AD6C4C">
        <w:rPr>
          <w:rFonts w:ascii="Times New Roman" w:hAnsi="Times New Roman" w:cs="Times New Roman"/>
          <w:sz w:val="20"/>
          <w:szCs w:val="20"/>
        </w:rPr>
        <w:t>, M</w:t>
      </w:r>
      <w:r w:rsidRPr="00E403D7">
        <w:rPr>
          <w:rFonts w:ascii="Times New Roman" w:hAnsi="Times New Roman" w:cs="Times New Roman"/>
          <w:sz w:val="20"/>
          <w:szCs w:val="20"/>
        </w:rPr>
        <w:t xml:space="preserve">ice were anaesthetized using </w:t>
      </w:r>
      <w:r w:rsidR="00AD6C4C" w:rsidRPr="00E403D7">
        <w:rPr>
          <w:rFonts w:ascii="Times New Roman" w:eastAsia="DengXian" w:hAnsi="Times New Roman" w:cs="Times New Roman"/>
          <w:sz w:val="20"/>
          <w:szCs w:val="20"/>
        </w:rPr>
        <w:t>5%</w:t>
      </w:r>
      <w:r w:rsidR="00AD6C4C">
        <w:rPr>
          <w:rFonts w:ascii="Times New Roman" w:eastAsia="DengXian" w:hAnsi="Times New Roman" w:cs="Times New Roman"/>
          <w:sz w:val="20"/>
          <w:szCs w:val="20"/>
        </w:rPr>
        <w:t xml:space="preserve"> </w:t>
      </w:r>
      <w:r w:rsidRPr="00E403D7">
        <w:rPr>
          <w:rFonts w:ascii="Times New Roman" w:hAnsi="Times New Roman" w:cs="Times New Roman"/>
          <w:sz w:val="20"/>
          <w:szCs w:val="20"/>
        </w:rPr>
        <w:t>isoflurane</w:t>
      </w:r>
      <w:r w:rsidR="00AD6C4C">
        <w:rPr>
          <w:rFonts w:ascii="Times New Roman" w:hAnsi="Times New Roman" w:cs="Times New Roman"/>
          <w:sz w:val="20"/>
          <w:szCs w:val="20"/>
        </w:rPr>
        <w:t xml:space="preserve"> and maintained using </w:t>
      </w:r>
      <w:r w:rsidR="00AD6C4C" w:rsidRPr="00E403D7">
        <w:rPr>
          <w:rFonts w:ascii="Times New Roman" w:hAnsi="Times New Roman" w:cs="Times New Roman"/>
          <w:sz w:val="20"/>
          <w:szCs w:val="20"/>
        </w:rPr>
        <w:t>isoflurane</w:t>
      </w:r>
      <w:r w:rsidR="00AD6C4C">
        <w:rPr>
          <w:rFonts w:ascii="Times New Roman" w:hAnsi="Times New Roman" w:cs="Times New Roman"/>
          <w:sz w:val="20"/>
          <w:szCs w:val="20"/>
        </w:rPr>
        <w:t xml:space="preserve"> 1.5%</w:t>
      </w:r>
      <w:r w:rsidRPr="00E403D7">
        <w:rPr>
          <w:rFonts w:ascii="Times New Roman" w:hAnsi="Times New Roman" w:cs="Times New Roman"/>
          <w:sz w:val="20"/>
          <w:szCs w:val="20"/>
        </w:rPr>
        <w:t xml:space="preserve"> in medical oxygen (0.3-0.5 L/min) at room temperature with an isoflurane vaporizer (Molecular Imaging Products Company, USA)</w:t>
      </w:r>
      <w:r w:rsidR="00AD6C4C">
        <w:rPr>
          <w:rFonts w:ascii="Times New Roman" w:hAnsi="Times New Roman" w:cs="Times New Roman"/>
          <w:sz w:val="20"/>
          <w:szCs w:val="20"/>
        </w:rPr>
        <w:t xml:space="preserve"> </w:t>
      </w:r>
      <w:r w:rsidR="00AD6C4C" w:rsidRPr="00E403D7">
        <w:rPr>
          <w:rFonts w:ascii="Times New Roman" w:hAnsi="Times New Roman" w:cs="Times New Roman"/>
          <w:sz w:val="20"/>
          <w:szCs w:val="20"/>
        </w:rPr>
        <w:t>during the PET/ CT procedure</w:t>
      </w:r>
      <w:r w:rsidRPr="00E403D7">
        <w:rPr>
          <w:rFonts w:ascii="Times New Roman" w:hAnsi="Times New Roman" w:cs="Times New Roman"/>
          <w:sz w:val="20"/>
          <w:szCs w:val="20"/>
        </w:rPr>
        <w:t>. The mice were positioned in a spread-supine position on the heated imaging bed. A single dose of</w:t>
      </w:r>
      <w:r w:rsidRPr="00E403D7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E403D7">
        <w:rPr>
          <w:rFonts w:ascii="Times New Roman" w:hAnsi="Times New Roman" w:cs="Times New Roman"/>
          <w:sz w:val="20"/>
          <w:szCs w:val="20"/>
        </w:rPr>
        <w:t>tracers (</w:t>
      </w:r>
      <w:r w:rsidRPr="00E403D7">
        <w:rPr>
          <w:rFonts w:ascii="Cambria Math" w:eastAsia="Georgia" w:hAnsi="Cambria Math" w:cs="Cambria Math"/>
          <w:sz w:val="20"/>
          <w:szCs w:val="20"/>
        </w:rPr>
        <w:t>∼</w:t>
      </w:r>
      <w:r w:rsidRPr="00E403D7">
        <w:rPr>
          <w:rFonts w:ascii="Times New Roman" w:eastAsia="Georgia" w:hAnsi="Times New Roman" w:cs="Times New Roman"/>
          <w:sz w:val="20"/>
          <w:szCs w:val="20"/>
        </w:rPr>
        <w:t>0.37 MBq/g body weight</w:t>
      </w:r>
      <w:r w:rsidRPr="00E403D7">
        <w:rPr>
          <w:rFonts w:ascii="Times New Roman" w:hAnsi="Times New Roman" w:cs="Times New Roman"/>
          <w:sz w:val="20"/>
          <w:szCs w:val="20"/>
        </w:rPr>
        <w:t>, 0.1–0.</w:t>
      </w:r>
      <w:r w:rsidRPr="00E403D7">
        <w:rPr>
          <w:rFonts w:ascii="Times New Roman" w:eastAsia="DengXian" w:hAnsi="Times New Roman" w:cs="Times New Roman"/>
          <w:sz w:val="20"/>
          <w:szCs w:val="20"/>
        </w:rPr>
        <w:t>2 mL</w:t>
      </w:r>
      <w:r w:rsidRPr="00E403D7">
        <w:rPr>
          <w:rFonts w:ascii="Times New Roman" w:hAnsi="Times New Roman" w:cs="Times New Roman"/>
          <w:sz w:val="20"/>
          <w:szCs w:val="20"/>
        </w:rPr>
        <w:t xml:space="preserve">) was injected into the animals through </w:t>
      </w:r>
      <w:r w:rsidRPr="00E403D7">
        <w:rPr>
          <w:rFonts w:ascii="Times New Roman" w:eastAsia="DengXian" w:hAnsi="Times New Roman" w:cs="Times New Roman"/>
          <w:sz w:val="20"/>
          <w:szCs w:val="20"/>
        </w:rPr>
        <w:t>the</w:t>
      </w:r>
      <w:r w:rsidRPr="00E403D7">
        <w:rPr>
          <w:rFonts w:ascii="Times New Roman" w:hAnsi="Times New Roman" w:cs="Times New Roman"/>
          <w:sz w:val="20"/>
          <w:szCs w:val="20"/>
        </w:rPr>
        <w:t xml:space="preserve"> tail vein. Static PET/CT imaging was obtained for 10 min post </w:t>
      </w:r>
      <w:r w:rsidRPr="00203236">
        <w:rPr>
          <w:rFonts w:ascii="Times New Roman" w:hAnsi="Times New Roman" w:cs="Times New Roman"/>
          <w:sz w:val="20"/>
          <w:szCs w:val="20"/>
        </w:rPr>
        <w:t xml:space="preserve">intravenous administration, depending on the tracer </w:t>
      </w:r>
      <w:r w:rsidR="00101404" w:rsidRPr="00203236">
        <w:rPr>
          <w:rFonts w:ascii="Times New Roman" w:hAnsi="Times New Roman" w:cs="Times New Roman"/>
          <w:sz w:val="20"/>
          <w:szCs w:val="20"/>
        </w:rPr>
        <w:t>[</w:t>
      </w:r>
      <w:r w:rsidR="00101404" w:rsidRPr="00203236">
        <w:rPr>
          <w:rFonts w:ascii="Times New Roman" w:hAnsi="Times New Roman" w:cs="Times New Roman"/>
          <w:sz w:val="20"/>
          <w:szCs w:val="20"/>
          <w:vertAlign w:val="superscript"/>
        </w:rPr>
        <w:t>18</w:t>
      </w:r>
      <w:r w:rsidR="00101404" w:rsidRPr="00203236">
        <w:rPr>
          <w:rFonts w:ascii="Times New Roman" w:hAnsi="Times New Roman" w:cs="Times New Roman"/>
          <w:sz w:val="20"/>
          <w:szCs w:val="20"/>
        </w:rPr>
        <w:t xml:space="preserve">F]SMBT-1 at </w:t>
      </w:r>
      <w:r w:rsidR="00434695">
        <w:rPr>
          <w:rFonts w:ascii="Times New Roman" w:eastAsia="DengXian" w:hAnsi="Times New Roman" w:cs="Times New Roman"/>
          <w:sz w:val="20"/>
          <w:szCs w:val="20"/>
        </w:rPr>
        <w:t>60</w:t>
      </w:r>
      <w:r w:rsidR="004B182E">
        <w:rPr>
          <w:rFonts w:ascii="Times New Roman" w:eastAsia="DengXian" w:hAnsi="Times New Roman" w:cs="Times New Roman"/>
          <w:sz w:val="20"/>
          <w:szCs w:val="20"/>
        </w:rPr>
        <w:t>-</w:t>
      </w:r>
      <w:r w:rsidR="00434695">
        <w:rPr>
          <w:rFonts w:ascii="Times New Roman" w:eastAsia="DengXian" w:hAnsi="Times New Roman" w:cs="Times New Roman"/>
          <w:sz w:val="20"/>
          <w:szCs w:val="20"/>
        </w:rPr>
        <w:t>70</w:t>
      </w:r>
      <w:r w:rsidR="00101404" w:rsidRPr="00203236">
        <w:rPr>
          <w:rFonts w:ascii="Times New Roman" w:eastAsia="DengXian" w:hAnsi="Times New Roman" w:cs="Times New Roman"/>
          <w:sz w:val="20"/>
          <w:szCs w:val="20"/>
        </w:rPr>
        <w:t xml:space="preserve"> min</w:t>
      </w:r>
      <w:r w:rsidR="00101404" w:rsidRPr="00203236">
        <w:rPr>
          <w:rFonts w:ascii="Times New Roman" w:hAnsi="Times New Roman" w:cs="Times New Roman"/>
          <w:sz w:val="20"/>
          <w:szCs w:val="20"/>
        </w:rPr>
        <w:t>, [</w:t>
      </w:r>
      <w:r w:rsidR="00101404" w:rsidRPr="00203236">
        <w:rPr>
          <w:rFonts w:ascii="Times New Roman" w:hAnsi="Times New Roman" w:cs="Times New Roman"/>
          <w:sz w:val="20"/>
          <w:szCs w:val="20"/>
          <w:vertAlign w:val="superscript"/>
        </w:rPr>
        <w:t>18</w:t>
      </w:r>
      <w:r w:rsidR="00101404" w:rsidRPr="00203236">
        <w:rPr>
          <w:rFonts w:ascii="Times New Roman" w:hAnsi="Times New Roman" w:cs="Times New Roman"/>
          <w:sz w:val="20"/>
          <w:szCs w:val="20"/>
        </w:rPr>
        <w:t xml:space="preserve">F]PM-PBB3 at </w:t>
      </w:r>
      <w:r w:rsidR="00434695">
        <w:rPr>
          <w:rFonts w:ascii="Times New Roman" w:eastAsia="DengXian" w:hAnsi="Times New Roman" w:cs="Times New Roman"/>
          <w:sz w:val="20"/>
          <w:szCs w:val="20"/>
        </w:rPr>
        <w:t>90</w:t>
      </w:r>
      <w:r w:rsidR="004B182E">
        <w:rPr>
          <w:rFonts w:ascii="Times New Roman" w:eastAsia="DengXian" w:hAnsi="Times New Roman" w:cs="Times New Roman"/>
          <w:sz w:val="20"/>
          <w:szCs w:val="20"/>
        </w:rPr>
        <w:t>-</w:t>
      </w:r>
      <w:r w:rsidR="00434695">
        <w:rPr>
          <w:rFonts w:ascii="Times New Roman" w:eastAsia="DengXian" w:hAnsi="Times New Roman" w:cs="Times New Roman"/>
          <w:sz w:val="20"/>
          <w:szCs w:val="20"/>
        </w:rPr>
        <w:t>100</w:t>
      </w:r>
      <w:r w:rsidR="00101404" w:rsidRPr="00203236">
        <w:rPr>
          <w:rFonts w:ascii="Times New Roman" w:eastAsia="DengXian" w:hAnsi="Times New Roman" w:cs="Times New Roman"/>
          <w:sz w:val="20"/>
          <w:szCs w:val="20"/>
        </w:rPr>
        <w:t xml:space="preserve"> min,</w:t>
      </w:r>
      <w:r w:rsidR="00101404" w:rsidRPr="00203236">
        <w:rPr>
          <w:rFonts w:ascii="Times New Roman" w:hAnsi="Times New Roman" w:cs="Times New Roman"/>
          <w:sz w:val="20"/>
          <w:szCs w:val="20"/>
        </w:rPr>
        <w:t xml:space="preserve"> </w:t>
      </w:r>
      <w:r w:rsidRPr="00203236">
        <w:rPr>
          <w:rFonts w:ascii="Times New Roman" w:hAnsi="Times New Roman" w:cs="Times New Roman"/>
          <w:sz w:val="20"/>
          <w:szCs w:val="20"/>
        </w:rPr>
        <w:t>[</w:t>
      </w:r>
      <w:r w:rsidRPr="00203236">
        <w:rPr>
          <w:rFonts w:ascii="Times New Roman" w:hAnsi="Times New Roman" w:cs="Times New Roman"/>
          <w:sz w:val="20"/>
          <w:szCs w:val="20"/>
          <w:vertAlign w:val="superscript"/>
        </w:rPr>
        <w:t>18</w:t>
      </w:r>
      <w:r w:rsidRPr="00203236">
        <w:rPr>
          <w:rFonts w:ascii="Times New Roman" w:hAnsi="Times New Roman" w:cs="Times New Roman"/>
          <w:sz w:val="20"/>
          <w:szCs w:val="20"/>
        </w:rPr>
        <w:t xml:space="preserve">F]florbetapir at </w:t>
      </w:r>
      <w:r w:rsidR="00434695">
        <w:rPr>
          <w:rFonts w:ascii="Times New Roman" w:eastAsia="DengXian" w:hAnsi="Times New Roman" w:cs="Times New Roman"/>
          <w:sz w:val="20"/>
          <w:szCs w:val="20"/>
        </w:rPr>
        <w:t>50</w:t>
      </w:r>
      <w:r w:rsidR="004B182E">
        <w:rPr>
          <w:rFonts w:ascii="Times New Roman" w:eastAsia="DengXian" w:hAnsi="Times New Roman" w:cs="Times New Roman"/>
          <w:sz w:val="20"/>
          <w:szCs w:val="20"/>
        </w:rPr>
        <w:t>-</w:t>
      </w:r>
      <w:r w:rsidR="00434695">
        <w:rPr>
          <w:rFonts w:ascii="Times New Roman" w:eastAsia="DengXian" w:hAnsi="Times New Roman" w:cs="Times New Roman"/>
          <w:sz w:val="20"/>
          <w:szCs w:val="20"/>
        </w:rPr>
        <w:t xml:space="preserve">60 </w:t>
      </w:r>
      <w:r w:rsidRPr="00203236">
        <w:rPr>
          <w:rFonts w:ascii="Times New Roman" w:eastAsia="DengXian" w:hAnsi="Times New Roman" w:cs="Times New Roman"/>
          <w:sz w:val="20"/>
          <w:szCs w:val="20"/>
        </w:rPr>
        <w:t>min</w:t>
      </w:r>
      <w:r w:rsidRPr="00203236">
        <w:rPr>
          <w:rFonts w:ascii="Times New Roman" w:hAnsi="Times New Roman" w:cs="Times New Roman"/>
          <w:sz w:val="20"/>
          <w:szCs w:val="20"/>
        </w:rPr>
        <w:t>,</w:t>
      </w:r>
      <w:r w:rsidR="00203236" w:rsidRPr="00203236">
        <w:rPr>
          <w:rFonts w:ascii="Times New Roman" w:hAnsi="Times New Roman" w:cs="Times New Roman"/>
          <w:sz w:val="20"/>
          <w:szCs w:val="20"/>
        </w:rPr>
        <w:t xml:space="preserve"> </w:t>
      </w:r>
      <w:r w:rsidR="00203236" w:rsidRPr="00203236">
        <w:rPr>
          <w:rFonts w:ascii="Times New Roman" w:hAnsi="Times New Roman" w:cs="Times New Roman"/>
          <w:sz w:val="20"/>
          <w:szCs w:val="20"/>
        </w:rPr>
        <w:lastRenderedPageBreak/>
        <w:t>[</w:t>
      </w:r>
      <w:r w:rsidR="00203236" w:rsidRPr="00203236">
        <w:rPr>
          <w:rFonts w:ascii="Times New Roman" w:hAnsi="Times New Roman" w:cs="Times New Roman"/>
          <w:sz w:val="20"/>
          <w:szCs w:val="20"/>
          <w:vertAlign w:val="superscript"/>
        </w:rPr>
        <w:t>18</w:t>
      </w:r>
      <w:r w:rsidR="00203236" w:rsidRPr="00203236">
        <w:rPr>
          <w:rFonts w:ascii="Times New Roman" w:hAnsi="Times New Roman" w:cs="Times New Roman"/>
          <w:sz w:val="20"/>
          <w:szCs w:val="20"/>
        </w:rPr>
        <w:t xml:space="preserve">F]DPA-714 at </w:t>
      </w:r>
      <w:r w:rsidR="00434695">
        <w:rPr>
          <w:rFonts w:ascii="Times New Roman" w:eastAsia="DengXian" w:hAnsi="Times New Roman" w:cs="Times New Roman"/>
          <w:sz w:val="20"/>
          <w:szCs w:val="20"/>
        </w:rPr>
        <w:t>40</w:t>
      </w:r>
      <w:r w:rsidR="004B182E">
        <w:rPr>
          <w:rFonts w:ascii="Times New Roman" w:eastAsia="DengXian" w:hAnsi="Times New Roman" w:cs="Times New Roman"/>
          <w:sz w:val="20"/>
          <w:szCs w:val="20"/>
        </w:rPr>
        <w:t>-5</w:t>
      </w:r>
      <w:r w:rsidR="00434695">
        <w:rPr>
          <w:rFonts w:ascii="Times New Roman" w:eastAsia="DengXian" w:hAnsi="Times New Roman" w:cs="Times New Roman"/>
          <w:sz w:val="20"/>
          <w:szCs w:val="20"/>
        </w:rPr>
        <w:t>0</w:t>
      </w:r>
      <w:r w:rsidR="00203236" w:rsidRPr="00203236">
        <w:rPr>
          <w:rFonts w:ascii="Times New Roman" w:eastAsia="DengXian" w:hAnsi="Times New Roman" w:cs="Times New Roman"/>
          <w:sz w:val="20"/>
          <w:szCs w:val="20"/>
        </w:rPr>
        <w:t xml:space="preserve"> min</w:t>
      </w:r>
      <w:r w:rsidR="00203236">
        <w:rPr>
          <w:rFonts w:ascii="Times New Roman" w:hAnsi="Times New Roman" w:cs="Times New Roman"/>
          <w:sz w:val="20"/>
          <w:szCs w:val="20"/>
        </w:rPr>
        <w:t xml:space="preserve"> </w:t>
      </w:r>
      <w:r w:rsidRPr="00203236">
        <w:rPr>
          <w:rFonts w:ascii="Times New Roman" w:eastAsia="DengXian" w:hAnsi="Times New Roman" w:cs="Times New Roman"/>
          <w:sz w:val="20"/>
          <w:szCs w:val="20"/>
        </w:rPr>
        <w:t>and</w:t>
      </w:r>
      <w:r w:rsidR="00101404">
        <w:rPr>
          <w:rFonts w:ascii="Times New Roman" w:eastAsia="DengXian" w:hAnsi="Times New Roman" w:cs="Times New Roman"/>
          <w:sz w:val="20"/>
          <w:szCs w:val="20"/>
        </w:rPr>
        <w:t xml:space="preserve"> </w:t>
      </w:r>
      <w:r w:rsidR="00101404" w:rsidRPr="00E403D7">
        <w:rPr>
          <w:rFonts w:ascii="Times New Roman" w:hAnsi="Times New Roman" w:cs="Times New Roman"/>
          <w:sz w:val="20"/>
          <w:szCs w:val="20"/>
        </w:rPr>
        <w:t>[</w:t>
      </w:r>
      <w:r w:rsidR="00101404" w:rsidRPr="00E403D7">
        <w:rPr>
          <w:rFonts w:ascii="Times New Roman" w:hAnsi="Times New Roman" w:cs="Times New Roman"/>
          <w:sz w:val="20"/>
          <w:szCs w:val="20"/>
          <w:vertAlign w:val="superscript"/>
        </w:rPr>
        <w:t>18</w:t>
      </w:r>
      <w:r w:rsidR="00101404" w:rsidRPr="00E403D7">
        <w:rPr>
          <w:rFonts w:ascii="Times New Roman" w:hAnsi="Times New Roman" w:cs="Times New Roman"/>
          <w:sz w:val="20"/>
          <w:szCs w:val="20"/>
        </w:rPr>
        <w:t xml:space="preserve">F]FDG at </w:t>
      </w:r>
      <w:r w:rsidR="00434695">
        <w:rPr>
          <w:rFonts w:ascii="Times New Roman" w:hAnsi="Times New Roman" w:cs="Times New Roman"/>
          <w:sz w:val="20"/>
          <w:szCs w:val="20"/>
        </w:rPr>
        <w:t>60</w:t>
      </w:r>
      <w:r w:rsidR="004B182E">
        <w:rPr>
          <w:rFonts w:ascii="Times New Roman" w:hAnsi="Times New Roman" w:cs="Times New Roman"/>
          <w:sz w:val="20"/>
          <w:szCs w:val="20"/>
        </w:rPr>
        <w:t>-</w:t>
      </w:r>
      <w:r w:rsidR="00434695">
        <w:rPr>
          <w:rFonts w:ascii="Times New Roman" w:hAnsi="Times New Roman" w:cs="Times New Roman"/>
          <w:sz w:val="20"/>
          <w:szCs w:val="20"/>
        </w:rPr>
        <w:t>70</w:t>
      </w:r>
      <w:r w:rsidR="00101404" w:rsidRPr="00E403D7">
        <w:rPr>
          <w:rFonts w:ascii="Times New Roman" w:hAnsi="Times New Roman" w:cs="Times New Roman"/>
          <w:sz w:val="20"/>
          <w:szCs w:val="20"/>
        </w:rPr>
        <w:t xml:space="preserve"> min,</w:t>
      </w:r>
      <w:r w:rsidRPr="00E403D7">
        <w:rPr>
          <w:rFonts w:ascii="Times New Roman" w:hAnsi="Times New Roman" w:cs="Times New Roman"/>
          <w:sz w:val="20"/>
          <w:szCs w:val="20"/>
        </w:rPr>
        <w:t>. PET/CT images were reconstructed using the ordered subsets expectation maximization 3D algorithm (OSEM3D), with a matrix size of 128×128×159 and a voxel size of 0.815 mm×0.815 mm×0.796 mm. Attenuation corrections derived from hybrid CT data were applied.</w:t>
      </w:r>
    </w:p>
    <w:p w14:paraId="3ECEEA82" w14:textId="77777777" w:rsidR="00427E89" w:rsidRDefault="00427E89" w:rsidP="00427E89">
      <w:pPr>
        <w:pStyle w:val="10BodySubsequentParagraph"/>
        <w:spacing w:line="480" w:lineRule="auto"/>
        <w:ind w:firstLine="0"/>
        <w:rPr>
          <w:rFonts w:cs="Times New Roman"/>
          <w:color w:val="auto"/>
          <w:szCs w:val="20"/>
        </w:rPr>
      </w:pPr>
    </w:p>
    <w:p w14:paraId="2307532C" w14:textId="77777777" w:rsidR="00427E89" w:rsidRPr="00E403D7" w:rsidRDefault="00427E89" w:rsidP="00427E89">
      <w:pPr>
        <w:pStyle w:val="10BodySubsequentParagraph"/>
        <w:spacing w:line="480" w:lineRule="auto"/>
        <w:ind w:firstLine="0"/>
        <w:rPr>
          <w:rFonts w:cs="Times New Roman"/>
          <w:b/>
          <w:bCs/>
          <w:szCs w:val="20"/>
        </w:rPr>
      </w:pPr>
      <w:r w:rsidRPr="00E403D7">
        <w:rPr>
          <w:rFonts w:cs="Times New Roman"/>
          <w:b/>
          <w:bCs/>
          <w:szCs w:val="20"/>
        </w:rPr>
        <w:t>PET data Analysis</w:t>
      </w:r>
    </w:p>
    <w:p w14:paraId="6B0E7F92" w14:textId="2013BEEE" w:rsidR="00427E89" w:rsidRPr="00E403D7" w:rsidRDefault="00427E89" w:rsidP="00427E89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D6C4C">
        <w:rPr>
          <w:rFonts w:ascii="Times New Roman" w:hAnsi="Times New Roman" w:cs="Times New Roman"/>
          <w:sz w:val="20"/>
          <w:szCs w:val="20"/>
        </w:rPr>
        <w:t xml:space="preserve">PMOD 4.4 software was used </w:t>
      </w:r>
      <w:r>
        <w:rPr>
          <w:rFonts w:ascii="Times New Roman" w:hAnsi="Times New Roman" w:cs="Times New Roman"/>
          <w:sz w:val="20"/>
          <w:szCs w:val="20"/>
        </w:rPr>
        <w:t>for PET i</w:t>
      </w:r>
      <w:r w:rsidRPr="00E403D7">
        <w:rPr>
          <w:rFonts w:ascii="Times New Roman" w:hAnsi="Times New Roman" w:cs="Times New Roman"/>
          <w:sz w:val="20"/>
          <w:szCs w:val="20"/>
        </w:rPr>
        <w:t>mages analy</w:t>
      </w:r>
      <w:r>
        <w:rPr>
          <w:rFonts w:ascii="Times New Roman" w:hAnsi="Times New Roman" w:cs="Times New Roman"/>
          <w:sz w:val="20"/>
          <w:szCs w:val="20"/>
        </w:rPr>
        <w:t>sis</w:t>
      </w:r>
      <w:r w:rsidRPr="00E403D7">
        <w:rPr>
          <w:rFonts w:ascii="Times New Roman" w:hAnsi="Times New Roman" w:cs="Times New Roman"/>
          <w:sz w:val="20"/>
          <w:szCs w:val="20"/>
        </w:rPr>
        <w:t xml:space="preserve"> </w:t>
      </w:r>
      <w:r w:rsidRPr="00AD6C4C">
        <w:rPr>
          <w:rFonts w:ascii="Times New Roman" w:hAnsi="Times New Roman" w:cs="Times New Roman"/>
          <w:sz w:val="20"/>
          <w:szCs w:val="20"/>
        </w:rPr>
        <w:t xml:space="preserve">(PMOD Technologies Ltd., Switzerland). </w:t>
      </w:r>
      <w:r w:rsidRPr="00E403D7">
        <w:rPr>
          <w:rFonts w:ascii="Times New Roman" w:hAnsi="Times New Roman" w:cs="Times New Roman"/>
          <w:sz w:val="20"/>
          <w:szCs w:val="20"/>
        </w:rPr>
        <w:t xml:space="preserve">Radioactivity is presented as </w:t>
      </w:r>
      <w:r w:rsidRPr="00E403D7">
        <w:rPr>
          <w:rFonts w:ascii="Times New Roman" w:eastAsia="DengXian" w:hAnsi="Times New Roman" w:cs="Times New Roman"/>
          <w:sz w:val="20"/>
          <w:szCs w:val="20"/>
        </w:rPr>
        <w:t xml:space="preserve">the </w:t>
      </w:r>
      <w:r w:rsidRPr="00E403D7">
        <w:rPr>
          <w:rFonts w:ascii="Times New Roman" w:hAnsi="Times New Roman" w:cs="Times New Roman"/>
          <w:sz w:val="20"/>
          <w:szCs w:val="20"/>
        </w:rPr>
        <w:t>standardized uptake value (SUV) (decay-corrected radioactivity per cm</w:t>
      </w:r>
      <w:r w:rsidRPr="00E403D7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E403D7">
        <w:rPr>
          <w:rFonts w:ascii="Times New Roman" w:hAnsi="Times New Roman" w:cs="Times New Roman"/>
          <w:sz w:val="20"/>
          <w:szCs w:val="20"/>
        </w:rPr>
        <w:t xml:space="preserve"> divided by the injected dose per gram body weight). </w:t>
      </w:r>
      <w:r>
        <w:rPr>
          <w:rFonts w:ascii="Times New Roman" w:eastAsia="DengXian" w:hAnsi="Times New Roman" w:cs="Times New Roman"/>
          <w:sz w:val="20"/>
          <w:szCs w:val="20"/>
        </w:rPr>
        <w:t>V</w:t>
      </w:r>
      <w:r w:rsidRPr="00E403D7">
        <w:rPr>
          <w:rFonts w:ascii="Times New Roman" w:eastAsia="DengXian" w:hAnsi="Times New Roman" w:cs="Times New Roman"/>
          <w:sz w:val="20"/>
          <w:szCs w:val="20"/>
        </w:rPr>
        <w:t xml:space="preserve">olumes </w:t>
      </w:r>
      <w:r w:rsidRPr="00E403D7">
        <w:rPr>
          <w:rFonts w:ascii="Times New Roman" w:hAnsi="Times New Roman" w:cs="Times New Roman"/>
          <w:sz w:val="20"/>
          <w:szCs w:val="20"/>
        </w:rPr>
        <w:t xml:space="preserve">of interest were </w:t>
      </w:r>
      <w:r w:rsidRPr="00E403D7">
        <w:rPr>
          <w:rFonts w:ascii="Times New Roman" w:eastAsia="DengXian" w:hAnsi="Times New Roman" w:cs="Times New Roman"/>
          <w:sz w:val="20"/>
          <w:szCs w:val="20"/>
        </w:rPr>
        <w:t>defined</w:t>
      </w:r>
      <w:r w:rsidRPr="00E403D7">
        <w:rPr>
          <w:rFonts w:ascii="Times New Roman" w:hAnsi="Times New Roman" w:cs="Times New Roman"/>
          <w:sz w:val="20"/>
          <w:szCs w:val="20"/>
        </w:rPr>
        <w:t xml:space="preserve"> based on a mouse MRI T</w:t>
      </w:r>
      <w:r w:rsidRPr="00E403D7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E403D7">
        <w:rPr>
          <w:rFonts w:ascii="Times New Roman" w:hAnsi="Times New Roman" w:cs="Times New Roman"/>
          <w:sz w:val="20"/>
          <w:szCs w:val="20"/>
        </w:rPr>
        <w:t>-weighted image template</w:t>
      </w:r>
      <w:r>
        <w:rPr>
          <w:rFonts w:ascii="Times New Roman" w:hAnsi="Times New Roman" w:cs="Times New Roman"/>
          <w:sz w:val="20"/>
          <w:szCs w:val="20"/>
        </w:rPr>
        <w:t xml:space="preserve"> as described earlier</w:t>
      </w:r>
      <w:r w:rsidRPr="00E403D7">
        <w:rPr>
          <w:rFonts w:ascii="Times New Roman" w:hAnsi="Times New Roman" w:cs="Times New Roman"/>
          <w:sz w:val="20"/>
          <w:szCs w:val="20"/>
        </w:rPr>
        <w:t xml:space="preserve"> </w:t>
      </w:r>
      <w:r w:rsidRPr="00E403D7">
        <w:rPr>
          <w:rFonts w:ascii="Times New Roman" w:hAnsi="Times New Roman" w:cs="Times New Roman"/>
          <w:sz w:val="20"/>
          <w:szCs w:val="20"/>
        </w:rPr>
        <w:fldChar w:fldCharType="begin"/>
      </w:r>
      <w:r w:rsidR="008D75C6">
        <w:rPr>
          <w:rFonts w:ascii="Times New Roman" w:hAnsi="Times New Roman" w:cs="Times New Roman"/>
          <w:sz w:val="20"/>
          <w:szCs w:val="20"/>
        </w:rPr>
        <w:instrText xml:space="preserve"> ADDIN EN.CITE &lt;EndNote&gt;&lt;Cite&gt;&lt;Author&gt;Ni&lt;/Author&gt;&lt;Year&gt;2021&lt;/Year&gt;&lt;IDText&gt;In vivo Imaging of Cannabinoid Type 2 Receptors: Functional and Structural Alterations in Mouse Model of Cerebral Ischemia by PET and MRI&lt;/IDText&gt;&lt;DisplayText&gt;&lt;style face="superscript"&gt;7&lt;/style&gt;&lt;/DisplayText&gt;&lt;record&gt;&lt;dates&gt;&lt;pub-dates&gt;&lt;date&gt;2021/10/12&lt;/date&gt;&lt;/pub-dates&gt;&lt;year&gt;2021&lt;/year&gt;&lt;/dates&gt;&lt;urls&gt;&lt;related-urls&gt;&lt;url&gt;https://doi.org/10.1007/s11307-021-01655-4&lt;/url&gt;&lt;/related-urls&gt;&lt;/urls&gt;&lt;isbn&gt;1860-2002&lt;/isbn&gt;&lt;titles&gt;&lt;title&gt;In vivo Imaging of Cannabinoid Type 2 Receptors: Functional and Structural Alterations in Mouse Model of Cerebral Ischemia by PET and MRI&lt;/title&gt;&lt;secondary-title&gt;Molecular Imaging and Biology&lt;/secondary-title&gt;&lt;/titles&gt;&lt;contributors&gt;&lt;authors&gt;&lt;author&gt;Ni, Ruiqing&lt;/author&gt;&lt;author&gt;Müller Herde, Adrienne&lt;/author&gt;&lt;author&gt;Haider, Ahmed&lt;/author&gt;&lt;author&gt;Keller, Claudia&lt;/author&gt;&lt;author&gt;Louloudis, Georgios&lt;/author&gt;&lt;author&gt;Vaas, Markus&lt;/author&gt;&lt;author&gt;Schibli, Roger&lt;/author&gt;&lt;author&gt;Ametamey, Simon M.&lt;/author&gt;&lt;author&gt;Klohs, Jan&lt;/author&gt;&lt;author&gt;Mu, Linjing&lt;/author&gt;&lt;/authors&gt;&lt;/contributors&gt;&lt;added-date format="utc"&gt;1634079990&lt;/added-date&gt;&lt;ref-type name="Journal Article"&gt;17&lt;/ref-type&gt;&lt;rec-number&gt;1809&lt;/rec-number&gt;&lt;last-updated-date format="utc"&gt;1634079990&lt;/last-updated-date&gt;&lt;electronic-resource-num&gt;10.1007/s11307-021-01655-4&lt;/electronic-resource-num&gt;&lt;/record&gt;&lt;/Cite&gt;&lt;/EndNote&gt;</w:instrText>
      </w:r>
      <w:r w:rsidRPr="00E403D7">
        <w:rPr>
          <w:rFonts w:ascii="Times New Roman" w:hAnsi="Times New Roman" w:cs="Times New Roman"/>
          <w:sz w:val="20"/>
          <w:szCs w:val="20"/>
        </w:rPr>
        <w:fldChar w:fldCharType="separate"/>
      </w:r>
      <w:r w:rsidR="008D75C6" w:rsidRPr="008D75C6">
        <w:rPr>
          <w:rFonts w:ascii="Times New Roman" w:hAnsi="Times New Roman" w:cs="Times New Roman"/>
          <w:noProof/>
          <w:sz w:val="20"/>
          <w:szCs w:val="20"/>
          <w:vertAlign w:val="superscript"/>
        </w:rPr>
        <w:t>7</w:t>
      </w:r>
      <w:r w:rsidRPr="00E403D7">
        <w:rPr>
          <w:rFonts w:ascii="Times New Roman" w:hAnsi="Times New Roman" w:cs="Times New Roman"/>
          <w:sz w:val="20"/>
          <w:szCs w:val="20"/>
        </w:rPr>
        <w:fldChar w:fldCharType="end"/>
      </w:r>
      <w:r w:rsidRPr="00E403D7">
        <w:rPr>
          <w:rFonts w:ascii="Times New Roman" w:hAnsi="Times New Roman" w:cs="Times New Roman"/>
          <w:sz w:val="20"/>
          <w:szCs w:val="20"/>
        </w:rPr>
        <w:t xml:space="preserve">. </w:t>
      </w:r>
      <w:r>
        <w:rPr>
          <w:rFonts w:ascii="Times New Roman" w:hAnsi="Times New Roman" w:cs="Times New Roman"/>
          <w:sz w:val="20"/>
          <w:szCs w:val="20"/>
        </w:rPr>
        <w:t>C</w:t>
      </w:r>
      <w:r w:rsidRPr="00E403D7">
        <w:rPr>
          <w:rFonts w:ascii="Times New Roman" w:hAnsi="Times New Roman" w:cs="Times New Roman"/>
          <w:sz w:val="20"/>
          <w:szCs w:val="20"/>
        </w:rPr>
        <w:t>erebellum</w:t>
      </w:r>
      <w:r w:rsidRPr="00E403D7">
        <w:rPr>
          <w:rFonts w:ascii="Times New Roman" w:eastAsia="DengXian" w:hAnsi="Times New Roman" w:cs="Times New Roman"/>
          <w:sz w:val="20"/>
          <w:szCs w:val="20"/>
        </w:rPr>
        <w:t xml:space="preserve"> </w:t>
      </w:r>
      <w:r w:rsidRPr="00E403D7">
        <w:rPr>
          <w:rFonts w:ascii="Times New Roman" w:hAnsi="Times New Roman" w:cs="Times New Roman"/>
          <w:sz w:val="20"/>
          <w:szCs w:val="20"/>
        </w:rPr>
        <w:t xml:space="preserve">(CB) </w:t>
      </w:r>
      <w:r>
        <w:rPr>
          <w:rFonts w:ascii="Times New Roman" w:hAnsi="Times New Roman" w:cs="Times New Roman"/>
          <w:sz w:val="20"/>
          <w:szCs w:val="20"/>
        </w:rPr>
        <w:t xml:space="preserve">was used </w:t>
      </w:r>
      <w:r w:rsidRPr="00E403D7">
        <w:rPr>
          <w:rFonts w:ascii="Times New Roman" w:hAnsi="Times New Roman" w:cs="Times New Roman"/>
          <w:sz w:val="20"/>
          <w:szCs w:val="20"/>
        </w:rPr>
        <w:t xml:space="preserve">as </w:t>
      </w:r>
      <w:r w:rsidRPr="00E403D7">
        <w:rPr>
          <w:rFonts w:ascii="Times New Roman" w:eastAsia="DengXian" w:hAnsi="Times New Roman" w:cs="Times New Roman"/>
          <w:sz w:val="20"/>
          <w:szCs w:val="20"/>
        </w:rPr>
        <w:t xml:space="preserve">the </w:t>
      </w:r>
      <w:r w:rsidRPr="00E403D7">
        <w:rPr>
          <w:rFonts w:ascii="Times New Roman" w:hAnsi="Times New Roman" w:cs="Times New Roman"/>
          <w:sz w:val="20"/>
          <w:szCs w:val="20"/>
        </w:rPr>
        <w:t>reference region</w:t>
      </w:r>
      <w:r>
        <w:rPr>
          <w:rFonts w:ascii="Times New Roman" w:hAnsi="Times New Roman" w:cs="Times New Roman"/>
          <w:sz w:val="20"/>
          <w:szCs w:val="20"/>
        </w:rPr>
        <w:t xml:space="preserve"> for calculation of b</w:t>
      </w:r>
      <w:r w:rsidRPr="00E403D7">
        <w:rPr>
          <w:rFonts w:ascii="Times New Roman" w:hAnsi="Times New Roman" w:cs="Times New Roman"/>
          <w:sz w:val="20"/>
          <w:szCs w:val="20"/>
        </w:rPr>
        <w:t xml:space="preserve">rain regional SUVR. The mask was applied for </w:t>
      </w:r>
      <w:r w:rsidRPr="00E403D7">
        <w:rPr>
          <w:rFonts w:ascii="Times New Roman" w:eastAsia="DengXian" w:hAnsi="Times New Roman" w:cs="Times New Roman"/>
          <w:sz w:val="20"/>
          <w:szCs w:val="20"/>
        </w:rPr>
        <w:t>signals</w:t>
      </w:r>
      <w:r w:rsidRPr="00E403D7">
        <w:rPr>
          <w:rFonts w:ascii="Times New Roman" w:hAnsi="Times New Roman" w:cs="Times New Roman"/>
          <w:sz w:val="20"/>
          <w:szCs w:val="20"/>
        </w:rPr>
        <w:t xml:space="preserve"> outside the </w:t>
      </w:r>
      <w:r>
        <w:rPr>
          <w:rFonts w:ascii="Times New Roman" w:hAnsi="Times New Roman" w:cs="Times New Roman"/>
          <w:sz w:val="20"/>
          <w:szCs w:val="20"/>
        </w:rPr>
        <w:t xml:space="preserve">mouse </w:t>
      </w:r>
      <w:r w:rsidRPr="00E403D7">
        <w:rPr>
          <w:rFonts w:ascii="Times New Roman" w:hAnsi="Times New Roman" w:cs="Times New Roman"/>
          <w:sz w:val="20"/>
          <w:szCs w:val="20"/>
        </w:rPr>
        <w:t>brain for illustration.</w:t>
      </w:r>
    </w:p>
    <w:p w14:paraId="2640F3E9" w14:textId="77777777" w:rsidR="00427E89" w:rsidRDefault="00427E89" w:rsidP="00427E89">
      <w:pPr>
        <w:pStyle w:val="10BodySubsequentParagraph"/>
        <w:spacing w:line="480" w:lineRule="auto"/>
        <w:ind w:firstLine="0"/>
        <w:rPr>
          <w:rFonts w:cs="Times New Roman"/>
          <w:color w:val="auto"/>
          <w:szCs w:val="20"/>
        </w:rPr>
      </w:pPr>
    </w:p>
    <w:p w14:paraId="24D9EC77" w14:textId="77777777" w:rsidR="00427E89" w:rsidRPr="00E403D7" w:rsidRDefault="00427E89" w:rsidP="00427E89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E403D7">
        <w:rPr>
          <w:rFonts w:ascii="Times New Roman" w:hAnsi="Times New Roman" w:cs="Times New Roman"/>
          <w:b/>
          <w:bCs/>
          <w:sz w:val="20"/>
          <w:szCs w:val="20"/>
        </w:rPr>
        <w:t>Statistics</w:t>
      </w:r>
    </w:p>
    <w:p w14:paraId="57515B42" w14:textId="065A482C" w:rsidR="00427E89" w:rsidRPr="00E403D7" w:rsidRDefault="00427E89" w:rsidP="00427E89">
      <w:pPr>
        <w:spacing w:after="0" w:line="48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403D7">
        <w:rPr>
          <w:rFonts w:ascii="Times New Roman" w:hAnsi="Times New Roman" w:cs="Times New Roman"/>
          <w:sz w:val="20"/>
          <w:szCs w:val="20"/>
        </w:rPr>
        <w:t xml:space="preserve">Two-way ANOVA with </w:t>
      </w:r>
      <w:r>
        <w:rPr>
          <w:rFonts w:ascii="Times New Roman" w:hAnsi="Times New Roman" w:cs="Times New Roman"/>
          <w:sz w:val="20"/>
          <w:szCs w:val="20"/>
        </w:rPr>
        <w:t>D</w:t>
      </w:r>
      <w:r>
        <w:rPr>
          <w:rFonts w:ascii="Times New Roman" w:hAnsi="Times New Roman" w:cs="Times New Roman" w:hint="eastAsia"/>
          <w:sz w:val="20"/>
          <w:szCs w:val="20"/>
        </w:rPr>
        <w:t>u</w:t>
      </w:r>
      <w:r>
        <w:rPr>
          <w:rFonts w:ascii="Times New Roman" w:hAnsi="Times New Roman" w:cs="Times New Roman"/>
          <w:sz w:val="20"/>
          <w:szCs w:val="20"/>
        </w:rPr>
        <w:t xml:space="preserve">nnett’s </w:t>
      </w:r>
      <w:r w:rsidRPr="00E403D7">
        <w:rPr>
          <w:rFonts w:ascii="Times New Roman" w:hAnsi="Times New Roman" w:cs="Times New Roman"/>
          <w:sz w:val="20"/>
          <w:szCs w:val="20"/>
        </w:rPr>
        <w:t xml:space="preserve">post hoc analysis was used for </w:t>
      </w:r>
      <w:r w:rsidRPr="00E403D7">
        <w:rPr>
          <w:rFonts w:ascii="Times New Roman" w:eastAsia="DengXian" w:hAnsi="Times New Roman" w:cs="Times New Roman"/>
          <w:sz w:val="20"/>
          <w:szCs w:val="20"/>
        </w:rPr>
        <w:t>comparisons</w:t>
      </w:r>
      <w:r w:rsidRPr="00E403D7">
        <w:rPr>
          <w:rFonts w:ascii="Times New Roman" w:hAnsi="Times New Roman" w:cs="Times New Roman"/>
          <w:sz w:val="20"/>
          <w:szCs w:val="20"/>
        </w:rPr>
        <w:t xml:space="preserve"> between groups</w:t>
      </w:r>
      <w:r w:rsidRPr="00E403D7">
        <w:rPr>
          <w:rFonts w:ascii="Times New Roman" w:eastAsia="DengXian" w:hAnsi="Times New Roman" w:cs="Times New Roman"/>
          <w:sz w:val="20"/>
          <w:szCs w:val="20"/>
        </w:rPr>
        <w:t xml:space="preserve"> </w:t>
      </w:r>
      <w:r w:rsidRPr="00E403D7">
        <w:rPr>
          <w:rFonts w:ascii="Times New Roman" w:hAnsi="Times New Roman" w:cs="Times New Roman"/>
          <w:sz w:val="20"/>
          <w:szCs w:val="20"/>
        </w:rPr>
        <w:t>(</w:t>
      </w:r>
      <w:r w:rsidRPr="00E403D7">
        <w:rPr>
          <w:rFonts w:ascii="Times New Roman" w:eastAsia="DengXian" w:hAnsi="Times New Roman" w:cs="Times New Roman"/>
          <w:sz w:val="20"/>
          <w:szCs w:val="20"/>
        </w:rPr>
        <w:t>GraphPad</w:t>
      </w:r>
      <w:r w:rsidRPr="00E403D7">
        <w:rPr>
          <w:rFonts w:ascii="Times New Roman" w:hAnsi="Times New Roman" w:cs="Times New Roman"/>
          <w:sz w:val="20"/>
          <w:szCs w:val="20"/>
        </w:rPr>
        <w:t xml:space="preserve"> Prism 9.0, CA, USA). A </w:t>
      </w:r>
      <w:r>
        <w:rPr>
          <w:rFonts w:ascii="Times New Roman" w:hAnsi="Times New Roman" w:cs="Times New Roman"/>
          <w:sz w:val="20"/>
          <w:szCs w:val="20"/>
        </w:rPr>
        <w:t xml:space="preserve">p </w:t>
      </w:r>
      <w:r w:rsidRPr="00E403D7">
        <w:rPr>
          <w:rFonts w:ascii="Times New Roman" w:hAnsi="Times New Roman" w:cs="Times New Roman"/>
          <w:sz w:val="20"/>
          <w:szCs w:val="20"/>
        </w:rPr>
        <w:t>value less than 0.05 is statistically significant.</w:t>
      </w:r>
      <w:r>
        <w:rPr>
          <w:rFonts w:ascii="Times New Roman" w:hAnsi="Times New Roman" w:cs="Times New Roman"/>
          <w:sz w:val="20"/>
          <w:szCs w:val="20"/>
        </w:rPr>
        <w:t xml:space="preserve"> Data are shown as mean ± standard deviation.</w:t>
      </w:r>
    </w:p>
    <w:p w14:paraId="44871B11" w14:textId="77777777" w:rsidR="00C34044" w:rsidRPr="00E403D7" w:rsidRDefault="00C34044" w:rsidP="00FE3F63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FFB1543" w14:textId="77777777" w:rsidR="00DF68FB" w:rsidRPr="008D75C6" w:rsidRDefault="00DF68FB" w:rsidP="008D75C6">
      <w:pPr>
        <w:jc w:val="both"/>
        <w:rPr>
          <w:rFonts w:ascii="Times New Roman" w:hAnsi="Times New Roman" w:cs="Times New Roman"/>
          <w:b/>
          <w:bCs/>
        </w:rPr>
      </w:pPr>
    </w:p>
    <w:p w14:paraId="2579B198" w14:textId="207063FC" w:rsidR="00802E04" w:rsidRPr="008D75C6" w:rsidRDefault="00000000" w:rsidP="008D75C6">
      <w:pPr>
        <w:jc w:val="both"/>
        <w:rPr>
          <w:rFonts w:ascii="Times New Roman" w:hAnsi="Times New Roman" w:cs="Times New Roman"/>
          <w:b/>
          <w:bCs/>
        </w:rPr>
      </w:pPr>
      <w:r w:rsidRPr="008D75C6">
        <w:rPr>
          <w:rFonts w:ascii="Times New Roman" w:hAnsi="Times New Roman" w:cs="Times New Roman"/>
          <w:b/>
          <w:bCs/>
        </w:rPr>
        <w:t>References</w:t>
      </w:r>
    </w:p>
    <w:p w14:paraId="66B1AFA7" w14:textId="77777777" w:rsidR="008D75C6" w:rsidRPr="008D75C6" w:rsidRDefault="00000000" w:rsidP="008D75C6">
      <w:pPr>
        <w:pStyle w:val="EndNoteBibliography"/>
        <w:spacing w:after="0"/>
        <w:jc w:val="both"/>
        <w:rPr>
          <w:rFonts w:ascii="Times New Roman" w:hAnsi="Times New Roman" w:cs="Times New Roman"/>
        </w:rPr>
      </w:pPr>
      <w:r w:rsidRPr="008D75C6">
        <w:rPr>
          <w:rFonts w:ascii="Times New Roman" w:hAnsi="Times New Roman" w:cs="Times New Roman"/>
        </w:rPr>
        <w:fldChar w:fldCharType="begin"/>
      </w:r>
      <w:r w:rsidRPr="008D75C6">
        <w:rPr>
          <w:rFonts w:ascii="Times New Roman" w:hAnsi="Times New Roman" w:cs="Times New Roman"/>
        </w:rPr>
        <w:instrText xml:space="preserve"> ADDIN EN.REFLIST </w:instrText>
      </w:r>
      <w:r w:rsidRPr="008D75C6">
        <w:rPr>
          <w:rFonts w:ascii="Times New Roman" w:hAnsi="Times New Roman" w:cs="Times New Roman"/>
        </w:rPr>
        <w:fldChar w:fldCharType="separate"/>
      </w:r>
      <w:r w:rsidR="008D75C6" w:rsidRPr="008D75C6">
        <w:rPr>
          <w:rFonts w:ascii="Times New Roman" w:hAnsi="Times New Roman" w:cs="Times New Roman"/>
        </w:rPr>
        <w:t>1.</w:t>
      </w:r>
      <w:r w:rsidR="008D75C6" w:rsidRPr="008D75C6">
        <w:rPr>
          <w:rFonts w:ascii="Times New Roman" w:hAnsi="Times New Roman" w:cs="Times New Roman"/>
        </w:rPr>
        <w:tab/>
        <w:t>Harada R, Hayakawa Y, Ezura M</w:t>
      </w:r>
      <w:r w:rsidR="008D75C6" w:rsidRPr="008D75C6">
        <w:rPr>
          <w:rFonts w:ascii="Times New Roman" w:hAnsi="Times New Roman" w:cs="Times New Roman"/>
          <w:i/>
        </w:rPr>
        <w:t>, et al</w:t>
      </w:r>
      <w:r w:rsidR="008D75C6" w:rsidRPr="008D75C6">
        <w:rPr>
          <w:rFonts w:ascii="Times New Roman" w:hAnsi="Times New Roman" w:cs="Times New Roman"/>
        </w:rPr>
        <w:t xml:space="preserve">. (18)F-SMBT-1: A Selective and Reversible PET Tracer for Monoamine Oxidase-B Imaging. </w:t>
      </w:r>
      <w:r w:rsidR="008D75C6" w:rsidRPr="008D75C6">
        <w:rPr>
          <w:rFonts w:ascii="Times New Roman" w:hAnsi="Times New Roman" w:cs="Times New Roman"/>
          <w:i/>
        </w:rPr>
        <w:t>J Nucl Med</w:t>
      </w:r>
      <w:r w:rsidR="008D75C6" w:rsidRPr="008D75C6">
        <w:rPr>
          <w:rFonts w:ascii="Times New Roman" w:hAnsi="Times New Roman" w:cs="Times New Roman"/>
        </w:rPr>
        <w:t>. Feb 2021;62(2):253-258. doi:10.2967/jnumed.120.244400</w:t>
      </w:r>
    </w:p>
    <w:p w14:paraId="6BF24BA1" w14:textId="77777777" w:rsidR="008D75C6" w:rsidRPr="008D75C6" w:rsidRDefault="008D75C6" w:rsidP="008D75C6">
      <w:pPr>
        <w:pStyle w:val="EndNoteBibliography"/>
        <w:spacing w:after="0"/>
        <w:jc w:val="both"/>
        <w:rPr>
          <w:rFonts w:ascii="Times New Roman" w:hAnsi="Times New Roman" w:cs="Times New Roman"/>
        </w:rPr>
      </w:pPr>
      <w:r w:rsidRPr="008D75C6">
        <w:rPr>
          <w:rFonts w:ascii="Times New Roman" w:hAnsi="Times New Roman" w:cs="Times New Roman"/>
        </w:rPr>
        <w:t>2.</w:t>
      </w:r>
      <w:r w:rsidRPr="008D75C6">
        <w:rPr>
          <w:rFonts w:ascii="Times New Roman" w:hAnsi="Times New Roman" w:cs="Times New Roman"/>
        </w:rPr>
        <w:tab/>
        <w:t>Kawamura K, Hashimoto H, Furutsuka K</w:t>
      </w:r>
      <w:r w:rsidRPr="008D75C6">
        <w:rPr>
          <w:rFonts w:ascii="Times New Roman" w:hAnsi="Times New Roman" w:cs="Times New Roman"/>
          <w:i/>
        </w:rPr>
        <w:t>, et al</w:t>
      </w:r>
      <w:r w:rsidRPr="008D75C6">
        <w:rPr>
          <w:rFonts w:ascii="Times New Roman" w:hAnsi="Times New Roman" w:cs="Times New Roman"/>
        </w:rPr>
        <w:t xml:space="preserve">. Radiosynthesis and quality control testing of the tau imaging positron emission tomography tracer [(18) F]PM-PBB3 for clinical applications. </w:t>
      </w:r>
      <w:r w:rsidRPr="008D75C6">
        <w:rPr>
          <w:rFonts w:ascii="Times New Roman" w:hAnsi="Times New Roman" w:cs="Times New Roman"/>
          <w:i/>
        </w:rPr>
        <w:t>J Labelled Comp Radiopharm</w:t>
      </w:r>
      <w:r w:rsidRPr="008D75C6">
        <w:rPr>
          <w:rFonts w:ascii="Times New Roman" w:hAnsi="Times New Roman" w:cs="Times New Roman"/>
        </w:rPr>
        <w:t>. Mar 2021;64(3):109-119. doi:10.1002/jlcr.3890</w:t>
      </w:r>
    </w:p>
    <w:p w14:paraId="2DCC6105" w14:textId="3CBEA4E2" w:rsidR="008D75C6" w:rsidRPr="008D75C6" w:rsidRDefault="008D75C6" w:rsidP="008D75C6">
      <w:pPr>
        <w:pStyle w:val="EndNoteBibliography"/>
        <w:spacing w:after="0"/>
        <w:jc w:val="both"/>
        <w:rPr>
          <w:rFonts w:ascii="Times New Roman" w:hAnsi="Times New Roman" w:cs="Times New Roman"/>
        </w:rPr>
      </w:pPr>
      <w:r w:rsidRPr="008D75C6">
        <w:rPr>
          <w:rFonts w:ascii="Times New Roman" w:hAnsi="Times New Roman" w:cs="Times New Roman"/>
        </w:rPr>
        <w:t>3.</w:t>
      </w:r>
      <w:r w:rsidRPr="008D75C6">
        <w:rPr>
          <w:rFonts w:ascii="Times New Roman" w:hAnsi="Times New Roman" w:cs="Times New Roman"/>
        </w:rPr>
        <w:tab/>
        <w:t>Kong Y, Maschio CA, Shi X</w:t>
      </w:r>
      <w:r w:rsidRPr="008D75C6">
        <w:rPr>
          <w:rFonts w:ascii="Times New Roman" w:hAnsi="Times New Roman" w:cs="Times New Roman"/>
          <w:i/>
        </w:rPr>
        <w:t>, et al</w:t>
      </w:r>
      <w:r w:rsidRPr="008D75C6">
        <w:rPr>
          <w:rFonts w:ascii="Times New Roman" w:hAnsi="Times New Roman" w:cs="Times New Roman"/>
        </w:rPr>
        <w:t xml:space="preserve">. Relationship between reactive astrocytes, by [18F]SMBT-1 imaging, with amyloid-beta, tau, glucose metabolism, and microgliosis in mouse models of Alzheimer’s disease. </w:t>
      </w:r>
      <w:r w:rsidRPr="008D75C6">
        <w:rPr>
          <w:rFonts w:ascii="Times New Roman" w:hAnsi="Times New Roman" w:cs="Times New Roman"/>
          <w:i/>
        </w:rPr>
        <w:t>bioRxiv</w:t>
      </w:r>
      <w:r w:rsidRPr="008D75C6">
        <w:rPr>
          <w:rFonts w:ascii="Times New Roman" w:hAnsi="Times New Roman" w:cs="Times New Roman"/>
        </w:rPr>
        <w:t>. 2023/1// 2023:2023.08.21.554163-2023.08.21.554163. doi:10.1101/2023.08.21.554163</w:t>
      </w:r>
    </w:p>
    <w:p w14:paraId="06375451" w14:textId="77777777" w:rsidR="008D75C6" w:rsidRPr="008D75C6" w:rsidRDefault="008D75C6" w:rsidP="008D75C6">
      <w:pPr>
        <w:pStyle w:val="EndNoteBibliography"/>
        <w:spacing w:after="0"/>
        <w:jc w:val="both"/>
        <w:rPr>
          <w:rFonts w:ascii="Times New Roman" w:hAnsi="Times New Roman" w:cs="Times New Roman"/>
        </w:rPr>
      </w:pPr>
      <w:r w:rsidRPr="008D75C6">
        <w:rPr>
          <w:rFonts w:ascii="Times New Roman" w:hAnsi="Times New Roman" w:cs="Times New Roman"/>
        </w:rPr>
        <w:t>4.</w:t>
      </w:r>
      <w:r w:rsidRPr="008D75C6">
        <w:rPr>
          <w:rFonts w:ascii="Times New Roman" w:hAnsi="Times New Roman" w:cs="Times New Roman"/>
        </w:rPr>
        <w:tab/>
        <w:t>Liu Y, Zhu L, Plössl K</w:t>
      </w:r>
      <w:r w:rsidRPr="008D75C6">
        <w:rPr>
          <w:rFonts w:ascii="Times New Roman" w:hAnsi="Times New Roman" w:cs="Times New Roman"/>
          <w:i/>
        </w:rPr>
        <w:t>, et al</w:t>
      </w:r>
      <w:r w:rsidRPr="008D75C6">
        <w:rPr>
          <w:rFonts w:ascii="Times New Roman" w:hAnsi="Times New Roman" w:cs="Times New Roman"/>
        </w:rPr>
        <w:t xml:space="preserve">. Optimization of automated radiosynthesis of [18F]AV-45: a new PET imaging agent for Alzheimer's disease. </w:t>
      </w:r>
      <w:r w:rsidRPr="008D75C6">
        <w:rPr>
          <w:rFonts w:ascii="Times New Roman" w:hAnsi="Times New Roman" w:cs="Times New Roman"/>
          <w:i/>
        </w:rPr>
        <w:t>Nucl Med Biol</w:t>
      </w:r>
      <w:r w:rsidRPr="008D75C6">
        <w:rPr>
          <w:rFonts w:ascii="Times New Roman" w:hAnsi="Times New Roman" w:cs="Times New Roman"/>
        </w:rPr>
        <w:t>. Nov 2010;37(8):917-25. doi:10.1016/j.nucmedbio.2010.05.001</w:t>
      </w:r>
    </w:p>
    <w:p w14:paraId="752865D8" w14:textId="77777777" w:rsidR="008D75C6" w:rsidRPr="008D75C6" w:rsidRDefault="008D75C6" w:rsidP="008D75C6">
      <w:pPr>
        <w:pStyle w:val="EndNoteBibliography"/>
        <w:spacing w:after="0"/>
        <w:jc w:val="both"/>
        <w:rPr>
          <w:rFonts w:ascii="Times New Roman" w:hAnsi="Times New Roman" w:cs="Times New Roman"/>
        </w:rPr>
      </w:pPr>
      <w:r w:rsidRPr="008D75C6">
        <w:rPr>
          <w:rFonts w:ascii="Times New Roman" w:hAnsi="Times New Roman" w:cs="Times New Roman"/>
        </w:rPr>
        <w:t>5.</w:t>
      </w:r>
      <w:r w:rsidRPr="008D75C6">
        <w:rPr>
          <w:rFonts w:ascii="Times New Roman" w:hAnsi="Times New Roman" w:cs="Times New Roman"/>
        </w:rPr>
        <w:tab/>
        <w:t>Hu W, Pan D, Wang Y</w:t>
      </w:r>
      <w:r w:rsidRPr="008D75C6">
        <w:rPr>
          <w:rFonts w:ascii="Times New Roman" w:hAnsi="Times New Roman" w:cs="Times New Roman"/>
          <w:i/>
        </w:rPr>
        <w:t>, et al</w:t>
      </w:r>
      <w:r w:rsidRPr="008D75C6">
        <w:rPr>
          <w:rFonts w:ascii="Times New Roman" w:hAnsi="Times New Roman" w:cs="Times New Roman"/>
        </w:rPr>
        <w:t xml:space="preserve">. PET Imaging for Dynamically Monitoring Neuroinflammation in APP/PS1 Mouse Model Using [(18)F]DPA714. </w:t>
      </w:r>
      <w:r w:rsidRPr="008D75C6">
        <w:rPr>
          <w:rFonts w:ascii="Times New Roman" w:hAnsi="Times New Roman" w:cs="Times New Roman"/>
          <w:i/>
        </w:rPr>
        <w:t>Front Neurosci</w:t>
      </w:r>
      <w:r w:rsidRPr="008D75C6">
        <w:rPr>
          <w:rFonts w:ascii="Times New Roman" w:hAnsi="Times New Roman" w:cs="Times New Roman"/>
        </w:rPr>
        <w:t>. 2020;14:810. doi:10.3389/fnins.2020.00810</w:t>
      </w:r>
    </w:p>
    <w:p w14:paraId="7AF7D2C7" w14:textId="77777777" w:rsidR="008D75C6" w:rsidRPr="008D75C6" w:rsidRDefault="008D75C6" w:rsidP="008D75C6">
      <w:pPr>
        <w:pStyle w:val="EndNoteBibliography"/>
        <w:spacing w:after="0"/>
        <w:jc w:val="both"/>
        <w:rPr>
          <w:rFonts w:ascii="Times New Roman" w:hAnsi="Times New Roman" w:cs="Times New Roman"/>
        </w:rPr>
      </w:pPr>
      <w:r w:rsidRPr="008D75C6">
        <w:rPr>
          <w:rFonts w:ascii="Times New Roman" w:hAnsi="Times New Roman" w:cs="Times New Roman"/>
        </w:rPr>
        <w:t>6.</w:t>
      </w:r>
      <w:r w:rsidRPr="008D75C6">
        <w:rPr>
          <w:rFonts w:ascii="Times New Roman" w:hAnsi="Times New Roman" w:cs="Times New Roman"/>
        </w:rPr>
        <w:tab/>
        <w:t>Kong Y, Huang L, Li W</w:t>
      </w:r>
      <w:r w:rsidRPr="008D75C6">
        <w:rPr>
          <w:rFonts w:ascii="Times New Roman" w:hAnsi="Times New Roman" w:cs="Times New Roman"/>
          <w:i/>
        </w:rPr>
        <w:t>, et al</w:t>
      </w:r>
      <w:r w:rsidRPr="008D75C6">
        <w:rPr>
          <w:rFonts w:ascii="Times New Roman" w:hAnsi="Times New Roman" w:cs="Times New Roman"/>
        </w:rPr>
        <w:t xml:space="preserve">. The Synaptic Vesicle Protein 2A Interacts With Key Pathogenic Factors in Alzheimer's Disease: Implications for Treatment. </w:t>
      </w:r>
      <w:r w:rsidRPr="008D75C6">
        <w:rPr>
          <w:rFonts w:ascii="Times New Roman" w:hAnsi="Times New Roman" w:cs="Times New Roman"/>
          <w:i/>
        </w:rPr>
        <w:t>Frontiers in cell and developmental biology</w:t>
      </w:r>
      <w:r w:rsidRPr="008D75C6">
        <w:rPr>
          <w:rFonts w:ascii="Times New Roman" w:hAnsi="Times New Roman" w:cs="Times New Roman"/>
        </w:rPr>
        <w:t>. 2021;9:609908-609908. doi:10.3389/fcell.2021.609908</w:t>
      </w:r>
    </w:p>
    <w:p w14:paraId="392D966E" w14:textId="77777777" w:rsidR="008D75C6" w:rsidRPr="008D75C6" w:rsidRDefault="008D75C6" w:rsidP="008D75C6">
      <w:pPr>
        <w:pStyle w:val="EndNoteBibliography"/>
        <w:jc w:val="both"/>
        <w:rPr>
          <w:rFonts w:ascii="Times New Roman" w:hAnsi="Times New Roman" w:cs="Times New Roman"/>
        </w:rPr>
      </w:pPr>
      <w:r w:rsidRPr="008D75C6">
        <w:rPr>
          <w:rFonts w:ascii="Times New Roman" w:hAnsi="Times New Roman" w:cs="Times New Roman"/>
        </w:rPr>
        <w:t>7.</w:t>
      </w:r>
      <w:r w:rsidRPr="008D75C6">
        <w:rPr>
          <w:rFonts w:ascii="Times New Roman" w:hAnsi="Times New Roman" w:cs="Times New Roman"/>
        </w:rPr>
        <w:tab/>
        <w:t>Ni R, Müller Herde A, Haider A</w:t>
      </w:r>
      <w:r w:rsidRPr="008D75C6">
        <w:rPr>
          <w:rFonts w:ascii="Times New Roman" w:hAnsi="Times New Roman" w:cs="Times New Roman"/>
          <w:i/>
        </w:rPr>
        <w:t>, et al</w:t>
      </w:r>
      <w:r w:rsidRPr="008D75C6">
        <w:rPr>
          <w:rFonts w:ascii="Times New Roman" w:hAnsi="Times New Roman" w:cs="Times New Roman"/>
        </w:rPr>
        <w:t xml:space="preserve">. In vivo Imaging of Cannabinoid Type 2 Receptors: Functional and Structural Alterations in Mouse Model of Cerebral Ischemia by PET and MRI. </w:t>
      </w:r>
      <w:r w:rsidRPr="008D75C6">
        <w:rPr>
          <w:rFonts w:ascii="Times New Roman" w:hAnsi="Times New Roman" w:cs="Times New Roman"/>
          <w:i/>
        </w:rPr>
        <w:t>Molecular Imaging and Biology</w:t>
      </w:r>
      <w:r w:rsidRPr="008D75C6">
        <w:rPr>
          <w:rFonts w:ascii="Times New Roman" w:hAnsi="Times New Roman" w:cs="Times New Roman"/>
        </w:rPr>
        <w:t>. 2021/10/12 2021;doi:10.1007/s11307-021-01655-4</w:t>
      </w:r>
    </w:p>
    <w:p w14:paraId="7394D35E" w14:textId="05FC3FF0" w:rsidR="00D47003" w:rsidRPr="00FE3F63" w:rsidRDefault="00000000" w:rsidP="008D75C6">
      <w:pPr>
        <w:jc w:val="both"/>
        <w:rPr>
          <w:rFonts w:ascii="Times New Roman" w:hAnsi="Times New Roman" w:cs="Times New Roman"/>
          <w:sz w:val="20"/>
          <w:szCs w:val="20"/>
        </w:rPr>
      </w:pPr>
      <w:r w:rsidRPr="008D75C6">
        <w:rPr>
          <w:rFonts w:ascii="Times New Roman" w:hAnsi="Times New Roman" w:cs="Times New Roman"/>
        </w:rPr>
        <w:fldChar w:fldCharType="end"/>
      </w:r>
    </w:p>
    <w:sectPr w:rsidR="00D47003" w:rsidRPr="00FE3F6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rain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Libraries&gt;&lt;/Libraries&gt;"/>
  </w:docVars>
  <w:rsids>
    <w:rsidRoot w:val="007D047F"/>
    <w:rsid w:val="00011064"/>
    <w:rsid w:val="000330BC"/>
    <w:rsid w:val="00101404"/>
    <w:rsid w:val="001B3A38"/>
    <w:rsid w:val="001C7840"/>
    <w:rsid w:val="00203236"/>
    <w:rsid w:val="00264ACA"/>
    <w:rsid w:val="00333021"/>
    <w:rsid w:val="00355001"/>
    <w:rsid w:val="00427E89"/>
    <w:rsid w:val="00434695"/>
    <w:rsid w:val="00446293"/>
    <w:rsid w:val="004935C7"/>
    <w:rsid w:val="004B182E"/>
    <w:rsid w:val="004E4054"/>
    <w:rsid w:val="005617E9"/>
    <w:rsid w:val="005D2F59"/>
    <w:rsid w:val="00641646"/>
    <w:rsid w:val="006443CB"/>
    <w:rsid w:val="007141D6"/>
    <w:rsid w:val="007D047F"/>
    <w:rsid w:val="00802E04"/>
    <w:rsid w:val="0080558E"/>
    <w:rsid w:val="008D09E7"/>
    <w:rsid w:val="008D75C6"/>
    <w:rsid w:val="009558CF"/>
    <w:rsid w:val="00967109"/>
    <w:rsid w:val="00974072"/>
    <w:rsid w:val="009B0155"/>
    <w:rsid w:val="00A76846"/>
    <w:rsid w:val="00AB2844"/>
    <w:rsid w:val="00AB2E34"/>
    <w:rsid w:val="00AB6955"/>
    <w:rsid w:val="00AD6C4C"/>
    <w:rsid w:val="00BA1F7F"/>
    <w:rsid w:val="00C34044"/>
    <w:rsid w:val="00C60497"/>
    <w:rsid w:val="00D47003"/>
    <w:rsid w:val="00D533AE"/>
    <w:rsid w:val="00DF68FB"/>
    <w:rsid w:val="00E07D28"/>
    <w:rsid w:val="00E403D7"/>
    <w:rsid w:val="00EF4992"/>
    <w:rsid w:val="00F36D17"/>
    <w:rsid w:val="00F573F3"/>
    <w:rsid w:val="00F95D73"/>
    <w:rsid w:val="00FE3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CB23786"/>
  <w15:chartTrackingRefBased/>
  <w15:docId w15:val="{D48249F5-199F-4B89-B9B5-E1196CC6E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4044"/>
    <w:rPr>
      <w:kern w:val="0"/>
      <w:lang w:val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802E04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02E04"/>
    <w:rPr>
      <w:rFonts w:ascii="Calibri" w:hAnsi="Calibri" w:cs="Calibri"/>
      <w:noProof/>
      <w:kern w:val="0"/>
      <w:lang w:val="en-GB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802E04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802E04"/>
    <w:rPr>
      <w:rFonts w:ascii="Calibri" w:hAnsi="Calibri" w:cs="Calibri"/>
      <w:noProof/>
      <w:kern w:val="0"/>
      <w:lang w:val="en-GB"/>
      <w14:ligatures w14:val="none"/>
    </w:rPr>
  </w:style>
  <w:style w:type="character" w:styleId="CommentReference">
    <w:name w:val="annotation reference"/>
    <w:basedOn w:val="DefaultParagraphFont"/>
    <w:uiPriority w:val="99"/>
    <w:rsid w:val="000F3D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kern w:val="0"/>
      <w:sz w:val="20"/>
      <w:szCs w:val="20"/>
      <w:lang w:val="en-GB"/>
      <w14:ligatures w14:val="none"/>
    </w:rPr>
  </w:style>
  <w:style w:type="table" w:styleId="TableGrid">
    <w:name w:val="Table Grid"/>
    <w:basedOn w:val="TableNormal"/>
    <w:uiPriority w:val="39"/>
    <w:rsid w:val="00EF499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BodySubsequentParagraph">
    <w:name w:val="10. Body Subsequent Paragraph"/>
    <w:basedOn w:val="Normal"/>
    <w:qFormat/>
    <w:rsid w:val="00427E89"/>
    <w:pPr>
      <w:spacing w:after="0" w:line="240" w:lineRule="auto"/>
      <w:ind w:firstLine="288"/>
      <w:jc w:val="both"/>
    </w:pPr>
    <w:rPr>
      <w:rFonts w:ascii="Times New Roman" w:hAnsi="Times New Roman"/>
      <w:color w:val="000000" w:themeColor="text1"/>
      <w:sz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1392</Words>
  <Characters>7936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 rui qing</dc:creator>
  <cp:lastModifiedBy>Ruiqing Ni</cp:lastModifiedBy>
  <cp:revision>54</cp:revision>
  <dcterms:created xsi:type="dcterms:W3CDTF">2023-07-27T15:55:00Z</dcterms:created>
  <dcterms:modified xsi:type="dcterms:W3CDTF">2023-09-26T06:44:00Z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1">
    <vt:filetime>2023-07-31T05:57:50Z</vt:filetime>
  </property>
</Properties>
</file>