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91AD0" w14:textId="132EF527" w:rsidR="00FB7192" w:rsidRDefault="00FB7192" w:rsidP="00FB7192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Table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1: Mice groups subjected to various experimental treatments</w:t>
      </w:r>
    </w:p>
    <w:tbl>
      <w:tblPr>
        <w:tblStyle w:val="4"/>
        <w:tblW w:w="92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6"/>
        <w:gridCol w:w="1785"/>
        <w:gridCol w:w="1625"/>
        <w:gridCol w:w="1980"/>
        <w:gridCol w:w="1834"/>
      </w:tblGrid>
      <w:tr w:rsidR="00FB7192" w14:paraId="1C8117BD" w14:textId="77777777" w:rsidTr="00FB7192">
        <w:trPr>
          <w:trHeight w:val="30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56771B" w14:textId="77777777" w:rsidR="00FB7192" w:rsidRDefault="00FB7192">
            <w:pPr>
              <w:spacing w:after="255" w:line="36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"/>
                <w:id w:val="601150269"/>
              </w:sdtPr>
              <w:sdtContent>
                <w:r>
                  <w:rPr>
                    <w:rFonts w:ascii="Times New Roman" w:eastAsia="Cardo" w:hAnsi="Times New Roman" w:cs="Times New Roman"/>
                    <w:sz w:val="20"/>
                    <w:szCs w:val="20"/>
                  </w:rPr>
                  <w:t>Type of dose →</w:t>
                </w:r>
              </w:sdtContent>
            </w:sdt>
          </w:p>
        </w:tc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23FC9C" w14:textId="77777777" w:rsidR="00FB7192" w:rsidRDefault="00FB7192">
            <w:pPr>
              <w:spacing w:after="255" w:line="36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Distilled water</w:t>
            </w:r>
          </w:p>
        </w:tc>
        <w:tc>
          <w:tcPr>
            <w:tcW w:w="16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9EB02F" w14:textId="77777777" w:rsidR="00FB7192" w:rsidRDefault="00FB7192">
            <w:pPr>
              <w:spacing w:after="255" w:line="36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STZ only (55 mg/kg b.w.)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D9C7CD" w14:textId="77777777" w:rsidR="00FB7192" w:rsidRDefault="00FB7192">
            <w:pPr>
              <w:spacing w:after="255" w:line="36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Saxagliptin (10 mg/kg b.w. /day)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D2DD51" w14:textId="77777777" w:rsidR="00FB7192" w:rsidRDefault="00FB7192">
            <w:pPr>
              <w:spacing w:after="255" w:line="36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GE (200 mg/kg b.w./day)</w:t>
            </w:r>
          </w:p>
        </w:tc>
      </w:tr>
      <w:tr w:rsidR="00FB7192" w14:paraId="1D8DC4B6" w14:textId="77777777" w:rsidTr="00FB7192">
        <w:trPr>
          <w:trHeight w:val="31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860B0" w14:textId="77777777" w:rsidR="00FB7192" w:rsidRDefault="00FB7192">
            <w:pPr>
              <w:spacing w:after="255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2"/>
                <w:id w:val="578182251"/>
              </w:sdtPr>
              <w:sdtContent>
                <w:r>
                  <w:rPr>
                    <w:rFonts w:ascii="Times New Roman" w:eastAsia="Cardo" w:hAnsi="Times New Roman" w:cs="Times New Roman"/>
                    <w:sz w:val="20"/>
                    <w:szCs w:val="20"/>
                  </w:rPr>
                  <w:t>Group names ↓</w:t>
                </w:r>
              </w:sdtContent>
            </w:sdt>
          </w:p>
        </w:tc>
        <w:tc>
          <w:tcPr>
            <w:tcW w:w="1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220E29" w14:textId="77777777" w:rsidR="00FB7192" w:rsidRDefault="00FB719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862D02" w14:textId="77777777" w:rsidR="00FB7192" w:rsidRDefault="00FB719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799812" w14:textId="77777777" w:rsidR="00FB7192" w:rsidRDefault="00FB719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CBA536" w14:textId="77777777" w:rsidR="00FB7192" w:rsidRDefault="00FB719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B7192" w14:paraId="5A48385A" w14:textId="77777777" w:rsidTr="00FB7192">
        <w:trPr>
          <w:trHeight w:val="52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04784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Vehicle control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48526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4AF63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F945BB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F4C577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B7192" w14:paraId="4CF09A2B" w14:textId="77777777" w:rsidTr="00FB7192">
        <w:trPr>
          <w:trHeight w:val="52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6B189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Diabetic control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58A44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C64711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13462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63924D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B7192" w14:paraId="3DF95FE7" w14:textId="77777777" w:rsidTr="00FB7192">
        <w:trPr>
          <w:trHeight w:val="53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5749C0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SAXA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B51454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D9C296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0B0029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1EE8D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B7192" w14:paraId="5C44B454" w14:textId="77777777" w:rsidTr="00FB7192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E1021A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A697A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4D327A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966542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7873F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  <w:p w14:paraId="48CC2F70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B7192" w14:paraId="33DD6FF5" w14:textId="77777777" w:rsidTr="00FB7192">
        <w:trPr>
          <w:trHeight w:val="56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C6CFC8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SAXA + GE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E209F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63BFF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85D02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4F87B" w14:textId="77777777" w:rsidR="00FB7192" w:rsidRDefault="00FB7192">
            <w:pPr>
              <w:spacing w:after="255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</w:tr>
    </w:tbl>
    <w:p w14:paraId="737BCB07" w14:textId="4313541C" w:rsidR="00FB7192" w:rsidRPr="00FB7192" w:rsidRDefault="00FB7192" w:rsidP="00FB7192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4"/>
        </w:rPr>
      </w:pPr>
      <w:r>
        <w:rPr>
          <w:rFonts w:ascii="Times New Roman" w:eastAsia="Times New Roman" w:hAnsi="Times New Roman" w:cs="Times New Roman"/>
          <w:sz w:val="20"/>
          <w:szCs w:val="24"/>
        </w:rPr>
        <w:t xml:space="preserve">All the treatments were given for 4 weeks through the oral gavage except STZ which was given intraperitoneally for 5 consecutive days before administration of the oral dose. </w:t>
      </w:r>
    </w:p>
    <w:sectPr w:rsidR="00FB7192" w:rsidRPr="00FB71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d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192"/>
    <w:rsid w:val="00FB7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570492"/>
  <w15:chartTrackingRefBased/>
  <w15:docId w15:val="{23C03029-F48F-4478-A3AC-68F344CBD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192"/>
    <w:pPr>
      <w:spacing w:line="256" w:lineRule="auto"/>
    </w:pPr>
    <w:rPr>
      <w:rFonts w:ascii="Calibri" w:eastAsia="Calibri" w:hAnsi="Calibri" w:cs="Calibri"/>
      <w:kern w:val="0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4">
    <w:name w:val="4"/>
    <w:basedOn w:val="TableNormal"/>
    <w:rsid w:val="00FB7192"/>
    <w:pPr>
      <w:spacing w:after="0" w:line="240" w:lineRule="auto"/>
    </w:pPr>
    <w:rPr>
      <w:rFonts w:ascii="Calibri" w:eastAsia="Calibri" w:hAnsi="Calibri" w:cs="Calibri"/>
      <w:kern w:val="0"/>
      <w14:ligatures w14:val="none"/>
    </w:rPr>
    <w:tblPr>
      <w:tblStyleRowBandSize w:val="1"/>
      <w:tblStyleColBandSize w:val="1"/>
      <w:tblInd w:w="0" w:type="nil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80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399</Characters>
  <Application>Microsoft Office Word</Application>
  <DocSecurity>0</DocSecurity>
  <Lines>44</Lines>
  <Paragraphs>40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shalini jain</dc:creator>
  <cp:keywords/>
  <dc:description/>
  <cp:lastModifiedBy>shalini jain</cp:lastModifiedBy>
  <cp:revision>1</cp:revision>
  <dcterms:created xsi:type="dcterms:W3CDTF">2023-10-03T08:03:00Z</dcterms:created>
  <dcterms:modified xsi:type="dcterms:W3CDTF">2023-10-03T08:04:00Z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759b9636-c8e3-4df9-ba9c-f4fa08eec15b</vt:lpwstr>
  </property>
</Properties>
</file>