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EF5A" w14:textId="7C34D288" w:rsidR="00D043EC" w:rsidRDefault="00827161">
      <w:pPr>
        <w:rPr>
          <w:rFonts w:ascii="Times New Roman" w:hAnsi="Times New Roman" w:cs="Times New Roman"/>
          <w:color w:val="231F20"/>
          <w:sz w:val="32"/>
          <w:szCs w:val="32"/>
        </w:rPr>
      </w:pPr>
      <w:r w:rsidRPr="00827161">
        <w:rPr>
          <w:rFonts w:ascii="Times New Roman" w:hAnsi="Times New Roman" w:cs="Times New Roman"/>
          <w:b/>
          <w:bCs/>
          <w:color w:val="231F20"/>
          <w:sz w:val="32"/>
          <w:szCs w:val="32"/>
        </w:rPr>
        <w:t>Table S3.</w:t>
      </w:r>
      <w:r w:rsidRPr="00827161">
        <w:rPr>
          <w:rFonts w:ascii="Times New Roman" w:hAnsi="Times New Roman" w:cs="Times New Roman"/>
          <w:color w:val="231F20"/>
          <w:sz w:val="32"/>
          <w:szCs w:val="32"/>
        </w:rPr>
        <w:t xml:space="preserve"> The clinical and pathological characteristics of LUAD samples </w:t>
      </w:r>
      <w:r>
        <w:rPr>
          <w:rFonts w:ascii="Times New Roman" w:hAnsi="Times New Roman" w:cs="Times New Roman" w:hint="eastAsia"/>
          <w:color w:val="231F20"/>
          <w:sz w:val="32"/>
          <w:szCs w:val="32"/>
        </w:rPr>
        <w:t>between</w:t>
      </w:r>
      <w:r w:rsidRPr="00827161">
        <w:rPr>
          <w:rFonts w:ascii="Times New Roman" w:hAnsi="Times New Roman" w:cs="Times New Roman"/>
          <w:color w:val="231F20"/>
          <w:sz w:val="32"/>
          <w:szCs w:val="32"/>
        </w:rPr>
        <w:t xml:space="preserve"> training and testing set</w:t>
      </w:r>
    </w:p>
    <w:p w14:paraId="1BB908DE" w14:textId="2FC3D5F2" w:rsidR="00073E5F" w:rsidRDefault="00073E5F" w:rsidP="00073E5F">
      <w:r>
        <w:rPr>
          <w:rFonts w:ascii="Times New Roman" w:hAnsi="Times New Roman" w:cs="Times New Roman"/>
          <w:sz w:val="32"/>
          <w:szCs w:val="32"/>
        </w:rPr>
        <w:fldChar w:fldCharType="begin"/>
      </w:r>
      <w:r>
        <w:rPr>
          <w:rFonts w:ascii="Times New Roman" w:hAnsi="Times New Roman" w:cs="Times New Roman"/>
          <w:sz w:val="32"/>
          <w:szCs w:val="32"/>
        </w:rPr>
        <w:instrText xml:space="preserve"> LINK </w:instrText>
      </w:r>
      <w:r w:rsidR="004E650D">
        <w:rPr>
          <w:rFonts w:ascii="Times New Roman" w:hAnsi="Times New Roman" w:cs="Times New Roman"/>
          <w:sz w:val="32"/>
          <w:szCs w:val="32"/>
        </w:rPr>
        <w:instrText xml:space="preserve">Excel.SheetBinaryMacroEnabled.12 C:\\Users\\26213\\lexb\\Desktop\\TCGA\\15.cliStat\\cliStat.result.xls cliStat.result!R1C1:R24C6 </w:instrText>
      </w:r>
      <w:r>
        <w:rPr>
          <w:rFonts w:ascii="Times New Roman" w:hAnsi="Times New Roman" w:cs="Times New Roman"/>
          <w:sz w:val="32"/>
          <w:szCs w:val="32"/>
        </w:rPr>
        <w:instrText xml:space="preserve">\a \f 5 \h  \* MERGEFORMAT </w:instrText>
      </w:r>
      <w:r>
        <w:rPr>
          <w:rFonts w:ascii="Times New Roman" w:hAnsi="Times New Roman" w:cs="Times New Roman"/>
          <w:sz w:val="32"/>
          <w:szCs w:val="32"/>
        </w:rPr>
        <w:fldChar w:fldCharType="separate"/>
      </w:r>
    </w:p>
    <w:tbl>
      <w:tblPr>
        <w:tblStyle w:val="a7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1"/>
        <w:gridCol w:w="1255"/>
        <w:gridCol w:w="1555"/>
        <w:gridCol w:w="1555"/>
        <w:gridCol w:w="1555"/>
        <w:gridCol w:w="985"/>
      </w:tblGrid>
      <w:tr w:rsidR="00073E5F" w:rsidRPr="004E650D" w14:paraId="1BE21408" w14:textId="77777777" w:rsidTr="00073E5F">
        <w:trPr>
          <w:trHeight w:val="567"/>
        </w:trPr>
        <w:tc>
          <w:tcPr>
            <w:tcW w:w="84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1FF6B575" w14:textId="35410DBE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Covariates</w:t>
            </w:r>
          </w:p>
        </w:tc>
        <w:tc>
          <w:tcPr>
            <w:tcW w:w="755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69C06DE" w14:textId="77777777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93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3AC069C9" w14:textId="77777777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3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02A71685" w14:textId="77777777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Test</w:t>
            </w:r>
          </w:p>
        </w:tc>
        <w:tc>
          <w:tcPr>
            <w:tcW w:w="936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5F179F44" w14:textId="77777777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Train</w:t>
            </w:r>
          </w:p>
        </w:tc>
        <w:tc>
          <w:tcPr>
            <w:tcW w:w="593" w:type="pct"/>
            <w:tcBorders>
              <w:top w:val="single" w:sz="8" w:space="0" w:color="auto"/>
              <w:bottom w:val="single" w:sz="8" w:space="0" w:color="auto"/>
            </w:tcBorders>
            <w:noWrap/>
            <w:vAlign w:val="center"/>
            <w:hideMark/>
          </w:tcPr>
          <w:p w14:paraId="2845E154" w14:textId="51B2CB2D" w:rsidR="00073E5F" w:rsidRPr="004E650D" w:rsidRDefault="00073E5F" w:rsidP="00073E5F">
            <w:pPr>
              <w:jc w:val="lef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904C31"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4E650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value</w:t>
            </w:r>
          </w:p>
        </w:tc>
      </w:tr>
      <w:tr w:rsidR="00073E5F" w:rsidRPr="004E650D" w14:paraId="154AAADD" w14:textId="77777777" w:rsidTr="00073E5F">
        <w:trPr>
          <w:trHeight w:val="454"/>
        </w:trPr>
        <w:tc>
          <w:tcPr>
            <w:tcW w:w="84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4B27397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755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AD3894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&lt;=65</w:t>
            </w:r>
          </w:p>
        </w:tc>
        <w:tc>
          <w:tcPr>
            <w:tcW w:w="93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604651D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239(47.14%)</w:t>
            </w:r>
          </w:p>
        </w:tc>
        <w:tc>
          <w:tcPr>
            <w:tcW w:w="93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04BE984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82(53.95%)</w:t>
            </w:r>
          </w:p>
        </w:tc>
        <w:tc>
          <w:tcPr>
            <w:tcW w:w="936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1EE46FE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157(44.23%)</w:t>
            </w:r>
          </w:p>
        </w:tc>
        <w:tc>
          <w:tcPr>
            <w:tcW w:w="593" w:type="pct"/>
            <w:tcBorders>
              <w:top w:val="single" w:sz="8" w:space="0" w:color="auto"/>
            </w:tcBorders>
            <w:noWrap/>
            <w:vAlign w:val="center"/>
            <w:hideMark/>
          </w:tcPr>
          <w:p w14:paraId="3CA4B1ED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0.0828</w:t>
            </w:r>
          </w:p>
        </w:tc>
      </w:tr>
      <w:tr w:rsidR="00073E5F" w:rsidRPr="004E650D" w14:paraId="440CE660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6C89AAFC" w14:textId="283428A4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7871896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&gt;65</w:t>
            </w:r>
          </w:p>
        </w:tc>
        <w:tc>
          <w:tcPr>
            <w:tcW w:w="936" w:type="pct"/>
            <w:noWrap/>
            <w:vAlign w:val="center"/>
            <w:hideMark/>
          </w:tcPr>
          <w:p w14:paraId="36B1C21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258(50.89%)</w:t>
            </w:r>
          </w:p>
        </w:tc>
        <w:tc>
          <w:tcPr>
            <w:tcW w:w="936" w:type="pct"/>
            <w:noWrap/>
            <w:vAlign w:val="center"/>
            <w:hideMark/>
          </w:tcPr>
          <w:p w14:paraId="5C6F955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69(45.39%)</w:t>
            </w:r>
          </w:p>
        </w:tc>
        <w:tc>
          <w:tcPr>
            <w:tcW w:w="936" w:type="pct"/>
            <w:noWrap/>
            <w:vAlign w:val="center"/>
            <w:hideMark/>
          </w:tcPr>
          <w:p w14:paraId="3FC1122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189(53.24%)</w:t>
            </w:r>
          </w:p>
        </w:tc>
        <w:tc>
          <w:tcPr>
            <w:tcW w:w="593" w:type="pct"/>
            <w:noWrap/>
            <w:vAlign w:val="center"/>
            <w:hideMark/>
          </w:tcPr>
          <w:p w14:paraId="6CE2636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74865B56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3DEEB6EF" w14:textId="3E12B184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09ECC24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unknow</w:t>
            </w:r>
          </w:p>
        </w:tc>
        <w:tc>
          <w:tcPr>
            <w:tcW w:w="936" w:type="pct"/>
            <w:noWrap/>
            <w:vAlign w:val="center"/>
            <w:hideMark/>
          </w:tcPr>
          <w:p w14:paraId="5AE69E6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10(1.97%)</w:t>
            </w:r>
          </w:p>
        </w:tc>
        <w:tc>
          <w:tcPr>
            <w:tcW w:w="936" w:type="pct"/>
            <w:noWrap/>
            <w:vAlign w:val="center"/>
            <w:hideMark/>
          </w:tcPr>
          <w:p w14:paraId="5C5873A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1(0.66%)</w:t>
            </w:r>
          </w:p>
        </w:tc>
        <w:tc>
          <w:tcPr>
            <w:tcW w:w="936" w:type="pct"/>
            <w:noWrap/>
            <w:vAlign w:val="center"/>
            <w:hideMark/>
          </w:tcPr>
          <w:p w14:paraId="485955AF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9(2.54%)</w:t>
            </w:r>
          </w:p>
        </w:tc>
        <w:tc>
          <w:tcPr>
            <w:tcW w:w="593" w:type="pct"/>
            <w:noWrap/>
            <w:vAlign w:val="center"/>
            <w:hideMark/>
          </w:tcPr>
          <w:p w14:paraId="2639052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0DDC1802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616AF3B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755" w:type="pct"/>
            <w:noWrap/>
            <w:vAlign w:val="center"/>
            <w:hideMark/>
          </w:tcPr>
          <w:p w14:paraId="5F14AEE3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936" w:type="pct"/>
            <w:noWrap/>
            <w:vAlign w:val="center"/>
            <w:hideMark/>
          </w:tcPr>
          <w:p w14:paraId="37861A8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272(53.65%)</w:t>
            </w:r>
          </w:p>
        </w:tc>
        <w:tc>
          <w:tcPr>
            <w:tcW w:w="936" w:type="pct"/>
            <w:noWrap/>
            <w:vAlign w:val="center"/>
            <w:hideMark/>
          </w:tcPr>
          <w:p w14:paraId="2EB45B4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81(53.29%)</w:t>
            </w:r>
          </w:p>
        </w:tc>
        <w:tc>
          <w:tcPr>
            <w:tcW w:w="936" w:type="pct"/>
            <w:noWrap/>
            <w:vAlign w:val="center"/>
            <w:hideMark/>
          </w:tcPr>
          <w:p w14:paraId="581E690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191(53.8%)</w:t>
            </w:r>
          </w:p>
        </w:tc>
        <w:tc>
          <w:tcPr>
            <w:tcW w:w="593" w:type="pct"/>
            <w:noWrap/>
            <w:vAlign w:val="center"/>
            <w:hideMark/>
          </w:tcPr>
          <w:p w14:paraId="21B091F5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0.9928</w:t>
            </w:r>
          </w:p>
        </w:tc>
      </w:tr>
      <w:tr w:rsidR="00073E5F" w:rsidRPr="004E650D" w14:paraId="662AC9F5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F91BA73" w14:textId="7C4AE961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24AAB0AF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936" w:type="pct"/>
            <w:noWrap/>
            <w:vAlign w:val="center"/>
            <w:hideMark/>
          </w:tcPr>
          <w:p w14:paraId="4348FA6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235(46.35%)</w:t>
            </w:r>
          </w:p>
        </w:tc>
        <w:tc>
          <w:tcPr>
            <w:tcW w:w="936" w:type="pct"/>
            <w:noWrap/>
            <w:vAlign w:val="center"/>
            <w:hideMark/>
          </w:tcPr>
          <w:p w14:paraId="61BBDAB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71(46.71%)</w:t>
            </w:r>
          </w:p>
        </w:tc>
        <w:tc>
          <w:tcPr>
            <w:tcW w:w="936" w:type="pct"/>
            <w:noWrap/>
            <w:vAlign w:val="center"/>
            <w:hideMark/>
          </w:tcPr>
          <w:p w14:paraId="7EC1DA3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164(46.2%)</w:t>
            </w:r>
          </w:p>
        </w:tc>
        <w:tc>
          <w:tcPr>
            <w:tcW w:w="593" w:type="pct"/>
            <w:noWrap/>
            <w:vAlign w:val="center"/>
            <w:hideMark/>
          </w:tcPr>
          <w:p w14:paraId="6DDD845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230211A0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1292997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Stage</w:t>
            </w:r>
          </w:p>
        </w:tc>
        <w:tc>
          <w:tcPr>
            <w:tcW w:w="755" w:type="pct"/>
            <w:noWrap/>
            <w:vAlign w:val="center"/>
            <w:hideMark/>
          </w:tcPr>
          <w:p w14:paraId="1D154AEF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Stage I</w:t>
            </w:r>
          </w:p>
        </w:tc>
        <w:tc>
          <w:tcPr>
            <w:tcW w:w="936" w:type="pct"/>
            <w:noWrap/>
            <w:vAlign w:val="center"/>
            <w:hideMark/>
          </w:tcPr>
          <w:p w14:paraId="54E8863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272(53.65%)</w:t>
            </w:r>
          </w:p>
        </w:tc>
        <w:tc>
          <w:tcPr>
            <w:tcW w:w="936" w:type="pct"/>
            <w:noWrap/>
            <w:vAlign w:val="center"/>
            <w:hideMark/>
          </w:tcPr>
          <w:p w14:paraId="7771F28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89(58.55%)</w:t>
            </w:r>
          </w:p>
        </w:tc>
        <w:tc>
          <w:tcPr>
            <w:tcW w:w="936" w:type="pct"/>
            <w:noWrap/>
            <w:vAlign w:val="center"/>
            <w:hideMark/>
          </w:tcPr>
          <w:p w14:paraId="6972EDC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183(51.55%)</w:t>
            </w:r>
          </w:p>
        </w:tc>
        <w:tc>
          <w:tcPr>
            <w:tcW w:w="593" w:type="pct"/>
            <w:noWrap/>
            <w:vAlign w:val="center"/>
            <w:hideMark/>
          </w:tcPr>
          <w:p w14:paraId="7917D98E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0.3128</w:t>
            </w:r>
          </w:p>
        </w:tc>
      </w:tr>
      <w:tr w:rsidR="00073E5F" w:rsidRPr="004E650D" w14:paraId="6508BABE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216AF67A" w14:textId="503CB73B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1F7E6783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Stage II</w:t>
            </w:r>
          </w:p>
        </w:tc>
        <w:tc>
          <w:tcPr>
            <w:tcW w:w="936" w:type="pct"/>
            <w:noWrap/>
            <w:vAlign w:val="center"/>
            <w:hideMark/>
          </w:tcPr>
          <w:p w14:paraId="4F55C11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120(23.67%)</w:t>
            </w:r>
          </w:p>
        </w:tc>
        <w:tc>
          <w:tcPr>
            <w:tcW w:w="936" w:type="pct"/>
            <w:noWrap/>
            <w:vAlign w:val="center"/>
            <w:hideMark/>
          </w:tcPr>
          <w:p w14:paraId="27DE5C0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35(23.03%)</w:t>
            </w:r>
          </w:p>
        </w:tc>
        <w:tc>
          <w:tcPr>
            <w:tcW w:w="936" w:type="pct"/>
            <w:noWrap/>
            <w:vAlign w:val="center"/>
            <w:hideMark/>
          </w:tcPr>
          <w:p w14:paraId="187DB1B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85(23.94%)</w:t>
            </w:r>
          </w:p>
        </w:tc>
        <w:tc>
          <w:tcPr>
            <w:tcW w:w="593" w:type="pct"/>
            <w:noWrap/>
            <w:vAlign w:val="center"/>
            <w:hideMark/>
          </w:tcPr>
          <w:p w14:paraId="2916A6C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5E0FBB3F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1AF0E970" w14:textId="0170CA14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27381C1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Stage III</w:t>
            </w:r>
          </w:p>
        </w:tc>
        <w:tc>
          <w:tcPr>
            <w:tcW w:w="936" w:type="pct"/>
            <w:noWrap/>
            <w:vAlign w:val="center"/>
            <w:hideMark/>
          </w:tcPr>
          <w:p w14:paraId="2E99A2B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81(15.98%)</w:t>
            </w:r>
          </w:p>
        </w:tc>
        <w:tc>
          <w:tcPr>
            <w:tcW w:w="936" w:type="pct"/>
            <w:noWrap/>
            <w:vAlign w:val="center"/>
            <w:hideMark/>
          </w:tcPr>
          <w:p w14:paraId="57047849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18(11.84%)</w:t>
            </w:r>
          </w:p>
        </w:tc>
        <w:tc>
          <w:tcPr>
            <w:tcW w:w="936" w:type="pct"/>
            <w:noWrap/>
            <w:vAlign w:val="center"/>
            <w:hideMark/>
          </w:tcPr>
          <w:p w14:paraId="618763A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63(17.75%)</w:t>
            </w:r>
          </w:p>
        </w:tc>
        <w:tc>
          <w:tcPr>
            <w:tcW w:w="593" w:type="pct"/>
            <w:noWrap/>
            <w:vAlign w:val="center"/>
            <w:hideMark/>
          </w:tcPr>
          <w:p w14:paraId="220612E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0C2C8FAF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1C8F5AD9" w14:textId="52FAF7AC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429CED1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Stage IV</w:t>
            </w:r>
          </w:p>
        </w:tc>
        <w:tc>
          <w:tcPr>
            <w:tcW w:w="936" w:type="pct"/>
            <w:noWrap/>
            <w:vAlign w:val="center"/>
            <w:hideMark/>
          </w:tcPr>
          <w:p w14:paraId="1940059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26(5.13%)</w:t>
            </w:r>
          </w:p>
        </w:tc>
        <w:tc>
          <w:tcPr>
            <w:tcW w:w="936" w:type="pct"/>
            <w:noWrap/>
            <w:vAlign w:val="center"/>
            <w:hideMark/>
          </w:tcPr>
          <w:p w14:paraId="482325D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9(5.92%)</w:t>
            </w:r>
          </w:p>
        </w:tc>
        <w:tc>
          <w:tcPr>
            <w:tcW w:w="936" w:type="pct"/>
            <w:noWrap/>
            <w:vAlign w:val="center"/>
            <w:hideMark/>
          </w:tcPr>
          <w:p w14:paraId="07701EA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17(4.79%)</w:t>
            </w:r>
          </w:p>
        </w:tc>
        <w:tc>
          <w:tcPr>
            <w:tcW w:w="593" w:type="pct"/>
            <w:noWrap/>
            <w:vAlign w:val="center"/>
            <w:hideMark/>
          </w:tcPr>
          <w:p w14:paraId="735482D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4A7458C5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2490DFC1" w14:textId="5FDE502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64E4A4E9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unknow</w:t>
            </w:r>
          </w:p>
        </w:tc>
        <w:tc>
          <w:tcPr>
            <w:tcW w:w="936" w:type="pct"/>
            <w:noWrap/>
            <w:vAlign w:val="center"/>
            <w:hideMark/>
          </w:tcPr>
          <w:p w14:paraId="3297688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8(1.58%)</w:t>
            </w:r>
          </w:p>
        </w:tc>
        <w:tc>
          <w:tcPr>
            <w:tcW w:w="936" w:type="pct"/>
            <w:noWrap/>
            <w:vAlign w:val="center"/>
            <w:hideMark/>
          </w:tcPr>
          <w:p w14:paraId="7591830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1(0.66%)</w:t>
            </w:r>
          </w:p>
        </w:tc>
        <w:tc>
          <w:tcPr>
            <w:tcW w:w="936" w:type="pct"/>
            <w:noWrap/>
            <w:vAlign w:val="center"/>
            <w:hideMark/>
          </w:tcPr>
          <w:p w14:paraId="6A5D16D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7(1.97%)</w:t>
            </w:r>
          </w:p>
        </w:tc>
        <w:tc>
          <w:tcPr>
            <w:tcW w:w="593" w:type="pct"/>
            <w:noWrap/>
            <w:vAlign w:val="center"/>
            <w:hideMark/>
          </w:tcPr>
          <w:p w14:paraId="1041E17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3D3070F7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6C7E47A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T</w:t>
            </w:r>
          </w:p>
        </w:tc>
        <w:tc>
          <w:tcPr>
            <w:tcW w:w="755" w:type="pct"/>
            <w:noWrap/>
            <w:vAlign w:val="center"/>
            <w:hideMark/>
          </w:tcPr>
          <w:p w14:paraId="43905D9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T1</w:t>
            </w:r>
          </w:p>
        </w:tc>
        <w:tc>
          <w:tcPr>
            <w:tcW w:w="936" w:type="pct"/>
            <w:noWrap/>
            <w:vAlign w:val="center"/>
            <w:hideMark/>
          </w:tcPr>
          <w:p w14:paraId="1464187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169(33.33%)</w:t>
            </w:r>
          </w:p>
        </w:tc>
        <w:tc>
          <w:tcPr>
            <w:tcW w:w="936" w:type="pct"/>
            <w:noWrap/>
            <w:vAlign w:val="center"/>
            <w:hideMark/>
          </w:tcPr>
          <w:p w14:paraId="5F0C660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55(36.18%)</w:t>
            </w:r>
          </w:p>
        </w:tc>
        <w:tc>
          <w:tcPr>
            <w:tcW w:w="936" w:type="pct"/>
            <w:noWrap/>
            <w:vAlign w:val="center"/>
            <w:hideMark/>
          </w:tcPr>
          <w:p w14:paraId="79B3D71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114(32.11%)</w:t>
            </w:r>
          </w:p>
        </w:tc>
        <w:tc>
          <w:tcPr>
            <w:tcW w:w="593" w:type="pct"/>
            <w:noWrap/>
            <w:vAlign w:val="center"/>
            <w:hideMark/>
          </w:tcPr>
          <w:p w14:paraId="03505DF0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0.747</w:t>
            </w:r>
          </w:p>
        </w:tc>
      </w:tr>
      <w:tr w:rsidR="00073E5F" w:rsidRPr="004E650D" w14:paraId="26090B66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066A9717" w14:textId="00FC5509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4233124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T2</w:t>
            </w:r>
          </w:p>
        </w:tc>
        <w:tc>
          <w:tcPr>
            <w:tcW w:w="936" w:type="pct"/>
            <w:noWrap/>
            <w:vAlign w:val="center"/>
            <w:hideMark/>
          </w:tcPr>
          <w:p w14:paraId="3C517EE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271(53.45%)</w:t>
            </w:r>
          </w:p>
        </w:tc>
        <w:tc>
          <w:tcPr>
            <w:tcW w:w="936" w:type="pct"/>
            <w:noWrap/>
            <w:vAlign w:val="center"/>
            <w:hideMark/>
          </w:tcPr>
          <w:p w14:paraId="1D7ED5A4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80(52.63%)</w:t>
            </w:r>
          </w:p>
        </w:tc>
        <w:tc>
          <w:tcPr>
            <w:tcW w:w="936" w:type="pct"/>
            <w:noWrap/>
            <w:vAlign w:val="center"/>
            <w:hideMark/>
          </w:tcPr>
          <w:p w14:paraId="25D6A70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191(53.8%)</w:t>
            </w:r>
          </w:p>
        </w:tc>
        <w:tc>
          <w:tcPr>
            <w:tcW w:w="593" w:type="pct"/>
            <w:noWrap/>
            <w:vAlign w:val="center"/>
            <w:hideMark/>
          </w:tcPr>
          <w:p w14:paraId="36D1B49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06CB9BDD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4071109" w14:textId="6B56DBAF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5E255CF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T3</w:t>
            </w:r>
          </w:p>
        </w:tc>
        <w:tc>
          <w:tcPr>
            <w:tcW w:w="936" w:type="pct"/>
            <w:noWrap/>
            <w:vAlign w:val="center"/>
            <w:hideMark/>
          </w:tcPr>
          <w:p w14:paraId="5A6C294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45(8.88%)</w:t>
            </w:r>
          </w:p>
        </w:tc>
        <w:tc>
          <w:tcPr>
            <w:tcW w:w="936" w:type="pct"/>
            <w:noWrap/>
            <w:vAlign w:val="center"/>
            <w:hideMark/>
          </w:tcPr>
          <w:p w14:paraId="02784F74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11(7.24%)</w:t>
            </w:r>
          </w:p>
        </w:tc>
        <w:tc>
          <w:tcPr>
            <w:tcW w:w="936" w:type="pct"/>
            <w:noWrap/>
            <w:vAlign w:val="center"/>
            <w:hideMark/>
          </w:tcPr>
          <w:p w14:paraId="5C8CD3A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34(9.58%)</w:t>
            </w:r>
          </w:p>
        </w:tc>
        <w:tc>
          <w:tcPr>
            <w:tcW w:w="593" w:type="pct"/>
            <w:noWrap/>
            <w:vAlign w:val="center"/>
            <w:hideMark/>
          </w:tcPr>
          <w:p w14:paraId="219FB41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428D4D25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C271CCA" w14:textId="7E36C939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1388515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T4</w:t>
            </w:r>
          </w:p>
        </w:tc>
        <w:tc>
          <w:tcPr>
            <w:tcW w:w="936" w:type="pct"/>
            <w:noWrap/>
            <w:vAlign w:val="center"/>
            <w:hideMark/>
          </w:tcPr>
          <w:p w14:paraId="6FA650C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19(3.75%)</w:t>
            </w:r>
          </w:p>
        </w:tc>
        <w:tc>
          <w:tcPr>
            <w:tcW w:w="936" w:type="pct"/>
            <w:noWrap/>
            <w:vAlign w:val="center"/>
            <w:hideMark/>
          </w:tcPr>
          <w:p w14:paraId="5A759CA9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6(3.95%)</w:t>
            </w:r>
          </w:p>
        </w:tc>
        <w:tc>
          <w:tcPr>
            <w:tcW w:w="936" w:type="pct"/>
            <w:noWrap/>
            <w:vAlign w:val="center"/>
            <w:hideMark/>
          </w:tcPr>
          <w:p w14:paraId="6D07EC6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13(3.66%)</w:t>
            </w:r>
          </w:p>
        </w:tc>
        <w:tc>
          <w:tcPr>
            <w:tcW w:w="593" w:type="pct"/>
            <w:noWrap/>
            <w:vAlign w:val="center"/>
            <w:hideMark/>
          </w:tcPr>
          <w:p w14:paraId="6405835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246EE8E5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1D54D6C" w14:textId="16D296CE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2F07FEE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unknow</w:t>
            </w:r>
          </w:p>
        </w:tc>
        <w:tc>
          <w:tcPr>
            <w:tcW w:w="936" w:type="pct"/>
            <w:noWrap/>
            <w:vAlign w:val="center"/>
            <w:hideMark/>
          </w:tcPr>
          <w:p w14:paraId="60CBAA0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3(0.59%)</w:t>
            </w:r>
          </w:p>
        </w:tc>
        <w:tc>
          <w:tcPr>
            <w:tcW w:w="936" w:type="pct"/>
            <w:noWrap/>
            <w:vAlign w:val="center"/>
            <w:hideMark/>
          </w:tcPr>
          <w:p w14:paraId="0045D563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0(0%)</w:t>
            </w:r>
          </w:p>
        </w:tc>
        <w:tc>
          <w:tcPr>
            <w:tcW w:w="936" w:type="pct"/>
            <w:noWrap/>
            <w:vAlign w:val="center"/>
            <w:hideMark/>
          </w:tcPr>
          <w:p w14:paraId="1217F57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3(0.85%)</w:t>
            </w:r>
          </w:p>
        </w:tc>
        <w:tc>
          <w:tcPr>
            <w:tcW w:w="593" w:type="pct"/>
            <w:noWrap/>
            <w:vAlign w:val="center"/>
            <w:hideMark/>
          </w:tcPr>
          <w:p w14:paraId="3C304FB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569345C8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DE954D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M</w:t>
            </w:r>
          </w:p>
        </w:tc>
        <w:tc>
          <w:tcPr>
            <w:tcW w:w="755" w:type="pct"/>
            <w:noWrap/>
            <w:vAlign w:val="center"/>
            <w:hideMark/>
          </w:tcPr>
          <w:p w14:paraId="0B685FB3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M0</w:t>
            </w:r>
          </w:p>
        </w:tc>
        <w:tc>
          <w:tcPr>
            <w:tcW w:w="936" w:type="pct"/>
            <w:noWrap/>
            <w:vAlign w:val="center"/>
            <w:hideMark/>
          </w:tcPr>
          <w:p w14:paraId="3E2C143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338(66.67%)</w:t>
            </w:r>
          </w:p>
        </w:tc>
        <w:tc>
          <w:tcPr>
            <w:tcW w:w="936" w:type="pct"/>
            <w:noWrap/>
            <w:vAlign w:val="center"/>
            <w:hideMark/>
          </w:tcPr>
          <w:p w14:paraId="3C10790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96(63.16%)</w:t>
            </w:r>
          </w:p>
        </w:tc>
        <w:tc>
          <w:tcPr>
            <w:tcW w:w="936" w:type="pct"/>
            <w:noWrap/>
            <w:vAlign w:val="center"/>
            <w:hideMark/>
          </w:tcPr>
          <w:p w14:paraId="5F00668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242(68.17%)</w:t>
            </w:r>
          </w:p>
        </w:tc>
        <w:tc>
          <w:tcPr>
            <w:tcW w:w="593" w:type="pct"/>
            <w:noWrap/>
            <w:vAlign w:val="center"/>
            <w:hideMark/>
          </w:tcPr>
          <w:p w14:paraId="2D6A001E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0.562</w:t>
            </w:r>
          </w:p>
        </w:tc>
      </w:tr>
      <w:tr w:rsidR="00073E5F" w:rsidRPr="004E650D" w14:paraId="1FDBDEE0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6AE8DD0D" w14:textId="27F0237F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02751BEF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</w:tc>
        <w:tc>
          <w:tcPr>
            <w:tcW w:w="936" w:type="pct"/>
            <w:noWrap/>
            <w:vAlign w:val="center"/>
            <w:hideMark/>
          </w:tcPr>
          <w:p w14:paraId="61BD5BF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25(4.93%)</w:t>
            </w:r>
          </w:p>
        </w:tc>
        <w:tc>
          <w:tcPr>
            <w:tcW w:w="936" w:type="pct"/>
            <w:noWrap/>
            <w:vAlign w:val="center"/>
            <w:hideMark/>
          </w:tcPr>
          <w:p w14:paraId="387EF3A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9(5.92%)</w:t>
            </w:r>
          </w:p>
        </w:tc>
        <w:tc>
          <w:tcPr>
            <w:tcW w:w="936" w:type="pct"/>
            <w:noWrap/>
            <w:vAlign w:val="center"/>
            <w:hideMark/>
          </w:tcPr>
          <w:p w14:paraId="7955DFA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16(4.51%)</w:t>
            </w:r>
          </w:p>
        </w:tc>
        <w:tc>
          <w:tcPr>
            <w:tcW w:w="593" w:type="pct"/>
            <w:noWrap/>
            <w:vAlign w:val="center"/>
            <w:hideMark/>
          </w:tcPr>
          <w:p w14:paraId="6E71D3E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4C7C4050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5101FEA2" w14:textId="428E7DA1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54925CB9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unknow</w:t>
            </w:r>
          </w:p>
        </w:tc>
        <w:tc>
          <w:tcPr>
            <w:tcW w:w="936" w:type="pct"/>
            <w:noWrap/>
            <w:vAlign w:val="center"/>
            <w:hideMark/>
          </w:tcPr>
          <w:p w14:paraId="0DFC172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144(28.4%)</w:t>
            </w:r>
          </w:p>
        </w:tc>
        <w:tc>
          <w:tcPr>
            <w:tcW w:w="936" w:type="pct"/>
            <w:noWrap/>
            <w:vAlign w:val="center"/>
            <w:hideMark/>
          </w:tcPr>
          <w:p w14:paraId="1B11D764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47(30.92%)</w:t>
            </w:r>
          </w:p>
        </w:tc>
        <w:tc>
          <w:tcPr>
            <w:tcW w:w="936" w:type="pct"/>
            <w:noWrap/>
            <w:vAlign w:val="center"/>
            <w:hideMark/>
          </w:tcPr>
          <w:p w14:paraId="1680DA1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97(27.32%)</w:t>
            </w:r>
          </w:p>
        </w:tc>
        <w:tc>
          <w:tcPr>
            <w:tcW w:w="593" w:type="pct"/>
            <w:noWrap/>
            <w:vAlign w:val="center"/>
            <w:hideMark/>
          </w:tcPr>
          <w:p w14:paraId="683B782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65EC9C3E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55BC0AF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  <w:tc>
          <w:tcPr>
            <w:tcW w:w="755" w:type="pct"/>
            <w:noWrap/>
            <w:vAlign w:val="center"/>
            <w:hideMark/>
          </w:tcPr>
          <w:p w14:paraId="29FE622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N0</w:t>
            </w:r>
          </w:p>
        </w:tc>
        <w:tc>
          <w:tcPr>
            <w:tcW w:w="936" w:type="pct"/>
            <w:noWrap/>
            <w:vAlign w:val="center"/>
            <w:hideMark/>
          </w:tcPr>
          <w:p w14:paraId="1F084EA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327(64.5%)</w:t>
            </w:r>
          </w:p>
        </w:tc>
        <w:tc>
          <w:tcPr>
            <w:tcW w:w="936" w:type="pct"/>
            <w:noWrap/>
            <w:vAlign w:val="center"/>
            <w:hideMark/>
          </w:tcPr>
          <w:p w14:paraId="1CBD55E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105(69.08%)</w:t>
            </w:r>
          </w:p>
        </w:tc>
        <w:tc>
          <w:tcPr>
            <w:tcW w:w="936" w:type="pct"/>
            <w:noWrap/>
            <w:vAlign w:val="center"/>
            <w:hideMark/>
          </w:tcPr>
          <w:p w14:paraId="26942E9F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222(62.54%)</w:t>
            </w:r>
          </w:p>
        </w:tc>
        <w:tc>
          <w:tcPr>
            <w:tcW w:w="593" w:type="pct"/>
            <w:noWrap/>
            <w:vAlign w:val="center"/>
            <w:hideMark/>
          </w:tcPr>
          <w:p w14:paraId="1DCD3EBD" w14:textId="77777777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0.3821</w:t>
            </w:r>
          </w:p>
        </w:tc>
      </w:tr>
      <w:tr w:rsidR="00073E5F" w:rsidRPr="004E650D" w14:paraId="6C43939D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132F095" w14:textId="24B92E7A" w:rsidR="00073E5F" w:rsidRPr="004E650D" w:rsidRDefault="00073E5F" w:rsidP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5A4459D8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N1</w:t>
            </w:r>
          </w:p>
        </w:tc>
        <w:tc>
          <w:tcPr>
            <w:tcW w:w="936" w:type="pct"/>
            <w:noWrap/>
            <w:vAlign w:val="center"/>
            <w:hideMark/>
          </w:tcPr>
          <w:p w14:paraId="0B37ABE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95(18.74%)</w:t>
            </w:r>
          </w:p>
        </w:tc>
        <w:tc>
          <w:tcPr>
            <w:tcW w:w="936" w:type="pct"/>
            <w:noWrap/>
            <w:vAlign w:val="center"/>
            <w:hideMark/>
          </w:tcPr>
          <w:p w14:paraId="71C9AC9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27(17.76%)</w:t>
            </w:r>
          </w:p>
        </w:tc>
        <w:tc>
          <w:tcPr>
            <w:tcW w:w="936" w:type="pct"/>
            <w:noWrap/>
            <w:vAlign w:val="center"/>
            <w:hideMark/>
          </w:tcPr>
          <w:p w14:paraId="60EF964A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68(19.15%)</w:t>
            </w:r>
          </w:p>
        </w:tc>
        <w:tc>
          <w:tcPr>
            <w:tcW w:w="593" w:type="pct"/>
            <w:noWrap/>
            <w:vAlign w:val="center"/>
            <w:hideMark/>
          </w:tcPr>
          <w:p w14:paraId="626588F2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6BE8167D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7782D6DB" w14:textId="28DC4113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7179944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N2</w:t>
            </w:r>
          </w:p>
        </w:tc>
        <w:tc>
          <w:tcPr>
            <w:tcW w:w="936" w:type="pct"/>
            <w:noWrap/>
            <w:vAlign w:val="center"/>
            <w:hideMark/>
          </w:tcPr>
          <w:p w14:paraId="603975D3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71(14%)</w:t>
            </w:r>
          </w:p>
        </w:tc>
        <w:tc>
          <w:tcPr>
            <w:tcW w:w="936" w:type="pct"/>
            <w:noWrap/>
            <w:vAlign w:val="center"/>
            <w:hideMark/>
          </w:tcPr>
          <w:p w14:paraId="176A155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16(10.53%)</w:t>
            </w:r>
          </w:p>
        </w:tc>
        <w:tc>
          <w:tcPr>
            <w:tcW w:w="936" w:type="pct"/>
            <w:noWrap/>
            <w:vAlign w:val="center"/>
            <w:hideMark/>
          </w:tcPr>
          <w:p w14:paraId="5BC2785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55(15.49%)</w:t>
            </w:r>
          </w:p>
        </w:tc>
        <w:tc>
          <w:tcPr>
            <w:tcW w:w="593" w:type="pct"/>
            <w:noWrap/>
            <w:vAlign w:val="center"/>
            <w:hideMark/>
          </w:tcPr>
          <w:p w14:paraId="4E8F5621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71073C98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41B3A5D5" w14:textId="6F764FB2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23EDAFED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N3</w:t>
            </w:r>
          </w:p>
        </w:tc>
        <w:tc>
          <w:tcPr>
            <w:tcW w:w="936" w:type="pct"/>
            <w:noWrap/>
            <w:vAlign w:val="center"/>
            <w:hideMark/>
          </w:tcPr>
          <w:p w14:paraId="7082DEE0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2(0.39%)</w:t>
            </w:r>
          </w:p>
        </w:tc>
        <w:tc>
          <w:tcPr>
            <w:tcW w:w="936" w:type="pct"/>
            <w:noWrap/>
            <w:vAlign w:val="center"/>
            <w:hideMark/>
          </w:tcPr>
          <w:p w14:paraId="67AD3806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1(0.66%)</w:t>
            </w:r>
          </w:p>
        </w:tc>
        <w:tc>
          <w:tcPr>
            <w:tcW w:w="936" w:type="pct"/>
            <w:noWrap/>
            <w:vAlign w:val="center"/>
            <w:hideMark/>
          </w:tcPr>
          <w:p w14:paraId="7B4B39BC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1(0.28%)</w:t>
            </w:r>
          </w:p>
        </w:tc>
        <w:tc>
          <w:tcPr>
            <w:tcW w:w="593" w:type="pct"/>
            <w:noWrap/>
            <w:vAlign w:val="center"/>
            <w:hideMark/>
          </w:tcPr>
          <w:p w14:paraId="0FF2CF4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073E5F" w:rsidRPr="004E650D" w14:paraId="3A2CFAF1" w14:textId="77777777" w:rsidTr="00073E5F">
        <w:trPr>
          <w:trHeight w:val="454"/>
        </w:trPr>
        <w:tc>
          <w:tcPr>
            <w:tcW w:w="843" w:type="pct"/>
            <w:noWrap/>
            <w:vAlign w:val="center"/>
            <w:hideMark/>
          </w:tcPr>
          <w:p w14:paraId="3DAC96F1" w14:textId="6F38B71D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55" w:type="pct"/>
            <w:noWrap/>
            <w:vAlign w:val="center"/>
            <w:hideMark/>
          </w:tcPr>
          <w:p w14:paraId="212781FB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unknow</w:t>
            </w:r>
          </w:p>
        </w:tc>
        <w:tc>
          <w:tcPr>
            <w:tcW w:w="936" w:type="pct"/>
            <w:noWrap/>
            <w:vAlign w:val="center"/>
            <w:hideMark/>
          </w:tcPr>
          <w:p w14:paraId="03B23947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12(2.37%)</w:t>
            </w:r>
          </w:p>
        </w:tc>
        <w:tc>
          <w:tcPr>
            <w:tcW w:w="936" w:type="pct"/>
            <w:noWrap/>
            <w:vAlign w:val="center"/>
            <w:hideMark/>
          </w:tcPr>
          <w:p w14:paraId="674C0A0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3(1.97%)</w:t>
            </w:r>
          </w:p>
        </w:tc>
        <w:tc>
          <w:tcPr>
            <w:tcW w:w="936" w:type="pct"/>
            <w:noWrap/>
            <w:vAlign w:val="center"/>
            <w:hideMark/>
          </w:tcPr>
          <w:p w14:paraId="6B29489E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>9(2.54%)</w:t>
            </w:r>
          </w:p>
        </w:tc>
        <w:tc>
          <w:tcPr>
            <w:tcW w:w="593" w:type="pct"/>
            <w:noWrap/>
            <w:vAlign w:val="center"/>
            <w:hideMark/>
          </w:tcPr>
          <w:p w14:paraId="29D3B755" w14:textId="77777777" w:rsidR="00073E5F" w:rsidRPr="004E650D" w:rsidRDefault="00073E5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E650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79ACB3DA" w14:textId="6AA3B8D4" w:rsidR="00073E5F" w:rsidRPr="00827161" w:rsidRDefault="00073E5F" w:rsidP="00073E5F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fldChar w:fldCharType="end"/>
      </w:r>
    </w:p>
    <w:sectPr w:rsidR="00073E5F" w:rsidRPr="008271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AF297" w14:textId="77777777" w:rsidR="00437BA8" w:rsidRDefault="00437BA8" w:rsidP="00827161">
      <w:r>
        <w:separator/>
      </w:r>
    </w:p>
  </w:endnote>
  <w:endnote w:type="continuationSeparator" w:id="0">
    <w:p w14:paraId="1093C0A3" w14:textId="77777777" w:rsidR="00437BA8" w:rsidRDefault="00437BA8" w:rsidP="00827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54E3B5" w14:textId="77777777" w:rsidR="00437BA8" w:rsidRDefault="00437BA8" w:rsidP="00827161">
      <w:r>
        <w:separator/>
      </w:r>
    </w:p>
  </w:footnote>
  <w:footnote w:type="continuationSeparator" w:id="0">
    <w:p w14:paraId="5F4F9ABC" w14:textId="77777777" w:rsidR="00437BA8" w:rsidRDefault="00437BA8" w:rsidP="00827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CB2"/>
    <w:rsid w:val="0001347C"/>
    <w:rsid w:val="00014228"/>
    <w:rsid w:val="00073E5F"/>
    <w:rsid w:val="00136CB2"/>
    <w:rsid w:val="003631F3"/>
    <w:rsid w:val="00437BA8"/>
    <w:rsid w:val="004E650D"/>
    <w:rsid w:val="008164E6"/>
    <w:rsid w:val="00827161"/>
    <w:rsid w:val="00904C31"/>
    <w:rsid w:val="00A84493"/>
    <w:rsid w:val="00C94A4E"/>
    <w:rsid w:val="00D043EC"/>
    <w:rsid w:val="00DA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5B17F3"/>
  <w15:chartTrackingRefBased/>
  <w15:docId w15:val="{742602E2-603D-42D3-AFC7-695A3922C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716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2716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2716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27161"/>
    <w:rPr>
      <w:sz w:val="18"/>
      <w:szCs w:val="18"/>
    </w:rPr>
  </w:style>
  <w:style w:type="table" w:styleId="a7">
    <w:name w:val="Table Grid"/>
    <w:basedOn w:val="a1"/>
    <w:uiPriority w:val="39"/>
    <w:rsid w:val="00073E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9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193</Words>
  <Characters>1106</Characters>
  <Application>Microsoft Office Word</Application>
  <DocSecurity>0</DocSecurity>
  <Lines>9</Lines>
  <Paragraphs>2</Paragraphs>
  <ScaleCrop>false</ScaleCrop>
  <Company/>
  <LinksUpToDate>false</LinksUpToDate>
  <CharactersWithSpaces>1297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2621387325@qq.com</dc:creator>
  <cp:keywords/>
  <dc:description/>
  <cp:lastModifiedBy>2621387325@qq.com</cp:lastModifiedBy>
  <cp:revision>8</cp:revision>
  <dcterms:created xsi:type="dcterms:W3CDTF">2023-10-01T04:11:00Z</dcterms:created>
  <dcterms:modified xsi:type="dcterms:W3CDTF">2023-10-03T15:02:00Z</dcterms:modified>
</cp:coreProperties>
</file>