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67618" w14:textId="77777777" w:rsidR="003B4826" w:rsidRDefault="003B4826" w:rsidP="003B4826">
      <w:pPr>
        <w:pStyle w:val="Heading2"/>
        <w:rPr>
          <w:rFonts w:ascii="Times New Roman" w:hAnsi="Times New Roman" w:cs="Times New Roman"/>
          <w:b/>
          <w:color w:val="auto"/>
          <w:sz w:val="24"/>
        </w:rPr>
      </w:pPr>
      <w:r w:rsidRPr="00B625D2">
        <w:rPr>
          <w:rFonts w:ascii="Times New Roman" w:hAnsi="Times New Roman" w:cs="Times New Roman"/>
          <w:b/>
          <w:color w:val="auto"/>
          <w:sz w:val="24"/>
        </w:rPr>
        <w:t>Appendix 3</w:t>
      </w:r>
    </w:p>
    <w:p w14:paraId="5CDD7D37" w14:textId="77777777" w:rsidR="003B4826" w:rsidRDefault="003B4826" w:rsidP="003B4826">
      <w:pPr>
        <w:rPr>
          <w:lang w:val="en-US"/>
        </w:rPr>
      </w:pPr>
    </w:p>
    <w:p w14:paraId="3819829E" w14:textId="05B80FAD" w:rsidR="003B4826" w:rsidRPr="00D170A6" w:rsidRDefault="003B4826" w:rsidP="003B4826">
      <w:pPr>
        <w:rPr>
          <w:i/>
          <w:lang w:val="en-US"/>
        </w:rPr>
      </w:pPr>
      <w:r>
        <w:rPr>
          <w:i/>
          <w:lang w:val="en-US"/>
        </w:rPr>
        <w:t xml:space="preserve">Data extraction table for all studies included in full article </w:t>
      </w:r>
      <w:r>
        <w:rPr>
          <w:i/>
          <w:lang w:val="en-US"/>
        </w:rPr>
        <w:t>review.</w:t>
      </w:r>
    </w:p>
    <w:tbl>
      <w:tblPr>
        <w:tblStyle w:val="ListTable1Light"/>
        <w:tblW w:w="12758" w:type="dxa"/>
        <w:tblLayout w:type="fixed"/>
        <w:tblLook w:val="04A0" w:firstRow="1" w:lastRow="0" w:firstColumn="1" w:lastColumn="0" w:noHBand="0" w:noVBand="1"/>
      </w:tblPr>
      <w:tblGrid>
        <w:gridCol w:w="981"/>
        <w:gridCol w:w="1153"/>
        <w:gridCol w:w="701"/>
        <w:gridCol w:w="1418"/>
        <w:gridCol w:w="2693"/>
        <w:gridCol w:w="1559"/>
        <w:gridCol w:w="1134"/>
        <w:gridCol w:w="3119"/>
      </w:tblGrid>
      <w:tr w:rsidR="003B4826" w:rsidRPr="00374A24" w14:paraId="3AA1130F" w14:textId="77777777" w:rsidTr="006A6D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B4C6DB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r w:rsidRPr="00374A24">
              <w:rPr>
                <w:bCs w:val="0"/>
                <w:sz w:val="18"/>
                <w:szCs w:val="16"/>
              </w:rPr>
              <w:t>Authors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3DA922" w14:textId="77777777" w:rsidR="003B4826" w:rsidRPr="00374A24" w:rsidRDefault="003B4826" w:rsidP="006A6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8"/>
                <w:szCs w:val="16"/>
              </w:rPr>
            </w:pPr>
            <w:r w:rsidRPr="00374A24">
              <w:rPr>
                <w:bCs w:val="0"/>
                <w:sz w:val="18"/>
                <w:szCs w:val="16"/>
              </w:rPr>
              <w:t>Sample size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8E5492" w14:textId="77777777" w:rsidR="003B4826" w:rsidRPr="00374A24" w:rsidRDefault="003B4826" w:rsidP="006A6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8"/>
                <w:szCs w:val="16"/>
              </w:rPr>
            </w:pPr>
            <w:r w:rsidRPr="00374A24">
              <w:rPr>
                <w:bCs w:val="0"/>
                <w:sz w:val="18"/>
                <w:szCs w:val="16"/>
              </w:rPr>
              <w:t>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4F2901" w14:textId="77777777" w:rsidR="003B4826" w:rsidRPr="00374A24" w:rsidRDefault="003B4826" w:rsidP="006A6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8"/>
                <w:szCs w:val="16"/>
              </w:rPr>
            </w:pPr>
            <w:r w:rsidRPr="00374A24">
              <w:rPr>
                <w:bCs w:val="0"/>
                <w:sz w:val="18"/>
                <w:szCs w:val="16"/>
              </w:rPr>
              <w:t>Diagnosis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E4B52D" w14:textId="77777777" w:rsidR="003B4826" w:rsidRPr="00374A24" w:rsidRDefault="003B4826" w:rsidP="006A6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8"/>
                <w:szCs w:val="16"/>
              </w:rPr>
            </w:pPr>
            <w:r w:rsidRPr="00374A24">
              <w:rPr>
                <w:bCs w:val="0"/>
                <w:sz w:val="18"/>
                <w:szCs w:val="16"/>
              </w:rPr>
              <w:t>Intervention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074077" w14:textId="77777777" w:rsidR="003B4826" w:rsidRPr="00374A24" w:rsidRDefault="003B4826" w:rsidP="006A6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8"/>
                <w:szCs w:val="16"/>
              </w:rPr>
            </w:pPr>
            <w:r w:rsidRPr="00374A24">
              <w:rPr>
                <w:bCs w:val="0"/>
                <w:sz w:val="18"/>
                <w:szCs w:val="16"/>
              </w:rPr>
              <w:t>Duration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40D9CA" w14:textId="77777777" w:rsidR="003B4826" w:rsidRPr="00374A24" w:rsidRDefault="003B4826" w:rsidP="006A6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8"/>
                <w:szCs w:val="16"/>
              </w:rPr>
            </w:pPr>
            <w:r>
              <w:rPr>
                <w:bCs w:val="0"/>
                <w:sz w:val="18"/>
                <w:szCs w:val="16"/>
              </w:rPr>
              <w:t>O</w:t>
            </w:r>
            <w:r w:rsidRPr="00374A24">
              <w:rPr>
                <w:bCs w:val="0"/>
                <w:sz w:val="18"/>
                <w:szCs w:val="16"/>
              </w:rPr>
              <w:t>utcome measure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EFFBF1" w14:textId="77777777" w:rsidR="003B4826" w:rsidRPr="00374A24" w:rsidRDefault="003B4826" w:rsidP="006A6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8"/>
                <w:szCs w:val="16"/>
              </w:rPr>
            </w:pPr>
            <w:r w:rsidRPr="00374A24">
              <w:rPr>
                <w:bCs w:val="0"/>
                <w:sz w:val="18"/>
                <w:szCs w:val="16"/>
              </w:rPr>
              <w:t>Conclusion</w:t>
            </w:r>
          </w:p>
        </w:tc>
      </w:tr>
      <w:tr w:rsidR="003B4826" w:rsidRPr="00374A24" w14:paraId="111C0D03" w14:textId="77777777" w:rsidTr="006A6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tcBorders>
              <w:top w:val="single" w:sz="4" w:space="0" w:color="auto"/>
            </w:tcBorders>
            <w:noWrap/>
            <w:hideMark/>
          </w:tcPr>
          <w:p w14:paraId="5064FD5E" w14:textId="77777777" w:rsidR="003B4826" w:rsidRPr="00374A24" w:rsidRDefault="003B4826" w:rsidP="006A6D6A">
            <w:pPr>
              <w:rPr>
                <w:b w:val="0"/>
                <w:bCs w:val="0"/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Greer et al.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hideMark/>
          </w:tcPr>
          <w:p w14:paraId="4D58CD99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n=126</w:t>
            </w:r>
          </w:p>
        </w:tc>
        <w:tc>
          <w:tcPr>
            <w:tcW w:w="701" w:type="dxa"/>
            <w:tcBorders>
              <w:top w:val="single" w:sz="4" w:space="0" w:color="auto"/>
            </w:tcBorders>
            <w:noWrap/>
            <w:hideMark/>
          </w:tcPr>
          <w:p w14:paraId="62D4473D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18-70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04BDD524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MDD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hideMark/>
          </w:tcPr>
          <w:p w14:paraId="01A681BA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High dose (16kcal/kg body weight) vs low dose (4kcal/kg) exercise. </w:t>
            </w:r>
            <w:r w:rsidRPr="00374A24">
              <w:rPr>
                <w:sz w:val="18"/>
                <w:szCs w:val="16"/>
              </w:rPr>
              <w:br/>
              <w:t xml:space="preserve">Combination of supervised (1/week) and home-based (as needed to reach total) exercise sessions. </w:t>
            </w:r>
            <w:r w:rsidRPr="00374A24">
              <w:rPr>
                <w:sz w:val="18"/>
                <w:szCs w:val="16"/>
              </w:rPr>
              <w:br/>
              <w:t xml:space="preserve">Used treadmills and cycle ergometers. </w:t>
            </w:r>
            <w:r w:rsidRPr="00374A24">
              <w:rPr>
                <w:sz w:val="18"/>
                <w:szCs w:val="16"/>
              </w:rPr>
              <w:br/>
              <w:t>Moderate intensity, self-regulated.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6BCB6029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12 weeks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7434E972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Short-form health Survey (SF-36)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hideMark/>
          </w:tcPr>
          <w:p w14:paraId="2CECBD04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60-70min/week moderate-intensity physical activity significantly reduces depressive symptomology; dose-dependent effects - high exercise volume group improved more than low exercise group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Control: 0.80, P &lt;0.001;</w:t>
            </w:r>
            <w:r w:rsidRPr="00374A24">
              <w:rPr>
                <w:sz w:val="18"/>
                <w:szCs w:val="16"/>
              </w:rPr>
              <w:br/>
              <w:t xml:space="preserve">Experimental 0.95, P&lt;0.001; </w:t>
            </w:r>
            <w:r w:rsidRPr="00374A24">
              <w:rPr>
                <w:sz w:val="18"/>
                <w:szCs w:val="16"/>
              </w:rPr>
              <w:br/>
              <w:t>P between groups 0.460</w:t>
            </w:r>
          </w:p>
        </w:tc>
      </w:tr>
      <w:tr w:rsidR="003B4826" w:rsidRPr="00374A24" w14:paraId="440B7C78" w14:textId="77777777" w:rsidTr="006A6D6A">
        <w:trPr>
          <w:trHeight w:val="2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7C2BD54C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Ho et al.</w:t>
            </w:r>
          </w:p>
        </w:tc>
        <w:tc>
          <w:tcPr>
            <w:tcW w:w="1153" w:type="dxa"/>
            <w:hideMark/>
          </w:tcPr>
          <w:p w14:paraId="38A2C111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n=153</w:t>
            </w:r>
            <w:r w:rsidRPr="00374A24">
              <w:rPr>
                <w:sz w:val="18"/>
                <w:szCs w:val="16"/>
              </w:rPr>
              <w:br/>
            </w:r>
          </w:p>
        </w:tc>
        <w:tc>
          <w:tcPr>
            <w:tcW w:w="701" w:type="dxa"/>
            <w:noWrap/>
            <w:hideMark/>
          </w:tcPr>
          <w:p w14:paraId="56D577C6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18-65</w:t>
            </w:r>
          </w:p>
        </w:tc>
        <w:tc>
          <w:tcPr>
            <w:tcW w:w="1418" w:type="dxa"/>
            <w:noWrap/>
            <w:hideMark/>
          </w:tcPr>
          <w:p w14:paraId="5660D586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Schizophrenia</w:t>
            </w:r>
          </w:p>
        </w:tc>
        <w:tc>
          <w:tcPr>
            <w:tcW w:w="2693" w:type="dxa"/>
            <w:hideMark/>
          </w:tcPr>
          <w:p w14:paraId="5BEC536A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1/week training; 2/week practice; 60min sessions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Tai-chi intervention comprised of 22 simple movements from first segment of Wu-style Cheng-form Tai-chi </w:t>
            </w:r>
            <w:proofErr w:type="spellStart"/>
            <w:r w:rsidRPr="00374A24">
              <w:rPr>
                <w:sz w:val="18"/>
                <w:szCs w:val="16"/>
              </w:rPr>
              <w:t>chuan</w:t>
            </w:r>
            <w:proofErr w:type="spellEnd"/>
            <w:r w:rsidRPr="00374A24">
              <w:rPr>
                <w:sz w:val="18"/>
                <w:szCs w:val="16"/>
              </w:rPr>
              <w:t>; emphasizes coordination and attention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Exercise intervention designed to be moderate aerobic exercise routine </w:t>
            </w:r>
          </w:p>
        </w:tc>
        <w:tc>
          <w:tcPr>
            <w:tcW w:w="1559" w:type="dxa"/>
            <w:noWrap/>
            <w:hideMark/>
          </w:tcPr>
          <w:p w14:paraId="1448EC44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12 weeks</w:t>
            </w:r>
          </w:p>
        </w:tc>
        <w:tc>
          <w:tcPr>
            <w:tcW w:w="1134" w:type="dxa"/>
            <w:noWrap/>
            <w:hideMark/>
          </w:tcPr>
          <w:p w14:paraId="4C9CAF9D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PANSS </w:t>
            </w:r>
          </w:p>
        </w:tc>
        <w:tc>
          <w:tcPr>
            <w:tcW w:w="3119" w:type="dxa"/>
            <w:hideMark/>
          </w:tcPr>
          <w:p w14:paraId="3209FBBE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This article was published prior to study completion, no results or conclusions were available. 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</w:r>
            <w:r w:rsidRPr="00D170A6">
              <w:rPr>
                <w:b/>
                <w:sz w:val="18"/>
                <w:szCs w:val="16"/>
              </w:rPr>
              <w:t>Exclude from the review</w:t>
            </w:r>
          </w:p>
        </w:tc>
      </w:tr>
      <w:tr w:rsidR="003B4826" w:rsidRPr="00374A24" w14:paraId="5645735B" w14:textId="77777777" w:rsidTr="006A6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07B2D646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lastRenderedPageBreak/>
              <w:t xml:space="preserve">Jakobsen et al. </w:t>
            </w:r>
          </w:p>
        </w:tc>
        <w:tc>
          <w:tcPr>
            <w:tcW w:w="1153" w:type="dxa"/>
            <w:hideMark/>
          </w:tcPr>
          <w:p w14:paraId="72D2E443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n=428</w:t>
            </w:r>
            <w:r w:rsidRPr="00374A24">
              <w:rPr>
                <w:sz w:val="18"/>
                <w:szCs w:val="16"/>
              </w:rPr>
              <w:br/>
              <w:t>138 CHANGE intervention</w:t>
            </w:r>
            <w:r w:rsidRPr="00374A24">
              <w:rPr>
                <w:sz w:val="18"/>
                <w:szCs w:val="16"/>
              </w:rPr>
              <w:br/>
              <w:t>142 care coordination</w:t>
            </w:r>
            <w:r w:rsidRPr="00374A24">
              <w:rPr>
                <w:sz w:val="18"/>
                <w:szCs w:val="16"/>
              </w:rPr>
              <w:br/>
              <w:t>148 treatment as usual</w:t>
            </w:r>
          </w:p>
        </w:tc>
        <w:tc>
          <w:tcPr>
            <w:tcW w:w="701" w:type="dxa"/>
            <w:noWrap/>
            <w:hideMark/>
          </w:tcPr>
          <w:p w14:paraId="1F8BDE52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u w:val="single"/>
              </w:rPr>
            </w:pPr>
            <w:r w:rsidRPr="00374A24">
              <w:rPr>
                <w:sz w:val="18"/>
                <w:szCs w:val="16"/>
                <w:u w:val="single"/>
              </w:rPr>
              <w:t>&gt;</w:t>
            </w:r>
            <w:r w:rsidRPr="00374A24">
              <w:rPr>
                <w:sz w:val="18"/>
                <w:szCs w:val="16"/>
              </w:rPr>
              <w:t xml:space="preserve"> 18</w:t>
            </w:r>
          </w:p>
        </w:tc>
        <w:tc>
          <w:tcPr>
            <w:tcW w:w="1418" w:type="dxa"/>
            <w:hideMark/>
          </w:tcPr>
          <w:p w14:paraId="53DCAC8E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Schizophrenia (88%), </w:t>
            </w:r>
            <w:r w:rsidRPr="00374A24">
              <w:rPr>
                <w:sz w:val="18"/>
                <w:szCs w:val="16"/>
              </w:rPr>
              <w:br/>
              <w:t xml:space="preserve">Schizoaffective (11%), </w:t>
            </w:r>
            <w:r w:rsidRPr="00374A24">
              <w:rPr>
                <w:sz w:val="18"/>
                <w:szCs w:val="16"/>
              </w:rPr>
              <w:br/>
              <w:t>Psychotic disorder NOS (1%)</w:t>
            </w:r>
          </w:p>
        </w:tc>
        <w:tc>
          <w:tcPr>
            <w:tcW w:w="2693" w:type="dxa"/>
            <w:hideMark/>
          </w:tcPr>
          <w:p w14:paraId="53D4A95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CHANGE intervention = 1 year affiliation with CHANGE coach using trans theoretical model, motivational interviewing, and an assertive approach (1/week minimum personal meeting) to encourage daily physical activity, healthy dietary changes and smoking cessation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Care coordination = 1 year affiliation with specially trained psychiatric nurse who would facilitate access to primary care for optimal treatment of physical ailments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Treatment as usual = access to general practitioner and annual metabolic screening</w:t>
            </w:r>
          </w:p>
        </w:tc>
        <w:tc>
          <w:tcPr>
            <w:tcW w:w="1559" w:type="dxa"/>
            <w:hideMark/>
          </w:tcPr>
          <w:p w14:paraId="20713BB5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1-year intervention; </w:t>
            </w:r>
            <w:r w:rsidRPr="00374A24">
              <w:rPr>
                <w:sz w:val="18"/>
                <w:szCs w:val="16"/>
              </w:rPr>
              <w:br/>
              <w:t>2 year follow up</w:t>
            </w:r>
          </w:p>
        </w:tc>
        <w:tc>
          <w:tcPr>
            <w:tcW w:w="1134" w:type="dxa"/>
            <w:hideMark/>
          </w:tcPr>
          <w:p w14:paraId="330C6513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SAPS</w:t>
            </w:r>
            <w:r w:rsidRPr="00374A24">
              <w:rPr>
                <w:sz w:val="18"/>
                <w:szCs w:val="16"/>
              </w:rPr>
              <w:br/>
              <w:t>SANS</w:t>
            </w:r>
          </w:p>
        </w:tc>
        <w:tc>
          <w:tcPr>
            <w:tcW w:w="3119" w:type="dxa"/>
            <w:hideMark/>
          </w:tcPr>
          <w:p w14:paraId="7D8E46F7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No statistically significant</w:t>
            </w:r>
            <w:r w:rsidRPr="00374A24">
              <w:rPr>
                <w:sz w:val="18"/>
                <w:szCs w:val="16"/>
              </w:rPr>
              <w:br/>
              <w:t xml:space="preserve">difference in psychotic symptom between groups 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SAPS </w:t>
            </w:r>
            <w:r w:rsidRPr="00374A24">
              <w:rPr>
                <w:sz w:val="18"/>
                <w:szCs w:val="16"/>
              </w:rPr>
              <w:br/>
              <w:t>P (group</w:t>
            </w:r>
            <w:r>
              <w:rPr>
                <w:sz w:val="18"/>
                <w:szCs w:val="16"/>
              </w:rPr>
              <w:t xml:space="preserve"> </w:t>
            </w:r>
            <w:r w:rsidRPr="00374A24">
              <w:rPr>
                <w:sz w:val="18"/>
                <w:szCs w:val="16"/>
              </w:rPr>
              <w:t>x</w:t>
            </w:r>
            <w:r>
              <w:rPr>
                <w:sz w:val="18"/>
                <w:szCs w:val="16"/>
              </w:rPr>
              <w:t xml:space="preserve"> </w:t>
            </w:r>
            <w:proofErr w:type="gramStart"/>
            <w:r w:rsidRPr="00374A24">
              <w:rPr>
                <w:sz w:val="18"/>
                <w:szCs w:val="16"/>
              </w:rPr>
              <w:t>time)=</w:t>
            </w:r>
            <w:proofErr w:type="gramEnd"/>
            <w:r w:rsidRPr="00374A24">
              <w:rPr>
                <w:sz w:val="18"/>
                <w:szCs w:val="16"/>
              </w:rPr>
              <w:t>0.174</w:t>
            </w:r>
            <w:r w:rsidRPr="00374A24">
              <w:rPr>
                <w:sz w:val="18"/>
                <w:szCs w:val="16"/>
              </w:rPr>
              <w:br/>
              <w:t xml:space="preserve">mean 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 xml:space="preserve"> SD</w:t>
            </w:r>
            <w:r w:rsidRPr="00374A24">
              <w:rPr>
                <w:sz w:val="18"/>
                <w:szCs w:val="16"/>
              </w:rPr>
              <w:br/>
              <w:t>CHANGE</w:t>
            </w:r>
            <w:r w:rsidRPr="00374A24">
              <w:rPr>
                <w:sz w:val="18"/>
                <w:szCs w:val="16"/>
              </w:rPr>
              <w:br/>
              <w:t>1.6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>1.1</w:t>
            </w:r>
            <w:r w:rsidRPr="00374A24">
              <w:rPr>
                <w:sz w:val="18"/>
                <w:szCs w:val="16"/>
              </w:rPr>
              <w:br/>
              <w:t>Care coordination</w:t>
            </w:r>
            <w:r w:rsidRPr="00374A24">
              <w:rPr>
                <w:sz w:val="18"/>
                <w:szCs w:val="16"/>
              </w:rPr>
              <w:br/>
              <w:t>1.5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>1.3</w:t>
            </w:r>
            <w:r w:rsidRPr="00374A24">
              <w:rPr>
                <w:sz w:val="18"/>
                <w:szCs w:val="16"/>
              </w:rPr>
              <w:br/>
              <w:t>Treatment as usual</w:t>
            </w:r>
            <w:r w:rsidRPr="00374A24">
              <w:rPr>
                <w:sz w:val="18"/>
                <w:szCs w:val="16"/>
              </w:rPr>
              <w:br/>
              <w:t>1.4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>1.2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SANS </w:t>
            </w:r>
            <w:r w:rsidRPr="00374A24">
              <w:rPr>
                <w:sz w:val="18"/>
                <w:szCs w:val="16"/>
              </w:rPr>
              <w:br/>
              <w:t>P (group</w:t>
            </w:r>
            <w:r>
              <w:rPr>
                <w:sz w:val="18"/>
                <w:szCs w:val="16"/>
              </w:rPr>
              <w:t xml:space="preserve"> </w:t>
            </w:r>
            <w:r w:rsidRPr="00374A24">
              <w:rPr>
                <w:sz w:val="18"/>
                <w:szCs w:val="16"/>
              </w:rPr>
              <w:t>x</w:t>
            </w:r>
            <w:r>
              <w:rPr>
                <w:sz w:val="18"/>
                <w:szCs w:val="16"/>
              </w:rPr>
              <w:t xml:space="preserve"> </w:t>
            </w:r>
            <w:r w:rsidRPr="00374A24">
              <w:rPr>
                <w:sz w:val="18"/>
                <w:szCs w:val="16"/>
              </w:rPr>
              <w:t>time)=0.0.781</w:t>
            </w:r>
            <w:r w:rsidRPr="00374A24">
              <w:rPr>
                <w:sz w:val="18"/>
                <w:szCs w:val="16"/>
              </w:rPr>
              <w:br/>
              <w:t>mean + SD</w:t>
            </w:r>
            <w:r w:rsidRPr="00374A24">
              <w:rPr>
                <w:sz w:val="18"/>
                <w:szCs w:val="16"/>
              </w:rPr>
              <w:br/>
              <w:t>CHANGE</w:t>
            </w:r>
            <w:r w:rsidRPr="00374A24">
              <w:rPr>
                <w:sz w:val="18"/>
                <w:szCs w:val="16"/>
              </w:rPr>
              <w:br/>
              <w:t>1.7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>1.0</w:t>
            </w:r>
            <w:r w:rsidRPr="00374A24">
              <w:rPr>
                <w:sz w:val="18"/>
                <w:szCs w:val="16"/>
              </w:rPr>
              <w:br/>
              <w:t>Care coordination</w:t>
            </w:r>
            <w:r w:rsidRPr="00374A24">
              <w:rPr>
                <w:sz w:val="18"/>
                <w:szCs w:val="16"/>
              </w:rPr>
              <w:br/>
              <w:t>1.5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>1.0</w:t>
            </w:r>
            <w:r w:rsidRPr="00374A24">
              <w:rPr>
                <w:sz w:val="18"/>
                <w:szCs w:val="16"/>
              </w:rPr>
              <w:br/>
              <w:t>Treatment as usual</w:t>
            </w:r>
            <w:r w:rsidRPr="00374A24">
              <w:rPr>
                <w:sz w:val="18"/>
                <w:szCs w:val="16"/>
              </w:rPr>
              <w:br/>
              <w:t>1.5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>1.1</w:t>
            </w:r>
          </w:p>
        </w:tc>
      </w:tr>
      <w:tr w:rsidR="003B4826" w:rsidRPr="00374A24" w14:paraId="42820B68" w14:textId="77777777" w:rsidTr="006A6D6A">
        <w:trPr>
          <w:trHeight w:val="3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41674D0A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Kang et al.</w:t>
            </w:r>
          </w:p>
        </w:tc>
        <w:tc>
          <w:tcPr>
            <w:tcW w:w="1153" w:type="dxa"/>
            <w:hideMark/>
          </w:tcPr>
          <w:p w14:paraId="33035073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n=244</w:t>
            </w:r>
            <w:r w:rsidRPr="00374A24">
              <w:rPr>
                <w:sz w:val="18"/>
                <w:szCs w:val="16"/>
              </w:rPr>
              <w:br/>
              <w:t>118 intervention</w:t>
            </w:r>
            <w:r w:rsidRPr="00374A24">
              <w:rPr>
                <w:sz w:val="18"/>
                <w:szCs w:val="16"/>
              </w:rPr>
              <w:br/>
              <w:t>126 medication only</w:t>
            </w:r>
          </w:p>
        </w:tc>
        <w:tc>
          <w:tcPr>
            <w:tcW w:w="701" w:type="dxa"/>
            <w:noWrap/>
            <w:hideMark/>
          </w:tcPr>
          <w:p w14:paraId="2132211F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18-60</w:t>
            </w:r>
          </w:p>
        </w:tc>
        <w:tc>
          <w:tcPr>
            <w:tcW w:w="1418" w:type="dxa"/>
            <w:noWrap/>
            <w:hideMark/>
          </w:tcPr>
          <w:p w14:paraId="1B2D77D5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Schizophrenia</w:t>
            </w:r>
          </w:p>
        </w:tc>
        <w:tc>
          <w:tcPr>
            <w:tcW w:w="2693" w:type="dxa"/>
            <w:hideMark/>
          </w:tcPr>
          <w:p w14:paraId="3A5AEA7D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45 min </w:t>
            </w:r>
            <w:proofErr w:type="gramStart"/>
            <w:r w:rsidRPr="00374A24">
              <w:rPr>
                <w:sz w:val="18"/>
                <w:szCs w:val="16"/>
              </w:rPr>
              <w:t>Social</w:t>
            </w:r>
            <w:proofErr w:type="gramEnd"/>
            <w:r w:rsidRPr="00374A24">
              <w:rPr>
                <w:sz w:val="18"/>
                <w:szCs w:val="16"/>
              </w:rPr>
              <w:t xml:space="preserve"> skills training - self-management of medication, self-monitoring of symptoms, community re-entry, recreation for leisure, other social independence living skills</w:t>
            </w:r>
            <w:r w:rsidRPr="00374A24">
              <w:rPr>
                <w:sz w:val="18"/>
                <w:szCs w:val="16"/>
              </w:rPr>
              <w:br/>
              <w:t xml:space="preserve">45 min Thai -chi </w:t>
            </w:r>
            <w:proofErr w:type="spellStart"/>
            <w:r w:rsidRPr="00374A24">
              <w:rPr>
                <w:sz w:val="18"/>
                <w:szCs w:val="16"/>
              </w:rPr>
              <w:t>Chuan</w:t>
            </w:r>
            <w:proofErr w:type="spellEnd"/>
            <w:r w:rsidRPr="00374A24">
              <w:rPr>
                <w:sz w:val="18"/>
                <w:szCs w:val="16"/>
              </w:rPr>
              <w:t xml:space="preserve"> intervention - 22 movements 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30min break between social skills and Thai-chi; 2 sessions per month</w:t>
            </w:r>
          </w:p>
        </w:tc>
        <w:tc>
          <w:tcPr>
            <w:tcW w:w="1559" w:type="dxa"/>
            <w:noWrap/>
            <w:hideMark/>
          </w:tcPr>
          <w:p w14:paraId="4CE29B85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 year</w:t>
            </w:r>
          </w:p>
        </w:tc>
        <w:tc>
          <w:tcPr>
            <w:tcW w:w="1134" w:type="dxa"/>
            <w:noWrap/>
            <w:hideMark/>
          </w:tcPr>
          <w:p w14:paraId="2C751C8D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PANSS </w:t>
            </w:r>
          </w:p>
        </w:tc>
        <w:tc>
          <w:tcPr>
            <w:tcW w:w="3119" w:type="dxa"/>
            <w:hideMark/>
          </w:tcPr>
          <w:p w14:paraId="23D521E5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Main group effects for intervention group were significantly different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PANSS total score (F= 8.906; p=0.003)</w:t>
            </w:r>
            <w:r w:rsidRPr="00374A24">
              <w:rPr>
                <w:sz w:val="18"/>
                <w:szCs w:val="16"/>
              </w:rPr>
              <w:br/>
              <w:t>Negative symptom score (F=9.819, p=0.002)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Significant overall improvements in intervention group from baseline to 12 months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PANSS total score (F = 109.629, p&lt;0.001)</w:t>
            </w:r>
            <w:r w:rsidRPr="00374A24">
              <w:rPr>
                <w:sz w:val="18"/>
                <w:szCs w:val="16"/>
              </w:rPr>
              <w:br/>
              <w:t>positive symptom score (F= 15.803, P&lt;0.001)</w:t>
            </w:r>
            <w:r w:rsidRPr="00374A24">
              <w:rPr>
                <w:sz w:val="18"/>
                <w:szCs w:val="16"/>
              </w:rPr>
              <w:br/>
              <w:t>negative symptom score (F=84.448, P&lt;0.001)</w:t>
            </w:r>
          </w:p>
        </w:tc>
      </w:tr>
      <w:tr w:rsidR="003B4826" w:rsidRPr="00374A24" w14:paraId="2E267DC6" w14:textId="77777777" w:rsidTr="006A6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11FC7DFC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proofErr w:type="spellStart"/>
            <w:r w:rsidRPr="00374A24">
              <w:rPr>
                <w:sz w:val="18"/>
                <w:szCs w:val="16"/>
              </w:rPr>
              <w:lastRenderedPageBreak/>
              <w:t>Kavak</w:t>
            </w:r>
            <w:proofErr w:type="spellEnd"/>
            <w:r w:rsidRPr="00374A24">
              <w:rPr>
                <w:sz w:val="18"/>
                <w:szCs w:val="16"/>
              </w:rPr>
              <w:t xml:space="preserve"> &amp; </w:t>
            </w:r>
            <w:proofErr w:type="spellStart"/>
            <w:r w:rsidRPr="00374A24">
              <w:rPr>
                <w:sz w:val="18"/>
                <w:szCs w:val="16"/>
              </w:rPr>
              <w:t>Ekinci</w:t>
            </w:r>
            <w:proofErr w:type="spellEnd"/>
          </w:p>
        </w:tc>
        <w:tc>
          <w:tcPr>
            <w:tcW w:w="1153" w:type="dxa"/>
            <w:hideMark/>
          </w:tcPr>
          <w:p w14:paraId="1E79E0ED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n=100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50 experimental group</w:t>
            </w:r>
            <w:r w:rsidRPr="00374A24">
              <w:rPr>
                <w:sz w:val="18"/>
                <w:szCs w:val="16"/>
              </w:rPr>
              <w:br/>
              <w:t>50 control group</w:t>
            </w:r>
          </w:p>
        </w:tc>
        <w:tc>
          <w:tcPr>
            <w:tcW w:w="701" w:type="dxa"/>
            <w:noWrap/>
            <w:hideMark/>
          </w:tcPr>
          <w:p w14:paraId="44B6964D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18-50</w:t>
            </w:r>
          </w:p>
        </w:tc>
        <w:tc>
          <w:tcPr>
            <w:tcW w:w="1418" w:type="dxa"/>
            <w:noWrap/>
            <w:hideMark/>
          </w:tcPr>
          <w:p w14:paraId="2BB0D64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Schizophrenia</w:t>
            </w:r>
          </w:p>
        </w:tc>
        <w:tc>
          <w:tcPr>
            <w:tcW w:w="2693" w:type="dxa"/>
            <w:hideMark/>
          </w:tcPr>
          <w:p w14:paraId="3A190E27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5min breathing exercise in sitting position, </w:t>
            </w:r>
            <w:r w:rsidRPr="00374A24">
              <w:rPr>
                <w:sz w:val="18"/>
                <w:szCs w:val="16"/>
              </w:rPr>
              <w:br/>
              <w:t>5 min breathing exercise in lying position,</w:t>
            </w:r>
            <w:r w:rsidRPr="00374A24">
              <w:rPr>
                <w:sz w:val="18"/>
                <w:szCs w:val="16"/>
              </w:rPr>
              <w:br/>
              <w:t>10min relaxation (meditation) in sitting position</w:t>
            </w:r>
            <w:r w:rsidRPr="00374A24">
              <w:rPr>
                <w:sz w:val="18"/>
                <w:szCs w:val="16"/>
              </w:rPr>
              <w:br/>
              <w:t>15mi</w:t>
            </w:r>
            <w:r>
              <w:rPr>
                <w:sz w:val="18"/>
                <w:szCs w:val="16"/>
              </w:rPr>
              <w:t>n relaxation in lying position</w:t>
            </w:r>
          </w:p>
        </w:tc>
        <w:tc>
          <w:tcPr>
            <w:tcW w:w="1559" w:type="dxa"/>
            <w:noWrap/>
            <w:hideMark/>
          </w:tcPr>
          <w:p w14:paraId="6E40B60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6 weeks</w:t>
            </w:r>
          </w:p>
        </w:tc>
        <w:tc>
          <w:tcPr>
            <w:tcW w:w="1134" w:type="dxa"/>
            <w:noWrap/>
            <w:hideMark/>
          </w:tcPr>
          <w:p w14:paraId="4393E570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FROGS</w:t>
            </w:r>
          </w:p>
        </w:tc>
        <w:tc>
          <w:tcPr>
            <w:tcW w:w="3119" w:type="dxa"/>
            <w:hideMark/>
          </w:tcPr>
          <w:p w14:paraId="1BD5CAB0" w14:textId="77777777" w:rsidR="003B4826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Intervention was a breathing exercise only</w:t>
            </w:r>
          </w:p>
          <w:p w14:paraId="73CD82F9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E</w:t>
            </w:r>
            <w:r w:rsidRPr="00D170A6">
              <w:rPr>
                <w:b/>
                <w:sz w:val="18"/>
                <w:szCs w:val="16"/>
              </w:rPr>
              <w:t>xclude from final review</w:t>
            </w:r>
          </w:p>
        </w:tc>
      </w:tr>
      <w:tr w:rsidR="003B4826" w:rsidRPr="00374A24" w14:paraId="2EF6E539" w14:textId="77777777" w:rsidTr="006A6D6A">
        <w:trPr>
          <w:trHeight w:val="7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15B3DD63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proofErr w:type="spellStart"/>
            <w:r w:rsidRPr="00374A24">
              <w:rPr>
                <w:sz w:val="18"/>
                <w:szCs w:val="16"/>
              </w:rPr>
              <w:t>Malchow</w:t>
            </w:r>
            <w:proofErr w:type="spellEnd"/>
            <w:r w:rsidRPr="00374A24">
              <w:rPr>
                <w:sz w:val="18"/>
                <w:szCs w:val="16"/>
              </w:rPr>
              <w:t xml:space="preserve"> et al. </w:t>
            </w:r>
          </w:p>
        </w:tc>
        <w:tc>
          <w:tcPr>
            <w:tcW w:w="1153" w:type="dxa"/>
            <w:hideMark/>
          </w:tcPr>
          <w:p w14:paraId="3040EB3E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n=66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43 schizophrenia</w:t>
            </w:r>
            <w:r w:rsidRPr="00374A24">
              <w:rPr>
                <w:sz w:val="18"/>
                <w:szCs w:val="16"/>
              </w:rPr>
              <w:br/>
              <w:t xml:space="preserve">23 healthy control 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(started with n=100; 34 withdrew or did not meet inclusion criteria)</w:t>
            </w:r>
          </w:p>
        </w:tc>
        <w:tc>
          <w:tcPr>
            <w:tcW w:w="701" w:type="dxa"/>
            <w:noWrap/>
            <w:hideMark/>
          </w:tcPr>
          <w:p w14:paraId="458D7FEA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18-60</w:t>
            </w:r>
          </w:p>
        </w:tc>
        <w:tc>
          <w:tcPr>
            <w:tcW w:w="1418" w:type="dxa"/>
            <w:noWrap/>
            <w:hideMark/>
          </w:tcPr>
          <w:p w14:paraId="60711E68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Schizophrenia</w:t>
            </w:r>
          </w:p>
        </w:tc>
        <w:tc>
          <w:tcPr>
            <w:tcW w:w="2693" w:type="dxa"/>
            <w:hideMark/>
          </w:tcPr>
          <w:p w14:paraId="6EA852EC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22 schizophrenia patients and 23 healthy controls engaged in endurance training 3 x30min sessions 3x/week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21 schizophrenia patients engaged in table soccer instead of endurance training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All participants engaged in computer assisted cognitive remediation training using program called COGPACK starting at week </w:t>
            </w:r>
            <w:proofErr w:type="gramStart"/>
            <w:r w:rsidRPr="00374A24">
              <w:rPr>
                <w:sz w:val="18"/>
                <w:szCs w:val="16"/>
              </w:rPr>
              <w:t>6;</w:t>
            </w:r>
            <w:proofErr w:type="gramEnd"/>
            <w:r w:rsidRPr="00374A24">
              <w:rPr>
                <w:sz w:val="18"/>
                <w:szCs w:val="16"/>
              </w:rPr>
              <w:t xml:space="preserve"> 30min sessions 2x/week from week 6-12</w:t>
            </w:r>
          </w:p>
        </w:tc>
        <w:tc>
          <w:tcPr>
            <w:tcW w:w="1559" w:type="dxa"/>
            <w:noWrap/>
            <w:hideMark/>
          </w:tcPr>
          <w:p w14:paraId="4A820B17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3months</w:t>
            </w:r>
          </w:p>
        </w:tc>
        <w:tc>
          <w:tcPr>
            <w:tcW w:w="1134" w:type="dxa"/>
            <w:hideMark/>
          </w:tcPr>
          <w:p w14:paraId="79F045A6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PANSS</w:t>
            </w:r>
            <w:r w:rsidRPr="00374A24">
              <w:rPr>
                <w:sz w:val="18"/>
                <w:szCs w:val="16"/>
              </w:rPr>
              <w:br/>
              <w:t>GAF</w:t>
            </w:r>
            <w:r w:rsidRPr="00374A24">
              <w:rPr>
                <w:sz w:val="18"/>
                <w:szCs w:val="16"/>
              </w:rPr>
              <w:br/>
            </w:r>
          </w:p>
        </w:tc>
        <w:tc>
          <w:tcPr>
            <w:tcW w:w="3119" w:type="dxa"/>
            <w:hideMark/>
          </w:tcPr>
          <w:p w14:paraId="11ACD869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Time effects were found for PANSS total score (F=4.2;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 xml:space="preserve">=2, 37; P=0.02) and PANSS negative sub score (F=5.3;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 xml:space="preserve">=2, 37; P=0.009) 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Significant time</w:t>
            </w:r>
            <w:r>
              <w:rPr>
                <w:sz w:val="18"/>
                <w:szCs w:val="16"/>
              </w:rPr>
              <w:t xml:space="preserve"> </w:t>
            </w:r>
            <w:r w:rsidRPr="00374A24">
              <w:rPr>
                <w:sz w:val="18"/>
                <w:szCs w:val="16"/>
              </w:rPr>
              <w:t>x</w:t>
            </w:r>
            <w:r>
              <w:rPr>
                <w:sz w:val="18"/>
                <w:szCs w:val="16"/>
              </w:rPr>
              <w:t xml:space="preserve"> </w:t>
            </w:r>
            <w:r w:rsidRPr="00374A24">
              <w:rPr>
                <w:sz w:val="18"/>
                <w:szCs w:val="16"/>
              </w:rPr>
              <w:t xml:space="preserve">group interactions for PANSS positive sub score (F=3.5;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 xml:space="preserve"> = 2, 37; P=0.042) and PANSS negative sub score (F=3.5;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>=2, 37, P=0.041)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PANSS negative sub score decreased after 3months compared with 6 weeks (-14.3%, P=0.017) and baseline (-14.7%, P=0.022) in endurance group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PANSS positive sub score decreased in table soccer group (-10.1%, P=0.035) and in PANSS total score (-7.8%, P=0.037)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GAF scores showed significant time effects (F=5.0,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>=2, 37; P=0.012) and time</w:t>
            </w:r>
            <w:r>
              <w:rPr>
                <w:sz w:val="18"/>
                <w:szCs w:val="16"/>
              </w:rPr>
              <w:t xml:space="preserve"> </w:t>
            </w:r>
            <w:r w:rsidRPr="00374A24">
              <w:rPr>
                <w:sz w:val="18"/>
                <w:szCs w:val="16"/>
              </w:rPr>
              <w:t>x</w:t>
            </w:r>
            <w:r>
              <w:rPr>
                <w:sz w:val="18"/>
                <w:szCs w:val="16"/>
              </w:rPr>
              <w:t xml:space="preserve"> </w:t>
            </w:r>
            <w:r w:rsidRPr="00374A24">
              <w:rPr>
                <w:sz w:val="18"/>
                <w:szCs w:val="16"/>
              </w:rPr>
              <w:t xml:space="preserve">group  interactions (F=3.7;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>=2, 37; P=0.033)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GAF score increased significantly in endurance group (+16.6%, P=0.001), no improvement in table soccer group</w:t>
            </w:r>
          </w:p>
        </w:tc>
      </w:tr>
      <w:tr w:rsidR="003B4826" w:rsidRPr="00374A24" w14:paraId="4CCF4619" w14:textId="77777777" w:rsidTr="006A6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50C49492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proofErr w:type="spellStart"/>
            <w:r w:rsidRPr="00374A24">
              <w:rPr>
                <w:sz w:val="18"/>
                <w:szCs w:val="16"/>
              </w:rPr>
              <w:lastRenderedPageBreak/>
              <w:t>Oertel-Knöchel</w:t>
            </w:r>
            <w:proofErr w:type="spellEnd"/>
            <w:r w:rsidRPr="00374A24">
              <w:rPr>
                <w:sz w:val="18"/>
                <w:szCs w:val="16"/>
              </w:rPr>
              <w:t xml:space="preserve"> et al.</w:t>
            </w:r>
          </w:p>
        </w:tc>
        <w:tc>
          <w:tcPr>
            <w:tcW w:w="1153" w:type="dxa"/>
            <w:hideMark/>
          </w:tcPr>
          <w:p w14:paraId="20848F37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 51</w:t>
            </w:r>
            <w:r w:rsidRPr="00374A24">
              <w:rPr>
                <w:sz w:val="18"/>
                <w:szCs w:val="16"/>
              </w:rPr>
              <w:br/>
            </w:r>
          </w:p>
        </w:tc>
        <w:tc>
          <w:tcPr>
            <w:tcW w:w="701" w:type="dxa"/>
            <w:hideMark/>
          </w:tcPr>
          <w:p w14:paraId="1876F338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mean 39.65 schizophrenia, </w:t>
            </w:r>
            <w:r w:rsidRPr="00374A24">
              <w:rPr>
                <w:sz w:val="18"/>
                <w:szCs w:val="16"/>
              </w:rPr>
              <w:br/>
              <w:t>mean 40.00 MDD</w:t>
            </w:r>
          </w:p>
        </w:tc>
        <w:tc>
          <w:tcPr>
            <w:tcW w:w="1418" w:type="dxa"/>
            <w:hideMark/>
          </w:tcPr>
          <w:p w14:paraId="265D74B3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Schizophrenia (57%), </w:t>
            </w:r>
            <w:r w:rsidRPr="00374A24">
              <w:rPr>
                <w:sz w:val="18"/>
                <w:szCs w:val="16"/>
              </w:rPr>
              <w:br/>
              <w:t>MDD (43%)</w:t>
            </w:r>
          </w:p>
        </w:tc>
        <w:tc>
          <w:tcPr>
            <w:tcW w:w="2693" w:type="dxa"/>
            <w:hideMark/>
          </w:tcPr>
          <w:p w14:paraId="6A52CA32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Cognitive training: group tasks followed by individual tasks to train multiple cognitive domains such as motor skills, executive </w:t>
            </w:r>
            <w:proofErr w:type="gramStart"/>
            <w:r w:rsidRPr="00374A24">
              <w:rPr>
                <w:sz w:val="18"/>
                <w:szCs w:val="16"/>
              </w:rPr>
              <w:t>function</w:t>
            </w:r>
            <w:proofErr w:type="gramEnd"/>
            <w:r w:rsidRPr="00374A24">
              <w:rPr>
                <w:sz w:val="18"/>
                <w:szCs w:val="16"/>
              </w:rPr>
              <w:t xml:space="preserve"> and attention. Combined training from 2 manuals established for cognitive training in psychiatry ('COG-PACK' and 'cognitive training after Stengel')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Physical exercise: 10min warm-up, 25min exercise at 60-70% VO2max (boxing and circuit training - 60sec work, 20sec rest -  in alternate order; circuit included trampoline, endurance exercise with and without weight, physiotherapy balls), 10min cool down/stretch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Relaxation: 45min breathing exercises, 'imagery journey', 'enjoy exercises' for all sensory modalities, relaxation or acceptance and awareness training</w:t>
            </w:r>
          </w:p>
        </w:tc>
        <w:tc>
          <w:tcPr>
            <w:tcW w:w="1559" w:type="dxa"/>
            <w:hideMark/>
          </w:tcPr>
          <w:p w14:paraId="0523D1D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3x75min sessions/week </w:t>
            </w:r>
            <w:r w:rsidRPr="00374A24">
              <w:rPr>
                <w:sz w:val="18"/>
                <w:szCs w:val="16"/>
              </w:rPr>
              <w:br/>
              <w:t>over 4 weeks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Each session was 30min cognitive training + 45min physical or relaxation training</w:t>
            </w:r>
          </w:p>
        </w:tc>
        <w:tc>
          <w:tcPr>
            <w:tcW w:w="1134" w:type="dxa"/>
            <w:hideMark/>
          </w:tcPr>
          <w:p w14:paraId="4A35A0E9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BDI-II</w:t>
            </w:r>
            <w:r w:rsidRPr="00374A24">
              <w:rPr>
                <w:sz w:val="18"/>
                <w:szCs w:val="16"/>
              </w:rPr>
              <w:br/>
              <w:t>PANSS</w:t>
            </w:r>
          </w:p>
        </w:tc>
        <w:tc>
          <w:tcPr>
            <w:tcW w:w="3119" w:type="dxa"/>
            <w:hideMark/>
          </w:tcPr>
          <w:p w14:paraId="066ADDE5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Physical exercise intervention improved clinical symptoms in schizophrenia and major depressive disorder inpatients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MDD patients had mean initial score in BDI II (depressive symptoms) of 25.50 across intervention groups</w:t>
            </w:r>
            <w:r w:rsidRPr="00374A24">
              <w:rPr>
                <w:sz w:val="18"/>
                <w:szCs w:val="16"/>
              </w:rPr>
              <w:br/>
              <w:t>Significant difference pre- and post-testing [F(19) = 24.10, p&lt;0.001] and significant interaction time * intervention group [F(19)= 4.19, p=0.03], which can be explained by significant difference pre-and post-testing for relaxation and exercise group but not waitlist control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</w:r>
            <w:proofErr w:type="spellStart"/>
            <w:r w:rsidRPr="00374A24">
              <w:rPr>
                <w:sz w:val="18"/>
                <w:szCs w:val="16"/>
              </w:rPr>
              <w:t>Schz</w:t>
            </w:r>
            <w:proofErr w:type="spellEnd"/>
            <w:r w:rsidRPr="00374A24">
              <w:rPr>
                <w:sz w:val="18"/>
                <w:szCs w:val="16"/>
              </w:rPr>
              <w:t xml:space="preserve"> patients had mean initial score of 15.01 (SD=2.12) on positive subscale of PANSS and mean initial score of 15.55 (SD = 3.01) on negative subscale</w:t>
            </w:r>
            <w:r w:rsidRPr="00374A24">
              <w:rPr>
                <w:sz w:val="18"/>
                <w:szCs w:val="16"/>
              </w:rPr>
              <w:br/>
              <w:t>Positive subscale showed no changes pre- and post-testing (p&gt;0.05)</w:t>
            </w:r>
            <w:r w:rsidRPr="00374A24">
              <w:rPr>
                <w:sz w:val="18"/>
                <w:szCs w:val="16"/>
              </w:rPr>
              <w:br/>
              <w:t>Significant main effect of interventions in negative subscale [F(26)=8.34, p=0.02]; significant reduction in exercise and relaxation group but not waitlist</w:t>
            </w:r>
            <w:r w:rsidRPr="00374A24">
              <w:rPr>
                <w:sz w:val="18"/>
                <w:szCs w:val="16"/>
              </w:rPr>
              <w:br/>
              <w:t>Significant interaction intervention group * time [F(26) = 4.78, p=0.04]</w:t>
            </w:r>
          </w:p>
        </w:tc>
      </w:tr>
      <w:tr w:rsidR="003B4826" w:rsidRPr="00374A24" w14:paraId="11BC6011" w14:textId="77777777" w:rsidTr="006A6D6A">
        <w:trPr>
          <w:trHeight w:val="3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46C117DB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proofErr w:type="spellStart"/>
            <w:r w:rsidRPr="00374A24">
              <w:rPr>
                <w:sz w:val="18"/>
                <w:szCs w:val="16"/>
              </w:rPr>
              <w:t>Rethorst</w:t>
            </w:r>
            <w:proofErr w:type="spellEnd"/>
            <w:r w:rsidRPr="00374A24">
              <w:rPr>
                <w:sz w:val="18"/>
                <w:szCs w:val="16"/>
              </w:rPr>
              <w:t xml:space="preserve"> et al.</w:t>
            </w:r>
          </w:p>
        </w:tc>
        <w:tc>
          <w:tcPr>
            <w:tcW w:w="1153" w:type="dxa"/>
            <w:noWrap/>
            <w:hideMark/>
          </w:tcPr>
          <w:p w14:paraId="78BD002D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n=105</w:t>
            </w:r>
          </w:p>
        </w:tc>
        <w:tc>
          <w:tcPr>
            <w:tcW w:w="701" w:type="dxa"/>
            <w:noWrap/>
            <w:hideMark/>
          </w:tcPr>
          <w:p w14:paraId="05BCB377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18-70</w:t>
            </w:r>
          </w:p>
        </w:tc>
        <w:tc>
          <w:tcPr>
            <w:tcW w:w="1418" w:type="dxa"/>
            <w:noWrap/>
            <w:hideMark/>
          </w:tcPr>
          <w:p w14:paraId="333D8C1C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MDD</w:t>
            </w:r>
          </w:p>
        </w:tc>
        <w:tc>
          <w:tcPr>
            <w:tcW w:w="2693" w:type="dxa"/>
            <w:hideMark/>
          </w:tcPr>
          <w:p w14:paraId="5B34EAA2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This</w:t>
            </w:r>
            <w:r w:rsidRPr="00374A24">
              <w:rPr>
                <w:sz w:val="18"/>
                <w:szCs w:val="16"/>
              </w:rPr>
              <w:t xml:space="preserve"> article reports on the same study as Greer et al. 2016. </w:t>
            </w:r>
            <w:r w:rsidRPr="00374A24">
              <w:rPr>
                <w:sz w:val="18"/>
                <w:szCs w:val="16"/>
              </w:rPr>
              <w:br/>
              <w:t>The primary focus of this article was the usefulness of pro-inflammatory cytokines as biomarkers for the anti-depressant effects of exercise. This article did not report on any new intervention and psychiatric outcomes were secondary. Exclude from full reviews</w:t>
            </w:r>
          </w:p>
        </w:tc>
        <w:tc>
          <w:tcPr>
            <w:tcW w:w="1559" w:type="dxa"/>
            <w:noWrap/>
            <w:hideMark/>
          </w:tcPr>
          <w:p w14:paraId="181A283D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12 weeks</w:t>
            </w:r>
          </w:p>
        </w:tc>
        <w:tc>
          <w:tcPr>
            <w:tcW w:w="1134" w:type="dxa"/>
            <w:hideMark/>
          </w:tcPr>
          <w:p w14:paraId="3E866867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IDS-C30</w:t>
            </w:r>
            <w:r w:rsidRPr="00374A24">
              <w:rPr>
                <w:sz w:val="18"/>
                <w:szCs w:val="16"/>
              </w:rPr>
              <w:br/>
              <w:t>IDS-SR30</w:t>
            </w:r>
            <w:r w:rsidRPr="00374A24">
              <w:rPr>
                <w:sz w:val="18"/>
                <w:szCs w:val="16"/>
              </w:rPr>
              <w:br/>
              <w:t>HRSD17</w:t>
            </w:r>
          </w:p>
        </w:tc>
        <w:tc>
          <w:tcPr>
            <w:tcW w:w="3119" w:type="dxa"/>
            <w:hideMark/>
          </w:tcPr>
          <w:p w14:paraId="456012C1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This article did not report on any</w:t>
            </w:r>
            <w:r w:rsidRPr="00374A24">
              <w:rPr>
                <w:sz w:val="18"/>
                <w:szCs w:val="16"/>
              </w:rPr>
              <w:br/>
              <w:t xml:space="preserve"> new intervention and psychiatric outcomes were seco</w:t>
            </w:r>
            <w:r>
              <w:rPr>
                <w:sz w:val="18"/>
                <w:szCs w:val="16"/>
              </w:rPr>
              <w:t>ndary</w:t>
            </w:r>
            <w:r w:rsidRPr="00D170A6">
              <w:rPr>
                <w:b/>
                <w:sz w:val="18"/>
                <w:szCs w:val="16"/>
              </w:rPr>
              <w:t>. Exclude from full review</w:t>
            </w:r>
          </w:p>
        </w:tc>
      </w:tr>
      <w:tr w:rsidR="003B4826" w:rsidRPr="00374A24" w14:paraId="51413562" w14:textId="77777777" w:rsidTr="006A6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02BE1983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proofErr w:type="spellStart"/>
            <w:r w:rsidRPr="00374A24">
              <w:rPr>
                <w:sz w:val="18"/>
                <w:szCs w:val="16"/>
              </w:rPr>
              <w:lastRenderedPageBreak/>
              <w:t>Ringen</w:t>
            </w:r>
            <w:proofErr w:type="spellEnd"/>
            <w:r w:rsidRPr="00374A24">
              <w:rPr>
                <w:sz w:val="18"/>
                <w:szCs w:val="16"/>
              </w:rPr>
              <w:t xml:space="preserve"> et al.</w:t>
            </w:r>
          </w:p>
        </w:tc>
        <w:tc>
          <w:tcPr>
            <w:tcW w:w="1153" w:type="dxa"/>
            <w:noWrap/>
            <w:hideMark/>
          </w:tcPr>
          <w:p w14:paraId="51E565F2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n=83</w:t>
            </w:r>
          </w:p>
        </w:tc>
        <w:tc>
          <w:tcPr>
            <w:tcW w:w="701" w:type="dxa"/>
            <w:noWrap/>
            <w:hideMark/>
          </w:tcPr>
          <w:p w14:paraId="6884C6F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18-65</w:t>
            </w:r>
          </w:p>
        </w:tc>
        <w:tc>
          <w:tcPr>
            <w:tcW w:w="1418" w:type="dxa"/>
            <w:hideMark/>
          </w:tcPr>
          <w:p w14:paraId="48D1B83D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Schizophrenia (76%) </w:t>
            </w:r>
            <w:r w:rsidRPr="00374A24">
              <w:rPr>
                <w:sz w:val="18"/>
                <w:szCs w:val="16"/>
              </w:rPr>
              <w:br/>
              <w:t xml:space="preserve">Schizoaffective (10.7%) </w:t>
            </w:r>
            <w:r w:rsidRPr="00374A24">
              <w:rPr>
                <w:sz w:val="18"/>
                <w:szCs w:val="16"/>
              </w:rPr>
              <w:br/>
            </w:r>
            <w:proofErr w:type="gramStart"/>
            <w:r w:rsidRPr="00374A24">
              <w:rPr>
                <w:sz w:val="18"/>
                <w:szCs w:val="16"/>
              </w:rPr>
              <w:t>Bipolar disorder</w:t>
            </w:r>
            <w:proofErr w:type="gramEnd"/>
            <w:r w:rsidRPr="00374A24">
              <w:rPr>
                <w:sz w:val="18"/>
                <w:szCs w:val="16"/>
              </w:rPr>
              <w:t xml:space="preserve"> or other psychotic disorder (13.4%)</w:t>
            </w:r>
          </w:p>
        </w:tc>
        <w:tc>
          <w:tcPr>
            <w:tcW w:w="2693" w:type="dxa"/>
            <w:hideMark/>
          </w:tcPr>
          <w:p w14:paraId="3095D314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1) Motivational intervention - 15min structured motivational interviewing/week, individual feedback and encouragement during physical activity, positive verbal feedback for adherence to treatment plan, logbooks for logging activities and results, and a t-shirt with logo and slogan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2) Physical activity - individual treatment plans with minimum 30min physical exercise 3/week (walking, running, cycling, ball play, gymnastics, or weight lifting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3) Establishment of a basic infrastructure for physical activity - access to a gym, high intensity interval training group, and a low intensity walking/cycling group all with support of staff</w:t>
            </w:r>
          </w:p>
        </w:tc>
        <w:tc>
          <w:tcPr>
            <w:tcW w:w="1559" w:type="dxa"/>
            <w:noWrap/>
            <w:hideMark/>
          </w:tcPr>
          <w:p w14:paraId="7ECF74B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7 months</w:t>
            </w:r>
          </w:p>
        </w:tc>
        <w:tc>
          <w:tcPr>
            <w:tcW w:w="1134" w:type="dxa"/>
            <w:hideMark/>
          </w:tcPr>
          <w:p w14:paraId="77BD7123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PANSS</w:t>
            </w:r>
            <w:r w:rsidRPr="00374A24">
              <w:rPr>
                <w:sz w:val="18"/>
                <w:szCs w:val="16"/>
              </w:rPr>
              <w:br/>
              <w:t>MADRS</w:t>
            </w:r>
            <w:r w:rsidRPr="00374A24">
              <w:rPr>
                <w:sz w:val="18"/>
                <w:szCs w:val="16"/>
              </w:rPr>
              <w:br/>
              <w:t>GAF-S</w:t>
            </w:r>
          </w:p>
        </w:tc>
        <w:tc>
          <w:tcPr>
            <w:tcW w:w="3119" w:type="dxa"/>
            <w:hideMark/>
          </w:tcPr>
          <w:p w14:paraId="39AA31B1" w14:textId="77777777" w:rsidR="003B4826" w:rsidRPr="00374A24" w:rsidRDefault="003B4826" w:rsidP="006A6D6A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Study looked at changes in PA level and made no conclusions about impact of PA on psychiatric symptoms. </w:t>
            </w:r>
            <w:r w:rsidRPr="00D170A6">
              <w:rPr>
                <w:b/>
                <w:sz w:val="18"/>
                <w:szCs w:val="16"/>
              </w:rPr>
              <w:t>Exclude from final review</w:t>
            </w:r>
          </w:p>
        </w:tc>
      </w:tr>
      <w:tr w:rsidR="003B4826" w:rsidRPr="00374A24" w14:paraId="45BC9B8D" w14:textId="77777777" w:rsidTr="006A6D6A">
        <w:trPr>
          <w:trHeight w:val="4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4DA9C186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Siqueira et al.</w:t>
            </w:r>
          </w:p>
        </w:tc>
        <w:tc>
          <w:tcPr>
            <w:tcW w:w="1153" w:type="dxa"/>
            <w:hideMark/>
          </w:tcPr>
          <w:p w14:paraId="0472121E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 40</w:t>
            </w:r>
            <w:r w:rsidRPr="00374A24">
              <w:rPr>
                <w:sz w:val="18"/>
                <w:szCs w:val="16"/>
              </w:rPr>
              <w:br/>
            </w:r>
          </w:p>
        </w:tc>
        <w:tc>
          <w:tcPr>
            <w:tcW w:w="701" w:type="dxa"/>
            <w:noWrap/>
            <w:hideMark/>
          </w:tcPr>
          <w:p w14:paraId="272DB39C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18-55</w:t>
            </w:r>
          </w:p>
        </w:tc>
        <w:tc>
          <w:tcPr>
            <w:tcW w:w="1418" w:type="dxa"/>
            <w:noWrap/>
            <w:hideMark/>
          </w:tcPr>
          <w:p w14:paraId="1F502FAE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MDD</w:t>
            </w:r>
          </w:p>
        </w:tc>
        <w:tc>
          <w:tcPr>
            <w:tcW w:w="2693" w:type="dxa"/>
            <w:hideMark/>
          </w:tcPr>
          <w:p w14:paraId="6241EF0A" w14:textId="77777777" w:rsidR="003B4826" w:rsidRPr="00374A24" w:rsidRDefault="003B4826" w:rsidP="006A6D6A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Intensity started at 60% VO2max and progressively increased up to 85%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Individualized and supervised sessions of continuous and intermittent aerobic activity for 20-60min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Both groups treated with SSRI antidepressant sertraline either 0mg, 50mg or 100mg dose</w:t>
            </w:r>
          </w:p>
        </w:tc>
        <w:tc>
          <w:tcPr>
            <w:tcW w:w="1559" w:type="dxa"/>
            <w:hideMark/>
          </w:tcPr>
          <w:p w14:paraId="167C41C1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4 sessions/week </w:t>
            </w:r>
            <w:r w:rsidRPr="00374A24">
              <w:rPr>
                <w:sz w:val="18"/>
                <w:szCs w:val="16"/>
              </w:rPr>
              <w:br/>
              <w:t>28 days</w:t>
            </w:r>
          </w:p>
        </w:tc>
        <w:tc>
          <w:tcPr>
            <w:tcW w:w="1134" w:type="dxa"/>
            <w:hideMark/>
          </w:tcPr>
          <w:p w14:paraId="37F34AE7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HAM-D</w:t>
            </w:r>
            <w:r w:rsidRPr="00374A24">
              <w:rPr>
                <w:sz w:val="18"/>
                <w:szCs w:val="16"/>
              </w:rPr>
              <w:br/>
              <w:t>BDI-II</w:t>
            </w:r>
          </w:p>
        </w:tc>
        <w:tc>
          <w:tcPr>
            <w:tcW w:w="3119" w:type="dxa"/>
            <w:hideMark/>
          </w:tcPr>
          <w:p w14:paraId="0B8D45D4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Aerobic exercise decreased the need for higher doses of antidepressant to achieve antidepressant efficacy but no significant differences between groups in symptom severity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Exercise group: 15 patients receiving 50mg dose, 5 patients receiving 100mg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Control group: 5patients receiving 50mg, 15 receiving 100mg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Decrease in HAM-D and BDI scores in both groups; significant main effect of time but not intervention</w:t>
            </w:r>
            <w:r w:rsidRPr="00374A24">
              <w:rPr>
                <w:sz w:val="18"/>
                <w:szCs w:val="16"/>
              </w:rPr>
              <w:br/>
              <w:t xml:space="preserve">HAM-D (time F= 3.88; P=0.05; </w:t>
            </w:r>
            <w:proofErr w:type="spellStart"/>
            <w:r w:rsidRPr="00374A24">
              <w:rPr>
                <w:sz w:val="18"/>
                <w:szCs w:val="16"/>
              </w:rPr>
              <w:t>timexgroup</w:t>
            </w:r>
            <w:proofErr w:type="spellEnd"/>
            <w:r w:rsidRPr="00374A24">
              <w:rPr>
                <w:sz w:val="18"/>
                <w:szCs w:val="16"/>
              </w:rPr>
              <w:t xml:space="preserve"> F=1.99; P=0.16)</w:t>
            </w:r>
            <w:r w:rsidRPr="00374A24">
              <w:rPr>
                <w:sz w:val="18"/>
                <w:szCs w:val="16"/>
              </w:rPr>
              <w:br/>
              <w:t xml:space="preserve">BDI II (time F = 50; p&lt;0.001; </w:t>
            </w:r>
            <w:proofErr w:type="spellStart"/>
            <w:r w:rsidRPr="00374A24">
              <w:rPr>
                <w:sz w:val="18"/>
                <w:szCs w:val="16"/>
              </w:rPr>
              <w:t>timexgroup</w:t>
            </w:r>
            <w:proofErr w:type="spellEnd"/>
            <w:r w:rsidRPr="00374A24">
              <w:rPr>
                <w:sz w:val="18"/>
                <w:szCs w:val="16"/>
              </w:rPr>
              <w:t xml:space="preserve"> F=0.05; p=0.82)</w:t>
            </w:r>
          </w:p>
        </w:tc>
      </w:tr>
      <w:tr w:rsidR="003B4826" w:rsidRPr="00374A24" w14:paraId="03A5C5C7" w14:textId="77777777" w:rsidTr="006A6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6FA83946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proofErr w:type="spellStart"/>
            <w:r w:rsidRPr="00374A24">
              <w:rPr>
                <w:sz w:val="18"/>
                <w:szCs w:val="16"/>
              </w:rPr>
              <w:lastRenderedPageBreak/>
              <w:t>Strassnig</w:t>
            </w:r>
            <w:proofErr w:type="spellEnd"/>
            <w:r w:rsidRPr="00374A24">
              <w:rPr>
                <w:sz w:val="18"/>
                <w:szCs w:val="16"/>
              </w:rPr>
              <w:t xml:space="preserve"> et al. </w:t>
            </w:r>
          </w:p>
        </w:tc>
        <w:tc>
          <w:tcPr>
            <w:tcW w:w="1153" w:type="dxa"/>
            <w:hideMark/>
          </w:tcPr>
          <w:p w14:paraId="23AA3675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n=12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</w:r>
          </w:p>
        </w:tc>
        <w:tc>
          <w:tcPr>
            <w:tcW w:w="701" w:type="dxa"/>
            <w:noWrap/>
            <w:hideMark/>
          </w:tcPr>
          <w:p w14:paraId="53F7DBED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18-75</w:t>
            </w:r>
          </w:p>
        </w:tc>
        <w:tc>
          <w:tcPr>
            <w:tcW w:w="1418" w:type="dxa"/>
            <w:hideMark/>
          </w:tcPr>
          <w:p w14:paraId="66BD007E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Schizophrenia, schizoaffective</w:t>
            </w:r>
            <w:r w:rsidRPr="00374A24">
              <w:rPr>
                <w:sz w:val="18"/>
                <w:szCs w:val="16"/>
              </w:rPr>
              <w:br/>
              <w:t>bipolar disorder</w:t>
            </w:r>
          </w:p>
        </w:tc>
        <w:tc>
          <w:tcPr>
            <w:tcW w:w="2693" w:type="dxa"/>
            <w:hideMark/>
          </w:tcPr>
          <w:p w14:paraId="7BC8C31A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2/week high velocity resistance circuit training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Circuit utilized 11 machines alternating upper and lower body exercises. Participants completed 3 circuits of 10-12 repetitions on each </w:t>
            </w:r>
            <w:proofErr w:type="gramStart"/>
            <w:r w:rsidRPr="00374A24">
              <w:rPr>
                <w:sz w:val="18"/>
                <w:szCs w:val="16"/>
              </w:rPr>
              <w:t>machine;</w:t>
            </w:r>
            <w:proofErr w:type="gramEnd"/>
            <w:r w:rsidRPr="00374A24">
              <w:rPr>
                <w:sz w:val="18"/>
                <w:szCs w:val="16"/>
              </w:rPr>
              <w:t xml:space="preserve"> 1-2min recovery between circuits</w:t>
            </w:r>
          </w:p>
        </w:tc>
        <w:tc>
          <w:tcPr>
            <w:tcW w:w="1559" w:type="dxa"/>
            <w:noWrap/>
            <w:hideMark/>
          </w:tcPr>
          <w:p w14:paraId="5FF1BAC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8 weeks</w:t>
            </w:r>
          </w:p>
        </w:tc>
        <w:tc>
          <w:tcPr>
            <w:tcW w:w="1134" w:type="dxa"/>
            <w:hideMark/>
          </w:tcPr>
          <w:p w14:paraId="57972135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PANSS</w:t>
            </w:r>
            <w:r w:rsidRPr="00374A24">
              <w:rPr>
                <w:sz w:val="18"/>
                <w:szCs w:val="16"/>
              </w:rPr>
              <w:br/>
              <w:t>Brief assessment of cognition</w:t>
            </w:r>
            <w:r w:rsidRPr="00374A24">
              <w:rPr>
                <w:sz w:val="18"/>
                <w:szCs w:val="16"/>
              </w:rPr>
              <w:br/>
              <w:t>CGI</w:t>
            </w:r>
            <w:r w:rsidRPr="00374A24">
              <w:rPr>
                <w:sz w:val="18"/>
                <w:szCs w:val="16"/>
              </w:rPr>
              <w:br/>
              <w:t>Calgary depression scale for schizophrenia</w:t>
            </w:r>
          </w:p>
        </w:tc>
        <w:tc>
          <w:tcPr>
            <w:tcW w:w="3119" w:type="dxa"/>
            <w:hideMark/>
          </w:tcPr>
          <w:p w14:paraId="5BE1E1F1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Significant improvement in Brief Assessment of Cognition; composite score t=-3.3,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>=11, p=0.008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Significant improvement in PANSS total score (t=2.5;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>=11; p=0.03)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Significant improvement in depression score (t=2.6,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>=11, p=0.025)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CGI score t=3.3, </w:t>
            </w:r>
            <w:proofErr w:type="spellStart"/>
            <w:r w:rsidRPr="00374A24">
              <w:rPr>
                <w:sz w:val="18"/>
                <w:szCs w:val="16"/>
              </w:rPr>
              <w:t>df</w:t>
            </w:r>
            <w:proofErr w:type="spellEnd"/>
            <w:r w:rsidRPr="00374A24">
              <w:rPr>
                <w:sz w:val="18"/>
                <w:szCs w:val="16"/>
              </w:rPr>
              <w:t>=11; p=0.007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Cohen's d for Brief Assessment of Cognition composite score =0.48</w:t>
            </w:r>
          </w:p>
        </w:tc>
      </w:tr>
      <w:tr w:rsidR="003B4826" w:rsidRPr="00374A24" w14:paraId="43BDDD47" w14:textId="77777777" w:rsidTr="006A6D6A">
        <w:trPr>
          <w:trHeight w:val="59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09A11400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Streeter et al.</w:t>
            </w:r>
          </w:p>
        </w:tc>
        <w:tc>
          <w:tcPr>
            <w:tcW w:w="1153" w:type="dxa"/>
            <w:hideMark/>
          </w:tcPr>
          <w:p w14:paraId="0388FA07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n=30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</w:r>
          </w:p>
        </w:tc>
        <w:tc>
          <w:tcPr>
            <w:tcW w:w="701" w:type="dxa"/>
            <w:noWrap/>
            <w:hideMark/>
          </w:tcPr>
          <w:p w14:paraId="38EC9099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18-65</w:t>
            </w:r>
          </w:p>
        </w:tc>
        <w:tc>
          <w:tcPr>
            <w:tcW w:w="1418" w:type="dxa"/>
            <w:noWrap/>
            <w:hideMark/>
          </w:tcPr>
          <w:p w14:paraId="6673FDF2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MDD</w:t>
            </w:r>
          </w:p>
        </w:tc>
        <w:tc>
          <w:tcPr>
            <w:tcW w:w="2693" w:type="dxa"/>
            <w:hideMark/>
          </w:tcPr>
          <w:p w14:paraId="0AE207E1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90min Iyengar yoga practice emphasizing back bends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60min yoga postures, 10min of transition including savasana (deep relaxation) and ujjayi breathing (controls and slows breath), 20min coherent breathing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Participants were randomized into: </w:t>
            </w:r>
            <w:r w:rsidRPr="00374A24">
              <w:rPr>
                <w:sz w:val="18"/>
                <w:szCs w:val="16"/>
              </w:rPr>
              <w:br/>
              <w:t>1) High dose group (3 x 90min practice/week +4x30min homework sessions/week)</w:t>
            </w:r>
            <w:r w:rsidRPr="00374A24">
              <w:rPr>
                <w:sz w:val="18"/>
                <w:szCs w:val="16"/>
              </w:rPr>
              <w:br/>
              <w:t>2) Low dose group (2x90min practice/week +3x30min homework sessions/week)</w:t>
            </w:r>
          </w:p>
        </w:tc>
        <w:tc>
          <w:tcPr>
            <w:tcW w:w="1559" w:type="dxa"/>
            <w:hideMark/>
          </w:tcPr>
          <w:p w14:paraId="1C5509D9" w14:textId="77777777" w:rsidR="003B4826" w:rsidRPr="00374A24" w:rsidRDefault="003B4826" w:rsidP="006A6D6A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12 weeks</w:t>
            </w:r>
          </w:p>
        </w:tc>
        <w:tc>
          <w:tcPr>
            <w:tcW w:w="1134" w:type="dxa"/>
            <w:noWrap/>
            <w:hideMark/>
          </w:tcPr>
          <w:p w14:paraId="05678BC6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BDI-II</w:t>
            </w:r>
          </w:p>
        </w:tc>
        <w:tc>
          <w:tcPr>
            <w:tcW w:w="3119" w:type="dxa"/>
            <w:hideMark/>
          </w:tcPr>
          <w:p w14:paraId="7069D869" w14:textId="77777777" w:rsidR="003B4826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Although the high dose group (HDG) received a statistically significantly greater dose of yoga minutes compared with the low dose group (LDG), there was no significant difference in response (&gt;50% reduction in BDI-II scores, p=0.26) or remission (BDI-II scores &lt;14) rates between the groups from screening to week 12.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More HDG subjects had BDI-II scores &lt;10 at week 12, demonstrating less depressive symptomatology.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Results indicate that both groups completed sufficient intervention minutes to improve rates of remission and response significantly, but that the higher dose may be more effective in reducing BDI-II scores to &lt;10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HDG BDI-II scores decreased from 24.6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 xml:space="preserve">1.7 to 6.0 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>3.8; -18.6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 xml:space="preserve">6.6, p&lt;0.001 </w:t>
            </w:r>
          </w:p>
          <w:p w14:paraId="27A017CD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br/>
              <w:t>LDG BDI-II scores decreased from 27.7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 xml:space="preserve">2.1 to </w:t>
            </w:r>
            <w:proofErr w:type="gramStart"/>
            <w:r w:rsidRPr="00374A24">
              <w:rPr>
                <w:sz w:val="18"/>
                <w:szCs w:val="16"/>
              </w:rPr>
              <w:t>10.1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>7.9;</w:t>
            </w:r>
            <w:proofErr w:type="gramEnd"/>
            <w:r w:rsidRPr="00374A24">
              <w:rPr>
                <w:sz w:val="18"/>
                <w:szCs w:val="16"/>
              </w:rPr>
              <w:t xml:space="preserve"> -17.7 </w:t>
            </w:r>
            <w:r w:rsidRPr="00374A24">
              <w:rPr>
                <w:sz w:val="18"/>
                <w:szCs w:val="16"/>
                <w:u w:val="single"/>
              </w:rPr>
              <w:t>+</w:t>
            </w:r>
            <w:r w:rsidRPr="00374A24">
              <w:rPr>
                <w:sz w:val="18"/>
                <w:szCs w:val="16"/>
              </w:rPr>
              <w:t xml:space="preserve"> 9.3, p&lt;0.001</w:t>
            </w:r>
          </w:p>
        </w:tc>
      </w:tr>
      <w:tr w:rsidR="003B4826" w:rsidRPr="00374A24" w14:paraId="441E9605" w14:textId="77777777" w:rsidTr="006A6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65DEC368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proofErr w:type="spellStart"/>
            <w:r w:rsidRPr="00374A24">
              <w:rPr>
                <w:sz w:val="18"/>
                <w:szCs w:val="16"/>
              </w:rPr>
              <w:lastRenderedPageBreak/>
              <w:t>Su</w:t>
            </w:r>
            <w:proofErr w:type="spellEnd"/>
            <w:r w:rsidRPr="00374A24">
              <w:rPr>
                <w:sz w:val="18"/>
                <w:szCs w:val="16"/>
              </w:rPr>
              <w:t xml:space="preserve"> et al.</w:t>
            </w:r>
          </w:p>
        </w:tc>
        <w:tc>
          <w:tcPr>
            <w:tcW w:w="1153" w:type="dxa"/>
            <w:hideMark/>
          </w:tcPr>
          <w:p w14:paraId="2DFB6C1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n=44</w:t>
            </w:r>
          </w:p>
        </w:tc>
        <w:tc>
          <w:tcPr>
            <w:tcW w:w="701" w:type="dxa"/>
            <w:noWrap/>
            <w:hideMark/>
          </w:tcPr>
          <w:p w14:paraId="216E52C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20-60</w:t>
            </w:r>
          </w:p>
        </w:tc>
        <w:tc>
          <w:tcPr>
            <w:tcW w:w="1418" w:type="dxa"/>
            <w:hideMark/>
          </w:tcPr>
          <w:p w14:paraId="206A340C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Schizophrenia, </w:t>
            </w:r>
            <w:r w:rsidRPr="00374A24">
              <w:rPr>
                <w:sz w:val="18"/>
                <w:szCs w:val="16"/>
              </w:rPr>
              <w:br/>
              <w:t>schizoaffective</w:t>
            </w:r>
          </w:p>
        </w:tc>
        <w:tc>
          <w:tcPr>
            <w:tcW w:w="2693" w:type="dxa"/>
            <w:hideMark/>
          </w:tcPr>
          <w:p w14:paraId="255B7A17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Aerobic exercise intervention: individual session with trainer 3-5 times/week; 5min warm up, 30min individualized aerobic exercise at 55-69% max heart rate, 5min cool down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Stretching/toning control: 30min program of 14 flexibility, toning and balance exercises performed with trainer 3-5 times per week</w:t>
            </w:r>
          </w:p>
        </w:tc>
        <w:tc>
          <w:tcPr>
            <w:tcW w:w="1559" w:type="dxa"/>
            <w:hideMark/>
          </w:tcPr>
          <w:p w14:paraId="41679401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3month intervention;</w:t>
            </w:r>
            <w:r w:rsidRPr="00374A24">
              <w:rPr>
                <w:sz w:val="18"/>
                <w:szCs w:val="16"/>
              </w:rPr>
              <w:br/>
              <w:t>3month post-intervention follow up</w:t>
            </w:r>
          </w:p>
        </w:tc>
        <w:tc>
          <w:tcPr>
            <w:tcW w:w="1134" w:type="dxa"/>
            <w:hideMark/>
          </w:tcPr>
          <w:p w14:paraId="3DA5C76D" w14:textId="77777777" w:rsidR="003B4826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PANSS</w:t>
            </w:r>
          </w:p>
          <w:p w14:paraId="1BE06B01" w14:textId="77777777" w:rsidR="003B4826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</w:p>
          <w:p w14:paraId="0B75C701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MCBB</w:t>
            </w:r>
          </w:p>
        </w:tc>
        <w:tc>
          <w:tcPr>
            <w:tcW w:w="3119" w:type="dxa"/>
            <w:hideMark/>
          </w:tcPr>
          <w:p w14:paraId="4060295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Significantly improved processing speed and attention scores in aerobic exercise group: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Processing speed beta=-0.26, p=0.001</w:t>
            </w:r>
            <w:r w:rsidRPr="00374A24">
              <w:rPr>
                <w:sz w:val="18"/>
                <w:szCs w:val="16"/>
              </w:rPr>
              <w:br/>
              <w:t>Working memory beta=0.001, p=0.99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Processing speed β=-0.26, p=0.001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</w:r>
            <w:r>
              <w:rPr>
                <w:sz w:val="18"/>
                <w:szCs w:val="16"/>
              </w:rPr>
              <w:t>Working memory β=0.001, p=0.99</w:t>
            </w:r>
          </w:p>
        </w:tc>
      </w:tr>
      <w:tr w:rsidR="003B4826" w:rsidRPr="00374A24" w14:paraId="744F7A9D" w14:textId="77777777" w:rsidTr="006A6D6A">
        <w:trPr>
          <w:trHeight w:val="2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646E061F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Sylvia et al.</w:t>
            </w:r>
          </w:p>
        </w:tc>
        <w:tc>
          <w:tcPr>
            <w:tcW w:w="1153" w:type="dxa"/>
            <w:hideMark/>
          </w:tcPr>
          <w:p w14:paraId="6BEDB7F7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n=482</w:t>
            </w:r>
          </w:p>
        </w:tc>
        <w:tc>
          <w:tcPr>
            <w:tcW w:w="701" w:type="dxa"/>
            <w:noWrap/>
            <w:hideMark/>
          </w:tcPr>
          <w:p w14:paraId="19B75D5E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18-68</w:t>
            </w:r>
          </w:p>
        </w:tc>
        <w:tc>
          <w:tcPr>
            <w:tcW w:w="1418" w:type="dxa"/>
            <w:noWrap/>
            <w:hideMark/>
          </w:tcPr>
          <w:p w14:paraId="2A85A283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Bipolar </w:t>
            </w:r>
          </w:p>
        </w:tc>
        <w:tc>
          <w:tcPr>
            <w:tcW w:w="2693" w:type="dxa"/>
            <w:hideMark/>
          </w:tcPr>
          <w:p w14:paraId="63B83A61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 xml:space="preserve">No physical activity </w:t>
            </w:r>
            <w:proofErr w:type="gramStart"/>
            <w:r w:rsidRPr="00374A24">
              <w:rPr>
                <w:sz w:val="18"/>
                <w:szCs w:val="16"/>
              </w:rPr>
              <w:t>intervention;</w:t>
            </w:r>
            <w:proofErr w:type="gramEnd"/>
            <w:r w:rsidRPr="00374A24">
              <w:rPr>
                <w:sz w:val="18"/>
                <w:szCs w:val="16"/>
              </w:rPr>
              <w:t xml:space="preserve"> this study looked at level of PA in individuals with bipolar disorder using self-report to look at how symptoms of bipolar would affect activity level</w:t>
            </w:r>
          </w:p>
        </w:tc>
        <w:tc>
          <w:tcPr>
            <w:tcW w:w="1559" w:type="dxa"/>
            <w:hideMark/>
          </w:tcPr>
          <w:p w14:paraId="2DA47D52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1-year data collection period;</w:t>
            </w:r>
            <w:r w:rsidRPr="00374A24">
              <w:rPr>
                <w:sz w:val="18"/>
                <w:szCs w:val="16"/>
              </w:rPr>
              <w:br/>
              <w:t xml:space="preserve"> intervention duration N/A</w:t>
            </w:r>
          </w:p>
        </w:tc>
        <w:tc>
          <w:tcPr>
            <w:tcW w:w="1134" w:type="dxa"/>
            <w:hideMark/>
          </w:tcPr>
          <w:p w14:paraId="1A6883B7" w14:textId="77777777" w:rsidR="003B4826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Impression Scale for Bipolar Disorder</w:t>
            </w:r>
            <w:r w:rsidRPr="00374A24">
              <w:rPr>
                <w:sz w:val="18"/>
                <w:szCs w:val="16"/>
              </w:rPr>
              <w:br/>
            </w:r>
          </w:p>
          <w:p w14:paraId="3691BD8D" w14:textId="77777777" w:rsidR="003B4826" w:rsidRPr="00374A24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Bipolar Inventory of Symptoms Scale</w:t>
            </w:r>
            <w:r w:rsidRPr="00374A24">
              <w:rPr>
                <w:sz w:val="18"/>
                <w:szCs w:val="16"/>
              </w:rPr>
              <w:br/>
            </w:r>
          </w:p>
        </w:tc>
        <w:tc>
          <w:tcPr>
            <w:tcW w:w="3119" w:type="dxa"/>
            <w:noWrap/>
            <w:hideMark/>
          </w:tcPr>
          <w:p w14:paraId="10219B4C" w14:textId="77777777" w:rsidR="003B4826" w:rsidRPr="00D170A6" w:rsidRDefault="003B4826" w:rsidP="006A6D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D170A6">
              <w:rPr>
                <w:b/>
                <w:sz w:val="18"/>
                <w:szCs w:val="16"/>
              </w:rPr>
              <w:t xml:space="preserve">Exclude from full review </w:t>
            </w:r>
          </w:p>
        </w:tc>
      </w:tr>
      <w:tr w:rsidR="003B4826" w:rsidRPr="00374A24" w14:paraId="583317AE" w14:textId="77777777" w:rsidTr="006A6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14:paraId="281FC83B" w14:textId="77777777" w:rsidR="003B4826" w:rsidRPr="00374A24" w:rsidRDefault="003B4826" w:rsidP="006A6D6A">
            <w:pPr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Woodward et al.</w:t>
            </w:r>
          </w:p>
        </w:tc>
        <w:tc>
          <w:tcPr>
            <w:tcW w:w="1153" w:type="dxa"/>
            <w:hideMark/>
          </w:tcPr>
          <w:p w14:paraId="66514830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n=17</w:t>
            </w:r>
            <w:r>
              <w:rPr>
                <w:sz w:val="18"/>
                <w:szCs w:val="16"/>
              </w:rPr>
              <w:br/>
            </w:r>
            <w:r>
              <w:rPr>
                <w:sz w:val="18"/>
                <w:szCs w:val="16"/>
              </w:rPr>
              <w:br/>
            </w:r>
          </w:p>
        </w:tc>
        <w:tc>
          <w:tcPr>
            <w:tcW w:w="701" w:type="dxa"/>
            <w:noWrap/>
            <w:hideMark/>
          </w:tcPr>
          <w:p w14:paraId="574B4196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19-50</w:t>
            </w:r>
          </w:p>
        </w:tc>
        <w:tc>
          <w:tcPr>
            <w:tcW w:w="1418" w:type="dxa"/>
            <w:hideMark/>
          </w:tcPr>
          <w:p w14:paraId="7D2003C3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Schizophrenia</w:t>
            </w:r>
            <w:r w:rsidRPr="00374A24">
              <w:rPr>
                <w:sz w:val="18"/>
                <w:szCs w:val="16"/>
              </w:rPr>
              <w:br/>
              <w:t>Schizoaffective</w:t>
            </w:r>
          </w:p>
        </w:tc>
        <w:tc>
          <w:tcPr>
            <w:tcW w:w="2693" w:type="dxa"/>
            <w:hideMark/>
          </w:tcPr>
          <w:p w14:paraId="503D3BBC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3/week 30min individualized exercise session with trainer +standardized 10min warm up and cool down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Aerobic: 40-59% max heart rate using different exercise modalities (cycle ergometer, treadmill, elliptical)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Weight-bearing: weight training based on individual muscular capacity</w:t>
            </w:r>
          </w:p>
        </w:tc>
        <w:tc>
          <w:tcPr>
            <w:tcW w:w="1559" w:type="dxa"/>
            <w:noWrap/>
            <w:hideMark/>
          </w:tcPr>
          <w:p w14:paraId="58298AB7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12 weeks</w:t>
            </w:r>
          </w:p>
        </w:tc>
        <w:tc>
          <w:tcPr>
            <w:tcW w:w="1134" w:type="dxa"/>
            <w:hideMark/>
          </w:tcPr>
          <w:p w14:paraId="4CBB6C24" w14:textId="77777777" w:rsidR="003B4826" w:rsidRPr="00374A24" w:rsidRDefault="003B4826" w:rsidP="006A6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PANSS</w:t>
            </w:r>
            <w:r w:rsidRPr="00374A24">
              <w:rPr>
                <w:sz w:val="18"/>
                <w:szCs w:val="16"/>
              </w:rPr>
              <w:br/>
              <w:t>Hamilton Anxiety Rating Scale</w:t>
            </w:r>
            <w:r w:rsidRPr="00374A24">
              <w:rPr>
                <w:sz w:val="18"/>
                <w:szCs w:val="16"/>
              </w:rPr>
              <w:br/>
              <w:t>Calgary Depression Rating Scale (CDS)</w:t>
            </w:r>
          </w:p>
        </w:tc>
        <w:tc>
          <w:tcPr>
            <w:tcW w:w="3119" w:type="dxa"/>
            <w:hideMark/>
          </w:tcPr>
          <w:p w14:paraId="4D307CDD" w14:textId="77777777" w:rsidR="003B4826" w:rsidRPr="00374A24" w:rsidRDefault="003B4826" w:rsidP="006A6D6A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374A24">
              <w:rPr>
                <w:sz w:val="18"/>
                <w:szCs w:val="16"/>
              </w:rPr>
              <w:t>Participants enrolled in either exercise intervention had more rapid improvement in symptoms and social functioning scores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Trend for reduced depression severity in exercise intervention (p=0.06)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 xml:space="preserve">Mean total PANSS score decreased from 95.3 to 79.7 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No significant changes in anxiety scores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PANSS total score t=-16.8, p&lt;0.0001</w:t>
            </w:r>
            <w:r w:rsidRPr="00374A24">
              <w:rPr>
                <w:sz w:val="18"/>
                <w:szCs w:val="16"/>
              </w:rPr>
              <w:br/>
            </w:r>
            <w:r w:rsidRPr="00374A24">
              <w:rPr>
                <w:sz w:val="18"/>
                <w:szCs w:val="16"/>
              </w:rPr>
              <w:br/>
              <w:t>CDS t=-2.0, p=0.06</w:t>
            </w:r>
          </w:p>
        </w:tc>
      </w:tr>
    </w:tbl>
    <w:p w14:paraId="3B204F8B" w14:textId="77777777" w:rsidR="003B4826" w:rsidRDefault="003B4826" w:rsidP="003B4826">
      <w:pPr>
        <w:pBdr>
          <w:top w:val="nil"/>
          <w:left w:val="nil"/>
          <w:bottom w:val="nil"/>
          <w:right w:val="nil"/>
          <w:between w:val="nil"/>
          <w:bar w:val="nil"/>
        </w:pBdr>
        <w:rPr>
          <w:color w:val="000000" w:themeColor="text1"/>
        </w:rPr>
      </w:pPr>
    </w:p>
    <w:p w14:paraId="5E8F0467" w14:textId="77777777" w:rsidR="00A87115" w:rsidRDefault="00A87115"/>
    <w:sectPr w:rsidR="00A87115" w:rsidSect="003B4826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826"/>
    <w:rsid w:val="00312DA6"/>
    <w:rsid w:val="003B4826"/>
    <w:rsid w:val="00595EBB"/>
    <w:rsid w:val="00A87115"/>
    <w:rsid w:val="00E6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364F7"/>
  <w15:chartTrackingRefBased/>
  <w15:docId w15:val="{EC44CA6B-FE2F-5F44-872A-5AFF479C1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826"/>
    <w:rPr>
      <w:rFonts w:ascii="Times New Roman" w:eastAsia="Times New Roman" w:hAnsi="Times New Roman" w:cs="Times New Roman"/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4826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B482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bdr w:val="nil"/>
      <w:lang w:val="en-US"/>
      <w14:ligatures w14:val="none"/>
    </w:rPr>
  </w:style>
  <w:style w:type="table" w:styleId="ListTable1Light">
    <w:name w:val="List Table 1 Light"/>
    <w:basedOn w:val="TableNormal"/>
    <w:uiPriority w:val="46"/>
    <w:rsid w:val="003B482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1873</Words>
  <Characters>10682</Characters>
  <Application>Microsoft Office Word</Application>
  <DocSecurity>0</DocSecurity>
  <Lines>89</Lines>
  <Paragraphs>25</Paragraphs>
  <ScaleCrop>false</ScaleCrop>
  <Company/>
  <LinksUpToDate>false</LinksUpToDate>
  <CharactersWithSpaces>12530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atodd2@student.ubc.ca</dc:creator>
  <cp:keywords/>
  <dc:description/>
  <cp:lastModifiedBy>atodd2@student.ubc.ca</cp:lastModifiedBy>
  <cp:revision>1</cp:revision>
  <dcterms:created xsi:type="dcterms:W3CDTF">2023-06-24T21:06:00Z</dcterms:created>
  <dcterms:modified xsi:type="dcterms:W3CDTF">2023-06-24T21:07:00Z</dcterms:modified>
</cp:coreProperties>
</file>