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03" w:rsidRDefault="00CC7D03"/>
    <w:p w:rsidR="00933D66" w:rsidRDefault="00933D66">
      <w:r>
        <w:rPr>
          <w:noProof/>
        </w:rPr>
        <w:drawing>
          <wp:inline distT="0" distB="0" distL="0" distR="0">
            <wp:extent cx="5753100" cy="3638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FFF" w:rsidRDefault="00641FFF">
      <w:bookmarkStart w:id="0" w:name="_GoBack"/>
      <w:bookmarkEnd w:id="0"/>
    </w:p>
    <w:p w:rsidR="00CC7D03" w:rsidRPr="00CC7D03" w:rsidRDefault="00CC7D03" w:rsidP="00240B59">
      <w:pPr>
        <w:jc w:val="center"/>
        <w:rPr>
          <w:rFonts w:asciiTheme="majorBidi" w:hAnsiTheme="majorBidi" w:cstheme="majorBidi"/>
          <w:sz w:val="24"/>
          <w:szCs w:val="24"/>
          <w:lang w:val="en-GB"/>
        </w:rPr>
      </w:pPr>
      <w:r w:rsidRPr="00CC7D03">
        <w:rPr>
          <w:rFonts w:asciiTheme="majorBidi" w:hAnsiTheme="majorBidi" w:cstheme="majorBidi"/>
          <w:sz w:val="24"/>
          <w:szCs w:val="24"/>
          <w:lang w:val="en-GB"/>
        </w:rPr>
        <w:t>Schematic struc</w:t>
      </w:r>
      <w:r w:rsidR="00240B59">
        <w:rPr>
          <w:rFonts w:asciiTheme="majorBidi" w:hAnsiTheme="majorBidi" w:cstheme="majorBidi"/>
          <w:sz w:val="24"/>
          <w:szCs w:val="24"/>
          <w:lang w:val="en-GB"/>
        </w:rPr>
        <w:t>ture of the designed gas sensor</w:t>
      </w:r>
    </w:p>
    <w:sectPr w:rsidR="00CC7D03" w:rsidRPr="00CC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A6"/>
    <w:rsid w:val="000B709F"/>
    <w:rsid w:val="00240B59"/>
    <w:rsid w:val="0051042B"/>
    <w:rsid w:val="005336A6"/>
    <w:rsid w:val="00641FFF"/>
    <w:rsid w:val="00933D66"/>
    <w:rsid w:val="00C83C43"/>
    <w:rsid w:val="00C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kawther M'hammedi</dc:creator>
  <cp:lastModifiedBy>kawther M'hammedi</cp:lastModifiedBy>
  <cp:revision>6</cp:revision>
  <dcterms:created xsi:type="dcterms:W3CDTF">2023-09-29T13:04:00Z</dcterms:created>
  <dcterms:modified xsi:type="dcterms:W3CDTF">2023-09-30T18:38:00Z</dcterms:modified>
</cp:coreProperties>
</file>