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F8AF" w14:textId="77777777" w:rsidR="00E6075D" w:rsidRPr="00D3154F" w:rsidRDefault="00E6075D" w:rsidP="00E6075D">
      <w:pPr>
        <w:spacing w:line="240" w:lineRule="auto"/>
        <w:rPr>
          <w:rFonts w:eastAsia="Times New Roman"/>
          <w:lang w:val="en-US"/>
        </w:rPr>
      </w:pPr>
      <w:r w:rsidRPr="00D3154F">
        <w:rPr>
          <w:rFonts w:eastAsia="Times New Roman"/>
          <w:b/>
          <w:bCs/>
          <w:color w:val="222222"/>
          <w:shd w:val="clear" w:color="auto" w:fill="FFFFFF"/>
          <w:lang w:val="en-US"/>
        </w:rPr>
        <w:t>Supplementary Materials</w:t>
      </w:r>
      <w:r w:rsidRPr="00900A4A">
        <w:rPr>
          <w:rFonts w:eastAsia="Times New Roman"/>
          <w:b/>
          <w:bCs/>
          <w:color w:val="222222"/>
          <w:shd w:val="clear" w:color="auto" w:fill="FFFFFF"/>
          <w:lang w:val="en-US"/>
        </w:rPr>
        <w:t xml:space="preserve"> S1</w:t>
      </w:r>
    </w:p>
    <w:p w14:paraId="6C060173" w14:textId="77777777" w:rsidR="00E6075D" w:rsidRPr="00D3154F" w:rsidRDefault="00E6075D" w:rsidP="00E6075D">
      <w:pPr>
        <w:spacing w:line="240" w:lineRule="auto"/>
        <w:rPr>
          <w:rFonts w:eastAsia="Times New Roman"/>
          <w:lang w:val="en-US"/>
        </w:rPr>
      </w:pPr>
      <w:r w:rsidRPr="00D3154F">
        <w:rPr>
          <w:rFonts w:eastAsia="Times New Roman"/>
          <w:color w:val="222222"/>
          <w:shd w:val="clear" w:color="auto" w:fill="FFFFFF"/>
          <w:lang w:val="en-US"/>
        </w:rPr>
        <w:t xml:space="preserve">Species list </w:t>
      </w:r>
      <w:r>
        <w:rPr>
          <w:rFonts w:eastAsia="Times New Roman"/>
          <w:color w:val="222222"/>
          <w:shd w:val="clear" w:color="auto" w:fill="FFFFFF"/>
          <w:lang w:val="en-US"/>
        </w:rPr>
        <w:t>recorded</w:t>
      </w:r>
      <w:r w:rsidRPr="00D3154F">
        <w:rPr>
          <w:rFonts w:eastAsia="Times New Roman"/>
          <w:color w:val="222222"/>
          <w:shd w:val="clear" w:color="auto" w:fill="FFFFFF"/>
          <w:lang w:val="en-US"/>
        </w:rPr>
        <w:t xml:space="preserve"> in the urban natural forest </w:t>
      </w:r>
      <w:r w:rsidRPr="00D3154F">
        <w:rPr>
          <w:rFonts w:eastAsia="Times New Roman"/>
          <w:i/>
          <w:iCs/>
          <w:color w:val="222222"/>
          <w:shd w:val="clear" w:color="auto" w:fill="FFFFFF"/>
          <w:lang w:val="en-US"/>
        </w:rPr>
        <w:t>Arboretum</w:t>
      </w:r>
      <w:r w:rsidRPr="00D3154F">
        <w:rPr>
          <w:rFonts w:eastAsia="Times New Roman"/>
          <w:color w:val="222222"/>
          <w:shd w:val="clear" w:color="auto" w:fill="FFFFFF"/>
          <w:lang w:val="en-US"/>
        </w:rPr>
        <w:t>. Trophic guilds are MC = mycophagous, XL = xylophagous, and ZO = zoophagous species</w:t>
      </w:r>
    </w:p>
    <w:p w14:paraId="3D729B9A" w14:textId="77777777" w:rsidR="00E6075D" w:rsidRPr="00D3154F" w:rsidRDefault="00E6075D" w:rsidP="00E6075D">
      <w:pPr>
        <w:spacing w:line="240" w:lineRule="auto"/>
        <w:jc w:val="left"/>
        <w:rPr>
          <w:rFonts w:eastAsia="Times New Roman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0"/>
        <w:gridCol w:w="1231"/>
        <w:gridCol w:w="1408"/>
      </w:tblGrid>
      <w:tr w:rsidR="00E6075D" w:rsidRPr="00D3154F" w14:paraId="79EC02AD" w14:textId="77777777" w:rsidTr="00D927F0">
        <w:trPr>
          <w:trHeight w:val="288"/>
        </w:trPr>
        <w:tc>
          <w:tcPr>
            <w:tcW w:w="0" w:type="auto"/>
            <w:tcBorders>
              <w:bottom w:val="single" w:sz="4" w:space="0" w:color="000000"/>
            </w:tcBorders>
            <w:vAlign w:val="bottom"/>
            <w:hideMark/>
          </w:tcPr>
          <w:p w14:paraId="70C8427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Family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/</w:t>
            </w:r>
            <w:proofErr w:type="spellStart"/>
            <w:r w:rsidRPr="001D788E">
              <w:rPr>
                <w:rFonts w:eastAsia="Times New Roman"/>
                <w:color w:val="000000"/>
                <w:lang w:val="es-CL"/>
              </w:rPr>
              <w:t>Species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</w:tcBorders>
            <w:vAlign w:val="bottom"/>
            <w:hideMark/>
          </w:tcPr>
          <w:p w14:paraId="4DAB32DD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Abundances</w:t>
            </w:r>
            <w:proofErr w:type="spellEnd"/>
          </w:p>
        </w:tc>
        <w:tc>
          <w:tcPr>
            <w:tcW w:w="1408" w:type="dxa"/>
            <w:tcBorders>
              <w:bottom w:val="single" w:sz="4" w:space="0" w:color="000000"/>
            </w:tcBorders>
            <w:vAlign w:val="bottom"/>
            <w:hideMark/>
          </w:tcPr>
          <w:p w14:paraId="3BCB1B88" w14:textId="77777777" w:rsidR="00E6075D" w:rsidRPr="00D3154F" w:rsidRDefault="00E6075D" w:rsidP="00D927F0">
            <w:pPr>
              <w:spacing w:line="240" w:lineRule="auto"/>
              <w:jc w:val="center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Trophic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guilds</w:t>
            </w:r>
            <w:proofErr w:type="spellEnd"/>
          </w:p>
        </w:tc>
      </w:tr>
      <w:tr w:rsidR="00E6075D" w:rsidRPr="00D3154F" w14:paraId="425C56A0" w14:textId="77777777" w:rsidTr="00D927F0">
        <w:trPr>
          <w:trHeight w:val="288"/>
        </w:trPr>
        <w:tc>
          <w:tcPr>
            <w:tcW w:w="0" w:type="auto"/>
            <w:tcBorders>
              <w:top w:val="single" w:sz="4" w:space="0" w:color="000000"/>
            </w:tcBorders>
            <w:vAlign w:val="bottom"/>
            <w:hideMark/>
          </w:tcPr>
          <w:p w14:paraId="6E2F919E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Aderidae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Winkler, 1927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bottom"/>
            <w:hideMark/>
          </w:tcPr>
          <w:p w14:paraId="31F2547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tcBorders>
              <w:top w:val="single" w:sz="4" w:space="0" w:color="000000"/>
            </w:tcBorders>
            <w:hideMark/>
          </w:tcPr>
          <w:p w14:paraId="389EE24C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1BE3774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B7409D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Aderidae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5DAB905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9CE56C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6CB0803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0635249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Aderidae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 </w:t>
            </w:r>
          </w:p>
        </w:tc>
        <w:tc>
          <w:tcPr>
            <w:tcW w:w="0" w:type="auto"/>
            <w:vAlign w:val="bottom"/>
            <w:hideMark/>
          </w:tcPr>
          <w:p w14:paraId="7D58612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4295176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4142CDBC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A34CDF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Dasytomorphus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ruficollis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Fairmaire &amp; Germain, 1863</w:t>
            </w:r>
          </w:p>
        </w:tc>
        <w:tc>
          <w:tcPr>
            <w:tcW w:w="0" w:type="auto"/>
            <w:vAlign w:val="bottom"/>
            <w:hideMark/>
          </w:tcPr>
          <w:p w14:paraId="66CDADD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7B9293F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76EC10D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ADB73E6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Anthribidae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Billberg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1820 </w:t>
            </w:r>
          </w:p>
        </w:tc>
        <w:tc>
          <w:tcPr>
            <w:tcW w:w="0" w:type="auto"/>
            <w:vAlign w:val="bottom"/>
            <w:hideMark/>
          </w:tcPr>
          <w:p w14:paraId="0FFA06C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05E32AC2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09C47FB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94FFDE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Hylotribus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asperatus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(Blanchard, 1851)</w:t>
            </w:r>
          </w:p>
        </w:tc>
        <w:tc>
          <w:tcPr>
            <w:tcW w:w="0" w:type="auto"/>
            <w:vAlign w:val="bottom"/>
            <w:hideMark/>
          </w:tcPr>
          <w:p w14:paraId="6CCD288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5982B5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7D4936F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263EBF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Hylotribus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lineola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&amp;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1864)</w:t>
            </w:r>
          </w:p>
        </w:tc>
        <w:tc>
          <w:tcPr>
            <w:tcW w:w="0" w:type="auto"/>
            <w:vAlign w:val="bottom"/>
            <w:hideMark/>
          </w:tcPr>
          <w:p w14:paraId="5E6038D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C70C52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36CBBE6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CCED04F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Biphyllidae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LeConte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1861</w:t>
            </w:r>
          </w:p>
        </w:tc>
        <w:tc>
          <w:tcPr>
            <w:tcW w:w="0" w:type="auto"/>
            <w:vAlign w:val="bottom"/>
            <w:hideMark/>
          </w:tcPr>
          <w:p w14:paraId="251A6F98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0237EEAB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1544161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155778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Diplocoelus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06D7404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13</w:t>
            </w:r>
          </w:p>
        </w:tc>
        <w:tc>
          <w:tcPr>
            <w:tcW w:w="1408" w:type="dxa"/>
            <w:hideMark/>
          </w:tcPr>
          <w:p w14:paraId="0ACA7DA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5F52350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00F30D6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Brentidae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Billberg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1820 </w:t>
            </w:r>
          </w:p>
        </w:tc>
        <w:tc>
          <w:tcPr>
            <w:tcW w:w="0" w:type="auto"/>
            <w:vAlign w:val="bottom"/>
            <w:hideMark/>
          </w:tcPr>
          <w:p w14:paraId="11D1777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2BE084C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76A4862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FCA62D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Noterapion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423E4BD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6AEF3A8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5840770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0BBB354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Brupestidae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Eschscholtz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1829</w:t>
            </w:r>
          </w:p>
        </w:tc>
        <w:tc>
          <w:tcPr>
            <w:tcW w:w="0" w:type="auto"/>
            <w:vAlign w:val="bottom"/>
            <w:hideMark/>
          </w:tcPr>
          <w:p w14:paraId="5BDB6EA9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0C313EBC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61B8E3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C2250D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Epistomentis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pictus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Gory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1841)</w:t>
            </w:r>
          </w:p>
        </w:tc>
        <w:tc>
          <w:tcPr>
            <w:tcW w:w="0" w:type="auto"/>
            <w:vAlign w:val="bottom"/>
            <w:hideMark/>
          </w:tcPr>
          <w:p w14:paraId="0B84C63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7FB3F71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7029BA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A2BB1DD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Cantharidae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Imhoff, 1856</w:t>
            </w:r>
          </w:p>
        </w:tc>
        <w:tc>
          <w:tcPr>
            <w:tcW w:w="0" w:type="auto"/>
            <w:vAlign w:val="bottom"/>
            <w:hideMark/>
          </w:tcPr>
          <w:p w14:paraId="59535BF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DFC66D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211057E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A1A2339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Plectonotum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27C5F51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7058FDD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3FB469A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B086D52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Carabidae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 </w:t>
            </w:r>
          </w:p>
        </w:tc>
        <w:tc>
          <w:tcPr>
            <w:tcW w:w="0" w:type="auto"/>
            <w:vAlign w:val="bottom"/>
            <w:hideMark/>
          </w:tcPr>
          <w:p w14:paraId="5D568BB3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5C3A329C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1A451F1C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7471E58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Aemalodera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limbata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Solier, 1849</w:t>
            </w:r>
          </w:p>
        </w:tc>
        <w:tc>
          <w:tcPr>
            <w:tcW w:w="0" w:type="auto"/>
            <w:vAlign w:val="bottom"/>
            <w:hideMark/>
          </w:tcPr>
          <w:p w14:paraId="4E63B92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5</w:t>
            </w:r>
          </w:p>
        </w:tc>
        <w:tc>
          <w:tcPr>
            <w:tcW w:w="1408" w:type="dxa"/>
            <w:hideMark/>
          </w:tcPr>
          <w:p w14:paraId="62C4282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12E172D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8C73ED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Tropopsis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marginicollis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Solier, 1849</w:t>
            </w:r>
          </w:p>
        </w:tc>
        <w:tc>
          <w:tcPr>
            <w:tcW w:w="0" w:type="auto"/>
            <w:vAlign w:val="bottom"/>
            <w:hideMark/>
          </w:tcPr>
          <w:p w14:paraId="3EC213B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67A74D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1AF76E0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E004D71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Cavognathidae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Sen Gupta &amp;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Crowson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1966 </w:t>
            </w:r>
          </w:p>
        </w:tc>
        <w:tc>
          <w:tcPr>
            <w:tcW w:w="0" w:type="auto"/>
            <w:vAlign w:val="bottom"/>
            <w:hideMark/>
          </w:tcPr>
          <w:p w14:paraId="1CA7DAFE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6E890E53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58BED17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143ECE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Taphropiestes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fusca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Reitter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1875</w:t>
            </w:r>
          </w:p>
        </w:tc>
        <w:tc>
          <w:tcPr>
            <w:tcW w:w="0" w:type="auto"/>
            <w:vAlign w:val="bottom"/>
            <w:hideMark/>
          </w:tcPr>
          <w:p w14:paraId="45E48A9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BA5F54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1FE5A935" w14:textId="77777777" w:rsidTr="00D927F0">
        <w:trPr>
          <w:trHeight w:val="225"/>
        </w:trPr>
        <w:tc>
          <w:tcPr>
            <w:tcW w:w="0" w:type="auto"/>
            <w:vAlign w:val="bottom"/>
            <w:hideMark/>
          </w:tcPr>
          <w:p w14:paraId="2B76E96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Taphropiestes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magna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Slipinski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&amp;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Tomaszewska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2010</w:t>
            </w:r>
          </w:p>
        </w:tc>
        <w:tc>
          <w:tcPr>
            <w:tcW w:w="0" w:type="auto"/>
            <w:vAlign w:val="bottom"/>
            <w:hideMark/>
          </w:tcPr>
          <w:p w14:paraId="0BE4AAC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5E77402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0705A18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8992C32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Cerambycidae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</w:t>
            </w:r>
          </w:p>
        </w:tc>
        <w:tc>
          <w:tcPr>
            <w:tcW w:w="0" w:type="auto"/>
            <w:vAlign w:val="bottom"/>
            <w:hideMark/>
          </w:tcPr>
          <w:p w14:paraId="3741611E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62378567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92F271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E127B1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Aconopterus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cristatipennis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Blanchard, 1851</w:t>
            </w:r>
          </w:p>
        </w:tc>
        <w:tc>
          <w:tcPr>
            <w:tcW w:w="0" w:type="auto"/>
            <w:vAlign w:val="bottom"/>
            <w:hideMark/>
          </w:tcPr>
          <w:p w14:paraId="2609841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561D32B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7DAA102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0FC69D0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Emphytoecia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lineolata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(Blanchard, 1851)</w:t>
            </w:r>
          </w:p>
        </w:tc>
        <w:tc>
          <w:tcPr>
            <w:tcW w:w="0" w:type="auto"/>
            <w:vAlign w:val="bottom"/>
            <w:hideMark/>
          </w:tcPr>
          <w:p w14:paraId="4E74281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932671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59E50FC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039D155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Grammicosum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flavofasciatum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Blanchard, 1843</w:t>
            </w:r>
          </w:p>
        </w:tc>
        <w:tc>
          <w:tcPr>
            <w:tcW w:w="0" w:type="auto"/>
            <w:vAlign w:val="bottom"/>
            <w:hideMark/>
          </w:tcPr>
          <w:p w14:paraId="4520496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13</w:t>
            </w:r>
          </w:p>
        </w:tc>
        <w:tc>
          <w:tcPr>
            <w:tcW w:w="1408" w:type="dxa"/>
            <w:hideMark/>
          </w:tcPr>
          <w:p w14:paraId="02ADA02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F9FF05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39BB79D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Neohebestola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humeralis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(Blanchard, 1851)</w:t>
            </w:r>
          </w:p>
        </w:tc>
        <w:tc>
          <w:tcPr>
            <w:tcW w:w="0" w:type="auto"/>
            <w:vAlign w:val="bottom"/>
            <w:hideMark/>
          </w:tcPr>
          <w:p w14:paraId="47DFDCD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7228505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155BE38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5D399C4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Cerylonidae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Billberg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1820 </w:t>
            </w:r>
          </w:p>
        </w:tc>
        <w:tc>
          <w:tcPr>
            <w:tcW w:w="0" w:type="auto"/>
            <w:vAlign w:val="bottom"/>
            <w:hideMark/>
          </w:tcPr>
          <w:p w14:paraId="21BEA01D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29113CF2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15E5041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134CD8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Philothermus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sp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1</w:t>
            </w:r>
          </w:p>
        </w:tc>
        <w:tc>
          <w:tcPr>
            <w:tcW w:w="0" w:type="auto"/>
            <w:vAlign w:val="bottom"/>
            <w:hideMark/>
          </w:tcPr>
          <w:p w14:paraId="61BD3D7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6</w:t>
            </w:r>
          </w:p>
        </w:tc>
        <w:tc>
          <w:tcPr>
            <w:tcW w:w="1408" w:type="dxa"/>
            <w:hideMark/>
          </w:tcPr>
          <w:p w14:paraId="33EC938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1D2ED50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DDB33A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Ciidae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Leach in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Samouelle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1819 </w:t>
            </w:r>
          </w:p>
        </w:tc>
        <w:tc>
          <w:tcPr>
            <w:tcW w:w="0" w:type="auto"/>
            <w:vAlign w:val="bottom"/>
            <w:hideMark/>
          </w:tcPr>
          <w:p w14:paraId="2D59A88C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63A3C7A4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6E8D4A2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8AFC12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Cis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andersoni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Lopes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–Andrade, 2010</w:t>
            </w:r>
          </w:p>
        </w:tc>
        <w:tc>
          <w:tcPr>
            <w:tcW w:w="0" w:type="auto"/>
            <w:vAlign w:val="bottom"/>
            <w:hideMark/>
          </w:tcPr>
          <w:p w14:paraId="79915A1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7</w:t>
            </w:r>
          </w:p>
        </w:tc>
        <w:tc>
          <w:tcPr>
            <w:tcW w:w="1408" w:type="dxa"/>
            <w:hideMark/>
          </w:tcPr>
          <w:p w14:paraId="583B1B2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0AA7710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D62DA1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Cis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145489A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0A30BBF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E1D02F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4A72CB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Cis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sp3</w:t>
            </w:r>
          </w:p>
        </w:tc>
        <w:tc>
          <w:tcPr>
            <w:tcW w:w="0" w:type="auto"/>
            <w:vAlign w:val="bottom"/>
            <w:hideMark/>
          </w:tcPr>
          <w:p w14:paraId="2C6C7F1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595572A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7818F2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A08307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Orthocis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elguetai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Lopes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–Andrade, 2010</w:t>
            </w:r>
          </w:p>
        </w:tc>
        <w:tc>
          <w:tcPr>
            <w:tcW w:w="0" w:type="auto"/>
            <w:vAlign w:val="bottom"/>
            <w:hideMark/>
          </w:tcPr>
          <w:p w14:paraId="273965C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6001936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17B5A3B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05E44E8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Cleridae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 </w:t>
            </w:r>
          </w:p>
        </w:tc>
        <w:tc>
          <w:tcPr>
            <w:tcW w:w="0" w:type="auto"/>
            <w:vAlign w:val="bottom"/>
            <w:hideMark/>
          </w:tcPr>
          <w:p w14:paraId="3B863B6B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27A2481F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47D7555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E5707F0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Corinthiscus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5BD8553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549B5F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11FC66F4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AF0FD49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Corylophidae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LeConte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1852 </w:t>
            </w:r>
          </w:p>
        </w:tc>
        <w:tc>
          <w:tcPr>
            <w:tcW w:w="0" w:type="auto"/>
            <w:vAlign w:val="bottom"/>
            <w:hideMark/>
          </w:tcPr>
          <w:p w14:paraId="7A31B2D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5FA682FF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2443E28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B064AD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Corylophidae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5B72471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4A1F0D0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0DBA65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B55D06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lastRenderedPageBreak/>
              <w:t>Cryptophagidae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Kirby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1837 </w:t>
            </w:r>
          </w:p>
        </w:tc>
        <w:tc>
          <w:tcPr>
            <w:tcW w:w="0" w:type="auto"/>
            <w:vAlign w:val="bottom"/>
            <w:hideMark/>
          </w:tcPr>
          <w:p w14:paraId="0628A8DB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60E29E31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3CFCFB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588A6E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Chilotis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5677C35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4B8E794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164F33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65FA1E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Ostreacryptus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basalis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Grouvelle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1919)</w:t>
            </w:r>
          </w:p>
        </w:tc>
        <w:tc>
          <w:tcPr>
            <w:tcW w:w="0" w:type="auto"/>
            <w:vAlign w:val="bottom"/>
            <w:hideMark/>
          </w:tcPr>
          <w:p w14:paraId="5DD2E44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7E8C249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A8BBD6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8D4A6D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Curculionidae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 </w:t>
            </w:r>
          </w:p>
        </w:tc>
        <w:tc>
          <w:tcPr>
            <w:tcW w:w="0" w:type="auto"/>
            <w:vAlign w:val="bottom"/>
            <w:hideMark/>
          </w:tcPr>
          <w:p w14:paraId="1111F9C7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79A7EF14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935A46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DEE5BC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Acalles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cristatiger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Blanchard, 1851</w:t>
            </w:r>
          </w:p>
        </w:tc>
        <w:tc>
          <w:tcPr>
            <w:tcW w:w="0" w:type="auto"/>
            <w:vAlign w:val="bottom"/>
            <w:hideMark/>
          </w:tcPr>
          <w:p w14:paraId="5C42E98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12</w:t>
            </w:r>
          </w:p>
        </w:tc>
        <w:tc>
          <w:tcPr>
            <w:tcW w:w="1408" w:type="dxa"/>
            <w:hideMark/>
          </w:tcPr>
          <w:p w14:paraId="0E06E2C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56E7EA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9F02C20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Acalles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rotundatus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Blanchard, 1851</w:t>
            </w:r>
          </w:p>
        </w:tc>
        <w:tc>
          <w:tcPr>
            <w:tcW w:w="0" w:type="auto"/>
            <w:vAlign w:val="bottom"/>
            <w:hideMark/>
          </w:tcPr>
          <w:p w14:paraId="6DD9B05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77</w:t>
            </w:r>
          </w:p>
        </w:tc>
        <w:tc>
          <w:tcPr>
            <w:tcW w:w="1408" w:type="dxa"/>
            <w:hideMark/>
          </w:tcPr>
          <w:p w14:paraId="53502A2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3D9B2F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AFC9325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Acalles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06A5D62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231626C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01C6F8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1B3D3C5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Acalles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1AD01A3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C89736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3B547B4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DEFBB0D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Acalles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sp3</w:t>
            </w:r>
          </w:p>
        </w:tc>
        <w:tc>
          <w:tcPr>
            <w:tcW w:w="0" w:type="auto"/>
            <w:vAlign w:val="bottom"/>
            <w:hideMark/>
          </w:tcPr>
          <w:p w14:paraId="50E7CB3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5</w:t>
            </w:r>
          </w:p>
        </w:tc>
        <w:tc>
          <w:tcPr>
            <w:tcW w:w="1408" w:type="dxa"/>
            <w:hideMark/>
          </w:tcPr>
          <w:p w14:paraId="676C285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554C67A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3094ACD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Acalles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sp4</w:t>
            </w:r>
          </w:p>
        </w:tc>
        <w:tc>
          <w:tcPr>
            <w:tcW w:w="0" w:type="auto"/>
            <w:vAlign w:val="bottom"/>
            <w:hideMark/>
          </w:tcPr>
          <w:p w14:paraId="06875A5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11A07F9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35FDEE7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F304ACD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Acalles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sp5</w:t>
            </w:r>
          </w:p>
        </w:tc>
        <w:tc>
          <w:tcPr>
            <w:tcW w:w="0" w:type="auto"/>
            <w:vAlign w:val="bottom"/>
            <w:hideMark/>
          </w:tcPr>
          <w:p w14:paraId="2AB286F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1DF0B28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3A804A9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9B203A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Acalles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sp6</w:t>
            </w:r>
          </w:p>
        </w:tc>
        <w:tc>
          <w:tcPr>
            <w:tcW w:w="0" w:type="auto"/>
            <w:vAlign w:val="bottom"/>
            <w:hideMark/>
          </w:tcPr>
          <w:p w14:paraId="6D42EEE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17</w:t>
            </w:r>
          </w:p>
        </w:tc>
        <w:tc>
          <w:tcPr>
            <w:tcW w:w="1408" w:type="dxa"/>
            <w:hideMark/>
          </w:tcPr>
          <w:p w14:paraId="3BD376C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B4F598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6BA79B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Acalles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sp7</w:t>
            </w:r>
          </w:p>
        </w:tc>
        <w:tc>
          <w:tcPr>
            <w:tcW w:w="0" w:type="auto"/>
            <w:vAlign w:val="bottom"/>
            <w:hideMark/>
          </w:tcPr>
          <w:p w14:paraId="1ADB584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6BD6D25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0D36F8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E2B2DE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Acalles </w:t>
            </w:r>
            <w:r w:rsidRPr="00D3154F">
              <w:rPr>
                <w:rFonts w:eastAsia="Times New Roman"/>
                <w:color w:val="000000"/>
                <w:lang w:val="es-CL"/>
              </w:rPr>
              <w:t>sp8</w:t>
            </w:r>
          </w:p>
        </w:tc>
        <w:tc>
          <w:tcPr>
            <w:tcW w:w="0" w:type="auto"/>
            <w:vAlign w:val="bottom"/>
            <w:hideMark/>
          </w:tcPr>
          <w:p w14:paraId="798C827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E759B4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1BE7812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A6A5B5E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Aegorhinus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nodipennis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(Hope, 1834)</w:t>
            </w:r>
          </w:p>
        </w:tc>
        <w:tc>
          <w:tcPr>
            <w:tcW w:w="0" w:type="auto"/>
            <w:vAlign w:val="bottom"/>
            <w:hideMark/>
          </w:tcPr>
          <w:p w14:paraId="0D40106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DC0E39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19CBF2F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B528DA9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Curculionidae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491153B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8C5DD6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1DBD5DF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035B8B0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Curculionidae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67FB1D8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7A91CA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1DE64CE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4CA3C5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Hybreoleptops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5D78F81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47</w:t>
            </w:r>
          </w:p>
        </w:tc>
        <w:tc>
          <w:tcPr>
            <w:tcW w:w="1408" w:type="dxa"/>
            <w:hideMark/>
          </w:tcPr>
          <w:p w14:paraId="04D2968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E23106C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72218A9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Hybreoleptops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tuberculifer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(Boheman, 1842)</w:t>
            </w:r>
          </w:p>
        </w:tc>
        <w:tc>
          <w:tcPr>
            <w:tcW w:w="0" w:type="auto"/>
            <w:vAlign w:val="bottom"/>
            <w:hideMark/>
          </w:tcPr>
          <w:p w14:paraId="6218C8D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7</w:t>
            </w:r>
          </w:p>
        </w:tc>
        <w:tc>
          <w:tcPr>
            <w:tcW w:w="1408" w:type="dxa"/>
            <w:hideMark/>
          </w:tcPr>
          <w:p w14:paraId="6BDD917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318E50F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239D91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Hybreoleptops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vestitus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(Blanchard, 1851)</w:t>
            </w:r>
          </w:p>
        </w:tc>
        <w:tc>
          <w:tcPr>
            <w:tcW w:w="0" w:type="auto"/>
            <w:vAlign w:val="bottom"/>
            <w:hideMark/>
          </w:tcPr>
          <w:p w14:paraId="50497F9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EB003C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72BD8F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BC52C3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Megalometis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spinifer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Boheman, 1842</w:t>
            </w:r>
          </w:p>
        </w:tc>
        <w:tc>
          <w:tcPr>
            <w:tcW w:w="0" w:type="auto"/>
            <w:vAlign w:val="bottom"/>
            <w:hideMark/>
          </w:tcPr>
          <w:p w14:paraId="163DDF9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5EB7AB1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509E2BD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82F515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Nothofagobius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brevirostris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Kuschel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1952</w:t>
            </w:r>
          </w:p>
        </w:tc>
        <w:tc>
          <w:tcPr>
            <w:tcW w:w="0" w:type="auto"/>
            <w:vAlign w:val="bottom"/>
            <w:hideMark/>
          </w:tcPr>
          <w:p w14:paraId="4A519AF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7B25CC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198F28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F04A00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Psepholax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dentipes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(Boheman, 1845)</w:t>
            </w:r>
          </w:p>
        </w:tc>
        <w:tc>
          <w:tcPr>
            <w:tcW w:w="0" w:type="auto"/>
            <w:vAlign w:val="bottom"/>
            <w:hideMark/>
          </w:tcPr>
          <w:p w14:paraId="4F7B62D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4B8AA99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F16B6A4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39C00E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Rhyephenes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maillei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(Gay &amp; Solier, 1839)</w:t>
            </w:r>
          </w:p>
        </w:tc>
        <w:tc>
          <w:tcPr>
            <w:tcW w:w="0" w:type="auto"/>
            <w:vAlign w:val="bottom"/>
            <w:hideMark/>
          </w:tcPr>
          <w:p w14:paraId="12DA6C3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0754CF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1E4F2A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5695E4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Rhyephenes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6653E76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BE100B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6341FE7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73CB9E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bookmarkStart w:id="0" w:name="_Hlk146195583"/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Tartarisus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17824">
              <w:rPr>
                <w:rFonts w:eastAsia="Times New Roman"/>
                <w:i/>
                <w:iCs/>
                <w:color w:val="000000"/>
                <w:lang w:val="es-CL"/>
              </w:rPr>
              <w:t>concinnus</w:t>
            </w:r>
            <w:proofErr w:type="spellEnd"/>
            <w:r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>
              <w:rPr>
                <w:rFonts w:eastAsia="Times New Roman"/>
                <w:color w:val="000000"/>
                <w:lang w:val="es-CL"/>
              </w:rPr>
              <w:t>, 1859)</w:t>
            </w:r>
            <w:bookmarkEnd w:id="0"/>
          </w:p>
        </w:tc>
        <w:tc>
          <w:tcPr>
            <w:tcW w:w="0" w:type="auto"/>
            <w:vAlign w:val="bottom"/>
            <w:hideMark/>
          </w:tcPr>
          <w:p w14:paraId="3FB5456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2833B8B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65BC81D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5CC586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Tartarisus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17824">
              <w:rPr>
                <w:i/>
                <w:iCs/>
              </w:rPr>
              <w:t>signatipennis</w:t>
            </w:r>
            <w:proofErr w:type="spellEnd"/>
            <w:r>
              <w:t xml:space="preserve"> (Blanchard, 1851)</w:t>
            </w:r>
          </w:p>
        </w:tc>
        <w:tc>
          <w:tcPr>
            <w:tcW w:w="0" w:type="auto"/>
            <w:vAlign w:val="bottom"/>
            <w:hideMark/>
          </w:tcPr>
          <w:p w14:paraId="3B6919B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>
              <w:rPr>
                <w:rFonts w:eastAsia="Times New Roman"/>
                <w:color w:val="000000"/>
                <w:lang w:val="es-CL"/>
              </w:rPr>
              <w:t>7</w:t>
            </w:r>
          </w:p>
        </w:tc>
        <w:tc>
          <w:tcPr>
            <w:tcW w:w="1408" w:type="dxa"/>
            <w:hideMark/>
          </w:tcPr>
          <w:p w14:paraId="4A0CBD0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A7D85E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BCD2BA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Gnathotrupes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59119C9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3B1E3D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7FFF27A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C875CA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Gnathotrupes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sp2</w:t>
            </w:r>
          </w:p>
        </w:tc>
        <w:tc>
          <w:tcPr>
            <w:tcW w:w="0" w:type="auto"/>
            <w:vAlign w:val="bottom"/>
            <w:hideMark/>
          </w:tcPr>
          <w:p w14:paraId="5FFACCD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391EB5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51B334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AA0F57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Gnathotrupes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sp3</w:t>
            </w:r>
          </w:p>
        </w:tc>
        <w:tc>
          <w:tcPr>
            <w:tcW w:w="0" w:type="auto"/>
            <w:vAlign w:val="bottom"/>
            <w:hideMark/>
          </w:tcPr>
          <w:p w14:paraId="0BF6320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7EE8D40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3E2DA8B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F8B657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Scolytinae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61BF656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06A334C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CE8052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8AF35B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Scolytinae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74ABE21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010DE3C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7925160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C1AD4C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Scolytinae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sp3</w:t>
            </w:r>
          </w:p>
        </w:tc>
        <w:tc>
          <w:tcPr>
            <w:tcW w:w="0" w:type="auto"/>
            <w:vAlign w:val="bottom"/>
            <w:hideMark/>
          </w:tcPr>
          <w:p w14:paraId="6C60D3C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9AA665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7B09AA9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ECA34F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Scolytinae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sp4</w:t>
            </w:r>
          </w:p>
        </w:tc>
        <w:tc>
          <w:tcPr>
            <w:tcW w:w="0" w:type="auto"/>
            <w:vAlign w:val="bottom"/>
            <w:hideMark/>
          </w:tcPr>
          <w:p w14:paraId="4E5F242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2FBA58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6FE05AE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CE35E4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Scolytinae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sp5</w:t>
            </w:r>
          </w:p>
        </w:tc>
        <w:tc>
          <w:tcPr>
            <w:tcW w:w="0" w:type="auto"/>
            <w:vAlign w:val="bottom"/>
            <w:hideMark/>
          </w:tcPr>
          <w:p w14:paraId="79A5367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228520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DB2545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D0CCAEE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Derodontidae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LeConte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1861</w:t>
            </w:r>
          </w:p>
        </w:tc>
        <w:tc>
          <w:tcPr>
            <w:tcW w:w="0" w:type="auto"/>
            <w:vAlign w:val="bottom"/>
            <w:hideMark/>
          </w:tcPr>
          <w:p w14:paraId="3ED1D31E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129D0AC1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46B1EE3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D59AF3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Derodontidae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64A2F01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9E1CE3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3B4D5D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30CE869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Nothoderodontus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dentatus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Lawrence, 1979</w:t>
            </w:r>
          </w:p>
        </w:tc>
        <w:tc>
          <w:tcPr>
            <w:tcW w:w="0" w:type="auto"/>
            <w:vAlign w:val="bottom"/>
            <w:hideMark/>
          </w:tcPr>
          <w:p w14:paraId="113CC69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6</w:t>
            </w:r>
          </w:p>
        </w:tc>
        <w:tc>
          <w:tcPr>
            <w:tcW w:w="1408" w:type="dxa"/>
            <w:hideMark/>
          </w:tcPr>
          <w:p w14:paraId="639C069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1C6259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B7CB24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Nothoderodontus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newtonorum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Lawrence, 1985</w:t>
            </w:r>
          </w:p>
        </w:tc>
        <w:tc>
          <w:tcPr>
            <w:tcW w:w="0" w:type="auto"/>
            <w:vAlign w:val="bottom"/>
            <w:hideMark/>
          </w:tcPr>
          <w:p w14:paraId="79CF724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660FC9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0BEFFF5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99DB0D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Nothoderodontus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1195A93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58A0BB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5FCF220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1236541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lastRenderedPageBreak/>
              <w:t>Elateridae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Leach, 1815</w:t>
            </w:r>
          </w:p>
        </w:tc>
        <w:tc>
          <w:tcPr>
            <w:tcW w:w="0" w:type="auto"/>
            <w:vAlign w:val="bottom"/>
            <w:hideMark/>
          </w:tcPr>
          <w:p w14:paraId="15F02E61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3A3008D2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4F3725D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8583F4E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Deromecus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aff</w:t>
            </w:r>
            <w:proofErr w:type="spellEnd"/>
            <w:r>
              <w:rPr>
                <w:rFonts w:eastAsia="Times New Roman"/>
                <w:color w:val="000000"/>
                <w:lang w:val="es-CL"/>
              </w:rPr>
              <w:t>.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debilis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Candéze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1878</w:t>
            </w:r>
          </w:p>
        </w:tc>
        <w:tc>
          <w:tcPr>
            <w:tcW w:w="0" w:type="auto"/>
            <w:vAlign w:val="bottom"/>
            <w:hideMark/>
          </w:tcPr>
          <w:p w14:paraId="5C815CF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5</w:t>
            </w:r>
          </w:p>
        </w:tc>
        <w:tc>
          <w:tcPr>
            <w:tcW w:w="1408" w:type="dxa"/>
            <w:hideMark/>
          </w:tcPr>
          <w:p w14:paraId="69D944F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180A204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1B2D9A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Anaspasis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parallela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(Solier, 1851) </w:t>
            </w:r>
          </w:p>
        </w:tc>
        <w:tc>
          <w:tcPr>
            <w:tcW w:w="0" w:type="auto"/>
            <w:vAlign w:val="bottom"/>
            <w:hideMark/>
          </w:tcPr>
          <w:p w14:paraId="1555D3B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18A89FE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12BFAFF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7851DB5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Campyloxenus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pyrothorax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Fairmaire &amp; Germain, 1860 </w:t>
            </w:r>
          </w:p>
        </w:tc>
        <w:tc>
          <w:tcPr>
            <w:tcW w:w="0" w:type="auto"/>
            <w:vAlign w:val="bottom"/>
            <w:hideMark/>
          </w:tcPr>
          <w:p w14:paraId="28D1816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5</w:t>
            </w:r>
          </w:p>
        </w:tc>
        <w:tc>
          <w:tcPr>
            <w:tcW w:w="1408" w:type="dxa"/>
            <w:hideMark/>
          </w:tcPr>
          <w:p w14:paraId="085DD4F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2A10469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ECE855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Cardiorhinus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granulosus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Solier, 1851</w:t>
            </w:r>
          </w:p>
        </w:tc>
        <w:tc>
          <w:tcPr>
            <w:tcW w:w="0" w:type="auto"/>
            <w:vAlign w:val="bottom"/>
            <w:hideMark/>
          </w:tcPr>
          <w:p w14:paraId="33DD9EE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58254D3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3892931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D71FD1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Conoderus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2907C94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5</w:t>
            </w:r>
          </w:p>
        </w:tc>
        <w:tc>
          <w:tcPr>
            <w:tcW w:w="1408" w:type="dxa"/>
            <w:hideMark/>
          </w:tcPr>
          <w:p w14:paraId="2AC0914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0BE50B5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A21663E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Deromecus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1E5C3BA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53695B6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7020765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CF0B88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Dilobitarsus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crux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1860) </w:t>
            </w:r>
          </w:p>
        </w:tc>
        <w:tc>
          <w:tcPr>
            <w:tcW w:w="0" w:type="auto"/>
            <w:vAlign w:val="bottom"/>
            <w:hideMark/>
          </w:tcPr>
          <w:p w14:paraId="69E5296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771499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6A06038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8692E6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Dilobitarsus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sulcico</w:t>
            </w:r>
            <w:r w:rsidRPr="005524C9">
              <w:rPr>
                <w:rFonts w:eastAsia="Times New Roman"/>
                <w:i/>
                <w:iCs/>
                <w:color w:val="000000"/>
                <w:lang w:val="es-CL"/>
              </w:rPr>
              <w:t>llis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(Solier, 1851) </w:t>
            </w:r>
          </w:p>
        </w:tc>
        <w:tc>
          <w:tcPr>
            <w:tcW w:w="0" w:type="auto"/>
            <w:vAlign w:val="bottom"/>
            <w:hideMark/>
          </w:tcPr>
          <w:p w14:paraId="6625881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48E3E64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4757201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3C2A57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Elateridae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5D539CE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BB62FD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1B1BE31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4777828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Elateridae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26499A4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70AF960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035BEE1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7E39AB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Elateridae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sp3</w:t>
            </w:r>
          </w:p>
        </w:tc>
        <w:tc>
          <w:tcPr>
            <w:tcW w:w="0" w:type="auto"/>
            <w:vAlign w:val="bottom"/>
            <w:hideMark/>
          </w:tcPr>
          <w:p w14:paraId="11B3ECA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3E8B5C2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5ED09BC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8C97D4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Elateridae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sp4</w:t>
            </w:r>
          </w:p>
        </w:tc>
        <w:tc>
          <w:tcPr>
            <w:tcW w:w="0" w:type="auto"/>
            <w:vAlign w:val="bottom"/>
            <w:hideMark/>
          </w:tcPr>
          <w:p w14:paraId="64D740D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0DE64D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70E19E1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3F4CFD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Elateridae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sp5</w:t>
            </w:r>
          </w:p>
        </w:tc>
        <w:tc>
          <w:tcPr>
            <w:tcW w:w="0" w:type="auto"/>
            <w:vAlign w:val="bottom"/>
            <w:hideMark/>
          </w:tcPr>
          <w:p w14:paraId="61D5A3C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BF8BFC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3E6A418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A79C02E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Ischnodes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reedi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Candeze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1881)</w:t>
            </w:r>
          </w:p>
        </w:tc>
        <w:tc>
          <w:tcPr>
            <w:tcW w:w="0" w:type="auto"/>
            <w:vAlign w:val="bottom"/>
            <w:hideMark/>
          </w:tcPr>
          <w:p w14:paraId="4BCE5BA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469E352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694B2C0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D60DDDE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Phanophorus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parallelus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Solier, 1851</w:t>
            </w:r>
          </w:p>
        </w:tc>
        <w:tc>
          <w:tcPr>
            <w:tcW w:w="0" w:type="auto"/>
            <w:vAlign w:val="bottom"/>
            <w:hideMark/>
          </w:tcPr>
          <w:p w14:paraId="582C50D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726DF2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09B504C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3E54BC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Semiotus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luteipennis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Guérin–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Méneville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1838</w:t>
            </w:r>
          </w:p>
        </w:tc>
        <w:tc>
          <w:tcPr>
            <w:tcW w:w="0" w:type="auto"/>
            <w:vAlign w:val="bottom"/>
            <w:hideMark/>
          </w:tcPr>
          <w:p w14:paraId="0E9A055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45CAA1F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3BBA6FB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0863EE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Tibionema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abdominalis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(Guérin–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Méneville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1838) </w:t>
            </w:r>
          </w:p>
        </w:tc>
        <w:tc>
          <w:tcPr>
            <w:tcW w:w="0" w:type="auto"/>
            <w:vAlign w:val="bottom"/>
            <w:hideMark/>
          </w:tcPr>
          <w:p w14:paraId="39273B1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18</w:t>
            </w:r>
          </w:p>
        </w:tc>
        <w:tc>
          <w:tcPr>
            <w:tcW w:w="1408" w:type="dxa"/>
            <w:hideMark/>
          </w:tcPr>
          <w:p w14:paraId="3112DD2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0E42D61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A5C9DD0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Erotylidae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</w:t>
            </w:r>
          </w:p>
        </w:tc>
        <w:tc>
          <w:tcPr>
            <w:tcW w:w="0" w:type="auto"/>
            <w:vAlign w:val="bottom"/>
            <w:hideMark/>
          </w:tcPr>
          <w:p w14:paraId="4E1F28B3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1C6949D9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6A521C54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51CC69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Xalpirta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valdiviana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&amp;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1864)</w:t>
            </w:r>
          </w:p>
        </w:tc>
        <w:tc>
          <w:tcPr>
            <w:tcW w:w="0" w:type="auto"/>
            <w:vAlign w:val="bottom"/>
            <w:hideMark/>
          </w:tcPr>
          <w:p w14:paraId="2BFA6CB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4129594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17529A3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B15BD2C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Lampyridae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Rafinesque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1815</w:t>
            </w:r>
          </w:p>
        </w:tc>
        <w:tc>
          <w:tcPr>
            <w:tcW w:w="0" w:type="auto"/>
            <w:vAlign w:val="bottom"/>
            <w:hideMark/>
          </w:tcPr>
          <w:p w14:paraId="3C072816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7999AB6E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01E0929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6F20DC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Pyractonema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bifenestrata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Fairmaire &amp; Germain, 1862</w:t>
            </w:r>
          </w:p>
        </w:tc>
        <w:tc>
          <w:tcPr>
            <w:tcW w:w="0" w:type="auto"/>
            <w:vAlign w:val="bottom"/>
            <w:hideMark/>
          </w:tcPr>
          <w:p w14:paraId="1F06C20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614DD49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305DF09C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F64BBD8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Pyractonema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haemorrhoa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Fairmaire &amp; Germain, 1862</w:t>
            </w:r>
          </w:p>
        </w:tc>
        <w:tc>
          <w:tcPr>
            <w:tcW w:w="0" w:type="auto"/>
            <w:vAlign w:val="bottom"/>
            <w:hideMark/>
          </w:tcPr>
          <w:p w14:paraId="7687132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6</w:t>
            </w:r>
          </w:p>
        </w:tc>
        <w:tc>
          <w:tcPr>
            <w:tcW w:w="1408" w:type="dxa"/>
            <w:hideMark/>
          </w:tcPr>
          <w:p w14:paraId="36F6AD2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6CD561B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EE46E09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Pyractonema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nigripennis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Solier, 1849</w:t>
            </w:r>
          </w:p>
        </w:tc>
        <w:tc>
          <w:tcPr>
            <w:tcW w:w="0" w:type="auto"/>
            <w:vAlign w:val="bottom"/>
            <w:hideMark/>
          </w:tcPr>
          <w:p w14:paraId="3C5E0F2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8</w:t>
            </w:r>
          </w:p>
        </w:tc>
        <w:tc>
          <w:tcPr>
            <w:tcW w:w="1408" w:type="dxa"/>
            <w:hideMark/>
          </w:tcPr>
          <w:p w14:paraId="7F79559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557ED0A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1118310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Latridiidae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Erichson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1842 </w:t>
            </w:r>
          </w:p>
        </w:tc>
        <w:tc>
          <w:tcPr>
            <w:tcW w:w="0" w:type="auto"/>
            <w:vAlign w:val="bottom"/>
            <w:hideMark/>
          </w:tcPr>
          <w:p w14:paraId="27DDECD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07D37010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7A8BC2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D16A0E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Enicmus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transversithorax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Dajoz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1967</w:t>
            </w:r>
          </w:p>
        </w:tc>
        <w:tc>
          <w:tcPr>
            <w:tcW w:w="0" w:type="auto"/>
            <w:vAlign w:val="bottom"/>
            <w:hideMark/>
          </w:tcPr>
          <w:p w14:paraId="6826C34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218</w:t>
            </w:r>
          </w:p>
        </w:tc>
        <w:tc>
          <w:tcPr>
            <w:tcW w:w="1408" w:type="dxa"/>
            <w:hideMark/>
          </w:tcPr>
          <w:p w14:paraId="321DADF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94E070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F46AD3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Adistemia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convexa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Dajoz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1974</w:t>
            </w:r>
          </w:p>
        </w:tc>
        <w:tc>
          <w:tcPr>
            <w:tcW w:w="0" w:type="auto"/>
            <w:vAlign w:val="bottom"/>
            <w:hideMark/>
          </w:tcPr>
          <w:p w14:paraId="3570AFD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F15904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52238214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171948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Corticaria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sp2</w:t>
            </w:r>
          </w:p>
        </w:tc>
        <w:tc>
          <w:tcPr>
            <w:tcW w:w="0" w:type="auto"/>
            <w:vAlign w:val="bottom"/>
            <w:hideMark/>
          </w:tcPr>
          <w:p w14:paraId="7D5CD7B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6DCC4FE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CC85A1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74215A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Corticaria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7D45801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E4F8C5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17099C9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D353F3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Melanophthalma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6EC7A5A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62</w:t>
            </w:r>
          </w:p>
        </w:tc>
        <w:tc>
          <w:tcPr>
            <w:tcW w:w="1408" w:type="dxa"/>
            <w:hideMark/>
          </w:tcPr>
          <w:p w14:paraId="7C2AF51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118385E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6CA3FD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Melanophthalma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77FF671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1C234E6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5AC366B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DB5E45B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Leiodidae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Fleming, 1821 </w:t>
            </w:r>
          </w:p>
        </w:tc>
        <w:tc>
          <w:tcPr>
            <w:tcW w:w="0" w:type="auto"/>
            <w:vAlign w:val="bottom"/>
            <w:hideMark/>
          </w:tcPr>
          <w:p w14:paraId="460682A6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02CF036F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853749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548F0A0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Agyrtodes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ovatus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Portevin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1907</w:t>
            </w:r>
          </w:p>
        </w:tc>
        <w:tc>
          <w:tcPr>
            <w:tcW w:w="0" w:type="auto"/>
            <w:vAlign w:val="bottom"/>
            <w:hideMark/>
          </w:tcPr>
          <w:p w14:paraId="2A43E8B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0A429B7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184C30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4AD3D9D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Chiliopelates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3521B20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7</w:t>
            </w:r>
          </w:p>
        </w:tc>
        <w:tc>
          <w:tcPr>
            <w:tcW w:w="1408" w:type="dxa"/>
            <w:hideMark/>
          </w:tcPr>
          <w:p w14:paraId="68B7E2C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279E7EB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D3A438D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Chiliopelates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kuscheli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Jeannel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1957)</w:t>
            </w:r>
          </w:p>
        </w:tc>
        <w:tc>
          <w:tcPr>
            <w:tcW w:w="0" w:type="auto"/>
            <w:vAlign w:val="bottom"/>
            <w:hideMark/>
          </w:tcPr>
          <w:p w14:paraId="0F3E3CA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15</w:t>
            </w:r>
          </w:p>
        </w:tc>
        <w:tc>
          <w:tcPr>
            <w:tcW w:w="1408" w:type="dxa"/>
            <w:hideMark/>
          </w:tcPr>
          <w:p w14:paraId="61A8E67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2CB75FA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66FBBED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Chiliopelates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ornatus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Jeannel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1957)</w:t>
            </w:r>
          </w:p>
        </w:tc>
        <w:tc>
          <w:tcPr>
            <w:tcW w:w="0" w:type="auto"/>
            <w:vAlign w:val="bottom"/>
            <w:hideMark/>
          </w:tcPr>
          <w:p w14:paraId="0789223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9</w:t>
            </w:r>
          </w:p>
        </w:tc>
        <w:tc>
          <w:tcPr>
            <w:tcW w:w="1408" w:type="dxa"/>
            <w:hideMark/>
          </w:tcPr>
          <w:p w14:paraId="32F2EE9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233AB3A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1DCA8B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Colon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5941264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3367768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E277BC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E0A86ED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lastRenderedPageBreak/>
              <w:t>Eupelates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transversestrigosus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(Fairmaire &amp; Germain, 1859)</w:t>
            </w:r>
          </w:p>
        </w:tc>
        <w:tc>
          <w:tcPr>
            <w:tcW w:w="0" w:type="auto"/>
            <w:vAlign w:val="bottom"/>
            <w:hideMark/>
          </w:tcPr>
          <w:p w14:paraId="14E6FE9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11</w:t>
            </w:r>
          </w:p>
        </w:tc>
        <w:tc>
          <w:tcPr>
            <w:tcW w:w="1408" w:type="dxa"/>
            <w:hideMark/>
          </w:tcPr>
          <w:p w14:paraId="7CC21EE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52A4E76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BC4334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Leiodidae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00EFBDD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6</w:t>
            </w:r>
          </w:p>
        </w:tc>
        <w:tc>
          <w:tcPr>
            <w:tcW w:w="1408" w:type="dxa"/>
            <w:hideMark/>
          </w:tcPr>
          <w:p w14:paraId="085226B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0FD162C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B4DDEA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Leiodidae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sp3</w:t>
            </w:r>
          </w:p>
        </w:tc>
        <w:tc>
          <w:tcPr>
            <w:tcW w:w="0" w:type="auto"/>
            <w:vAlign w:val="bottom"/>
            <w:hideMark/>
          </w:tcPr>
          <w:p w14:paraId="15637D7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4D02A8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C8FF84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848839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Leiodidae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sp4</w:t>
            </w:r>
          </w:p>
        </w:tc>
        <w:tc>
          <w:tcPr>
            <w:tcW w:w="0" w:type="auto"/>
            <w:vAlign w:val="bottom"/>
            <w:hideMark/>
          </w:tcPr>
          <w:p w14:paraId="40EDA12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774D53A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4D54344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A33985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Leiodidae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sp5</w:t>
            </w:r>
          </w:p>
        </w:tc>
        <w:tc>
          <w:tcPr>
            <w:tcW w:w="0" w:type="auto"/>
            <w:vAlign w:val="bottom"/>
            <w:hideMark/>
          </w:tcPr>
          <w:p w14:paraId="58696EB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FC96C7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D8B11C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2676AF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Leiodidae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sp6</w:t>
            </w:r>
          </w:p>
        </w:tc>
        <w:tc>
          <w:tcPr>
            <w:tcW w:w="0" w:type="auto"/>
            <w:vAlign w:val="bottom"/>
            <w:hideMark/>
          </w:tcPr>
          <w:p w14:paraId="447EEB9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4207DE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174A0E6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B352F9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Neopelatops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edwardsi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Jeannel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1936</w:t>
            </w:r>
          </w:p>
        </w:tc>
        <w:tc>
          <w:tcPr>
            <w:tcW w:w="0" w:type="auto"/>
            <w:vAlign w:val="bottom"/>
            <w:hideMark/>
          </w:tcPr>
          <w:p w14:paraId="226EC3B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27</w:t>
            </w:r>
          </w:p>
        </w:tc>
        <w:tc>
          <w:tcPr>
            <w:tcW w:w="1408" w:type="dxa"/>
            <w:hideMark/>
          </w:tcPr>
          <w:p w14:paraId="0E56140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ECADE3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F176D6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Ragytodina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tuberculosa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Jeannel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1957</w:t>
            </w:r>
          </w:p>
        </w:tc>
        <w:tc>
          <w:tcPr>
            <w:tcW w:w="0" w:type="auto"/>
            <w:vAlign w:val="bottom"/>
            <w:hideMark/>
          </w:tcPr>
          <w:p w14:paraId="10CD803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5</w:t>
            </w:r>
          </w:p>
        </w:tc>
        <w:tc>
          <w:tcPr>
            <w:tcW w:w="1408" w:type="dxa"/>
            <w:hideMark/>
          </w:tcPr>
          <w:p w14:paraId="36BC3F0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AD5E63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7BBA251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Lucanidae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1804</w:t>
            </w:r>
          </w:p>
        </w:tc>
        <w:tc>
          <w:tcPr>
            <w:tcW w:w="0" w:type="auto"/>
            <w:vAlign w:val="bottom"/>
            <w:hideMark/>
          </w:tcPr>
          <w:p w14:paraId="744F026C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161CD2F6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70594E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AEE4E7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Erichius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caelatus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(Blanchard, 1842)</w:t>
            </w:r>
          </w:p>
        </w:tc>
        <w:tc>
          <w:tcPr>
            <w:tcW w:w="0" w:type="auto"/>
            <w:vAlign w:val="bottom"/>
            <w:hideMark/>
          </w:tcPr>
          <w:p w14:paraId="1345B80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22</w:t>
            </w:r>
          </w:p>
        </w:tc>
        <w:tc>
          <w:tcPr>
            <w:tcW w:w="1408" w:type="dxa"/>
            <w:hideMark/>
          </w:tcPr>
          <w:p w14:paraId="74B0A06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3CE5E80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C2E893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Erichius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femoralis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(Guérin–Méneville,1839)</w:t>
            </w:r>
          </w:p>
        </w:tc>
        <w:tc>
          <w:tcPr>
            <w:tcW w:w="0" w:type="auto"/>
            <w:vAlign w:val="bottom"/>
            <w:hideMark/>
          </w:tcPr>
          <w:p w14:paraId="50538D6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3065652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1E7C64D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B04099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Pycnosiphorus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lessonii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lessonii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Buquet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1842)</w:t>
            </w:r>
          </w:p>
        </w:tc>
        <w:tc>
          <w:tcPr>
            <w:tcW w:w="0" w:type="auto"/>
            <w:vAlign w:val="bottom"/>
            <w:hideMark/>
          </w:tcPr>
          <w:p w14:paraId="44F1FCD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127E9DE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1CADAE7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5343464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Melandrydae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Leach, 1815 </w:t>
            </w:r>
          </w:p>
        </w:tc>
        <w:tc>
          <w:tcPr>
            <w:tcW w:w="0" w:type="auto"/>
            <w:vAlign w:val="bottom"/>
            <w:hideMark/>
          </w:tcPr>
          <w:p w14:paraId="5ECA95F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1CE873C3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69129BE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E0A248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Lederia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7627419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B0BA70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03C860E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9F455F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Melandrydae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7D91FB0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4574A4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2A49315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939533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Orchesia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673AE0D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7</w:t>
            </w:r>
          </w:p>
        </w:tc>
        <w:tc>
          <w:tcPr>
            <w:tcW w:w="1408" w:type="dxa"/>
            <w:hideMark/>
          </w:tcPr>
          <w:p w14:paraId="58CF785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03E698B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4F7DC15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Orchesia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43C2F1E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28C7612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77E143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07C866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Orchesia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sp3</w:t>
            </w:r>
          </w:p>
        </w:tc>
        <w:tc>
          <w:tcPr>
            <w:tcW w:w="0" w:type="auto"/>
            <w:vAlign w:val="bottom"/>
            <w:hideMark/>
          </w:tcPr>
          <w:p w14:paraId="043C2D6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3A68D0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4C25815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ADB9DA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Serropalpus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valdivianus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1859</w:t>
            </w:r>
          </w:p>
        </w:tc>
        <w:tc>
          <w:tcPr>
            <w:tcW w:w="0" w:type="auto"/>
            <w:vAlign w:val="bottom"/>
            <w:hideMark/>
          </w:tcPr>
          <w:p w14:paraId="163B4DA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7C1EFEE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8A384D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5E0B57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Melyridae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Leach, 1815 </w:t>
            </w:r>
          </w:p>
        </w:tc>
        <w:tc>
          <w:tcPr>
            <w:tcW w:w="0" w:type="auto"/>
            <w:vAlign w:val="bottom"/>
            <w:hideMark/>
          </w:tcPr>
          <w:p w14:paraId="289E4031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5A1166D9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6E8F74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42D4A6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Arthrobrachus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rufitarsis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&amp;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1864</w:t>
            </w:r>
          </w:p>
        </w:tc>
        <w:tc>
          <w:tcPr>
            <w:tcW w:w="0" w:type="auto"/>
            <w:vAlign w:val="bottom"/>
            <w:hideMark/>
          </w:tcPr>
          <w:p w14:paraId="388B769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951EC7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79852D5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2644B0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Hylodanacaea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7C9ED6E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74A859A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3FFCFE9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52A622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Hylodanacaea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binotata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(Solier, 1849)</w:t>
            </w:r>
          </w:p>
        </w:tc>
        <w:tc>
          <w:tcPr>
            <w:tcW w:w="0" w:type="auto"/>
            <w:vAlign w:val="bottom"/>
            <w:hideMark/>
          </w:tcPr>
          <w:p w14:paraId="4604B83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E1B7FA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5615F37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7BEAC6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Hylodanacea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haemorrhoidalis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(Solier, 1849)</w:t>
            </w:r>
          </w:p>
        </w:tc>
        <w:tc>
          <w:tcPr>
            <w:tcW w:w="0" w:type="auto"/>
            <w:vAlign w:val="bottom"/>
            <w:hideMark/>
          </w:tcPr>
          <w:p w14:paraId="18E9FB2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6</w:t>
            </w:r>
          </w:p>
        </w:tc>
        <w:tc>
          <w:tcPr>
            <w:tcW w:w="1408" w:type="dxa"/>
            <w:hideMark/>
          </w:tcPr>
          <w:p w14:paraId="63552FC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555E6A8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32A6C88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Hylodanacea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nobilis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Majer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1999</w:t>
            </w:r>
          </w:p>
        </w:tc>
        <w:tc>
          <w:tcPr>
            <w:tcW w:w="0" w:type="auto"/>
            <w:vAlign w:val="bottom"/>
            <w:hideMark/>
          </w:tcPr>
          <w:p w14:paraId="2D9275C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6BC002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2A1FDA4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22983C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Melyridae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2DB12EC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015B643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7A848AB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306E41D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Melyridae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5A6A029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FF2391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1899BE0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9CB194D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Mordellidae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 </w:t>
            </w:r>
          </w:p>
        </w:tc>
        <w:tc>
          <w:tcPr>
            <w:tcW w:w="0" w:type="auto"/>
            <w:vAlign w:val="bottom"/>
            <w:hideMark/>
          </w:tcPr>
          <w:p w14:paraId="0F967212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19A2E0E0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27246A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D1BE56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Mordella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holosericea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Solier, 1851</w:t>
            </w:r>
          </w:p>
        </w:tc>
        <w:tc>
          <w:tcPr>
            <w:tcW w:w="0" w:type="auto"/>
            <w:vAlign w:val="bottom"/>
            <w:hideMark/>
          </w:tcPr>
          <w:p w14:paraId="123CE94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45CF07F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97AFD9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50D7B6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Mordella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krausei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&amp;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1864</w:t>
            </w:r>
          </w:p>
        </w:tc>
        <w:tc>
          <w:tcPr>
            <w:tcW w:w="0" w:type="auto"/>
            <w:vAlign w:val="bottom"/>
            <w:hideMark/>
          </w:tcPr>
          <w:p w14:paraId="5143756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3FCEF7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3EF590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E5FA2D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Mordella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rufoxillaris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Fairmaire &amp; Germain, 1863</w:t>
            </w:r>
          </w:p>
        </w:tc>
        <w:tc>
          <w:tcPr>
            <w:tcW w:w="0" w:type="auto"/>
            <w:vAlign w:val="bottom"/>
            <w:hideMark/>
          </w:tcPr>
          <w:p w14:paraId="75F7A85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900EF7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4BB28AF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0368515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Mordella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069C4B1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4F8E69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22FA58D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B89FF59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Mordella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1815B61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3F7C2D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BF40B7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92F2CC8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Mordella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sp3</w:t>
            </w:r>
          </w:p>
        </w:tc>
        <w:tc>
          <w:tcPr>
            <w:tcW w:w="0" w:type="auto"/>
            <w:vAlign w:val="bottom"/>
            <w:hideMark/>
          </w:tcPr>
          <w:p w14:paraId="21D5FE7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298F5D1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1803724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C6967BE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Mordella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sp4</w:t>
            </w:r>
          </w:p>
        </w:tc>
        <w:tc>
          <w:tcPr>
            <w:tcW w:w="0" w:type="auto"/>
            <w:vAlign w:val="bottom"/>
            <w:hideMark/>
          </w:tcPr>
          <w:p w14:paraId="52BDB9D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38E5FF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40E9A7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744ADF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Mordellaria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00D2CD3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3216E9A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1354424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F49853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Mordellidae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3287677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0F999E2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B85F244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27F574D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Mordellistena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0A44FB5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36A994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987385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CAC243C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Mycteridae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Blanchard, 1845 </w:t>
            </w:r>
          </w:p>
        </w:tc>
        <w:tc>
          <w:tcPr>
            <w:tcW w:w="0" w:type="auto"/>
            <w:vAlign w:val="bottom"/>
            <w:hideMark/>
          </w:tcPr>
          <w:p w14:paraId="52F6E7E3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652AE45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2B05F37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38883A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Loboglossa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variipennis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Solier, 1851</w:t>
            </w:r>
          </w:p>
        </w:tc>
        <w:tc>
          <w:tcPr>
            <w:tcW w:w="0" w:type="auto"/>
            <w:vAlign w:val="bottom"/>
            <w:hideMark/>
          </w:tcPr>
          <w:p w14:paraId="772F335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68D0BD9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0B56476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E5908A0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lastRenderedPageBreak/>
              <w:t>Nemonychidae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Bedel, 1882 </w:t>
            </w:r>
          </w:p>
        </w:tc>
        <w:tc>
          <w:tcPr>
            <w:tcW w:w="0" w:type="auto"/>
            <w:vAlign w:val="bottom"/>
            <w:hideMark/>
          </w:tcPr>
          <w:p w14:paraId="58AC9C0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70EB3B7E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5B81A1C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7FD6920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Rhynchitomacer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1FB6A10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3C4C706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6D2D688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727E7CC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Nitidulidae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 </w:t>
            </w:r>
          </w:p>
        </w:tc>
        <w:tc>
          <w:tcPr>
            <w:tcW w:w="0" w:type="auto"/>
            <w:vAlign w:val="bottom"/>
            <w:hideMark/>
          </w:tcPr>
          <w:p w14:paraId="70F43FCB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654041E9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0128F4A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20FD79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Cnips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34CD84F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11</w:t>
            </w:r>
          </w:p>
        </w:tc>
        <w:tc>
          <w:tcPr>
            <w:tcW w:w="1408" w:type="dxa"/>
            <w:hideMark/>
          </w:tcPr>
          <w:p w14:paraId="4B72761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0A996D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B3D4E4E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Cnips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19F1D85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E04291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D6BF2B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50C5D7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Cybocephalus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chiliensis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Reitter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1875</w:t>
            </w:r>
          </w:p>
        </w:tc>
        <w:tc>
          <w:tcPr>
            <w:tcW w:w="0" w:type="auto"/>
            <w:vAlign w:val="bottom"/>
            <w:hideMark/>
          </w:tcPr>
          <w:p w14:paraId="76699FC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4D22719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6C21B5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14C0A6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Epuraea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0D3932F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6661F0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1F0721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F9F24A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Epuraeopsis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maculipennis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Reitter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1875 </w:t>
            </w:r>
          </w:p>
        </w:tc>
        <w:tc>
          <w:tcPr>
            <w:tcW w:w="0" w:type="auto"/>
            <w:vAlign w:val="bottom"/>
            <w:hideMark/>
          </w:tcPr>
          <w:p w14:paraId="674F05D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5DA0191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2055BC6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05575D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Nitidulidae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49963CE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3AC340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198508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429818E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Phengodidae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LeConte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1861 </w:t>
            </w:r>
          </w:p>
        </w:tc>
        <w:tc>
          <w:tcPr>
            <w:tcW w:w="0" w:type="auto"/>
            <w:vAlign w:val="bottom"/>
            <w:hideMark/>
          </w:tcPr>
          <w:p w14:paraId="175BD8A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3993AE73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6C5102E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B577588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Oxymastinocerus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fulvus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&amp;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1864)</w:t>
            </w:r>
          </w:p>
        </w:tc>
        <w:tc>
          <w:tcPr>
            <w:tcW w:w="0" w:type="auto"/>
            <w:vAlign w:val="bottom"/>
            <w:hideMark/>
          </w:tcPr>
          <w:p w14:paraId="6544DEB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1E20D32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49306E3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AE9A7FE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Promecheilidae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Lacordaire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1859 </w:t>
            </w:r>
          </w:p>
        </w:tc>
        <w:tc>
          <w:tcPr>
            <w:tcW w:w="0" w:type="auto"/>
            <w:vAlign w:val="bottom"/>
            <w:hideMark/>
          </w:tcPr>
          <w:p w14:paraId="70DEA52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8726F9C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5127E36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200225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Promecheilus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variegatus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Solier, 1851</w:t>
            </w:r>
          </w:p>
        </w:tc>
        <w:tc>
          <w:tcPr>
            <w:tcW w:w="0" w:type="auto"/>
            <w:vAlign w:val="bottom"/>
            <w:hideMark/>
          </w:tcPr>
          <w:p w14:paraId="3A31796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70C626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34D62B5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24BEC6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Protocucujidae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Crowson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1954 </w:t>
            </w:r>
          </w:p>
        </w:tc>
        <w:tc>
          <w:tcPr>
            <w:tcW w:w="0" w:type="auto"/>
            <w:vAlign w:val="bottom"/>
            <w:hideMark/>
          </w:tcPr>
          <w:p w14:paraId="35B8897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037EDC4D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436E72C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748CF38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Ericmodes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sylvaticus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&amp;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1864)</w:t>
            </w:r>
          </w:p>
        </w:tc>
        <w:tc>
          <w:tcPr>
            <w:tcW w:w="0" w:type="auto"/>
            <w:vAlign w:val="bottom"/>
            <w:hideMark/>
          </w:tcPr>
          <w:p w14:paraId="5F42566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23</w:t>
            </w:r>
          </w:p>
        </w:tc>
        <w:tc>
          <w:tcPr>
            <w:tcW w:w="1408" w:type="dxa"/>
            <w:hideMark/>
          </w:tcPr>
          <w:p w14:paraId="0EFAB7E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12C70E7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F375121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Ptinidae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</w:t>
            </w:r>
          </w:p>
        </w:tc>
        <w:tc>
          <w:tcPr>
            <w:tcW w:w="0" w:type="auto"/>
            <w:vAlign w:val="bottom"/>
            <w:hideMark/>
          </w:tcPr>
          <w:p w14:paraId="08304857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3F53F411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36CBAC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981A57E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Byrrhodes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bimaculatus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1864)</w:t>
            </w:r>
          </w:p>
        </w:tc>
        <w:tc>
          <w:tcPr>
            <w:tcW w:w="0" w:type="auto"/>
            <w:vAlign w:val="bottom"/>
            <w:hideMark/>
          </w:tcPr>
          <w:p w14:paraId="7DB6C58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6</w:t>
            </w:r>
          </w:p>
        </w:tc>
        <w:tc>
          <w:tcPr>
            <w:tcW w:w="1408" w:type="dxa"/>
            <w:hideMark/>
          </w:tcPr>
          <w:p w14:paraId="67C609A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491C1E4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D47760E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Caenocara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discoidale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discoidale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Pic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1923)</w:t>
            </w:r>
          </w:p>
        </w:tc>
        <w:tc>
          <w:tcPr>
            <w:tcW w:w="0" w:type="auto"/>
            <w:vAlign w:val="bottom"/>
            <w:hideMark/>
          </w:tcPr>
          <w:p w14:paraId="6988F5A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18</w:t>
            </w:r>
          </w:p>
        </w:tc>
        <w:tc>
          <w:tcPr>
            <w:tcW w:w="1408" w:type="dxa"/>
            <w:hideMark/>
          </w:tcPr>
          <w:p w14:paraId="4644667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92F0DF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6C16579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Caenocara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nigrum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1864)</w:t>
            </w:r>
          </w:p>
        </w:tc>
        <w:tc>
          <w:tcPr>
            <w:tcW w:w="0" w:type="auto"/>
            <w:vAlign w:val="bottom"/>
            <w:hideMark/>
          </w:tcPr>
          <w:p w14:paraId="545EC63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50</w:t>
            </w:r>
          </w:p>
        </w:tc>
        <w:tc>
          <w:tcPr>
            <w:tcW w:w="1408" w:type="dxa"/>
            <w:hideMark/>
          </w:tcPr>
          <w:p w14:paraId="52E653F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27EE1C9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D38305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Caenocara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7FA2A75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1DFA572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24062D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4CC2AF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Ptinidae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5798481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0811E9B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D8F443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B1C4C2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Stichtoptychus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brevicolis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Solier, 1849</w:t>
            </w:r>
          </w:p>
        </w:tc>
        <w:tc>
          <w:tcPr>
            <w:tcW w:w="0" w:type="auto"/>
            <w:vAlign w:val="bottom"/>
            <w:hideMark/>
          </w:tcPr>
          <w:p w14:paraId="37A399D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13</w:t>
            </w:r>
          </w:p>
        </w:tc>
        <w:tc>
          <w:tcPr>
            <w:tcW w:w="1408" w:type="dxa"/>
            <w:hideMark/>
          </w:tcPr>
          <w:p w14:paraId="1A52979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D5F1C6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C37E3B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Stichtoptychus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granulosus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Pic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1923)</w:t>
            </w:r>
          </w:p>
        </w:tc>
        <w:tc>
          <w:tcPr>
            <w:tcW w:w="0" w:type="auto"/>
            <w:vAlign w:val="bottom"/>
            <w:hideMark/>
          </w:tcPr>
          <w:p w14:paraId="7726D9A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5</w:t>
            </w:r>
          </w:p>
        </w:tc>
        <w:tc>
          <w:tcPr>
            <w:tcW w:w="1408" w:type="dxa"/>
            <w:hideMark/>
          </w:tcPr>
          <w:p w14:paraId="287A0D5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087083A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4D2363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Stichtoptychus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3F7609C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2E6233F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068A4A0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F77F10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Rentoniidae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Crowson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1966</w:t>
            </w:r>
          </w:p>
        </w:tc>
        <w:tc>
          <w:tcPr>
            <w:tcW w:w="0" w:type="auto"/>
            <w:vAlign w:val="bottom"/>
            <w:hideMark/>
          </w:tcPr>
          <w:p w14:paraId="1766F622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63FD4699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34EFD15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246BE58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Rentonium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6F00FA9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39ACE7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6D457DE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F3F118E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Salpingidae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Leach, 1815 </w:t>
            </w:r>
          </w:p>
        </w:tc>
        <w:tc>
          <w:tcPr>
            <w:tcW w:w="0" w:type="auto"/>
            <w:vAlign w:val="bottom"/>
            <w:hideMark/>
          </w:tcPr>
          <w:p w14:paraId="619166B3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221DD372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5A4D1FB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DFBD75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Vincenzellus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6180148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8</w:t>
            </w:r>
          </w:p>
        </w:tc>
        <w:tc>
          <w:tcPr>
            <w:tcW w:w="1408" w:type="dxa"/>
            <w:hideMark/>
          </w:tcPr>
          <w:p w14:paraId="09A000D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06531F2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BC72AC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Scarabaeidae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 </w:t>
            </w:r>
          </w:p>
        </w:tc>
        <w:tc>
          <w:tcPr>
            <w:tcW w:w="0" w:type="auto"/>
            <w:vAlign w:val="bottom"/>
            <w:hideMark/>
          </w:tcPr>
          <w:p w14:paraId="02C169C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51034AA3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421296AB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DDF77D5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Diaphylla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granulata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1864</w:t>
            </w:r>
          </w:p>
        </w:tc>
        <w:tc>
          <w:tcPr>
            <w:tcW w:w="0" w:type="auto"/>
            <w:vAlign w:val="bottom"/>
            <w:hideMark/>
          </w:tcPr>
          <w:p w14:paraId="4104FD9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77819A8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557E8B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E2B05B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Oryctomorphus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bimaculatus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Guérin–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Méneville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1830</w:t>
            </w:r>
          </w:p>
        </w:tc>
        <w:tc>
          <w:tcPr>
            <w:tcW w:w="0" w:type="auto"/>
            <w:vAlign w:val="bottom"/>
            <w:hideMark/>
          </w:tcPr>
          <w:p w14:paraId="3388523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29</w:t>
            </w:r>
          </w:p>
        </w:tc>
        <w:tc>
          <w:tcPr>
            <w:tcW w:w="1408" w:type="dxa"/>
            <w:hideMark/>
          </w:tcPr>
          <w:p w14:paraId="0FC7F6E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A3FB87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887846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Sericoides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lineolata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(Fairmaire y Germain, 1863)</w:t>
            </w:r>
          </w:p>
        </w:tc>
        <w:tc>
          <w:tcPr>
            <w:tcW w:w="0" w:type="auto"/>
            <w:vAlign w:val="bottom"/>
            <w:hideMark/>
          </w:tcPr>
          <w:p w14:paraId="21F0428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7</w:t>
            </w:r>
          </w:p>
        </w:tc>
        <w:tc>
          <w:tcPr>
            <w:tcW w:w="1408" w:type="dxa"/>
            <w:hideMark/>
          </w:tcPr>
          <w:p w14:paraId="19353BB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8E4FE48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99370E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fr-FR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fr-FR"/>
              </w:rPr>
              <w:t>Sericoides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fr-FR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fr-FR"/>
              </w:rPr>
              <w:t>pubescens</w:t>
            </w:r>
            <w:proofErr w:type="spellEnd"/>
            <w:r w:rsidRPr="00D3154F">
              <w:rPr>
                <w:rFonts w:eastAsia="Times New Roman"/>
                <w:color w:val="000000"/>
                <w:lang w:val="fr-FR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fr-FR"/>
              </w:rPr>
              <w:t>Fairmaire</w:t>
            </w:r>
            <w:proofErr w:type="spellEnd"/>
            <w:r w:rsidRPr="00D3154F">
              <w:rPr>
                <w:rFonts w:eastAsia="Times New Roman"/>
                <w:color w:val="000000"/>
                <w:lang w:val="fr-FR"/>
              </w:rPr>
              <w:t xml:space="preserve"> y Germain, 1863)</w:t>
            </w:r>
          </w:p>
        </w:tc>
        <w:tc>
          <w:tcPr>
            <w:tcW w:w="0" w:type="auto"/>
            <w:vAlign w:val="bottom"/>
            <w:hideMark/>
          </w:tcPr>
          <w:p w14:paraId="58606F4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069979D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60826D5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3FBF8A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fr-FR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fr-FR"/>
              </w:rPr>
              <w:t>Sericoides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fr-FR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fr-FR"/>
              </w:rPr>
              <w:t>rugosula</w:t>
            </w:r>
            <w:proofErr w:type="spellEnd"/>
            <w:r w:rsidRPr="00D3154F">
              <w:rPr>
                <w:rFonts w:eastAsia="Times New Roman"/>
                <w:color w:val="000000"/>
                <w:lang w:val="fr-FR"/>
              </w:rPr>
              <w:t xml:space="preserve"> (</w:t>
            </w:r>
            <w:proofErr w:type="spellStart"/>
            <w:r w:rsidRPr="00D3154F">
              <w:rPr>
                <w:rFonts w:eastAsia="Times New Roman"/>
                <w:color w:val="000000"/>
                <w:lang w:val="fr-FR"/>
              </w:rPr>
              <w:t>Fairmaire</w:t>
            </w:r>
            <w:proofErr w:type="spellEnd"/>
            <w:r w:rsidRPr="00D3154F">
              <w:rPr>
                <w:rFonts w:eastAsia="Times New Roman"/>
                <w:color w:val="000000"/>
                <w:lang w:val="fr-FR"/>
              </w:rPr>
              <w:t xml:space="preserve"> y Germain, 1863)</w:t>
            </w:r>
          </w:p>
        </w:tc>
        <w:tc>
          <w:tcPr>
            <w:tcW w:w="0" w:type="auto"/>
            <w:vAlign w:val="bottom"/>
            <w:hideMark/>
          </w:tcPr>
          <w:p w14:paraId="448013F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008A9BA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7165BE8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6A8D53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Sericoides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similis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Philippi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1861</w:t>
            </w:r>
          </w:p>
        </w:tc>
        <w:tc>
          <w:tcPr>
            <w:tcW w:w="0" w:type="auto"/>
            <w:vAlign w:val="bottom"/>
            <w:hideMark/>
          </w:tcPr>
          <w:p w14:paraId="16081F3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8</w:t>
            </w:r>
          </w:p>
        </w:tc>
        <w:tc>
          <w:tcPr>
            <w:tcW w:w="1408" w:type="dxa"/>
            <w:hideMark/>
          </w:tcPr>
          <w:p w14:paraId="50A1FCA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CF9BC0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74AF53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Sericoides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variolosa</w:t>
            </w:r>
            <w:r w:rsidRPr="00D3154F">
              <w:rPr>
                <w:rFonts w:eastAsia="Times New Roman"/>
                <w:color w:val="000000"/>
                <w:lang w:val="es-CL"/>
              </w:rPr>
              <w:t xml:space="preserve"> (Solier, 1851)</w:t>
            </w:r>
          </w:p>
        </w:tc>
        <w:tc>
          <w:tcPr>
            <w:tcW w:w="0" w:type="auto"/>
            <w:vAlign w:val="bottom"/>
            <w:hideMark/>
          </w:tcPr>
          <w:p w14:paraId="41AD42D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2EE9735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7985BA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3AF049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Sericoides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viridis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(Solier, 1851)</w:t>
            </w:r>
          </w:p>
        </w:tc>
        <w:tc>
          <w:tcPr>
            <w:tcW w:w="0" w:type="auto"/>
            <w:vAlign w:val="bottom"/>
            <w:hideMark/>
          </w:tcPr>
          <w:p w14:paraId="0C505A4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48</w:t>
            </w:r>
          </w:p>
        </w:tc>
        <w:tc>
          <w:tcPr>
            <w:tcW w:w="1408" w:type="dxa"/>
            <w:hideMark/>
          </w:tcPr>
          <w:p w14:paraId="01A4BAA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33AA539C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AFFD84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Sericoides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6417ED6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04FB319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6E5738B0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85654C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Sericoides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12FF064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C9F825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37B2F1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3269AE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Sericoides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sp3</w:t>
            </w:r>
          </w:p>
        </w:tc>
        <w:tc>
          <w:tcPr>
            <w:tcW w:w="0" w:type="auto"/>
            <w:vAlign w:val="bottom"/>
            <w:hideMark/>
          </w:tcPr>
          <w:p w14:paraId="1B12014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1CC743A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2623B48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7CB566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lastRenderedPageBreak/>
              <w:t>Sericoides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sp5</w:t>
            </w:r>
          </w:p>
        </w:tc>
        <w:tc>
          <w:tcPr>
            <w:tcW w:w="0" w:type="auto"/>
            <w:vAlign w:val="bottom"/>
            <w:hideMark/>
          </w:tcPr>
          <w:p w14:paraId="5EBDC83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5</w:t>
            </w:r>
          </w:p>
        </w:tc>
        <w:tc>
          <w:tcPr>
            <w:tcW w:w="1408" w:type="dxa"/>
            <w:hideMark/>
          </w:tcPr>
          <w:p w14:paraId="31B5CA6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16EBD3D4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2D08AD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Sericoides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sp6</w:t>
            </w:r>
          </w:p>
        </w:tc>
        <w:tc>
          <w:tcPr>
            <w:tcW w:w="0" w:type="auto"/>
            <w:vAlign w:val="bottom"/>
            <w:hideMark/>
          </w:tcPr>
          <w:p w14:paraId="556B02A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055131B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16E6B51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02A29E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Sericoides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sp7</w:t>
            </w:r>
          </w:p>
        </w:tc>
        <w:tc>
          <w:tcPr>
            <w:tcW w:w="0" w:type="auto"/>
            <w:vAlign w:val="bottom"/>
            <w:hideMark/>
          </w:tcPr>
          <w:p w14:paraId="1C96847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564CBA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405CBF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BBF10BF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Scirtidae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Fleming, 1821 </w:t>
            </w:r>
          </w:p>
        </w:tc>
        <w:tc>
          <w:tcPr>
            <w:tcW w:w="0" w:type="auto"/>
            <w:vAlign w:val="bottom"/>
            <w:hideMark/>
          </w:tcPr>
          <w:p w14:paraId="5BF248DA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78E1A863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5DBB4DE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D6E68B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  <w:lang w:val="es-CL"/>
              </w:rPr>
              <w:t>C</w:t>
            </w: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yphon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obscurus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coccinelloides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Pic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1918 </w:t>
            </w:r>
          </w:p>
        </w:tc>
        <w:tc>
          <w:tcPr>
            <w:tcW w:w="0" w:type="auto"/>
            <w:vAlign w:val="bottom"/>
            <w:hideMark/>
          </w:tcPr>
          <w:p w14:paraId="3FB4383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7FDD095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525F8A8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5A7887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  <w:lang w:val="es-CL"/>
              </w:rPr>
              <w:t>C</w:t>
            </w: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yphon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372BA50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0680A4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D87D384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65342F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  <w:lang w:val="es-CL"/>
              </w:rPr>
              <w:t>C</w:t>
            </w: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yphon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sp2</w:t>
            </w:r>
          </w:p>
        </w:tc>
        <w:tc>
          <w:tcPr>
            <w:tcW w:w="0" w:type="auto"/>
            <w:vAlign w:val="bottom"/>
            <w:hideMark/>
          </w:tcPr>
          <w:p w14:paraId="333D3F0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4FA87B1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69B54AC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ECA2979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  <w:lang w:val="es-CL"/>
              </w:rPr>
              <w:t>C</w:t>
            </w:r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yphon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sp3</w:t>
            </w:r>
          </w:p>
        </w:tc>
        <w:tc>
          <w:tcPr>
            <w:tcW w:w="0" w:type="auto"/>
            <w:vAlign w:val="bottom"/>
            <w:hideMark/>
          </w:tcPr>
          <w:p w14:paraId="1CA5DB7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21E1ACF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75E6713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B03C130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Macronotus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valdivianus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Ruta, 2021</w:t>
            </w:r>
          </w:p>
        </w:tc>
        <w:tc>
          <w:tcPr>
            <w:tcW w:w="0" w:type="auto"/>
            <w:vAlign w:val="bottom"/>
            <w:hideMark/>
          </w:tcPr>
          <w:p w14:paraId="0A172E0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364E538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6D36DCF6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4919C9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Mucronotus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0131892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6467626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52F1F35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CC7C2F9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Mucronotus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468FC32B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08" w:type="dxa"/>
            <w:hideMark/>
          </w:tcPr>
          <w:p w14:paraId="143F141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E9F563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7124E8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Mucronotus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sp3</w:t>
            </w:r>
          </w:p>
        </w:tc>
        <w:tc>
          <w:tcPr>
            <w:tcW w:w="0" w:type="auto"/>
            <w:vAlign w:val="bottom"/>
            <w:hideMark/>
          </w:tcPr>
          <w:p w14:paraId="045AF0F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2FDB643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220DD04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1BB281E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Mucronotus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sp4</w:t>
            </w:r>
          </w:p>
        </w:tc>
        <w:tc>
          <w:tcPr>
            <w:tcW w:w="0" w:type="auto"/>
            <w:vAlign w:val="bottom"/>
            <w:hideMark/>
          </w:tcPr>
          <w:p w14:paraId="53FEB9D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11</w:t>
            </w:r>
          </w:p>
        </w:tc>
        <w:tc>
          <w:tcPr>
            <w:tcW w:w="1408" w:type="dxa"/>
            <w:hideMark/>
          </w:tcPr>
          <w:p w14:paraId="6E2CA77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5408B1F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1CBAE3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Pseudomicrocara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livida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(Fabricius, 1775)</w:t>
            </w:r>
          </w:p>
        </w:tc>
        <w:tc>
          <w:tcPr>
            <w:tcW w:w="0" w:type="auto"/>
            <w:vAlign w:val="bottom"/>
            <w:hideMark/>
          </w:tcPr>
          <w:p w14:paraId="7DE6F33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00DFF52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5AA3ED2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C9F83D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Pseudomicrocara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3E92347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7</w:t>
            </w:r>
          </w:p>
        </w:tc>
        <w:tc>
          <w:tcPr>
            <w:tcW w:w="1408" w:type="dxa"/>
            <w:hideMark/>
          </w:tcPr>
          <w:p w14:paraId="09F36CDC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05F0A62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5DCE5BC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Pseudomicrocara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50A3638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72E903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5AC47A0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91E363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Pseudomicrocara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sp3</w:t>
            </w:r>
          </w:p>
        </w:tc>
        <w:tc>
          <w:tcPr>
            <w:tcW w:w="0" w:type="auto"/>
            <w:vAlign w:val="bottom"/>
            <w:hideMark/>
          </w:tcPr>
          <w:p w14:paraId="37134D1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7A81A5D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322E19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E896216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Scraptidae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Mulsant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1856/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Gistel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1856 </w:t>
            </w:r>
          </w:p>
        </w:tc>
        <w:tc>
          <w:tcPr>
            <w:tcW w:w="0" w:type="auto"/>
            <w:vAlign w:val="bottom"/>
            <w:hideMark/>
          </w:tcPr>
          <w:p w14:paraId="3784CB2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7C722C8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728D2B5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C35B161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Nemacerus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sp1</w:t>
            </w:r>
          </w:p>
        </w:tc>
        <w:tc>
          <w:tcPr>
            <w:tcW w:w="0" w:type="auto"/>
            <w:vAlign w:val="bottom"/>
            <w:hideMark/>
          </w:tcPr>
          <w:p w14:paraId="22E2A75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13</w:t>
            </w:r>
          </w:p>
        </w:tc>
        <w:tc>
          <w:tcPr>
            <w:tcW w:w="1408" w:type="dxa"/>
            <w:hideMark/>
          </w:tcPr>
          <w:p w14:paraId="6C39701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5B351204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CC5A445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Nemacerus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sp2</w:t>
            </w:r>
          </w:p>
        </w:tc>
        <w:tc>
          <w:tcPr>
            <w:tcW w:w="0" w:type="auto"/>
            <w:vAlign w:val="bottom"/>
            <w:hideMark/>
          </w:tcPr>
          <w:p w14:paraId="353BACE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4D65F35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413D917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E011340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Scraptia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2A4C320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4827FDB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2FA2E3F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202C50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Scraptia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6F4E1B0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26FA1E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715BBC6C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710A51F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Sphindidae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Jacquelin du Val, 1860 </w:t>
            </w:r>
          </w:p>
        </w:tc>
        <w:tc>
          <w:tcPr>
            <w:tcW w:w="0" w:type="auto"/>
            <w:vAlign w:val="bottom"/>
            <w:hideMark/>
          </w:tcPr>
          <w:p w14:paraId="749B4BAF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04B365F9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02C0238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7587990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n-US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n-US"/>
              </w:rPr>
              <w:t>Protosphindus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n-US"/>
              </w:rPr>
              <w:t xml:space="preserve"> chilensis</w:t>
            </w:r>
            <w:r w:rsidRPr="00D3154F">
              <w:rPr>
                <w:rFonts w:eastAsia="Times New Roman"/>
                <w:color w:val="000000"/>
                <w:lang w:val="en-US"/>
              </w:rPr>
              <w:t xml:space="preserve"> Sen Gupta &amp; Crowson, 1979</w:t>
            </w:r>
          </w:p>
        </w:tc>
        <w:tc>
          <w:tcPr>
            <w:tcW w:w="0" w:type="auto"/>
            <w:vAlign w:val="bottom"/>
            <w:hideMark/>
          </w:tcPr>
          <w:p w14:paraId="483C6CB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75</w:t>
            </w:r>
          </w:p>
        </w:tc>
        <w:tc>
          <w:tcPr>
            <w:tcW w:w="1408" w:type="dxa"/>
            <w:hideMark/>
          </w:tcPr>
          <w:p w14:paraId="5124904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6F5DF31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01EBD51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Tenebrionidae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</w:t>
            </w:r>
          </w:p>
        </w:tc>
        <w:tc>
          <w:tcPr>
            <w:tcW w:w="0" w:type="auto"/>
            <w:vAlign w:val="bottom"/>
            <w:hideMark/>
          </w:tcPr>
          <w:p w14:paraId="5651A1C5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14B7EF24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6A4338CA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244CB33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Acropteron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pallipes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(Solier, 1851)</w:t>
            </w:r>
          </w:p>
        </w:tc>
        <w:tc>
          <w:tcPr>
            <w:tcW w:w="0" w:type="auto"/>
            <w:vAlign w:val="bottom"/>
            <w:hideMark/>
          </w:tcPr>
          <w:p w14:paraId="24341C66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7E3249B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57D768B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FE67D84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Archeophthora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penai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Kaszab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1978</w:t>
            </w:r>
          </w:p>
        </w:tc>
        <w:tc>
          <w:tcPr>
            <w:tcW w:w="0" w:type="auto"/>
            <w:vAlign w:val="bottom"/>
            <w:hideMark/>
          </w:tcPr>
          <w:p w14:paraId="386A0C8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576EFC71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54D095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7DDA3E3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Heliofugus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impresus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r w:rsidRPr="00D3154F">
              <w:rPr>
                <w:rFonts w:eastAsia="Times New Roman"/>
                <w:color w:val="000000"/>
                <w:lang w:val="es-CL"/>
              </w:rPr>
              <w:t>Guérin, 1834</w:t>
            </w:r>
          </w:p>
        </w:tc>
        <w:tc>
          <w:tcPr>
            <w:tcW w:w="0" w:type="auto"/>
            <w:vAlign w:val="bottom"/>
            <w:hideMark/>
          </w:tcPr>
          <w:p w14:paraId="389224E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99F09E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4451EE21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76D1212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Homocyrtus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dromedarius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Guérin, 1830</w:t>
            </w:r>
          </w:p>
        </w:tc>
        <w:tc>
          <w:tcPr>
            <w:tcW w:w="0" w:type="auto"/>
            <w:vAlign w:val="bottom"/>
            <w:hideMark/>
          </w:tcPr>
          <w:p w14:paraId="6E5B1BD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38482F7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0D7AA5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629322C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Oligocara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nitidum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Solier, 1851</w:t>
            </w:r>
          </w:p>
        </w:tc>
        <w:tc>
          <w:tcPr>
            <w:tcW w:w="0" w:type="auto"/>
            <w:vAlign w:val="bottom"/>
            <w:hideMark/>
          </w:tcPr>
          <w:p w14:paraId="45766EB7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5</w:t>
            </w:r>
          </w:p>
        </w:tc>
        <w:tc>
          <w:tcPr>
            <w:tcW w:w="1408" w:type="dxa"/>
            <w:hideMark/>
          </w:tcPr>
          <w:p w14:paraId="6B824D2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01DDCF2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CAF84BA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Phanerops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2483D6B3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70D04B1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XL</w:t>
            </w:r>
          </w:p>
        </w:tc>
      </w:tr>
      <w:tr w:rsidR="00E6075D" w:rsidRPr="00D3154F" w14:paraId="7E5A34E5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3560F9B0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Trogossitidae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Latreille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, 1802 </w:t>
            </w:r>
          </w:p>
        </w:tc>
        <w:tc>
          <w:tcPr>
            <w:tcW w:w="0" w:type="auto"/>
            <w:vAlign w:val="bottom"/>
            <w:hideMark/>
          </w:tcPr>
          <w:p w14:paraId="6457ABB4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12631646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10A41369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65AC419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Acalanthis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mirabilis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Reitter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1876</w:t>
            </w:r>
          </w:p>
        </w:tc>
        <w:tc>
          <w:tcPr>
            <w:tcW w:w="0" w:type="auto"/>
            <w:vAlign w:val="bottom"/>
            <w:hideMark/>
          </w:tcPr>
          <w:p w14:paraId="1C5DC06F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53AC361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762F5FF7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01894AB6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Acalanthis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quadrisignata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Erichson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>, 1842</w:t>
            </w:r>
          </w:p>
        </w:tc>
        <w:tc>
          <w:tcPr>
            <w:tcW w:w="0" w:type="auto"/>
            <w:vAlign w:val="bottom"/>
            <w:hideMark/>
          </w:tcPr>
          <w:p w14:paraId="0B03D800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08" w:type="dxa"/>
            <w:hideMark/>
          </w:tcPr>
          <w:p w14:paraId="2D822E1A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ZO</w:t>
            </w:r>
          </w:p>
        </w:tc>
      </w:tr>
      <w:tr w:rsidR="00E6075D" w:rsidRPr="00D3154F" w14:paraId="34474AC3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28177FD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>Zopheridae</w:t>
            </w:r>
            <w:proofErr w:type="spellEnd"/>
            <w:r w:rsidRPr="00D3154F">
              <w:rPr>
                <w:rFonts w:eastAsia="Times New Roman"/>
                <w:b/>
                <w:bCs/>
                <w:color w:val="000000"/>
                <w:lang w:val="es-CL"/>
              </w:rPr>
              <w:t xml:space="preserve"> Solier, 1834</w:t>
            </w:r>
          </w:p>
        </w:tc>
        <w:tc>
          <w:tcPr>
            <w:tcW w:w="0" w:type="auto"/>
            <w:vAlign w:val="bottom"/>
            <w:hideMark/>
          </w:tcPr>
          <w:p w14:paraId="0BE4DA56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  <w:tc>
          <w:tcPr>
            <w:tcW w:w="1408" w:type="dxa"/>
            <w:hideMark/>
          </w:tcPr>
          <w:p w14:paraId="6598DC46" w14:textId="77777777" w:rsidR="00E6075D" w:rsidRPr="00D3154F" w:rsidRDefault="00E6075D" w:rsidP="00D927F0">
            <w:pPr>
              <w:spacing w:line="240" w:lineRule="auto"/>
              <w:jc w:val="left"/>
              <w:rPr>
                <w:rFonts w:eastAsia="Times New Roman"/>
                <w:lang w:val="es-CL"/>
              </w:rPr>
            </w:pPr>
          </w:p>
        </w:tc>
      </w:tr>
      <w:tr w:rsidR="00E6075D" w:rsidRPr="00D3154F" w14:paraId="14871DEF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2E0BF2CF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Notorthocerus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valdivianus</w:t>
            </w:r>
            <w:proofErr w:type="spellEnd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 xml:space="preserve"> </w:t>
            </w:r>
            <w:proofErr w:type="spellStart"/>
            <w:r w:rsidRPr="00D3154F">
              <w:rPr>
                <w:rFonts w:eastAsia="Times New Roman"/>
                <w:color w:val="000000"/>
                <w:lang w:val="es-CL"/>
              </w:rPr>
              <w:t>Slipinski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&amp; Lawrence, 1999</w:t>
            </w:r>
          </w:p>
        </w:tc>
        <w:tc>
          <w:tcPr>
            <w:tcW w:w="0" w:type="auto"/>
            <w:vAlign w:val="bottom"/>
            <w:hideMark/>
          </w:tcPr>
          <w:p w14:paraId="1B6EAC1E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08" w:type="dxa"/>
            <w:hideMark/>
          </w:tcPr>
          <w:p w14:paraId="7FCDC839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35315ECE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1E940A9B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Synchita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sp1</w:t>
            </w:r>
          </w:p>
        </w:tc>
        <w:tc>
          <w:tcPr>
            <w:tcW w:w="0" w:type="auto"/>
            <w:vAlign w:val="bottom"/>
            <w:hideMark/>
          </w:tcPr>
          <w:p w14:paraId="3067994D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1170F345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  <w:tr w:rsidR="00E6075D" w:rsidRPr="00D3154F" w14:paraId="797BB67D" w14:textId="77777777" w:rsidTr="00D927F0">
        <w:trPr>
          <w:trHeight w:val="288"/>
        </w:trPr>
        <w:tc>
          <w:tcPr>
            <w:tcW w:w="0" w:type="auto"/>
            <w:vAlign w:val="bottom"/>
            <w:hideMark/>
          </w:tcPr>
          <w:p w14:paraId="420EDC47" w14:textId="77777777" w:rsidR="00E6075D" w:rsidRPr="00D3154F" w:rsidRDefault="00E6075D" w:rsidP="00D927F0">
            <w:pPr>
              <w:spacing w:line="240" w:lineRule="auto"/>
              <w:ind w:firstLine="220"/>
              <w:jc w:val="left"/>
              <w:rPr>
                <w:rFonts w:eastAsia="Times New Roman"/>
                <w:lang w:val="es-CL"/>
              </w:rPr>
            </w:pPr>
            <w:proofErr w:type="spellStart"/>
            <w:r w:rsidRPr="00D3154F">
              <w:rPr>
                <w:rFonts w:eastAsia="Times New Roman"/>
                <w:i/>
                <w:iCs/>
                <w:color w:val="000000"/>
                <w:lang w:val="es-CL"/>
              </w:rPr>
              <w:t>Synchita</w:t>
            </w:r>
            <w:proofErr w:type="spellEnd"/>
            <w:r w:rsidRPr="00D3154F">
              <w:rPr>
                <w:rFonts w:eastAsia="Times New Roman"/>
                <w:color w:val="000000"/>
                <w:lang w:val="es-CL"/>
              </w:rPr>
              <w:t xml:space="preserve"> sp2</w:t>
            </w:r>
          </w:p>
        </w:tc>
        <w:tc>
          <w:tcPr>
            <w:tcW w:w="0" w:type="auto"/>
            <w:vAlign w:val="bottom"/>
            <w:hideMark/>
          </w:tcPr>
          <w:p w14:paraId="4F2568A8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08" w:type="dxa"/>
            <w:hideMark/>
          </w:tcPr>
          <w:p w14:paraId="692CDF34" w14:textId="77777777" w:rsidR="00E6075D" w:rsidRPr="00D3154F" w:rsidRDefault="00E6075D" w:rsidP="00D927F0">
            <w:pPr>
              <w:spacing w:line="240" w:lineRule="auto"/>
              <w:jc w:val="right"/>
              <w:rPr>
                <w:rFonts w:eastAsia="Times New Roman"/>
                <w:lang w:val="es-CL"/>
              </w:rPr>
            </w:pPr>
            <w:r w:rsidRPr="00D3154F">
              <w:rPr>
                <w:rFonts w:eastAsia="Times New Roman"/>
                <w:color w:val="000000"/>
                <w:lang w:val="es-CL"/>
              </w:rPr>
              <w:t>MC</w:t>
            </w:r>
          </w:p>
        </w:tc>
      </w:tr>
    </w:tbl>
    <w:p w14:paraId="1858430B" w14:textId="789C33DA" w:rsidR="00A160A5" w:rsidRDefault="00E6075D" w:rsidP="00E6075D">
      <w:pPr>
        <w:spacing w:after="160" w:line="240" w:lineRule="auto"/>
        <w:jc w:val="left"/>
      </w:pPr>
      <w:r w:rsidRPr="00D3154F">
        <w:rPr>
          <w:rFonts w:eastAsia="Times New Roman"/>
          <w:color w:val="000000"/>
          <w:lang w:val="es-CL"/>
        </w:rPr>
        <w:br/>
      </w:r>
      <w:r w:rsidRPr="00D3154F">
        <w:rPr>
          <w:rFonts w:eastAsia="Times New Roman"/>
          <w:color w:val="000000"/>
          <w:lang w:val="es-CL"/>
        </w:rPr>
        <w:br/>
      </w:r>
    </w:p>
    <w:sectPr w:rsidR="00A160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452B"/>
    <w:multiLevelType w:val="multilevel"/>
    <w:tmpl w:val="A4C6A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E8599D"/>
    <w:multiLevelType w:val="multilevel"/>
    <w:tmpl w:val="63C4EC5E"/>
    <w:lvl w:ilvl="0">
      <w:start w:val="1"/>
      <w:numFmt w:val="decimal"/>
      <w:lvlText w:val="%1."/>
      <w:lvlJc w:val="left"/>
      <w:pPr>
        <w:ind w:left="360" w:hanging="360"/>
      </w:pPr>
      <w:rPr>
        <w:u w:val="none"/>
        <w:lang w:val="en-US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1568568239">
    <w:abstractNumId w:val="1"/>
  </w:num>
  <w:num w:numId="2" w16cid:durableId="151167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5D"/>
    <w:rsid w:val="009B100D"/>
    <w:rsid w:val="00A160A5"/>
    <w:rsid w:val="00A82EF7"/>
    <w:rsid w:val="00E6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0F32"/>
  <w15:chartTrackingRefBased/>
  <w15:docId w15:val="{F9198D24-09CA-44AB-B6A1-C3A544DD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75D"/>
    <w:pPr>
      <w:spacing w:after="0" w:line="360" w:lineRule="auto"/>
      <w:jc w:val="both"/>
    </w:pPr>
    <w:rPr>
      <w:rFonts w:ascii="Arial" w:eastAsia="Arial" w:hAnsi="Arial" w:cs="Arial"/>
      <w:kern w:val="0"/>
      <w:sz w:val="20"/>
      <w:szCs w:val="20"/>
      <w:lang w:val="es-419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6075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075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075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075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075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075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075D"/>
    <w:rPr>
      <w:rFonts w:ascii="Arial" w:eastAsia="Arial" w:hAnsi="Arial" w:cs="Arial"/>
      <w:kern w:val="0"/>
      <w:sz w:val="40"/>
      <w:szCs w:val="40"/>
      <w:lang w:val="es-419" w:eastAsia="es-CL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075D"/>
    <w:rPr>
      <w:rFonts w:ascii="Arial" w:eastAsia="Arial" w:hAnsi="Arial" w:cs="Arial"/>
      <w:kern w:val="0"/>
      <w:sz w:val="32"/>
      <w:szCs w:val="32"/>
      <w:lang w:val="es-419" w:eastAsia="es-CL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075D"/>
    <w:rPr>
      <w:rFonts w:ascii="Arial" w:eastAsia="Arial" w:hAnsi="Arial" w:cs="Arial"/>
      <w:color w:val="434343"/>
      <w:kern w:val="0"/>
      <w:sz w:val="28"/>
      <w:szCs w:val="28"/>
      <w:lang w:val="es-419" w:eastAsia="es-CL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075D"/>
    <w:rPr>
      <w:rFonts w:ascii="Arial" w:eastAsia="Arial" w:hAnsi="Arial" w:cs="Arial"/>
      <w:color w:val="666666"/>
      <w:kern w:val="0"/>
      <w:sz w:val="24"/>
      <w:szCs w:val="24"/>
      <w:lang w:val="es-419" w:eastAsia="es-CL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075D"/>
    <w:rPr>
      <w:rFonts w:ascii="Arial" w:eastAsia="Arial" w:hAnsi="Arial" w:cs="Arial"/>
      <w:color w:val="666666"/>
      <w:kern w:val="0"/>
      <w:sz w:val="20"/>
      <w:szCs w:val="20"/>
      <w:lang w:val="es-419" w:eastAsia="es-CL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075D"/>
    <w:rPr>
      <w:rFonts w:ascii="Arial" w:eastAsia="Arial" w:hAnsi="Arial" w:cs="Arial"/>
      <w:i/>
      <w:color w:val="666666"/>
      <w:kern w:val="0"/>
      <w:sz w:val="20"/>
      <w:szCs w:val="20"/>
      <w:lang w:val="es-419" w:eastAsia="es-CL"/>
      <w14:ligatures w14:val="none"/>
    </w:rPr>
  </w:style>
  <w:style w:type="table" w:customStyle="1" w:styleId="TableNormal1">
    <w:name w:val="Table Normal1"/>
    <w:rsid w:val="00E6075D"/>
    <w:pPr>
      <w:spacing w:after="0" w:line="360" w:lineRule="auto"/>
      <w:jc w:val="both"/>
    </w:pPr>
    <w:rPr>
      <w:rFonts w:ascii="Arial" w:eastAsia="Arial" w:hAnsi="Arial" w:cs="Arial"/>
      <w:kern w:val="0"/>
      <w:sz w:val="20"/>
      <w:szCs w:val="20"/>
      <w:lang w:val="es-419" w:eastAsia="es-C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E6075D"/>
    <w:pPr>
      <w:keepNext/>
      <w:keepLines/>
      <w:spacing w:after="60"/>
    </w:pPr>
    <w:rPr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6075D"/>
    <w:rPr>
      <w:rFonts w:ascii="Arial" w:eastAsia="Arial" w:hAnsi="Arial" w:cs="Arial"/>
      <w:kern w:val="0"/>
      <w:sz w:val="52"/>
      <w:szCs w:val="52"/>
      <w:lang w:val="es-419" w:eastAsia="es-CL"/>
      <w14:ligatures w14:val="none"/>
    </w:rPr>
  </w:style>
  <w:style w:type="table" w:customStyle="1" w:styleId="TableNormal2">
    <w:name w:val="Table Normal2"/>
    <w:rsid w:val="00E6075D"/>
    <w:pPr>
      <w:spacing w:after="0" w:line="360" w:lineRule="auto"/>
      <w:jc w:val="both"/>
    </w:pPr>
    <w:rPr>
      <w:rFonts w:ascii="Arial" w:eastAsia="Arial" w:hAnsi="Arial" w:cs="Arial"/>
      <w:kern w:val="0"/>
      <w:sz w:val="20"/>
      <w:szCs w:val="20"/>
      <w:lang w:val="es-419" w:eastAsia="es-C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6075D"/>
    <w:pPr>
      <w:spacing w:after="0" w:line="360" w:lineRule="auto"/>
      <w:jc w:val="both"/>
    </w:pPr>
    <w:rPr>
      <w:rFonts w:ascii="Arial" w:eastAsia="Arial" w:hAnsi="Arial" w:cs="Arial"/>
      <w:kern w:val="0"/>
      <w:sz w:val="20"/>
      <w:szCs w:val="20"/>
      <w:lang w:val="es-419" w:eastAsia="es-C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E6075D"/>
    <w:pPr>
      <w:spacing w:after="0" w:line="360" w:lineRule="auto"/>
      <w:jc w:val="both"/>
    </w:pPr>
    <w:rPr>
      <w:rFonts w:ascii="Arial" w:eastAsia="Arial" w:hAnsi="Arial" w:cs="Arial"/>
      <w:kern w:val="0"/>
      <w:sz w:val="20"/>
      <w:szCs w:val="20"/>
      <w:lang w:val="es-419" w:eastAsia="es-C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E6075D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E6075D"/>
    <w:rPr>
      <w:rFonts w:ascii="Arial" w:eastAsia="Arial" w:hAnsi="Arial" w:cs="Arial"/>
      <w:color w:val="666666"/>
      <w:kern w:val="0"/>
      <w:sz w:val="30"/>
      <w:szCs w:val="30"/>
      <w:lang w:val="es-419" w:eastAsia="es-CL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E6075D"/>
    <w:rPr>
      <w:color w:val="0563C1" w:themeColor="hyperlink"/>
      <w:u w:val="single"/>
    </w:rPr>
  </w:style>
  <w:style w:type="table" w:styleId="Tablanormal2">
    <w:name w:val="Plain Table 2"/>
    <w:basedOn w:val="Tablanormal"/>
    <w:uiPriority w:val="42"/>
    <w:rsid w:val="00E6075D"/>
    <w:pPr>
      <w:spacing w:after="0" w:line="240" w:lineRule="auto"/>
      <w:jc w:val="both"/>
    </w:pPr>
    <w:rPr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Estilo1">
    <w:name w:val="Estilo1"/>
    <w:basedOn w:val="Tablanormal"/>
    <w:uiPriority w:val="99"/>
    <w:rsid w:val="00E6075D"/>
    <w:pPr>
      <w:spacing w:after="0" w:line="240" w:lineRule="auto"/>
      <w:jc w:val="both"/>
    </w:pPr>
    <w:rPr>
      <w:kern w:val="0"/>
      <w:sz w:val="20"/>
      <w:szCs w:val="20"/>
      <w14:ligatures w14:val="none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60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styleId="Revisin">
    <w:name w:val="Revision"/>
    <w:hidden/>
    <w:uiPriority w:val="99"/>
    <w:semiHidden/>
    <w:rsid w:val="00E6075D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s-419" w:eastAsia="es-CL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E607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6075D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6075D"/>
    <w:rPr>
      <w:rFonts w:ascii="Arial" w:eastAsia="Arial" w:hAnsi="Arial" w:cs="Arial"/>
      <w:kern w:val="0"/>
      <w:sz w:val="20"/>
      <w:szCs w:val="20"/>
      <w:lang w:val="es-419" w:eastAsia="es-CL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07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075D"/>
    <w:rPr>
      <w:rFonts w:ascii="Arial" w:eastAsia="Arial" w:hAnsi="Arial" w:cs="Arial"/>
      <w:b/>
      <w:bCs/>
      <w:kern w:val="0"/>
      <w:sz w:val="20"/>
      <w:szCs w:val="20"/>
      <w:lang w:val="es-419" w:eastAsia="es-CL"/>
      <w14:ligatures w14:val="none"/>
    </w:rPr>
  </w:style>
  <w:style w:type="paragraph" w:customStyle="1" w:styleId="msonormal0">
    <w:name w:val="msonormal"/>
    <w:basedOn w:val="Normal"/>
    <w:rsid w:val="00E6075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E6075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075D"/>
    <w:rPr>
      <w:rFonts w:ascii="Arial" w:eastAsia="Arial" w:hAnsi="Arial" w:cs="Arial"/>
      <w:kern w:val="0"/>
      <w:sz w:val="20"/>
      <w:szCs w:val="20"/>
      <w:lang w:val="es-419" w:eastAsia="es-C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6075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75D"/>
    <w:rPr>
      <w:rFonts w:ascii="Arial" w:eastAsia="Arial" w:hAnsi="Arial" w:cs="Arial"/>
      <w:kern w:val="0"/>
      <w:sz w:val="20"/>
      <w:szCs w:val="20"/>
      <w:lang w:val="es-419"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8A03A-A3FC-4712-AF1B-34000A88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1200</Words>
  <Characters>6602</Characters>
  <Application>Microsoft Office Word</Application>
  <DocSecurity>0</DocSecurity>
  <Lines>55</Lines>
  <Paragraphs>15</Paragraphs>
  <ScaleCrop>false</ScaleCrop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Tello A.</dc:creator>
  <cp:keywords/>
  <dc:description/>
  <cp:lastModifiedBy>Francisco Tello A.</cp:lastModifiedBy>
  <cp:revision>1</cp:revision>
  <dcterms:created xsi:type="dcterms:W3CDTF">2023-09-22T13:48:00Z</dcterms:created>
  <dcterms:modified xsi:type="dcterms:W3CDTF">2023-09-22T13:51:00Z</dcterms:modified>
</cp:coreProperties>
</file>