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D791" w14:textId="77777777" w:rsidR="000215D7" w:rsidRPr="00900A4A" w:rsidRDefault="000215D7" w:rsidP="000215D7">
      <w:pPr>
        <w:spacing w:line="240" w:lineRule="auto"/>
        <w:ind w:left="720" w:hanging="720"/>
        <w:rPr>
          <w:rFonts w:eastAsia="Times New Roman"/>
          <w:color w:val="000000"/>
          <w:lang w:val="en-US"/>
        </w:rPr>
      </w:pPr>
      <w:r w:rsidRPr="00900A4A">
        <w:rPr>
          <w:rFonts w:eastAsia="Times New Roman"/>
          <w:b/>
          <w:bCs/>
          <w:color w:val="222222"/>
          <w:shd w:val="clear" w:color="auto" w:fill="FFFFFF"/>
          <w:lang w:val="en-US"/>
        </w:rPr>
        <w:t>Supplementary Materials</w:t>
      </w:r>
      <w:r w:rsidRPr="00D3154F">
        <w:rPr>
          <w:rFonts w:eastAsia="Times New Roman"/>
          <w:b/>
          <w:bCs/>
          <w:color w:val="222222"/>
          <w:shd w:val="clear" w:color="auto" w:fill="FFFFFF"/>
          <w:lang w:val="en-US"/>
        </w:rPr>
        <w:t xml:space="preserve"> S3</w:t>
      </w:r>
    </w:p>
    <w:p w14:paraId="52689FB4" w14:textId="77777777" w:rsidR="000215D7" w:rsidRPr="00900A4A" w:rsidRDefault="000215D7" w:rsidP="000215D7">
      <w:pPr>
        <w:spacing w:after="160" w:line="240" w:lineRule="auto"/>
        <w:rPr>
          <w:rFonts w:eastAsia="Times New Roman"/>
          <w:color w:val="000000"/>
          <w:lang w:val="en-US"/>
        </w:rPr>
      </w:pPr>
      <w:r w:rsidRPr="00900A4A">
        <w:rPr>
          <w:rFonts w:eastAsia="Times New Roman"/>
          <w:color w:val="000000"/>
          <w:lang w:val="en-US"/>
        </w:rPr>
        <w:t xml:space="preserve">Values for </w:t>
      </w:r>
      <w:r w:rsidRPr="00D3154F">
        <w:rPr>
          <w:rFonts w:eastAsia="Times New Roman"/>
          <w:color w:val="000000"/>
          <w:lang w:val="en-US"/>
        </w:rPr>
        <w:t>best models</w:t>
      </w:r>
      <w:r w:rsidRPr="00900A4A">
        <w:rPr>
          <w:rFonts w:eastAsia="Times New Roman"/>
          <w:color w:val="000000"/>
          <w:lang w:val="en-US"/>
        </w:rPr>
        <w:t xml:space="preserve"> selected</w:t>
      </w:r>
      <w:r w:rsidRPr="00D3154F">
        <w:rPr>
          <w:rFonts w:eastAsia="Times New Roman"/>
          <w:color w:val="000000"/>
          <w:lang w:val="en-US"/>
        </w:rPr>
        <w:t xml:space="preserve"> </w:t>
      </w:r>
      <w:r w:rsidRPr="00900A4A">
        <w:rPr>
          <w:rFonts w:eastAsia="Times New Roman"/>
          <w:color w:val="000000"/>
          <w:lang w:val="en-US"/>
        </w:rPr>
        <w:t>of the</w:t>
      </w:r>
      <w:r w:rsidRPr="00D3154F">
        <w:rPr>
          <w:rFonts w:eastAsia="Times New Roman"/>
          <w:color w:val="000000"/>
          <w:lang w:val="en-US"/>
        </w:rPr>
        <w:t xml:space="preserve"> abundance and diversity </w:t>
      </w:r>
      <w:r w:rsidRPr="00900A4A">
        <w:rPr>
          <w:rFonts w:eastAsia="Times New Roman"/>
          <w:color w:val="000000"/>
          <w:lang w:val="en-US"/>
        </w:rPr>
        <w:t>for the complete assemblage (upper table) and</w:t>
      </w:r>
      <w:r w:rsidRPr="00D3154F">
        <w:rPr>
          <w:rFonts w:eastAsia="Times New Roman"/>
          <w:color w:val="000000"/>
          <w:lang w:val="en-US"/>
        </w:rPr>
        <w:t xml:space="preserve"> </w:t>
      </w:r>
      <w:r w:rsidRPr="00900A4A">
        <w:rPr>
          <w:rFonts w:eastAsia="Times New Roman"/>
          <w:color w:val="000000"/>
          <w:lang w:val="en-US"/>
        </w:rPr>
        <w:t>each</w:t>
      </w:r>
      <w:r w:rsidRPr="00D3154F">
        <w:rPr>
          <w:rFonts w:eastAsia="Times New Roman"/>
          <w:color w:val="000000"/>
          <w:lang w:val="en-US"/>
        </w:rPr>
        <w:t xml:space="preserve"> trophic </w:t>
      </w:r>
      <w:r w:rsidRPr="00900A4A">
        <w:rPr>
          <w:rFonts w:eastAsia="Times New Roman"/>
          <w:color w:val="000000"/>
          <w:lang w:val="en-US"/>
        </w:rPr>
        <w:t>guild</w:t>
      </w:r>
      <w:r w:rsidRPr="00D3154F">
        <w:rPr>
          <w:rFonts w:eastAsia="Times New Roman"/>
          <w:color w:val="000000"/>
          <w:lang w:val="en-US"/>
        </w:rPr>
        <w:t xml:space="preserve"> </w:t>
      </w:r>
      <w:r w:rsidRPr="00900A4A">
        <w:rPr>
          <w:rFonts w:eastAsia="Times New Roman"/>
          <w:color w:val="000000"/>
          <w:lang w:val="en-US"/>
        </w:rPr>
        <w:t xml:space="preserve">(bottom table) </w:t>
      </w:r>
      <w:r w:rsidRPr="00D3154F">
        <w:rPr>
          <w:rFonts w:eastAsia="Times New Roman"/>
          <w:color w:val="000000"/>
          <w:lang w:val="en-US"/>
        </w:rPr>
        <w:t>of saproxylic beetles. </w:t>
      </w:r>
    </w:p>
    <w:p w14:paraId="12C3A7EA" w14:textId="77777777" w:rsidR="000215D7" w:rsidRPr="00D3154F" w:rsidRDefault="000215D7" w:rsidP="000215D7">
      <w:pPr>
        <w:spacing w:after="160" w:line="240" w:lineRule="auto"/>
        <w:rPr>
          <w:rFonts w:eastAsia="Times New Roman"/>
          <w:lang w:val="en-US"/>
        </w:rPr>
      </w:pPr>
    </w:p>
    <w:tbl>
      <w:tblPr>
        <w:tblW w:w="8254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357"/>
        <w:gridCol w:w="973"/>
        <w:gridCol w:w="790"/>
        <w:gridCol w:w="666"/>
        <w:gridCol w:w="847"/>
      </w:tblGrid>
      <w:tr w:rsidR="000215D7" w:rsidRPr="00900A4A" w14:paraId="08EBF679" w14:textId="77777777" w:rsidTr="00D927F0">
        <w:trPr>
          <w:trHeight w:val="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0D8895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Molde selection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D3DAE65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5832AF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9D1CD2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AIC</w:t>
            </w:r>
            <w:r w:rsidRPr="00900A4A">
              <w:rPr>
                <w:rFonts w:eastAsia="Times New Roman"/>
                <w:b/>
                <w:bCs/>
                <w:color w:val="00000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677570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1118A9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Weight</w:t>
            </w:r>
          </w:p>
        </w:tc>
      </w:tr>
      <w:tr w:rsidR="000215D7" w:rsidRPr="00900A4A" w14:paraId="62BE6FBA" w14:textId="77777777" w:rsidTr="00D927F0">
        <w:trPr>
          <w:trHeight w:val="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5B22CC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Species richness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52D7B5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A0E4C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7367C1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60318C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59D146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0215D7" w:rsidRPr="00900A4A" w14:paraId="6801E9E5" w14:textId="77777777" w:rsidTr="00D927F0">
        <w:trPr>
          <w:trHeight w:val="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D111CE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A4E081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1459871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-478.383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F61052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969.3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DD21DB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68C95D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0.698</w:t>
            </w:r>
          </w:p>
        </w:tc>
      </w:tr>
      <w:tr w:rsidR="000215D7" w:rsidRPr="00900A4A" w14:paraId="163820B3" w14:textId="77777777" w:rsidTr="00D927F0">
        <w:trPr>
          <w:trHeight w:val="2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76F2CC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 + Temperature + Tree height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4D5892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4BB86C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-478.148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EEE9D7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971.0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8DB872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1.71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EE9B0FF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0.297</w:t>
            </w:r>
          </w:p>
        </w:tc>
      </w:tr>
      <w:tr w:rsidR="000215D7" w:rsidRPr="00900A4A" w14:paraId="3F9B40C1" w14:textId="77777777" w:rsidTr="00D927F0">
        <w:trPr>
          <w:trHeight w:val="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4B2276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Abundance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75BB86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A7AF11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F3F02D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51AF6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C235EB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</w:tr>
      <w:tr w:rsidR="000215D7" w:rsidRPr="00900A4A" w14:paraId="7E89AC9D" w14:textId="77777777" w:rsidTr="00D927F0">
        <w:trPr>
          <w:trHeight w:val="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10086D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 + Temperature + Tree height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200F0B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4EE03D7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-901.446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16503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1817.6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50FD9E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26FB75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0.721</w:t>
            </w:r>
          </w:p>
        </w:tc>
      </w:tr>
      <w:tr w:rsidR="000215D7" w:rsidRPr="00900A4A" w14:paraId="655C52F1" w14:textId="77777777" w:rsidTr="00D927F0">
        <w:trPr>
          <w:trHeight w:val="2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AFFFA5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EF131E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2BD25E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-903.482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636AF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1819.5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0AE54A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1.89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0B08C4" w14:textId="77777777" w:rsidR="000215D7" w:rsidRPr="00900A4A" w:rsidRDefault="000215D7" w:rsidP="00D927F0">
            <w:pPr>
              <w:spacing w:line="240" w:lineRule="auto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0.279</w:t>
            </w:r>
          </w:p>
        </w:tc>
      </w:tr>
    </w:tbl>
    <w:p w14:paraId="21E6DE9D" w14:textId="77777777" w:rsidR="000215D7" w:rsidRPr="00900A4A" w:rsidRDefault="000215D7" w:rsidP="000215D7">
      <w:pPr>
        <w:spacing w:after="160" w:line="240" w:lineRule="auto"/>
        <w:rPr>
          <w:rFonts w:eastAsia="Times New Roman"/>
          <w:lang w:val="es-CL"/>
        </w:rPr>
      </w:pPr>
    </w:p>
    <w:p w14:paraId="30F6F890" w14:textId="77777777" w:rsidR="000215D7" w:rsidRPr="00900A4A" w:rsidRDefault="000215D7" w:rsidP="000215D7">
      <w:pPr>
        <w:spacing w:after="160" w:line="240" w:lineRule="auto"/>
        <w:rPr>
          <w:rFonts w:eastAsia="Times New Roman"/>
          <w:lang w:val="es-C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40"/>
        <w:gridCol w:w="950"/>
        <w:gridCol w:w="772"/>
        <w:gridCol w:w="650"/>
        <w:gridCol w:w="827"/>
        <w:gridCol w:w="96"/>
      </w:tblGrid>
      <w:tr w:rsidR="000215D7" w:rsidRPr="00900A4A" w14:paraId="7DC3A3E9" w14:textId="77777777" w:rsidTr="00D927F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AA89C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Model Selection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27351A1" w14:textId="77777777" w:rsidR="000215D7" w:rsidRPr="00900A4A" w:rsidRDefault="000215D7" w:rsidP="00D927F0">
            <w:pPr>
              <w:spacing w:line="240" w:lineRule="auto"/>
              <w:ind w:left="-20"/>
              <w:jc w:val="left"/>
              <w:rPr>
                <w:rFonts w:eastAsia="Times New Roman"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0F873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C45C1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proofErr w:type="spellStart"/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AIC</w:t>
            </w:r>
            <w:r w:rsidRPr="00900A4A">
              <w:rPr>
                <w:rFonts w:eastAsia="Times New Roman"/>
                <w:b/>
                <w:bCs/>
                <w:color w:val="000000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0DE74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6D569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D97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0215D7" w:rsidRPr="00900A4A" w14:paraId="030323DA" w14:textId="77777777" w:rsidTr="00D927F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74213F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Species richness of mycophagous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2C549D" w14:textId="77777777" w:rsidR="000215D7" w:rsidRPr="00900A4A" w:rsidRDefault="000215D7" w:rsidP="00D927F0">
            <w:pPr>
              <w:spacing w:line="240" w:lineRule="auto"/>
              <w:ind w:left="-20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6B6E60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1A2551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A7D51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0A7670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127E82F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0215D7" w:rsidRPr="00900A4A" w14:paraId="3B9F015A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830E5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C985D6" w14:textId="77777777" w:rsidR="000215D7" w:rsidRPr="00900A4A" w:rsidRDefault="000215D7" w:rsidP="00D927F0">
            <w:pPr>
              <w:spacing w:line="240" w:lineRule="auto"/>
              <w:ind w:left="-20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E201AA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-273.025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AACC6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558.6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6FC9D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9FB2DF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0.731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9DE67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58C1EFE0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03B44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281F2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13FCB59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-272.948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68E74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560.6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7E6A3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2.02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BE63E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0.266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0B622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2AA70A04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1C3F9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Abundance of mycophagous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DBF535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FEC731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080E5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1A5F6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CA65F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B7222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0215D7" w:rsidRPr="00900A4A" w14:paraId="63770878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3803F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FDADC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F01170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-526.892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7DCDF3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1068.5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F6C87B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9E600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0.608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D7A8E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36BABF4A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8CD50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D5944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A5879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-528.419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A4F56A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1069.4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BBA08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0.88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0B2C4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0.392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AF28B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33105F98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49518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Species richness of xylophagous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CA55A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43DF4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DA505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48B209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E2BF2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CB809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4F4C93AD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301C1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B372D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49173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-315.263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0D726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643.0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A9AD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42A6E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0.646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090D3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7C70CD77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CA437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8C04F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A7BA3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-314.990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A0CB0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644.7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9A3BC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1.63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38EB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B6EB6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343D5352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873749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Abundance of xylophagous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60921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D2048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05810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346B7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0AD63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8179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36B75105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B2405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5C05E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5A574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-551.204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D28CF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1114.9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76C19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ED79DF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0.748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94CE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2DCBE4E0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ABFB4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DBH + Temperature + Tree height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D3405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58EF6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-551.203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E4FE1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1117.1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F375C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2.18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9C4C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E172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71C20881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21842D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Species richness of zoophagous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7C7EC7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C6A4D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AD906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89E59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3A66D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891A4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0215D7" w:rsidRPr="00900A4A" w14:paraId="08BB6898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CD409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Temperature + Consistency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33A0E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B13CD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-155.212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77423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314.5 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352B67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CED10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35E5B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19FC4BF4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A83609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2DAE3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806D1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-151.168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E6A6CF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314.9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9A32A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0.36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96409A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0.190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39519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09C6FBC6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FA7C4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b/>
                <w:bCs/>
                <w:color w:val="000000"/>
                <w:lang w:val="en-US"/>
              </w:rPr>
              <w:t>Abundance of zoophagous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7F5356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AD017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1D989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74478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E7E77E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A8BF7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 </w:t>
            </w:r>
          </w:p>
        </w:tc>
      </w:tr>
      <w:tr w:rsidR="000215D7" w:rsidRPr="00900A4A" w14:paraId="7CF1152B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B59AD8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0227FD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C4CE6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-191.263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92E454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392.9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2510D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048DC1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0.380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BF0A0B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  <w:tr w:rsidR="000215D7" w:rsidRPr="00900A4A" w14:paraId="0964A856" w14:textId="77777777" w:rsidTr="00D927F0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7C61645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Consistency + Temperature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513474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560262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-190.440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9A644F0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393.4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AF9523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F93369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  <w:r w:rsidRPr="00900A4A">
              <w:rPr>
                <w:rFonts w:eastAsia="Times New Roman"/>
                <w:color w:val="000000"/>
                <w:lang w:val="en-US"/>
              </w:rPr>
              <w:t>0.295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3618DC" w14:textId="77777777" w:rsidR="000215D7" w:rsidRPr="00900A4A" w:rsidRDefault="000215D7" w:rsidP="00D927F0">
            <w:pPr>
              <w:spacing w:line="240" w:lineRule="auto"/>
              <w:jc w:val="left"/>
              <w:rPr>
                <w:rFonts w:eastAsia="Times New Roman"/>
                <w:lang w:val="en-US"/>
              </w:rPr>
            </w:pPr>
          </w:p>
        </w:tc>
      </w:tr>
    </w:tbl>
    <w:p w14:paraId="759A9AD2" w14:textId="77777777" w:rsidR="000215D7" w:rsidRPr="00D3154F" w:rsidRDefault="000215D7" w:rsidP="000215D7">
      <w:pPr>
        <w:spacing w:after="160" w:line="240" w:lineRule="auto"/>
        <w:jc w:val="left"/>
        <w:rPr>
          <w:rFonts w:eastAsia="Times New Roman"/>
          <w:lang w:val="es-CL"/>
        </w:rPr>
      </w:pPr>
    </w:p>
    <w:p w14:paraId="4732513E" w14:textId="77777777" w:rsidR="000215D7" w:rsidRPr="00900A4A" w:rsidRDefault="000215D7" w:rsidP="000215D7">
      <w:pPr>
        <w:rPr>
          <w:color w:val="222222"/>
          <w:highlight w:val="white"/>
          <w:lang w:val="en-US"/>
        </w:rPr>
      </w:pPr>
    </w:p>
    <w:p w14:paraId="0E598255" w14:textId="77777777" w:rsidR="00A160A5" w:rsidRDefault="00A160A5"/>
    <w:sectPr w:rsidR="00A160A5">
      <w:footerReference w:type="default" r:id="rId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205382"/>
      <w:docPartObj>
        <w:docPartGallery w:val="Page Numbers (Bottom of Page)"/>
        <w:docPartUnique/>
      </w:docPartObj>
    </w:sdtPr>
    <w:sdtContent>
      <w:p w14:paraId="7063812D" w14:textId="77777777" w:rsidR="00000000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45F8A64" w14:textId="77777777" w:rsidR="00000000" w:rsidRDefault="00000000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D7"/>
    <w:rsid w:val="000215D7"/>
    <w:rsid w:val="009B100D"/>
    <w:rsid w:val="00A160A5"/>
    <w:rsid w:val="00A8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8DCF"/>
  <w15:chartTrackingRefBased/>
  <w15:docId w15:val="{C6A25F92-4883-4BA0-A9E3-0D1031D0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5D7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215D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5D7"/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Tello A.</dc:creator>
  <cp:keywords/>
  <dc:description/>
  <cp:lastModifiedBy>Francisco Tello A.</cp:lastModifiedBy>
  <cp:revision>1</cp:revision>
  <dcterms:created xsi:type="dcterms:W3CDTF">2023-09-22T13:52:00Z</dcterms:created>
  <dcterms:modified xsi:type="dcterms:W3CDTF">2023-09-22T13:52:00Z</dcterms:modified>
</cp:coreProperties>
</file>