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bidi w:val="1"/>
        <w:spacing w:after="160" w:line="259" w:lineRule="auto"/>
        <w:jc w:val="right"/>
        <w:rPr>
          <w:rFonts w:ascii="Times New Roman" w:cs="Times New Roman" w:eastAsia="Times New Roman" w:hAnsi="Times New Roman"/>
          <w:b w:val="1"/>
          <w:sz w:val="24"/>
          <w:szCs w:val="24"/>
        </w:rPr>
      </w:pPr>
      <w:r w:rsidDel="00000000" w:rsidR="00000000" w:rsidRPr="00000000">
        <w:rPr>
          <w:b w:val="1"/>
          <w:rtl w:val="0"/>
        </w:rPr>
        <w:t xml:space="preserve">V</w:t>
      </w:r>
      <w:r w:rsidDel="00000000" w:rsidR="00000000" w:rsidRPr="00000000">
        <w:rPr>
          <w:rFonts w:ascii="Times New Roman" w:cs="Times New Roman" w:eastAsia="Times New Roman" w:hAnsi="Times New Roman"/>
          <w:b w:val="1"/>
          <w:sz w:val="24"/>
          <w:szCs w:val="24"/>
          <w:rtl w:val="0"/>
        </w:rPr>
        <w:t xml:space="preserve">isceral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abdominal fat and muscle mass  impact on patients with severe acute pancreatitis' risk for death</w:t>
      </w:r>
    </w:p>
    <w:p w:rsidR="00000000" w:rsidDel="00000000" w:rsidP="00000000" w:rsidRDefault="00000000" w:rsidRPr="00000000" w14:paraId="00000002">
      <w:pPr>
        <w:bidi w:val="1"/>
        <w:spacing w:after="160" w:line="259" w:lineRule="auto"/>
        <w:jc w:val="righ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bidi w:val="1"/>
        <w:spacing w:after="240" w:before="240" w:lineRule="auto"/>
        <w:jc w:val="right"/>
        <w:rPr/>
      </w:pPr>
      <w:r w:rsidDel="00000000" w:rsidR="00000000" w:rsidRPr="00000000">
        <w:rPr>
          <w:rtl w:val="0"/>
        </w:rPr>
      </w:r>
    </w:p>
    <w:p w:rsidR="00000000" w:rsidDel="00000000" w:rsidP="00000000" w:rsidRDefault="00000000" w:rsidRPr="00000000" w14:paraId="00000004">
      <w:pPr>
        <w:spacing w:after="240" w:before="240" w:lineRule="auto"/>
        <w:rPr>
          <w:b w:val="1"/>
        </w:rPr>
      </w:pPr>
      <w:r w:rsidDel="00000000" w:rsidR="00000000" w:rsidRPr="00000000">
        <w:rPr>
          <w:b w:val="1"/>
          <w:rtl w:val="0"/>
        </w:rPr>
        <w:t xml:space="preserve">Supplementary files figures (1,2 and 3) and table 1.</w:t>
      </w:r>
    </w:p>
    <w:p w:rsidR="00000000" w:rsidDel="00000000" w:rsidP="00000000" w:rsidRDefault="00000000" w:rsidRPr="00000000" w14:paraId="00000005">
      <w:pPr>
        <w:bidi w:val="1"/>
        <w:spacing w:after="240" w:before="240" w:lineRule="auto"/>
        <w:jc w:val="right"/>
        <w:rPr/>
      </w:pPr>
      <w:r w:rsidDel="00000000" w:rsidR="00000000" w:rsidRPr="00000000">
        <w:rPr>
          <w:rtl w:val="0"/>
        </w:rPr>
      </w:r>
    </w:p>
    <w:p w:rsidR="00000000" w:rsidDel="00000000" w:rsidP="00000000" w:rsidRDefault="00000000" w:rsidRPr="00000000" w14:paraId="00000006">
      <w:pPr>
        <w:bidi w:val="1"/>
        <w:spacing w:after="240" w:before="240" w:lineRule="auto"/>
        <w:jc w:val="right"/>
        <w:rPr>
          <w:color w:val="252525"/>
        </w:rPr>
      </w:pPr>
      <w:r w:rsidDel="00000000" w:rsidR="00000000" w:rsidRPr="00000000">
        <w:rPr>
          <w:b w:val="1"/>
          <w:rtl w:val="0"/>
        </w:rPr>
        <w:t xml:space="preserve">Supplementary fig</w:t>
      </w:r>
      <w:r w:rsidDel="00000000" w:rsidR="00000000" w:rsidRPr="00000000">
        <w:rPr>
          <w:b w:val="1"/>
          <w:color w:val="252525"/>
          <w:rtl w:val="0"/>
        </w:rPr>
        <w:t xml:space="preserve">ure 1: </w:t>
      </w:r>
      <w:r w:rsidDel="00000000" w:rsidR="00000000" w:rsidRPr="00000000">
        <w:rPr>
          <w:color w:val="252525"/>
          <w:rtl w:val="0"/>
        </w:rPr>
        <w:t xml:space="preserve">The DCMtool's analysis of the various body parts' regions of interest (ROI) Hounsfield units (HU), which range from -190 to -29 for fat and from -30 to +150 for muscles, were found in the voxels of the manually designated sections.</w:t>
        <w:br w:type="textWrapping"/>
        <w:t xml:space="preserve">After that, the SAT, VAT, and MM were measured in centimeters squared using the area of the conforming voxels inside the CT slice. Each picture shows the ROI (CT slice on the right) as blue, and the other portion (left) shows a histogram of the voxel count for each HU, with blue indicating the range of interest. (A) shows the analyses of the visceral and subcutaneous fat, (B) just the visceral fat compartment, and (C–E) the studies of the muscle compartments. The average heart rate (HU) of the voxels tallied in each of the three muscle sections was used to calculate the mean muscle attenuation (MMA).</w:t>
      </w:r>
    </w:p>
    <w:p w:rsidR="00000000" w:rsidDel="00000000" w:rsidP="00000000" w:rsidRDefault="00000000" w:rsidRPr="00000000" w14:paraId="00000007">
      <w:pPr>
        <w:bidi w:val="1"/>
        <w:spacing w:after="240" w:before="240" w:lineRule="auto"/>
        <w:jc w:val="right"/>
        <w:rPr/>
      </w:pPr>
      <w:r w:rsidDel="00000000" w:rsidR="00000000" w:rsidRPr="00000000">
        <w:rPr>
          <w:rtl w:val="0"/>
        </w:rPr>
      </w:r>
    </w:p>
    <w:p w:rsidR="00000000" w:rsidDel="00000000" w:rsidP="00000000" w:rsidRDefault="00000000" w:rsidRPr="00000000" w14:paraId="00000008">
      <w:pPr>
        <w:bidi w:val="1"/>
        <w:spacing w:after="240" w:before="240" w:lineRule="auto"/>
        <w:jc w:val="right"/>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12652</wp:posOffset>
            </wp:positionH>
            <wp:positionV relativeFrom="paragraph">
              <wp:posOffset>332410</wp:posOffset>
            </wp:positionV>
            <wp:extent cx="5918308" cy="2575560"/>
            <wp:effectExtent b="0" l="0" r="0" t="0"/>
            <wp:wrapTopAndBottom distB="0" distT="0"/>
            <wp:docPr id="13" name="image13.png"/>
            <a:graphic>
              <a:graphicData uri="http://schemas.openxmlformats.org/drawingml/2006/picture">
                <pic:pic>
                  <pic:nvPicPr>
                    <pic:cNvPr id="0" name="image13.png"/>
                    <pic:cNvPicPr preferRelativeResize="0"/>
                  </pic:nvPicPr>
                  <pic:blipFill>
                    <a:blip r:embed="rId6"/>
                    <a:srcRect b="0" l="0" r="0" t="0"/>
                    <a:stretch>
                      <a:fillRect/>
                    </a:stretch>
                  </pic:blipFill>
                  <pic:spPr>
                    <a:xfrm>
                      <a:off x="0" y="0"/>
                      <a:ext cx="5918308" cy="2575560"/>
                    </a:xfrm>
                    <a:prstGeom prst="rect"/>
                    <a:ln/>
                  </pic:spPr>
                </pic:pic>
              </a:graphicData>
            </a:graphic>
          </wp:anchor>
        </w:drawing>
      </w:r>
    </w:p>
    <w:p w:rsidR="00000000" w:rsidDel="00000000" w:rsidP="00000000" w:rsidRDefault="00000000" w:rsidRPr="00000000" w14:paraId="00000009">
      <w:pPr>
        <w:bidi w:val="1"/>
        <w:spacing w:after="240" w:before="240" w:lineRule="auto"/>
        <w:jc w:val="right"/>
        <w:rPr/>
      </w:pPr>
      <w:r w:rsidDel="00000000" w:rsidR="00000000" w:rsidRPr="00000000">
        <w:rPr>
          <w:rtl w:val="0"/>
        </w:rPr>
      </w:r>
    </w:p>
    <w:p w:rsidR="00000000" w:rsidDel="00000000" w:rsidP="00000000" w:rsidRDefault="00000000" w:rsidRPr="00000000" w14:paraId="0000000A">
      <w:pPr>
        <w:spacing w:after="240" w:before="240" w:lineRule="auto"/>
        <w:rPr/>
      </w:pPr>
      <w:r w:rsidDel="00000000" w:rsidR="00000000" w:rsidRPr="00000000">
        <w:rPr>
          <w:rtl w:val="0"/>
        </w:rPr>
        <w:t xml:space="preserve">1 A</w:t>
      </w:r>
    </w:p>
    <w:p w:rsidR="00000000" w:rsidDel="00000000" w:rsidP="00000000" w:rsidRDefault="00000000" w:rsidRPr="00000000" w14:paraId="0000000B">
      <w:pPr>
        <w:bidi w:val="1"/>
        <w:spacing w:after="240" w:before="240" w:lineRule="auto"/>
        <w:jc w:val="right"/>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140642</wp:posOffset>
            </wp:positionH>
            <wp:positionV relativeFrom="paragraph">
              <wp:posOffset>0</wp:posOffset>
            </wp:positionV>
            <wp:extent cx="5896402" cy="3041015"/>
            <wp:effectExtent b="0" l="0" r="0" t="0"/>
            <wp:wrapTopAndBottom distB="0" distT="0"/>
            <wp:docPr id="14" name="image14.png"/>
            <a:graphic>
              <a:graphicData uri="http://schemas.openxmlformats.org/drawingml/2006/picture">
                <pic:pic>
                  <pic:nvPicPr>
                    <pic:cNvPr id="0" name="image14.png"/>
                    <pic:cNvPicPr preferRelativeResize="0"/>
                  </pic:nvPicPr>
                  <pic:blipFill>
                    <a:blip r:embed="rId7"/>
                    <a:srcRect b="0" l="0" r="0" t="0"/>
                    <a:stretch>
                      <a:fillRect/>
                    </a:stretch>
                  </pic:blipFill>
                  <pic:spPr>
                    <a:xfrm>
                      <a:off x="0" y="0"/>
                      <a:ext cx="5896402" cy="3041015"/>
                    </a:xfrm>
                    <a:prstGeom prst="rect"/>
                    <a:ln/>
                  </pic:spPr>
                </pic:pic>
              </a:graphicData>
            </a:graphic>
          </wp:anchor>
        </w:drawing>
      </w:r>
    </w:p>
    <w:p w:rsidR="00000000" w:rsidDel="00000000" w:rsidP="00000000" w:rsidRDefault="00000000" w:rsidRPr="00000000" w14:paraId="0000000C">
      <w:pPr>
        <w:spacing w:after="240" w:before="240" w:lineRule="auto"/>
        <w:rPr/>
      </w:pPr>
      <w:r w:rsidDel="00000000" w:rsidR="00000000" w:rsidRPr="00000000">
        <w:rPr>
          <w:rtl w:val="0"/>
        </w:rPr>
        <w:t xml:space="preserve">1 B</w:t>
      </w:r>
    </w:p>
    <w:p w:rsidR="00000000" w:rsidDel="00000000" w:rsidP="00000000" w:rsidRDefault="00000000" w:rsidRPr="00000000" w14:paraId="0000000D">
      <w:pPr>
        <w:bidi w:val="1"/>
        <w:spacing w:after="240" w:before="240" w:lineRule="auto"/>
        <w:jc w:val="right"/>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306070</wp:posOffset>
            </wp:positionH>
            <wp:positionV relativeFrom="paragraph">
              <wp:posOffset>120015</wp:posOffset>
            </wp:positionV>
            <wp:extent cx="5943600" cy="3054985"/>
            <wp:effectExtent b="0" l="0" r="0" t="0"/>
            <wp:wrapTopAndBottom distB="0" distT="0"/>
            <wp:docPr id="15" name="image15.png"/>
            <a:graphic>
              <a:graphicData uri="http://schemas.openxmlformats.org/drawingml/2006/picture">
                <pic:pic>
                  <pic:nvPicPr>
                    <pic:cNvPr id="0" name="image15.png"/>
                    <pic:cNvPicPr preferRelativeResize="0"/>
                  </pic:nvPicPr>
                  <pic:blipFill>
                    <a:blip r:embed="rId8"/>
                    <a:srcRect b="0" l="0" r="0" t="0"/>
                    <a:stretch>
                      <a:fillRect/>
                    </a:stretch>
                  </pic:blipFill>
                  <pic:spPr>
                    <a:xfrm>
                      <a:off x="0" y="0"/>
                      <a:ext cx="5943600" cy="3054985"/>
                    </a:xfrm>
                    <a:prstGeom prst="rect"/>
                    <a:ln/>
                  </pic:spPr>
                </pic:pic>
              </a:graphicData>
            </a:graphic>
          </wp:anchor>
        </w:drawing>
      </w:r>
    </w:p>
    <w:p w:rsidR="00000000" w:rsidDel="00000000" w:rsidP="00000000" w:rsidRDefault="00000000" w:rsidRPr="00000000" w14:paraId="0000000E">
      <w:pPr>
        <w:bidi w:val="1"/>
        <w:spacing w:after="240" w:before="240" w:lineRule="auto"/>
        <w:jc w:val="right"/>
        <w:rPr/>
      </w:pPr>
      <w:r w:rsidDel="00000000" w:rsidR="00000000" w:rsidRPr="00000000">
        <w:rPr>
          <w:rtl w:val="0"/>
        </w:rPr>
      </w:r>
    </w:p>
    <w:p w:rsidR="00000000" w:rsidDel="00000000" w:rsidP="00000000" w:rsidRDefault="00000000" w:rsidRPr="00000000" w14:paraId="0000000F">
      <w:pPr>
        <w:spacing w:after="240" w:before="240" w:lineRule="auto"/>
        <w:rPr/>
      </w:pPr>
      <w:r w:rsidDel="00000000" w:rsidR="00000000" w:rsidRPr="00000000">
        <w:rPr>
          <w:rtl w:val="0"/>
        </w:rPr>
        <w:t xml:space="preserve">1 C</w:t>
      </w:r>
    </w:p>
    <w:p w:rsidR="00000000" w:rsidDel="00000000" w:rsidP="00000000" w:rsidRDefault="00000000" w:rsidRPr="00000000" w14:paraId="00000010">
      <w:pPr>
        <w:bidi w:val="1"/>
        <w:spacing w:after="240" w:before="240" w:lineRule="auto"/>
        <w:jc w:val="right"/>
        <w:rPr/>
      </w:pPr>
      <w:r w:rsidDel="00000000" w:rsidR="00000000" w:rsidRPr="00000000">
        <w:rPr>
          <w:rtl w:val="0"/>
        </w:rPr>
      </w:r>
    </w:p>
    <w:p w:rsidR="00000000" w:rsidDel="00000000" w:rsidP="00000000" w:rsidRDefault="00000000" w:rsidRPr="00000000" w14:paraId="00000011">
      <w:pPr>
        <w:bidi w:val="1"/>
        <w:spacing w:after="240" w:before="240" w:lineRule="auto"/>
        <w:jc w:val="right"/>
        <w:rPr/>
      </w:pPr>
      <w:r w:rsidDel="00000000" w:rsidR="00000000" w:rsidRPr="00000000">
        <w:rPr>
          <w:rtl w:val="0"/>
        </w:rPr>
      </w:r>
    </w:p>
    <w:p w:rsidR="00000000" w:rsidDel="00000000" w:rsidP="00000000" w:rsidRDefault="00000000" w:rsidRPr="00000000" w14:paraId="00000012">
      <w:pPr>
        <w:bidi w:val="1"/>
        <w:spacing w:after="240" w:before="240" w:lineRule="auto"/>
        <w:jc w:val="right"/>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5943600" cy="3110230"/>
            <wp:effectExtent b="0" l="0" r="0" t="0"/>
            <wp:wrapTopAndBottom distB="0" distT="0"/>
            <wp:docPr id="7" name="image7.png"/>
            <a:graphic>
              <a:graphicData uri="http://schemas.openxmlformats.org/drawingml/2006/picture">
                <pic:pic>
                  <pic:nvPicPr>
                    <pic:cNvPr id="0" name="image7.png"/>
                    <pic:cNvPicPr preferRelativeResize="0"/>
                  </pic:nvPicPr>
                  <pic:blipFill>
                    <a:blip r:embed="rId9"/>
                    <a:srcRect b="0" l="0" r="0" t="0"/>
                    <a:stretch>
                      <a:fillRect/>
                    </a:stretch>
                  </pic:blipFill>
                  <pic:spPr>
                    <a:xfrm>
                      <a:off x="0" y="0"/>
                      <a:ext cx="5943600" cy="3110230"/>
                    </a:xfrm>
                    <a:prstGeom prst="rect"/>
                    <a:ln/>
                  </pic:spPr>
                </pic:pic>
              </a:graphicData>
            </a:graphic>
          </wp:anchor>
        </w:drawing>
      </w:r>
    </w:p>
    <w:p w:rsidR="00000000" w:rsidDel="00000000" w:rsidP="00000000" w:rsidRDefault="00000000" w:rsidRPr="00000000" w14:paraId="00000013">
      <w:pPr>
        <w:bidi w:val="1"/>
        <w:spacing w:after="240" w:before="240" w:lineRule="auto"/>
        <w:rPr/>
      </w:pPr>
      <w:r w:rsidDel="00000000" w:rsidR="00000000" w:rsidRPr="00000000">
        <w:rPr>
          <w:rtl w:val="0"/>
        </w:rPr>
      </w:r>
    </w:p>
    <w:p w:rsidR="00000000" w:rsidDel="00000000" w:rsidP="00000000" w:rsidRDefault="00000000" w:rsidRPr="00000000" w14:paraId="00000014">
      <w:pPr>
        <w:bidi w:val="1"/>
        <w:spacing w:after="240" w:before="240" w:lineRule="auto"/>
        <w:jc w:val="right"/>
        <w:rPr/>
      </w:pPr>
      <w:r w:rsidDel="00000000" w:rsidR="00000000" w:rsidRPr="00000000">
        <w:rPr>
          <w:rtl w:val="0"/>
        </w:rPr>
        <w:t xml:space="preserve">1D</w:t>
      </w:r>
    </w:p>
    <w:p w:rsidR="00000000" w:rsidDel="00000000" w:rsidP="00000000" w:rsidRDefault="00000000" w:rsidRPr="00000000" w14:paraId="00000015">
      <w:pPr>
        <w:bidi w:val="1"/>
        <w:spacing w:after="240" w:before="240" w:lineRule="auto"/>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5943600" cy="3030855"/>
            <wp:effectExtent b="0" l="0" r="0" t="0"/>
            <wp:wrapTopAndBottom distB="0" distT="0"/>
            <wp:docPr id="8" name="image8.png"/>
            <a:graphic>
              <a:graphicData uri="http://schemas.openxmlformats.org/drawingml/2006/picture">
                <pic:pic>
                  <pic:nvPicPr>
                    <pic:cNvPr id="0" name="image8.png"/>
                    <pic:cNvPicPr preferRelativeResize="0"/>
                  </pic:nvPicPr>
                  <pic:blipFill>
                    <a:blip r:embed="rId10"/>
                    <a:srcRect b="0" l="0" r="0" t="0"/>
                    <a:stretch>
                      <a:fillRect/>
                    </a:stretch>
                  </pic:blipFill>
                  <pic:spPr>
                    <a:xfrm>
                      <a:off x="0" y="0"/>
                      <a:ext cx="5943600" cy="3030855"/>
                    </a:xfrm>
                    <a:prstGeom prst="rect"/>
                    <a:ln/>
                  </pic:spPr>
                </pic:pic>
              </a:graphicData>
            </a:graphic>
          </wp:anchor>
        </w:drawing>
      </w:r>
    </w:p>
    <w:p w:rsidR="00000000" w:rsidDel="00000000" w:rsidP="00000000" w:rsidRDefault="00000000" w:rsidRPr="00000000" w14:paraId="00000016">
      <w:pPr>
        <w:bidi w:val="1"/>
        <w:spacing w:after="240" w:before="240" w:lineRule="auto"/>
        <w:rPr/>
      </w:pPr>
      <w:r w:rsidDel="00000000" w:rsidR="00000000" w:rsidRPr="00000000">
        <w:rPr>
          <w:rtl w:val="0"/>
        </w:rPr>
      </w:r>
    </w:p>
    <w:p w:rsidR="00000000" w:rsidDel="00000000" w:rsidP="00000000" w:rsidRDefault="00000000" w:rsidRPr="00000000" w14:paraId="00000017">
      <w:pPr>
        <w:spacing w:after="240" w:before="240" w:lineRule="auto"/>
        <w:rPr/>
      </w:pPr>
      <w:r w:rsidDel="00000000" w:rsidR="00000000" w:rsidRPr="00000000">
        <w:rPr>
          <w:rtl w:val="0"/>
        </w:rPr>
        <w:t xml:space="preserve">1 E</w:t>
      </w:r>
    </w:p>
    <w:p w:rsidR="00000000" w:rsidDel="00000000" w:rsidP="00000000" w:rsidRDefault="00000000" w:rsidRPr="00000000" w14:paraId="00000018">
      <w:pPr>
        <w:spacing w:after="240" w:before="240" w:lineRule="auto"/>
        <w:rPr/>
      </w:pPr>
      <w:r w:rsidDel="00000000" w:rsidR="00000000" w:rsidRPr="00000000">
        <w:rPr>
          <w:rtl w:val="0"/>
        </w:rPr>
      </w:r>
    </w:p>
    <w:p w:rsidR="00000000" w:rsidDel="00000000" w:rsidP="00000000" w:rsidRDefault="00000000" w:rsidRPr="00000000" w14:paraId="00000019">
      <w:pPr>
        <w:bidi w:val="1"/>
        <w:spacing w:after="240" w:before="240" w:lineRule="auto"/>
        <w:jc w:val="right"/>
        <w:rPr/>
      </w:pPr>
      <w:r w:rsidDel="00000000" w:rsidR="00000000" w:rsidRPr="00000000">
        <w:rPr>
          <w:rtl w:val="0"/>
        </w:rPr>
      </w:r>
    </w:p>
    <w:p w:rsidR="00000000" w:rsidDel="00000000" w:rsidP="00000000" w:rsidRDefault="00000000" w:rsidRPr="00000000" w14:paraId="0000001A">
      <w:pPr>
        <w:bidi w:val="1"/>
        <w:spacing w:after="240" w:before="240" w:lineRule="auto"/>
        <w:jc w:val="right"/>
        <w:rPr>
          <w:color w:val="252525"/>
        </w:rPr>
      </w:pPr>
      <w:r w:rsidDel="00000000" w:rsidR="00000000" w:rsidRPr="00000000">
        <w:rPr>
          <w:b w:val="1"/>
          <w:rtl w:val="0"/>
        </w:rPr>
        <w:t xml:space="preserve">Supplementary figure</w:t>
      </w:r>
      <w:r w:rsidDel="00000000" w:rsidR="00000000" w:rsidRPr="00000000">
        <w:rPr>
          <w:b w:val="1"/>
          <w:color w:val="252525"/>
          <w:rtl w:val="0"/>
        </w:rPr>
        <w:t xml:space="preserve"> 2: </w:t>
      </w:r>
      <w:r w:rsidDel="00000000" w:rsidR="00000000" w:rsidRPr="00000000">
        <w:rPr>
          <w:color w:val="252525"/>
          <w:rtl w:val="0"/>
        </w:rPr>
        <w:t xml:space="preserve">ROC curves (receiver operating characteristic) and the corresponding areas Under the curves to forecast the severity of AP for muscle characteristics and body composition acquired from CT. The ROC curve for VAT is represented by (A), which has an area under the curve of 0.536; the corresponding values for (B), SAT, MM, MMA, and VMR are (0.484, 0.571, 0.424, and 0.503, respectively). Every region</w:t>
        <w:br w:type="textWrapping"/>
        <w:t xml:space="preserve">A p-value of &lt; 0.05 was deemed statistically significant in all studies, yet the curves were tiny and no cut-off value for severe AP could be found.</w:t>
        <w:br w:type="textWrapping"/>
        <w:t xml:space="preserve">noteworthy</w:t>
      </w:r>
      <w:r w:rsidDel="00000000" w:rsidR="00000000" w:rsidRPr="00000000">
        <w:drawing>
          <wp:anchor allowOverlap="1" behindDoc="0" distB="0" distT="0" distL="114300" distR="114300" hidden="0" layoutInCell="1" locked="0" relativeHeight="0" simplePos="0">
            <wp:simplePos x="0" y="0"/>
            <wp:positionH relativeFrom="column">
              <wp:posOffset>8</wp:posOffset>
            </wp:positionH>
            <wp:positionV relativeFrom="paragraph">
              <wp:posOffset>336550</wp:posOffset>
            </wp:positionV>
            <wp:extent cx="5943600" cy="6059170"/>
            <wp:effectExtent b="0" l="0" r="0" t="0"/>
            <wp:wrapTopAndBottom distB="0" distT="0"/>
            <wp:docPr id="10" name="image10.png"/>
            <a:graphic>
              <a:graphicData uri="http://schemas.openxmlformats.org/drawingml/2006/picture">
                <pic:pic>
                  <pic:nvPicPr>
                    <pic:cNvPr id="0" name="image10.png"/>
                    <pic:cNvPicPr preferRelativeResize="0"/>
                  </pic:nvPicPr>
                  <pic:blipFill>
                    <a:blip r:embed="rId11"/>
                    <a:srcRect b="0" l="0" r="0" t="0"/>
                    <a:stretch>
                      <a:fillRect/>
                    </a:stretch>
                  </pic:blipFill>
                  <pic:spPr>
                    <a:xfrm>
                      <a:off x="0" y="0"/>
                      <a:ext cx="5943600" cy="6059170"/>
                    </a:xfrm>
                    <a:prstGeom prst="rect"/>
                    <a:ln/>
                  </pic:spPr>
                </pic:pic>
              </a:graphicData>
            </a:graphic>
          </wp:anchor>
        </w:drawing>
      </w:r>
    </w:p>
    <w:p w:rsidR="00000000" w:rsidDel="00000000" w:rsidP="00000000" w:rsidRDefault="00000000" w:rsidRPr="00000000" w14:paraId="0000001B">
      <w:pPr>
        <w:bidi w:val="1"/>
        <w:spacing w:after="240" w:before="240" w:lineRule="auto"/>
        <w:jc w:val="right"/>
        <w:rPr/>
      </w:pPr>
      <w:r w:rsidDel="00000000" w:rsidR="00000000" w:rsidRPr="00000000">
        <w:rPr>
          <w:rtl w:val="0"/>
        </w:rPr>
      </w:r>
    </w:p>
    <w:p w:rsidR="00000000" w:rsidDel="00000000" w:rsidP="00000000" w:rsidRDefault="00000000" w:rsidRPr="00000000" w14:paraId="0000001C">
      <w:pPr>
        <w:bidi w:val="1"/>
        <w:spacing w:after="240" w:before="240" w:lineRule="auto"/>
        <w:jc w:val="right"/>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8</wp:posOffset>
            </wp:positionH>
            <wp:positionV relativeFrom="paragraph">
              <wp:posOffset>-628</wp:posOffset>
            </wp:positionV>
            <wp:extent cx="5943600" cy="5763260"/>
            <wp:effectExtent b="0" l="0" r="0" t="0"/>
            <wp:wrapTopAndBottom distB="0" distT="0"/>
            <wp:docPr id="12" name="image12.png"/>
            <a:graphic>
              <a:graphicData uri="http://schemas.openxmlformats.org/drawingml/2006/picture">
                <pic:pic>
                  <pic:nvPicPr>
                    <pic:cNvPr id="0" name="image12.png"/>
                    <pic:cNvPicPr preferRelativeResize="0"/>
                  </pic:nvPicPr>
                  <pic:blipFill>
                    <a:blip r:embed="rId12"/>
                    <a:srcRect b="0" l="0" r="0" t="0"/>
                    <a:stretch>
                      <a:fillRect/>
                    </a:stretch>
                  </pic:blipFill>
                  <pic:spPr>
                    <a:xfrm>
                      <a:off x="0" y="0"/>
                      <a:ext cx="5943600" cy="5763260"/>
                    </a:xfrm>
                    <a:prstGeom prst="rect"/>
                    <a:ln/>
                  </pic:spPr>
                </pic:pic>
              </a:graphicData>
            </a:graphic>
          </wp:anchor>
        </w:drawing>
      </w:r>
    </w:p>
    <w:p w:rsidR="00000000" w:rsidDel="00000000" w:rsidP="00000000" w:rsidRDefault="00000000" w:rsidRPr="00000000" w14:paraId="0000001D">
      <w:pPr>
        <w:spacing w:after="240" w:before="240" w:lineRule="auto"/>
        <w:rPr/>
      </w:pPr>
      <w:r w:rsidDel="00000000" w:rsidR="00000000" w:rsidRPr="00000000">
        <w:rPr>
          <w:rtl w:val="0"/>
        </w:rPr>
        <w:t xml:space="preserve">2 A</w:t>
      </w:r>
    </w:p>
    <w:p w:rsidR="00000000" w:rsidDel="00000000" w:rsidP="00000000" w:rsidRDefault="00000000" w:rsidRPr="00000000" w14:paraId="0000001E">
      <w:pPr>
        <w:bidi w:val="1"/>
        <w:spacing w:after="240" w:before="240" w:lineRule="auto"/>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7</wp:posOffset>
            </wp:positionH>
            <wp:positionV relativeFrom="paragraph">
              <wp:posOffset>336550</wp:posOffset>
            </wp:positionV>
            <wp:extent cx="5943600" cy="5437505"/>
            <wp:effectExtent b="0" l="0" r="0" t="0"/>
            <wp:wrapTopAndBottom distB="0" distT="0"/>
            <wp:docPr id="1" name="image1.png"/>
            <a:graphic>
              <a:graphicData uri="http://schemas.openxmlformats.org/drawingml/2006/picture">
                <pic:pic>
                  <pic:nvPicPr>
                    <pic:cNvPr id="0" name="image1.png"/>
                    <pic:cNvPicPr preferRelativeResize="0"/>
                  </pic:nvPicPr>
                  <pic:blipFill>
                    <a:blip r:embed="rId13"/>
                    <a:srcRect b="0" l="0" r="0" t="0"/>
                    <a:stretch>
                      <a:fillRect/>
                    </a:stretch>
                  </pic:blipFill>
                  <pic:spPr>
                    <a:xfrm>
                      <a:off x="0" y="0"/>
                      <a:ext cx="5943600" cy="5437505"/>
                    </a:xfrm>
                    <a:prstGeom prst="rect"/>
                    <a:ln/>
                  </pic:spPr>
                </pic:pic>
              </a:graphicData>
            </a:graphic>
          </wp:anchor>
        </w:drawing>
      </w:r>
    </w:p>
    <w:p w:rsidR="00000000" w:rsidDel="00000000" w:rsidP="00000000" w:rsidRDefault="00000000" w:rsidRPr="00000000" w14:paraId="0000001F">
      <w:pPr>
        <w:bidi w:val="1"/>
        <w:spacing w:after="240" w:before="240" w:lineRule="auto"/>
        <w:rPr/>
      </w:pPr>
      <w:r w:rsidDel="00000000" w:rsidR="00000000" w:rsidRPr="00000000">
        <w:rPr>
          <w:rtl w:val="0"/>
        </w:rPr>
      </w:r>
    </w:p>
    <w:p w:rsidR="00000000" w:rsidDel="00000000" w:rsidP="00000000" w:rsidRDefault="00000000" w:rsidRPr="00000000" w14:paraId="00000020">
      <w:pPr>
        <w:bidi w:val="1"/>
        <w:spacing w:after="240" w:before="240" w:lineRule="auto"/>
        <w:jc w:val="right"/>
        <w:rPr/>
      </w:pPr>
      <w:r w:rsidDel="00000000" w:rsidR="00000000" w:rsidRPr="00000000">
        <w:rPr>
          <w:rtl w:val="0"/>
        </w:rPr>
        <w:t xml:space="preserve">2B</w:t>
      </w:r>
      <w:r w:rsidDel="00000000" w:rsidR="00000000" w:rsidRPr="00000000">
        <w:drawing>
          <wp:anchor allowOverlap="1" behindDoc="0" distB="0" distT="0" distL="114300" distR="114300" hidden="0" layoutInCell="1" locked="0" relativeHeight="0" simplePos="0">
            <wp:simplePos x="0" y="0"/>
            <wp:positionH relativeFrom="column">
              <wp:posOffset>7</wp:posOffset>
            </wp:positionH>
            <wp:positionV relativeFrom="paragraph">
              <wp:posOffset>342900</wp:posOffset>
            </wp:positionV>
            <wp:extent cx="5943600" cy="5667375"/>
            <wp:effectExtent b="0" l="0" r="0" t="0"/>
            <wp:wrapTopAndBottom distB="0" distT="0"/>
            <wp:docPr id="2" name="image2.png"/>
            <a:graphic>
              <a:graphicData uri="http://schemas.openxmlformats.org/drawingml/2006/picture">
                <pic:pic>
                  <pic:nvPicPr>
                    <pic:cNvPr id="0" name="image2.png"/>
                    <pic:cNvPicPr preferRelativeResize="0"/>
                  </pic:nvPicPr>
                  <pic:blipFill>
                    <a:blip r:embed="rId14"/>
                    <a:srcRect b="0" l="0" r="0" t="0"/>
                    <a:stretch>
                      <a:fillRect/>
                    </a:stretch>
                  </pic:blipFill>
                  <pic:spPr>
                    <a:xfrm>
                      <a:off x="0" y="0"/>
                      <a:ext cx="5943600" cy="5667375"/>
                    </a:xfrm>
                    <a:prstGeom prst="rect"/>
                    <a:ln/>
                  </pic:spPr>
                </pic:pic>
              </a:graphicData>
            </a:graphic>
          </wp:anchor>
        </w:drawing>
      </w:r>
    </w:p>
    <w:p w:rsidR="00000000" w:rsidDel="00000000" w:rsidP="00000000" w:rsidRDefault="00000000" w:rsidRPr="00000000" w14:paraId="00000021">
      <w:pPr>
        <w:bidi w:val="1"/>
        <w:spacing w:after="240" w:before="240" w:lineRule="auto"/>
        <w:jc w:val="right"/>
        <w:rPr/>
      </w:pPr>
      <w:r w:rsidDel="00000000" w:rsidR="00000000" w:rsidRPr="00000000">
        <w:rPr>
          <w:rtl w:val="0"/>
        </w:rPr>
        <w:t xml:space="preserve">2C</w:t>
      </w:r>
      <w:r w:rsidDel="00000000" w:rsidR="00000000" w:rsidRPr="00000000">
        <w:drawing>
          <wp:anchor allowOverlap="1" behindDoc="0" distB="0" distT="0" distL="114300" distR="114300" hidden="0" layoutInCell="1" locked="0" relativeHeight="0" simplePos="0">
            <wp:simplePos x="0" y="0"/>
            <wp:positionH relativeFrom="column">
              <wp:posOffset>7</wp:posOffset>
            </wp:positionH>
            <wp:positionV relativeFrom="paragraph">
              <wp:posOffset>336550</wp:posOffset>
            </wp:positionV>
            <wp:extent cx="5943600" cy="5543550"/>
            <wp:effectExtent b="0" l="0" r="0" t="0"/>
            <wp:wrapTopAndBottom distB="0" distT="0"/>
            <wp:docPr id="3" name="image3.png"/>
            <a:graphic>
              <a:graphicData uri="http://schemas.openxmlformats.org/drawingml/2006/picture">
                <pic:pic>
                  <pic:nvPicPr>
                    <pic:cNvPr id="0" name="image3.png"/>
                    <pic:cNvPicPr preferRelativeResize="0"/>
                  </pic:nvPicPr>
                  <pic:blipFill>
                    <a:blip r:embed="rId15"/>
                    <a:srcRect b="0" l="0" r="0" t="0"/>
                    <a:stretch>
                      <a:fillRect/>
                    </a:stretch>
                  </pic:blipFill>
                  <pic:spPr>
                    <a:xfrm>
                      <a:off x="0" y="0"/>
                      <a:ext cx="5943600" cy="5543550"/>
                    </a:xfrm>
                    <a:prstGeom prst="rect"/>
                    <a:ln/>
                  </pic:spPr>
                </pic:pic>
              </a:graphicData>
            </a:graphic>
          </wp:anchor>
        </w:drawing>
      </w:r>
    </w:p>
    <w:p w:rsidR="00000000" w:rsidDel="00000000" w:rsidP="00000000" w:rsidRDefault="00000000" w:rsidRPr="00000000" w14:paraId="00000022">
      <w:pPr>
        <w:bidi w:val="1"/>
        <w:spacing w:after="240" w:before="240" w:lineRule="auto"/>
        <w:jc w:val="right"/>
        <w:rPr/>
      </w:pPr>
      <w:r w:rsidDel="00000000" w:rsidR="00000000" w:rsidRPr="00000000">
        <w:rPr>
          <w:rtl w:val="0"/>
        </w:rPr>
      </w:r>
    </w:p>
    <w:p w:rsidR="00000000" w:rsidDel="00000000" w:rsidP="00000000" w:rsidRDefault="00000000" w:rsidRPr="00000000" w14:paraId="00000023">
      <w:pPr>
        <w:spacing w:after="240" w:before="240" w:lineRule="auto"/>
        <w:jc w:val="left"/>
        <w:rPr/>
      </w:pPr>
      <w:r w:rsidDel="00000000" w:rsidR="00000000" w:rsidRPr="00000000">
        <w:rPr>
          <w:rtl w:val="0"/>
        </w:rPr>
        <w:t xml:space="preserve">2D </w:t>
      </w:r>
      <w:r w:rsidDel="00000000" w:rsidR="00000000" w:rsidRPr="00000000">
        <w:drawing>
          <wp:anchor allowOverlap="1" behindDoc="0" distB="0" distT="0" distL="114300" distR="114300" hidden="0" layoutInCell="1" locked="0" relativeHeight="0" simplePos="0">
            <wp:simplePos x="0" y="0"/>
            <wp:positionH relativeFrom="column">
              <wp:posOffset>7</wp:posOffset>
            </wp:positionH>
            <wp:positionV relativeFrom="paragraph">
              <wp:posOffset>336550</wp:posOffset>
            </wp:positionV>
            <wp:extent cx="5943600" cy="5399405"/>
            <wp:effectExtent b="0" l="0" r="0" t="0"/>
            <wp:wrapTopAndBottom distB="0" distT="0"/>
            <wp:docPr id="9" name="image9.png"/>
            <a:graphic>
              <a:graphicData uri="http://schemas.openxmlformats.org/drawingml/2006/picture">
                <pic:pic>
                  <pic:nvPicPr>
                    <pic:cNvPr id="0" name="image9.png"/>
                    <pic:cNvPicPr preferRelativeResize="0"/>
                  </pic:nvPicPr>
                  <pic:blipFill>
                    <a:blip r:embed="rId16"/>
                    <a:srcRect b="0" l="0" r="0" t="0"/>
                    <a:stretch>
                      <a:fillRect/>
                    </a:stretch>
                  </pic:blipFill>
                  <pic:spPr>
                    <a:xfrm>
                      <a:off x="0" y="0"/>
                      <a:ext cx="5943600" cy="5399405"/>
                    </a:xfrm>
                    <a:prstGeom prst="rect"/>
                    <a:ln/>
                  </pic:spPr>
                </pic:pic>
              </a:graphicData>
            </a:graphic>
          </wp:anchor>
        </w:drawing>
      </w:r>
    </w:p>
    <w:p w:rsidR="00000000" w:rsidDel="00000000" w:rsidP="00000000" w:rsidRDefault="00000000" w:rsidRPr="00000000" w14:paraId="00000024">
      <w:pPr>
        <w:bidi w:val="1"/>
        <w:spacing w:after="240" w:before="240" w:lineRule="auto"/>
        <w:jc w:val="right"/>
        <w:rPr/>
      </w:pPr>
      <w:r w:rsidDel="00000000" w:rsidR="00000000" w:rsidRPr="00000000">
        <w:rPr>
          <w:rtl w:val="0"/>
        </w:rPr>
        <w:t xml:space="preserve">2E</w:t>
      </w:r>
    </w:p>
    <w:p w:rsidR="00000000" w:rsidDel="00000000" w:rsidP="00000000" w:rsidRDefault="00000000" w:rsidRPr="00000000" w14:paraId="00000025">
      <w:pPr>
        <w:bidi w:val="1"/>
        <w:spacing w:after="240" w:before="240" w:lineRule="auto"/>
        <w:rPr/>
      </w:pPr>
      <w:r w:rsidDel="00000000" w:rsidR="00000000" w:rsidRPr="00000000">
        <w:rPr>
          <w:rtl w:val="0"/>
        </w:rPr>
      </w:r>
    </w:p>
    <w:p w:rsidR="00000000" w:rsidDel="00000000" w:rsidP="00000000" w:rsidRDefault="00000000" w:rsidRPr="00000000" w14:paraId="00000026">
      <w:pPr>
        <w:bidi w:val="1"/>
        <w:spacing w:after="240" w:before="240" w:lineRule="auto"/>
        <w:rPr/>
      </w:pPr>
      <w:r w:rsidDel="00000000" w:rsidR="00000000" w:rsidRPr="00000000">
        <w:rPr>
          <w:rtl w:val="0"/>
        </w:rPr>
      </w:r>
    </w:p>
    <w:p w:rsidR="00000000" w:rsidDel="00000000" w:rsidP="00000000" w:rsidRDefault="00000000" w:rsidRPr="00000000" w14:paraId="00000027">
      <w:pPr>
        <w:bidi w:val="1"/>
        <w:spacing w:after="240" w:before="240" w:lineRule="auto"/>
        <w:rPr/>
      </w:pPr>
      <w:r w:rsidDel="00000000" w:rsidR="00000000" w:rsidRPr="00000000">
        <w:rPr>
          <w:rtl w:val="0"/>
        </w:rPr>
      </w:r>
    </w:p>
    <w:p w:rsidR="00000000" w:rsidDel="00000000" w:rsidP="00000000" w:rsidRDefault="00000000" w:rsidRPr="00000000" w14:paraId="00000028">
      <w:pPr>
        <w:bidi w:val="1"/>
        <w:spacing w:after="240" w:before="240" w:lineRule="auto"/>
        <w:jc w:val="right"/>
        <w:rPr>
          <w:color w:val="252525"/>
        </w:rPr>
      </w:pPr>
      <w:r w:rsidDel="00000000" w:rsidR="00000000" w:rsidRPr="00000000">
        <w:rPr>
          <w:b w:val="1"/>
          <w:rtl w:val="0"/>
        </w:rPr>
        <w:t xml:space="preserve">Supplementary figure</w:t>
      </w:r>
      <w:r w:rsidDel="00000000" w:rsidR="00000000" w:rsidRPr="00000000">
        <w:rPr>
          <w:b w:val="1"/>
          <w:color w:val="252525"/>
          <w:rtl w:val="0"/>
        </w:rPr>
        <w:t xml:space="preserve"> 3:</w:t>
      </w:r>
      <w:r w:rsidDel="00000000" w:rsidR="00000000" w:rsidRPr="00000000">
        <w:rPr>
          <w:color w:val="252525"/>
          <w:rtl w:val="0"/>
        </w:rPr>
        <w:t xml:space="preserve"> Two examples of sequential CT scans demonstrating the impact of the thoracic cavity's volume, bowel distension, and fluid collections—all of which are the result of AP itself—on the VAT measurement. One patient's initial CT scan is displayed in A and C, while the subsequent CT scans of the same patient are displayed in B and D. VAT in B 129.1 cm2, D 166.8 cm2, and A 190.3 cm2 and C 129.8 cm2.</w:t>
      </w:r>
      <w:r w:rsidDel="00000000" w:rsidR="00000000" w:rsidRPr="00000000">
        <w:drawing>
          <wp:anchor allowOverlap="1" behindDoc="0" distB="0" distT="0" distL="114300" distR="114300" hidden="0" layoutInCell="1" locked="0" relativeHeight="0" simplePos="0">
            <wp:simplePos x="0" y="0"/>
            <wp:positionH relativeFrom="column">
              <wp:posOffset>-51429</wp:posOffset>
            </wp:positionH>
            <wp:positionV relativeFrom="paragraph">
              <wp:posOffset>2625725</wp:posOffset>
            </wp:positionV>
            <wp:extent cx="5943600" cy="5598795"/>
            <wp:effectExtent b="0" l="0" r="0" t="0"/>
            <wp:wrapTopAndBottom distB="0" distT="0"/>
            <wp:docPr id="11" name="image11.png"/>
            <a:graphic>
              <a:graphicData uri="http://schemas.openxmlformats.org/drawingml/2006/picture">
                <pic:pic>
                  <pic:nvPicPr>
                    <pic:cNvPr id="0" name="image11.png"/>
                    <pic:cNvPicPr preferRelativeResize="0"/>
                  </pic:nvPicPr>
                  <pic:blipFill>
                    <a:blip r:embed="rId17"/>
                    <a:srcRect b="0" l="0" r="0" t="0"/>
                    <a:stretch>
                      <a:fillRect/>
                    </a:stretch>
                  </pic:blipFill>
                  <pic:spPr>
                    <a:xfrm>
                      <a:off x="0" y="0"/>
                      <a:ext cx="5943600" cy="5598795"/>
                    </a:xfrm>
                    <a:prstGeom prst="rect"/>
                    <a:ln/>
                  </pic:spPr>
                </pic:pic>
              </a:graphicData>
            </a:graphic>
          </wp:anchor>
        </w:drawing>
      </w:r>
    </w:p>
    <w:p w:rsidR="00000000" w:rsidDel="00000000" w:rsidP="00000000" w:rsidRDefault="00000000" w:rsidRPr="00000000" w14:paraId="00000029">
      <w:pPr>
        <w:bidi w:val="1"/>
        <w:spacing w:after="240" w:before="240" w:lineRule="auto"/>
        <w:jc w:val="right"/>
        <w:rPr>
          <w:color w:val="252525"/>
        </w:rPr>
      </w:pPr>
      <w:r w:rsidDel="00000000" w:rsidR="00000000" w:rsidRPr="00000000">
        <w:rPr>
          <w:rtl w:val="0"/>
        </w:rPr>
      </w:r>
    </w:p>
    <w:p w:rsidR="00000000" w:rsidDel="00000000" w:rsidP="00000000" w:rsidRDefault="00000000" w:rsidRPr="00000000" w14:paraId="0000002A">
      <w:pPr>
        <w:bidi w:val="1"/>
        <w:spacing w:after="240" w:before="240" w:lineRule="auto"/>
        <w:jc w:val="right"/>
        <w:rPr>
          <w:color w:val="252525"/>
        </w:rPr>
      </w:pPr>
      <w:r w:rsidDel="00000000" w:rsidR="00000000" w:rsidRPr="00000000">
        <w:rPr>
          <w:color w:val="252525"/>
          <w:rtl w:val="0"/>
        </w:rPr>
        <w:t xml:space="preserve"> </w:t>
      </w:r>
    </w:p>
    <w:p w:rsidR="00000000" w:rsidDel="00000000" w:rsidP="00000000" w:rsidRDefault="00000000" w:rsidRPr="00000000" w14:paraId="0000002B">
      <w:pPr>
        <w:bidi w:val="1"/>
        <w:spacing w:after="240" w:before="240" w:lineRule="auto"/>
        <w:jc w:val="right"/>
        <w:rPr/>
      </w:pPr>
      <w:r w:rsidDel="00000000" w:rsidR="00000000" w:rsidRPr="00000000">
        <w:rPr>
          <w:rtl w:val="0"/>
        </w:rPr>
      </w:r>
    </w:p>
    <w:p w:rsidR="00000000" w:rsidDel="00000000" w:rsidP="00000000" w:rsidRDefault="00000000" w:rsidRPr="00000000" w14:paraId="0000002C">
      <w:pPr>
        <w:spacing w:after="240" w:before="240" w:lineRule="auto"/>
        <w:rPr/>
      </w:pPr>
      <w:r w:rsidDel="00000000" w:rsidR="00000000" w:rsidRPr="00000000">
        <w:rPr>
          <w:rtl w:val="0"/>
        </w:rPr>
        <w:t xml:space="preserve">3 A</w:t>
      </w:r>
    </w:p>
    <w:p w:rsidR="00000000" w:rsidDel="00000000" w:rsidP="00000000" w:rsidRDefault="00000000" w:rsidRPr="00000000" w14:paraId="0000002D">
      <w:pPr>
        <w:bidi w:val="1"/>
        <w:spacing w:after="240" w:before="240" w:lineRule="auto"/>
        <w:jc w:val="right"/>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8</wp:posOffset>
            </wp:positionH>
            <wp:positionV relativeFrom="paragraph">
              <wp:posOffset>-5224773</wp:posOffset>
            </wp:positionV>
            <wp:extent cx="5943600" cy="5321935"/>
            <wp:effectExtent b="0" l="0" r="0" t="0"/>
            <wp:wrapTopAndBottom distB="0" distT="0"/>
            <wp:docPr id="4" name="image4.png"/>
            <a:graphic>
              <a:graphicData uri="http://schemas.openxmlformats.org/drawingml/2006/picture">
                <pic:pic>
                  <pic:nvPicPr>
                    <pic:cNvPr id="0" name="image4.png"/>
                    <pic:cNvPicPr preferRelativeResize="0"/>
                  </pic:nvPicPr>
                  <pic:blipFill>
                    <a:blip r:embed="rId18"/>
                    <a:srcRect b="0" l="0" r="0" t="0"/>
                    <a:stretch>
                      <a:fillRect/>
                    </a:stretch>
                  </pic:blipFill>
                  <pic:spPr>
                    <a:xfrm>
                      <a:off x="0" y="0"/>
                      <a:ext cx="5943600" cy="5321935"/>
                    </a:xfrm>
                    <a:prstGeom prst="rect"/>
                    <a:ln/>
                  </pic:spPr>
                </pic:pic>
              </a:graphicData>
            </a:graphic>
          </wp:anchor>
        </w:drawing>
      </w:r>
    </w:p>
    <w:p w:rsidR="00000000" w:rsidDel="00000000" w:rsidP="00000000" w:rsidRDefault="00000000" w:rsidRPr="00000000" w14:paraId="0000002E">
      <w:pPr>
        <w:spacing w:after="240" w:before="240" w:lineRule="auto"/>
        <w:rPr/>
      </w:pPr>
      <w:r w:rsidDel="00000000" w:rsidR="00000000" w:rsidRPr="00000000">
        <w:rPr>
          <w:rtl w:val="0"/>
        </w:rPr>
      </w:r>
    </w:p>
    <w:p w:rsidR="00000000" w:rsidDel="00000000" w:rsidP="00000000" w:rsidRDefault="00000000" w:rsidRPr="00000000" w14:paraId="0000002F">
      <w:pPr>
        <w:spacing w:after="240" w:before="240" w:lineRule="auto"/>
        <w:rPr/>
      </w:pPr>
      <w:r w:rsidDel="00000000" w:rsidR="00000000" w:rsidRPr="00000000">
        <w:rPr>
          <w:rtl w:val="0"/>
        </w:rPr>
        <w:t xml:space="preserve">3 B</w:t>
      </w:r>
    </w:p>
    <w:p w:rsidR="00000000" w:rsidDel="00000000" w:rsidP="00000000" w:rsidRDefault="00000000" w:rsidRPr="00000000" w14:paraId="00000030">
      <w:pPr>
        <w:bidi w:val="1"/>
        <w:spacing w:after="240" w:before="240" w:lineRule="auto"/>
        <w:jc w:val="right"/>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7</wp:posOffset>
            </wp:positionH>
            <wp:positionV relativeFrom="paragraph">
              <wp:posOffset>1163066</wp:posOffset>
            </wp:positionV>
            <wp:extent cx="6049670" cy="5712931"/>
            <wp:effectExtent b="0" l="0" r="0" t="0"/>
            <wp:wrapTopAndBottom distB="0" distT="0"/>
            <wp:docPr id="5" name="image5.png"/>
            <a:graphic>
              <a:graphicData uri="http://schemas.openxmlformats.org/drawingml/2006/picture">
                <pic:pic>
                  <pic:nvPicPr>
                    <pic:cNvPr id="0" name="image5.png"/>
                    <pic:cNvPicPr preferRelativeResize="0"/>
                  </pic:nvPicPr>
                  <pic:blipFill>
                    <a:blip r:embed="rId19"/>
                    <a:srcRect b="0" l="0" r="0" t="0"/>
                    <a:stretch>
                      <a:fillRect/>
                    </a:stretch>
                  </pic:blipFill>
                  <pic:spPr>
                    <a:xfrm>
                      <a:off x="0" y="0"/>
                      <a:ext cx="6049670" cy="5712931"/>
                    </a:xfrm>
                    <a:prstGeom prst="rect"/>
                    <a:ln/>
                  </pic:spPr>
                </pic:pic>
              </a:graphicData>
            </a:graphic>
          </wp:anchor>
        </w:drawing>
      </w:r>
    </w:p>
    <w:p w:rsidR="00000000" w:rsidDel="00000000" w:rsidP="00000000" w:rsidRDefault="00000000" w:rsidRPr="00000000" w14:paraId="00000031">
      <w:pPr>
        <w:bidi w:val="1"/>
        <w:spacing w:after="240" w:before="240" w:lineRule="auto"/>
        <w:rPr/>
      </w:pPr>
      <w:r w:rsidDel="00000000" w:rsidR="00000000" w:rsidRPr="00000000">
        <w:rPr>
          <w:rtl w:val="0"/>
        </w:rPr>
      </w:r>
    </w:p>
    <w:p w:rsidR="00000000" w:rsidDel="00000000" w:rsidP="00000000" w:rsidRDefault="00000000" w:rsidRPr="00000000" w14:paraId="00000032">
      <w:pPr>
        <w:spacing w:after="240" w:before="240" w:lineRule="auto"/>
        <w:rPr/>
      </w:pPr>
      <w:r w:rsidDel="00000000" w:rsidR="00000000" w:rsidRPr="00000000">
        <w:rPr>
          <w:rtl w:val="0"/>
        </w:rPr>
        <w:t xml:space="preserve">3 C</w:t>
      </w:r>
    </w:p>
    <w:p w:rsidR="00000000" w:rsidDel="00000000" w:rsidP="00000000" w:rsidRDefault="00000000" w:rsidRPr="00000000" w14:paraId="00000033">
      <w:pPr>
        <w:bidi w:val="1"/>
        <w:spacing w:after="240" w:before="240" w:lineRule="auto"/>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8</wp:posOffset>
            </wp:positionH>
            <wp:positionV relativeFrom="paragraph">
              <wp:posOffset>342900</wp:posOffset>
            </wp:positionV>
            <wp:extent cx="5943600" cy="4999990"/>
            <wp:effectExtent b="0" l="0" r="0" t="0"/>
            <wp:wrapTopAndBottom distB="0" distT="0"/>
            <wp:docPr id="6" name="image6.png"/>
            <a:graphic>
              <a:graphicData uri="http://schemas.openxmlformats.org/drawingml/2006/picture">
                <pic:pic>
                  <pic:nvPicPr>
                    <pic:cNvPr id="0" name="image6.png"/>
                    <pic:cNvPicPr preferRelativeResize="0"/>
                  </pic:nvPicPr>
                  <pic:blipFill>
                    <a:blip r:embed="rId20"/>
                    <a:srcRect b="0" l="0" r="0" t="0"/>
                    <a:stretch>
                      <a:fillRect/>
                    </a:stretch>
                  </pic:blipFill>
                  <pic:spPr>
                    <a:xfrm>
                      <a:off x="0" y="0"/>
                      <a:ext cx="5943600" cy="4999990"/>
                    </a:xfrm>
                    <a:prstGeom prst="rect"/>
                    <a:ln/>
                  </pic:spPr>
                </pic:pic>
              </a:graphicData>
            </a:graphic>
          </wp:anchor>
        </w:drawing>
      </w:r>
    </w:p>
    <w:p w:rsidR="00000000" w:rsidDel="00000000" w:rsidP="00000000" w:rsidRDefault="00000000" w:rsidRPr="00000000" w14:paraId="00000034">
      <w:pPr>
        <w:spacing w:after="240" w:before="240" w:lineRule="auto"/>
        <w:rPr/>
      </w:pPr>
      <w:r w:rsidDel="00000000" w:rsidR="00000000" w:rsidRPr="00000000">
        <w:rPr>
          <w:rtl w:val="0"/>
        </w:rPr>
      </w:r>
    </w:p>
    <w:p w:rsidR="00000000" w:rsidDel="00000000" w:rsidP="00000000" w:rsidRDefault="00000000" w:rsidRPr="00000000" w14:paraId="00000035">
      <w:pPr>
        <w:spacing w:after="240" w:before="240" w:lineRule="auto"/>
        <w:rPr/>
      </w:pPr>
      <w:r w:rsidDel="00000000" w:rsidR="00000000" w:rsidRPr="00000000">
        <w:rPr>
          <w:rtl w:val="0"/>
        </w:rPr>
        <w:t xml:space="preserve">3D</w:t>
      </w:r>
    </w:p>
    <w:p w:rsidR="00000000" w:rsidDel="00000000" w:rsidP="00000000" w:rsidRDefault="00000000" w:rsidRPr="00000000" w14:paraId="00000036">
      <w:pPr>
        <w:bidi w:val="1"/>
        <w:spacing w:after="240" w:before="240" w:lineRule="auto"/>
        <w:jc w:val="right"/>
        <w:rPr/>
      </w:pPr>
      <w:r w:rsidDel="00000000" w:rsidR="00000000" w:rsidRPr="00000000">
        <w:rPr>
          <w:rtl w:val="0"/>
        </w:rPr>
      </w:r>
    </w:p>
    <w:p w:rsidR="00000000" w:rsidDel="00000000" w:rsidP="00000000" w:rsidRDefault="00000000" w:rsidRPr="00000000" w14:paraId="00000037">
      <w:pPr>
        <w:bidi w:val="1"/>
        <w:spacing w:after="240" w:before="240" w:lineRule="auto"/>
        <w:jc w:val="right"/>
        <w:rPr/>
      </w:pPr>
      <w:r w:rsidDel="00000000" w:rsidR="00000000" w:rsidRPr="00000000">
        <w:rPr>
          <w:rtl w:val="0"/>
        </w:rPr>
      </w:r>
    </w:p>
    <w:p w:rsidR="00000000" w:rsidDel="00000000" w:rsidP="00000000" w:rsidRDefault="00000000" w:rsidRPr="00000000" w14:paraId="00000038">
      <w:pPr>
        <w:bidi w:val="1"/>
        <w:spacing w:after="240" w:before="240" w:lineRule="auto"/>
        <w:jc w:val="right"/>
        <w:rPr/>
      </w:pPr>
      <w:r w:rsidDel="00000000" w:rsidR="00000000" w:rsidRPr="00000000">
        <w:rPr>
          <w:rtl w:val="0"/>
        </w:rPr>
      </w:r>
    </w:p>
    <w:p w:rsidR="00000000" w:rsidDel="00000000" w:rsidP="00000000" w:rsidRDefault="00000000" w:rsidRPr="00000000" w14:paraId="00000039">
      <w:pPr>
        <w:bidi w:val="1"/>
        <w:spacing w:after="240" w:before="240" w:lineRule="auto"/>
        <w:jc w:val="right"/>
        <w:rPr>
          <w:b w:val="1"/>
          <w:color w:val="252525"/>
        </w:rPr>
      </w:pPr>
      <w:r w:rsidDel="00000000" w:rsidR="00000000" w:rsidRPr="00000000">
        <w:rPr>
          <w:b w:val="1"/>
          <w:rtl w:val="0"/>
        </w:rPr>
        <w:t xml:space="preserve">Supplementary table</w:t>
      </w:r>
      <w:r w:rsidDel="00000000" w:rsidR="00000000" w:rsidRPr="00000000">
        <w:rPr>
          <w:b w:val="1"/>
          <w:color w:val="252525"/>
          <w:rtl w:val="0"/>
        </w:rPr>
        <w:t xml:space="preserve"> 1:  </w:t>
      </w:r>
    </w:p>
    <w:p w:rsidR="00000000" w:rsidDel="00000000" w:rsidP="00000000" w:rsidRDefault="00000000" w:rsidRPr="00000000" w14:paraId="0000003A">
      <w:pPr>
        <w:bidi w:val="1"/>
        <w:spacing w:after="240" w:before="240" w:lineRule="auto"/>
        <w:jc w:val="right"/>
        <w:rPr>
          <w:rFonts w:ascii="Times New Roman" w:cs="Times New Roman" w:eastAsia="Times New Roman" w:hAnsi="Times New Roman"/>
          <w:color w:val="252525"/>
          <w:sz w:val="24"/>
          <w:szCs w:val="24"/>
        </w:rPr>
      </w:pPr>
      <w:r w:rsidDel="00000000" w:rsidR="00000000" w:rsidRPr="00000000">
        <w:rPr>
          <w:color w:val="252525"/>
          <w:rtl w:val="0"/>
        </w:rPr>
        <w:t xml:space="preserve"> </w:t>
      </w:r>
      <w:r w:rsidDel="00000000" w:rsidR="00000000" w:rsidRPr="00000000">
        <w:rPr>
          <w:rFonts w:ascii="Times New Roman" w:cs="Times New Roman" w:eastAsia="Times New Roman" w:hAnsi="Times New Roman"/>
          <w:color w:val="252525"/>
          <w:sz w:val="24"/>
          <w:szCs w:val="24"/>
          <w:rtl w:val="0"/>
        </w:rPr>
        <w:t xml:space="preserve">Multivariate analysis of corporal parameter by regression; adjusted for aetiology, age, gender, and CT time (days)</w:t>
      </w:r>
    </w:p>
    <w:p w:rsidR="00000000" w:rsidDel="00000000" w:rsidP="00000000" w:rsidRDefault="00000000" w:rsidRPr="00000000" w14:paraId="0000003B">
      <w:pPr>
        <w:bidi w:val="1"/>
        <w:spacing w:after="240" w:before="240" w:lineRule="auto"/>
        <w:jc w:val="right"/>
        <w:rPr>
          <w:color w:val="252525"/>
        </w:rPr>
      </w:pPr>
      <w:r w:rsidDel="00000000" w:rsidR="00000000" w:rsidRPr="00000000">
        <w:rPr>
          <w:rtl w:val="0"/>
        </w:rPr>
      </w:r>
    </w:p>
    <w:p w:rsidR="00000000" w:rsidDel="00000000" w:rsidP="00000000" w:rsidRDefault="00000000" w:rsidRPr="00000000" w14:paraId="0000003C">
      <w:pPr>
        <w:bidi w:val="1"/>
        <w:spacing w:after="240" w:before="240" w:lineRule="auto"/>
        <w:jc w:val="right"/>
        <w:rPr/>
      </w:pPr>
      <w:r w:rsidDel="00000000" w:rsidR="00000000" w:rsidRPr="00000000">
        <w:rPr>
          <w:rtl w:val="0"/>
        </w:rPr>
        <w:t xml:space="preserve">.</w:t>
      </w:r>
    </w:p>
    <w:p w:rsidR="00000000" w:rsidDel="00000000" w:rsidP="00000000" w:rsidRDefault="00000000" w:rsidRPr="00000000" w14:paraId="0000003D">
      <w:pPr>
        <w:bidi w:val="1"/>
        <w:spacing w:after="240" w:before="240" w:lineRule="auto"/>
        <w:jc w:val="right"/>
        <w:rPr/>
      </w:pPr>
      <w:r w:rsidDel="00000000" w:rsidR="00000000" w:rsidRPr="00000000">
        <w:rPr>
          <w:rtl w:val="0"/>
        </w:rPr>
        <w:t xml:space="preserve"> </w:t>
      </w:r>
    </w:p>
    <w:tbl>
      <w:tblPr>
        <w:tblStyle w:val="Table1"/>
        <w:bidiVisual w:val="1"/>
        <w:tblW w:w="8320.0" w:type="dxa"/>
        <w:jc w:val="left"/>
        <w:tblInd w:w="1.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040"/>
        <w:gridCol w:w="1040"/>
        <w:gridCol w:w="1040"/>
        <w:gridCol w:w="1040"/>
        <w:gridCol w:w="1040"/>
        <w:gridCol w:w="1040"/>
        <w:gridCol w:w="1040"/>
        <w:gridCol w:w="1040"/>
        <w:tblGridChange w:id="0">
          <w:tblGrid>
            <w:gridCol w:w="1040"/>
            <w:gridCol w:w="1040"/>
            <w:gridCol w:w="1040"/>
            <w:gridCol w:w="1040"/>
            <w:gridCol w:w="1040"/>
            <w:gridCol w:w="1040"/>
            <w:gridCol w:w="1040"/>
            <w:gridCol w:w="1040"/>
          </w:tblGrid>
        </w:tblGridChange>
      </w:tblGrid>
      <w:tr>
        <w:trPr>
          <w:cantSplit w:val="0"/>
          <w:trHeight w:val="220"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tcPr>
          <w:p w:rsidR="00000000" w:rsidDel="00000000" w:rsidP="00000000" w:rsidRDefault="00000000" w:rsidRPr="00000000" w14:paraId="0000003E">
            <w:pPr>
              <w:bidi w:val="1"/>
              <w:spacing w:line="240" w:lineRule="auto"/>
              <w:rPr/>
            </w:pPr>
            <w:r w:rsidDel="00000000" w:rsidR="00000000" w:rsidRPr="00000000">
              <w:rPr>
                <w:rtl w:val="0"/>
              </w:rPr>
              <w:t xml:space="preserve">VMR</w:t>
            </w:r>
          </w:p>
          <w:p w:rsidR="00000000" w:rsidDel="00000000" w:rsidP="00000000" w:rsidRDefault="00000000" w:rsidRPr="00000000" w14:paraId="0000003F">
            <w:pPr>
              <w:bidi w:val="1"/>
              <w:spacing w:line="240" w:lineRule="auto"/>
              <w:rPr/>
            </w:pPr>
            <w:r w:rsidDel="00000000" w:rsidR="00000000" w:rsidRPr="00000000">
              <w:rPr>
                <w:rtl w:val="0"/>
              </w:rPr>
              <w:t xml:space="preserve">mean</w:t>
            </w:r>
          </w:p>
          <w:p w:rsidR="00000000" w:rsidDel="00000000" w:rsidP="00000000" w:rsidRDefault="00000000" w:rsidRPr="00000000" w14:paraId="00000040">
            <w:pPr>
              <w:bidi w:val="1"/>
              <w:spacing w:line="240" w:lineRule="auto"/>
              <w:rPr/>
            </w:pPr>
            <w:r w:rsidDel="00000000" w:rsidR="00000000" w:rsidRPr="00000000">
              <w:rPr>
                <w:rtl w:val="0"/>
              </w:rPr>
              <w:t xml:space="preserve">Median</w:t>
            </w:r>
          </w:p>
        </w:tc>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tcPr>
          <w:p w:rsidR="00000000" w:rsidDel="00000000" w:rsidP="00000000" w:rsidRDefault="00000000" w:rsidRPr="00000000" w14:paraId="00000041">
            <w:pPr>
              <w:bidi w:val="1"/>
              <w:spacing w:line="240" w:lineRule="auto"/>
              <w:rPr/>
            </w:pPr>
            <w:r w:rsidDel="00000000" w:rsidR="00000000" w:rsidRPr="00000000">
              <w:rPr>
                <w:rtl w:val="0"/>
              </w:rPr>
              <w:t xml:space="preserve">MMA</w:t>
            </w:r>
          </w:p>
          <w:p w:rsidR="00000000" w:rsidDel="00000000" w:rsidP="00000000" w:rsidRDefault="00000000" w:rsidRPr="00000000" w14:paraId="00000042">
            <w:pPr>
              <w:bidi w:val="1"/>
              <w:spacing w:line="240" w:lineRule="auto"/>
              <w:rPr/>
            </w:pPr>
            <w:r w:rsidDel="00000000" w:rsidR="00000000" w:rsidRPr="00000000">
              <w:rPr>
                <w:rtl w:val="0"/>
              </w:rPr>
              <w:t xml:space="preserve">Mean</w:t>
            </w:r>
          </w:p>
          <w:p w:rsidR="00000000" w:rsidDel="00000000" w:rsidP="00000000" w:rsidRDefault="00000000" w:rsidRPr="00000000" w14:paraId="00000043">
            <w:pPr>
              <w:bidi w:val="1"/>
              <w:spacing w:line="240" w:lineRule="auto"/>
              <w:rPr/>
            </w:pPr>
            <w:r w:rsidDel="00000000" w:rsidR="00000000" w:rsidRPr="00000000">
              <w:rPr>
                <w:rtl w:val="0"/>
              </w:rPr>
              <w:t xml:space="preserve">Median</w:t>
            </w:r>
          </w:p>
        </w:tc>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tcPr>
          <w:p w:rsidR="00000000" w:rsidDel="00000000" w:rsidP="00000000" w:rsidRDefault="00000000" w:rsidRPr="00000000" w14:paraId="00000044">
            <w:pPr>
              <w:bidi w:val="1"/>
              <w:spacing w:line="240" w:lineRule="auto"/>
              <w:rPr/>
            </w:pPr>
            <w:r w:rsidDel="00000000" w:rsidR="00000000" w:rsidRPr="00000000">
              <w:rPr>
                <w:rtl w:val="0"/>
              </w:rPr>
              <w:t xml:space="preserve">MM</w:t>
            </w:r>
          </w:p>
          <w:p w:rsidR="00000000" w:rsidDel="00000000" w:rsidP="00000000" w:rsidRDefault="00000000" w:rsidRPr="00000000" w14:paraId="00000045">
            <w:pPr>
              <w:bidi w:val="1"/>
              <w:spacing w:line="240" w:lineRule="auto"/>
              <w:rPr/>
            </w:pPr>
            <w:r w:rsidDel="00000000" w:rsidR="00000000" w:rsidRPr="00000000">
              <w:rPr>
                <w:rtl w:val="0"/>
              </w:rPr>
              <w:t xml:space="preserve">mean </w:t>
            </w:r>
          </w:p>
          <w:p w:rsidR="00000000" w:rsidDel="00000000" w:rsidP="00000000" w:rsidRDefault="00000000" w:rsidRPr="00000000" w14:paraId="00000046">
            <w:pPr>
              <w:bidi w:val="1"/>
              <w:spacing w:line="240" w:lineRule="auto"/>
              <w:rPr/>
            </w:pPr>
            <w:r w:rsidDel="00000000" w:rsidR="00000000" w:rsidRPr="00000000">
              <w:rPr>
                <w:rtl w:val="0"/>
              </w:rPr>
              <w:t xml:space="preserve">(median)</w:t>
            </w:r>
          </w:p>
        </w:tc>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tcPr>
          <w:p w:rsidR="00000000" w:rsidDel="00000000" w:rsidP="00000000" w:rsidRDefault="00000000" w:rsidRPr="00000000" w14:paraId="00000047">
            <w:pPr>
              <w:bidi w:val="1"/>
              <w:spacing w:line="240" w:lineRule="auto"/>
              <w:rPr/>
            </w:pPr>
            <w:r w:rsidDel="00000000" w:rsidR="00000000" w:rsidRPr="00000000">
              <w:rPr>
                <w:rtl w:val="0"/>
              </w:rPr>
              <w:t xml:space="preserve">SAT mean median</w:t>
            </w:r>
          </w:p>
        </w:tc>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tcPr>
          <w:p w:rsidR="00000000" w:rsidDel="00000000" w:rsidP="00000000" w:rsidRDefault="00000000" w:rsidRPr="00000000" w14:paraId="00000048">
            <w:pPr>
              <w:bidi w:val="1"/>
              <w:spacing w:line="240" w:lineRule="auto"/>
              <w:rPr/>
            </w:pPr>
            <w:r w:rsidDel="00000000" w:rsidR="00000000" w:rsidRPr="00000000">
              <w:rPr>
                <w:rtl w:val="0"/>
              </w:rPr>
              <w:t xml:space="preserve">VAT cm2</w:t>
            </w:r>
          </w:p>
          <w:p w:rsidR="00000000" w:rsidDel="00000000" w:rsidP="00000000" w:rsidRDefault="00000000" w:rsidRPr="00000000" w14:paraId="00000049">
            <w:pPr>
              <w:bidi w:val="1"/>
              <w:spacing w:line="240" w:lineRule="auto"/>
              <w:rPr/>
            </w:pPr>
            <w:r w:rsidDel="00000000" w:rsidR="00000000" w:rsidRPr="00000000">
              <w:rPr>
                <w:rtl w:val="0"/>
              </w:rPr>
              <w:t xml:space="preserve">mean </w:t>
            </w:r>
          </w:p>
          <w:p w:rsidR="00000000" w:rsidDel="00000000" w:rsidP="00000000" w:rsidRDefault="00000000" w:rsidRPr="00000000" w14:paraId="0000004A">
            <w:pPr>
              <w:bidi w:val="1"/>
              <w:spacing w:line="240" w:lineRule="auto"/>
              <w:rPr/>
            </w:pPr>
            <w:r w:rsidDel="00000000" w:rsidR="00000000" w:rsidRPr="00000000">
              <w:rPr>
                <w:rtl w:val="0"/>
              </w:rPr>
              <w:t xml:space="preserve">(median)</w:t>
            </w:r>
          </w:p>
        </w:tc>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tcPr>
          <w:p w:rsidR="00000000" w:rsidDel="00000000" w:rsidP="00000000" w:rsidRDefault="00000000" w:rsidRPr="00000000" w14:paraId="0000004B">
            <w:pPr>
              <w:bidi w:val="1"/>
              <w:spacing w:line="240" w:lineRule="auto"/>
              <w:rPr/>
            </w:pPr>
            <w:r w:rsidDel="00000000" w:rsidR="00000000" w:rsidRPr="00000000">
              <w:rPr>
                <w:rtl w:val="0"/>
              </w:rPr>
              <w:t xml:space="preserve">Timing of </w:t>
            </w:r>
          </w:p>
          <w:p w:rsidR="00000000" w:rsidDel="00000000" w:rsidP="00000000" w:rsidRDefault="00000000" w:rsidRPr="00000000" w14:paraId="0000004C">
            <w:pPr>
              <w:bidi w:val="1"/>
              <w:spacing w:line="240" w:lineRule="auto"/>
              <w:rPr/>
            </w:pPr>
            <w:r w:rsidDel="00000000" w:rsidR="00000000" w:rsidRPr="00000000">
              <w:rPr>
                <w:rtl w:val="0"/>
              </w:rPr>
              <w:t xml:space="preserve">CTmedian</w:t>
            </w:r>
          </w:p>
          <w:p w:rsidR="00000000" w:rsidDel="00000000" w:rsidP="00000000" w:rsidRDefault="00000000" w:rsidRPr="00000000" w14:paraId="0000004D">
            <w:pPr>
              <w:bidi w:val="1"/>
              <w:spacing w:line="240" w:lineRule="auto"/>
              <w:rPr/>
            </w:pPr>
            <w:r w:rsidDel="00000000" w:rsidR="00000000" w:rsidRPr="00000000">
              <w:rPr>
                <w:rtl w:val="0"/>
              </w:rPr>
              <w:t xml:space="preserve">(Range)</w:t>
            </w:r>
          </w:p>
        </w:tc>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tcPr>
          <w:p w:rsidR="00000000" w:rsidDel="00000000" w:rsidP="00000000" w:rsidRDefault="00000000" w:rsidRPr="00000000" w14:paraId="0000004E">
            <w:pPr>
              <w:bidi w:val="1"/>
              <w:spacing w:line="240" w:lineRule="auto"/>
              <w:rPr/>
            </w:pPr>
            <w:r w:rsidDel="00000000" w:rsidR="00000000" w:rsidRPr="00000000">
              <w:rPr>
                <w:rtl w:val="0"/>
              </w:rPr>
              <w:t xml:space="preserve">Cases No.</w:t>
            </w:r>
          </w:p>
        </w:tc>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tcPr>
          <w:p w:rsidR="00000000" w:rsidDel="00000000" w:rsidP="00000000" w:rsidRDefault="00000000" w:rsidRPr="00000000" w14:paraId="0000004F">
            <w:pPr>
              <w:bidi w:val="1"/>
              <w:spacing w:line="240" w:lineRule="auto"/>
              <w:rPr/>
            </w:pPr>
            <w:r w:rsidDel="00000000" w:rsidR="00000000" w:rsidRPr="00000000">
              <w:rPr>
                <w:rtl w:val="0"/>
              </w:rPr>
              <w:t xml:space="preserve">Severity</w:t>
            </w:r>
          </w:p>
        </w:tc>
      </w:tr>
      <w:tr>
        <w:trPr>
          <w:cantSplit w:val="0"/>
          <w:trHeight w:val="220" w:hRule="atLeast"/>
          <w:tblHeader w:val="0"/>
        </w:trPr>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50">
            <w:pPr>
              <w:bidi w:val="1"/>
              <w:spacing w:line="240" w:lineRule="auto"/>
              <w:rPr/>
            </w:pPr>
            <w:r w:rsidDel="00000000" w:rsidR="00000000" w:rsidRPr="00000000">
              <w:rPr>
                <w:rtl w:val="0"/>
              </w:rPr>
              <w:t xml:space="preserve">2.11 (1.83)</w:t>
            </w:r>
          </w:p>
          <w:p w:rsidR="00000000" w:rsidDel="00000000" w:rsidP="00000000" w:rsidRDefault="00000000" w:rsidRPr="00000000" w14:paraId="00000051">
            <w:pPr>
              <w:bidi w:val="1"/>
              <w:spacing w:line="240" w:lineRule="auto"/>
              <w:rPr/>
            </w:pPr>
            <w:r w:rsidDel="00000000" w:rsidR="00000000" w:rsidRPr="00000000">
              <w:rPr>
                <w:rtl w:val="0"/>
              </w:rPr>
            </w:r>
          </w:p>
          <w:p w:rsidR="00000000" w:rsidDel="00000000" w:rsidP="00000000" w:rsidRDefault="00000000" w:rsidRPr="00000000" w14:paraId="00000052">
            <w:pPr>
              <w:bidi w:val="1"/>
              <w:spacing w:line="240" w:lineRule="auto"/>
              <w:rPr/>
            </w:pPr>
            <w:r w:rsidDel="00000000" w:rsidR="00000000" w:rsidRPr="00000000">
              <w:rPr>
                <w:rtl w:val="0"/>
              </w:rPr>
            </w:r>
          </w:p>
          <w:p w:rsidR="00000000" w:rsidDel="00000000" w:rsidP="00000000" w:rsidRDefault="00000000" w:rsidRPr="00000000" w14:paraId="00000053">
            <w:pPr>
              <w:bidi w:val="1"/>
              <w:spacing w:line="240" w:lineRule="auto"/>
              <w:rPr/>
            </w:pPr>
            <w:r w:rsidDel="00000000" w:rsidR="00000000" w:rsidRPr="00000000">
              <w:rPr>
                <w:rtl w:val="0"/>
              </w:rPr>
            </w:r>
          </w:p>
          <w:p w:rsidR="00000000" w:rsidDel="00000000" w:rsidP="00000000" w:rsidRDefault="00000000" w:rsidRPr="00000000" w14:paraId="00000054">
            <w:pPr>
              <w:bidi w:val="1"/>
              <w:spacing w:line="240" w:lineRule="auto"/>
              <w:rPr/>
            </w:pPr>
            <w:r w:rsidDel="00000000" w:rsidR="00000000" w:rsidRPr="00000000">
              <w:rPr>
                <w:rtl w:val="0"/>
              </w:rPr>
              <w:t xml:space="preserve">2.33 (1.88)</w:t>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55">
            <w:pPr>
              <w:bidi w:val="1"/>
              <w:spacing w:line="240" w:lineRule="auto"/>
              <w:rPr/>
            </w:pPr>
            <w:r w:rsidDel="00000000" w:rsidR="00000000" w:rsidRPr="00000000">
              <w:rPr>
                <w:rtl w:val="0"/>
              </w:rPr>
              <w:t xml:space="preserve"> 23.2 (22.2)</w:t>
            </w:r>
          </w:p>
          <w:p w:rsidR="00000000" w:rsidDel="00000000" w:rsidP="00000000" w:rsidRDefault="00000000" w:rsidRPr="00000000" w14:paraId="00000056">
            <w:pPr>
              <w:bidi w:val="1"/>
              <w:spacing w:line="240" w:lineRule="auto"/>
              <w:rPr/>
            </w:pPr>
            <w:r w:rsidDel="00000000" w:rsidR="00000000" w:rsidRPr="00000000">
              <w:rPr>
                <w:rtl w:val="0"/>
              </w:rPr>
            </w:r>
          </w:p>
          <w:p w:rsidR="00000000" w:rsidDel="00000000" w:rsidP="00000000" w:rsidRDefault="00000000" w:rsidRPr="00000000" w14:paraId="00000057">
            <w:pPr>
              <w:bidi w:val="1"/>
              <w:spacing w:line="240" w:lineRule="auto"/>
              <w:rPr/>
            </w:pPr>
            <w:r w:rsidDel="00000000" w:rsidR="00000000" w:rsidRPr="00000000">
              <w:rPr>
                <w:rtl w:val="0"/>
              </w:rPr>
            </w:r>
          </w:p>
          <w:p w:rsidR="00000000" w:rsidDel="00000000" w:rsidP="00000000" w:rsidRDefault="00000000" w:rsidRPr="00000000" w14:paraId="00000058">
            <w:pPr>
              <w:bidi w:val="1"/>
              <w:spacing w:line="240" w:lineRule="auto"/>
              <w:rPr/>
            </w:pPr>
            <w:r w:rsidDel="00000000" w:rsidR="00000000" w:rsidRPr="00000000">
              <w:rPr>
                <w:rtl w:val="0"/>
              </w:rPr>
            </w:r>
          </w:p>
          <w:p w:rsidR="00000000" w:rsidDel="00000000" w:rsidP="00000000" w:rsidRDefault="00000000" w:rsidRPr="00000000" w14:paraId="00000059">
            <w:pPr>
              <w:bidi w:val="1"/>
              <w:spacing w:line="240" w:lineRule="auto"/>
              <w:rPr/>
            </w:pPr>
            <w:r w:rsidDel="00000000" w:rsidR="00000000" w:rsidRPr="00000000">
              <w:rPr>
                <w:rtl w:val="0"/>
              </w:rPr>
              <w:t xml:space="preserve">24.9 (24.7)</w:t>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5A">
            <w:pPr>
              <w:bidi w:val="1"/>
              <w:spacing w:line="240" w:lineRule="auto"/>
              <w:rPr/>
            </w:pPr>
            <w:r w:rsidDel="00000000" w:rsidR="00000000" w:rsidRPr="00000000">
              <w:rPr>
                <w:rtl w:val="0"/>
              </w:rPr>
              <w:t xml:space="preserve">112.6 (113.0)</w:t>
            </w:r>
          </w:p>
          <w:p w:rsidR="00000000" w:rsidDel="00000000" w:rsidP="00000000" w:rsidRDefault="00000000" w:rsidRPr="00000000" w14:paraId="0000005B">
            <w:pPr>
              <w:bidi w:val="1"/>
              <w:spacing w:line="240" w:lineRule="auto"/>
              <w:rPr/>
            </w:pPr>
            <w:r w:rsidDel="00000000" w:rsidR="00000000" w:rsidRPr="00000000">
              <w:rPr>
                <w:rtl w:val="0"/>
              </w:rPr>
            </w:r>
          </w:p>
          <w:p w:rsidR="00000000" w:rsidDel="00000000" w:rsidP="00000000" w:rsidRDefault="00000000" w:rsidRPr="00000000" w14:paraId="0000005C">
            <w:pPr>
              <w:bidi w:val="1"/>
              <w:spacing w:line="240" w:lineRule="auto"/>
              <w:rPr/>
            </w:pPr>
            <w:r w:rsidDel="00000000" w:rsidR="00000000" w:rsidRPr="00000000">
              <w:rPr>
                <w:rtl w:val="0"/>
              </w:rPr>
            </w:r>
          </w:p>
          <w:p w:rsidR="00000000" w:rsidDel="00000000" w:rsidP="00000000" w:rsidRDefault="00000000" w:rsidRPr="00000000" w14:paraId="0000005D">
            <w:pPr>
              <w:bidi w:val="1"/>
              <w:spacing w:line="240" w:lineRule="auto"/>
              <w:rPr/>
            </w:pPr>
            <w:r w:rsidDel="00000000" w:rsidR="00000000" w:rsidRPr="00000000">
              <w:rPr>
                <w:rtl w:val="0"/>
              </w:rPr>
            </w:r>
          </w:p>
          <w:p w:rsidR="00000000" w:rsidDel="00000000" w:rsidP="00000000" w:rsidRDefault="00000000" w:rsidRPr="00000000" w14:paraId="0000005E">
            <w:pPr>
              <w:bidi w:val="1"/>
              <w:spacing w:line="240" w:lineRule="auto"/>
              <w:rPr/>
            </w:pPr>
            <w:r w:rsidDel="00000000" w:rsidR="00000000" w:rsidRPr="00000000">
              <w:rPr>
                <w:rtl w:val="0"/>
              </w:rPr>
              <w:t xml:space="preserve">103.9 (98.29</w:t>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5F">
            <w:pPr>
              <w:bidi w:val="1"/>
              <w:spacing w:line="240" w:lineRule="auto"/>
              <w:rPr/>
            </w:pPr>
            <w:r w:rsidDel="00000000" w:rsidR="00000000" w:rsidRPr="00000000">
              <w:rPr>
                <w:rtl w:val="0"/>
              </w:rPr>
              <w:t xml:space="preserve">309.7 (318.6)</w:t>
            </w:r>
          </w:p>
          <w:p w:rsidR="00000000" w:rsidDel="00000000" w:rsidP="00000000" w:rsidRDefault="00000000" w:rsidRPr="00000000" w14:paraId="00000060">
            <w:pPr>
              <w:bidi w:val="1"/>
              <w:spacing w:line="240" w:lineRule="auto"/>
              <w:rPr/>
            </w:pPr>
            <w:r w:rsidDel="00000000" w:rsidR="00000000" w:rsidRPr="00000000">
              <w:rPr>
                <w:rtl w:val="0"/>
              </w:rPr>
            </w:r>
          </w:p>
          <w:p w:rsidR="00000000" w:rsidDel="00000000" w:rsidP="00000000" w:rsidRDefault="00000000" w:rsidRPr="00000000" w14:paraId="00000061">
            <w:pPr>
              <w:bidi w:val="1"/>
              <w:spacing w:line="240" w:lineRule="auto"/>
              <w:rPr/>
            </w:pPr>
            <w:r w:rsidDel="00000000" w:rsidR="00000000" w:rsidRPr="00000000">
              <w:rPr>
                <w:rtl w:val="0"/>
              </w:rPr>
            </w:r>
          </w:p>
          <w:p w:rsidR="00000000" w:rsidDel="00000000" w:rsidP="00000000" w:rsidRDefault="00000000" w:rsidRPr="00000000" w14:paraId="00000062">
            <w:pPr>
              <w:bidi w:val="1"/>
              <w:spacing w:line="240" w:lineRule="auto"/>
              <w:rPr/>
            </w:pPr>
            <w:r w:rsidDel="00000000" w:rsidR="00000000" w:rsidRPr="00000000">
              <w:rPr>
                <w:rtl w:val="0"/>
              </w:rPr>
            </w:r>
          </w:p>
          <w:p w:rsidR="00000000" w:rsidDel="00000000" w:rsidP="00000000" w:rsidRDefault="00000000" w:rsidRPr="00000000" w14:paraId="00000063">
            <w:pPr>
              <w:bidi w:val="1"/>
              <w:spacing w:line="240" w:lineRule="auto"/>
              <w:rPr/>
            </w:pPr>
            <w:r w:rsidDel="00000000" w:rsidR="00000000" w:rsidRPr="00000000">
              <w:rPr>
                <w:rtl w:val="0"/>
              </w:rPr>
              <w:t xml:space="preserve">288.0 (277.5)</w:t>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64">
            <w:pPr>
              <w:bidi w:val="1"/>
              <w:spacing w:line="240" w:lineRule="auto"/>
              <w:rPr/>
            </w:pPr>
            <w:r w:rsidDel="00000000" w:rsidR="00000000" w:rsidRPr="00000000">
              <w:rPr>
                <w:rtl w:val="0"/>
              </w:rPr>
              <w:t xml:space="preserve">223.9 (219.8)</w:t>
            </w:r>
          </w:p>
          <w:p w:rsidR="00000000" w:rsidDel="00000000" w:rsidP="00000000" w:rsidRDefault="00000000" w:rsidRPr="00000000" w14:paraId="00000065">
            <w:pPr>
              <w:bidi w:val="1"/>
              <w:spacing w:line="240" w:lineRule="auto"/>
              <w:rPr/>
            </w:pPr>
            <w:r w:rsidDel="00000000" w:rsidR="00000000" w:rsidRPr="00000000">
              <w:rPr>
                <w:rtl w:val="0"/>
              </w:rPr>
            </w:r>
          </w:p>
          <w:p w:rsidR="00000000" w:rsidDel="00000000" w:rsidP="00000000" w:rsidRDefault="00000000" w:rsidRPr="00000000" w14:paraId="00000066">
            <w:pPr>
              <w:bidi w:val="1"/>
              <w:spacing w:line="240" w:lineRule="auto"/>
              <w:rPr/>
            </w:pPr>
            <w:r w:rsidDel="00000000" w:rsidR="00000000" w:rsidRPr="00000000">
              <w:rPr>
                <w:rtl w:val="0"/>
              </w:rPr>
            </w:r>
          </w:p>
          <w:p w:rsidR="00000000" w:rsidDel="00000000" w:rsidP="00000000" w:rsidRDefault="00000000" w:rsidRPr="00000000" w14:paraId="00000067">
            <w:pPr>
              <w:bidi w:val="1"/>
              <w:spacing w:line="240" w:lineRule="auto"/>
              <w:rPr/>
            </w:pPr>
            <w:r w:rsidDel="00000000" w:rsidR="00000000" w:rsidRPr="00000000">
              <w:rPr>
                <w:rtl w:val="0"/>
              </w:rPr>
            </w:r>
          </w:p>
          <w:p w:rsidR="00000000" w:rsidDel="00000000" w:rsidP="00000000" w:rsidRDefault="00000000" w:rsidRPr="00000000" w14:paraId="00000068">
            <w:pPr>
              <w:bidi w:val="1"/>
              <w:spacing w:line="240" w:lineRule="auto"/>
              <w:rPr/>
            </w:pPr>
            <w:r w:rsidDel="00000000" w:rsidR="00000000" w:rsidRPr="00000000">
              <w:rPr>
                <w:rtl w:val="0"/>
              </w:rPr>
              <w:t xml:space="preserve">231.6 (233.2)</w:t>
            </w:r>
          </w:p>
          <w:p w:rsidR="00000000" w:rsidDel="00000000" w:rsidP="00000000" w:rsidRDefault="00000000" w:rsidRPr="00000000" w14:paraId="00000069">
            <w:pPr>
              <w:bidi w:val="1"/>
              <w:spacing w:line="240" w:lineRule="auto"/>
              <w:rPr/>
            </w:pPr>
            <w:r w:rsidDel="00000000" w:rsidR="00000000" w:rsidRPr="00000000">
              <w:rPr>
                <w:rtl w:val="0"/>
              </w:rPr>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6A">
            <w:pPr>
              <w:bidi w:val="1"/>
              <w:spacing w:line="240" w:lineRule="auto"/>
              <w:rPr/>
            </w:pPr>
            <w:r w:rsidDel="00000000" w:rsidR="00000000" w:rsidRPr="00000000">
              <w:rPr>
                <w:rtl w:val="0"/>
              </w:rPr>
              <w:t xml:space="preserve">2(1-3)</w:t>
            </w:r>
          </w:p>
          <w:p w:rsidR="00000000" w:rsidDel="00000000" w:rsidP="00000000" w:rsidRDefault="00000000" w:rsidRPr="00000000" w14:paraId="0000006B">
            <w:pPr>
              <w:bidi w:val="1"/>
              <w:spacing w:line="240" w:lineRule="auto"/>
              <w:rPr/>
            </w:pPr>
            <w:r w:rsidDel="00000000" w:rsidR="00000000" w:rsidRPr="00000000">
              <w:rPr>
                <w:rtl w:val="0"/>
              </w:rPr>
            </w:r>
          </w:p>
          <w:p w:rsidR="00000000" w:rsidDel="00000000" w:rsidP="00000000" w:rsidRDefault="00000000" w:rsidRPr="00000000" w14:paraId="0000006C">
            <w:pPr>
              <w:bidi w:val="1"/>
              <w:spacing w:line="240" w:lineRule="auto"/>
              <w:rPr/>
            </w:pPr>
            <w:r w:rsidDel="00000000" w:rsidR="00000000" w:rsidRPr="00000000">
              <w:rPr>
                <w:rtl w:val="0"/>
              </w:rPr>
            </w:r>
          </w:p>
          <w:p w:rsidR="00000000" w:rsidDel="00000000" w:rsidP="00000000" w:rsidRDefault="00000000" w:rsidRPr="00000000" w14:paraId="0000006D">
            <w:pPr>
              <w:bidi w:val="1"/>
              <w:spacing w:line="240" w:lineRule="auto"/>
              <w:rPr/>
            </w:pPr>
            <w:r w:rsidDel="00000000" w:rsidR="00000000" w:rsidRPr="00000000">
              <w:rPr>
                <w:rtl w:val="0"/>
              </w:rPr>
            </w:r>
          </w:p>
          <w:p w:rsidR="00000000" w:rsidDel="00000000" w:rsidP="00000000" w:rsidRDefault="00000000" w:rsidRPr="00000000" w14:paraId="0000006E">
            <w:pPr>
              <w:bidi w:val="1"/>
              <w:spacing w:line="240" w:lineRule="auto"/>
              <w:rPr/>
            </w:pPr>
            <w:r w:rsidDel="00000000" w:rsidR="00000000" w:rsidRPr="00000000">
              <w:rPr>
                <w:rtl w:val="0"/>
              </w:rPr>
            </w:r>
          </w:p>
          <w:p w:rsidR="00000000" w:rsidDel="00000000" w:rsidP="00000000" w:rsidRDefault="00000000" w:rsidRPr="00000000" w14:paraId="0000006F">
            <w:pPr>
              <w:bidi w:val="1"/>
              <w:spacing w:line="240" w:lineRule="auto"/>
              <w:rPr/>
            </w:pPr>
            <w:r w:rsidDel="00000000" w:rsidR="00000000" w:rsidRPr="00000000">
              <w:rPr>
                <w:rtl w:val="0"/>
              </w:rPr>
            </w:r>
          </w:p>
          <w:p w:rsidR="00000000" w:rsidDel="00000000" w:rsidP="00000000" w:rsidRDefault="00000000" w:rsidRPr="00000000" w14:paraId="00000070">
            <w:pPr>
              <w:bidi w:val="1"/>
              <w:spacing w:line="240" w:lineRule="auto"/>
              <w:rPr/>
            </w:pPr>
            <w:r w:rsidDel="00000000" w:rsidR="00000000" w:rsidRPr="00000000">
              <w:rPr>
                <w:rtl w:val="0"/>
              </w:rPr>
              <w:t xml:space="preserve">12 (7-16)</w:t>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71">
            <w:pPr>
              <w:bidi w:val="1"/>
              <w:spacing w:line="240" w:lineRule="auto"/>
              <w:rPr/>
            </w:pPr>
            <w:r w:rsidDel="00000000" w:rsidR="00000000" w:rsidRPr="00000000">
              <w:rPr>
                <w:rtl w:val="0"/>
              </w:rPr>
            </w:r>
          </w:p>
          <w:p w:rsidR="00000000" w:rsidDel="00000000" w:rsidP="00000000" w:rsidRDefault="00000000" w:rsidRPr="00000000" w14:paraId="00000072">
            <w:pPr>
              <w:bidi w:val="1"/>
              <w:spacing w:line="240" w:lineRule="auto"/>
              <w:rPr/>
            </w:pPr>
            <w:r w:rsidDel="00000000" w:rsidR="00000000" w:rsidRPr="00000000">
              <w:rPr>
                <w:rtl w:val="0"/>
              </w:rPr>
            </w:r>
          </w:p>
          <w:p w:rsidR="00000000" w:rsidDel="00000000" w:rsidP="00000000" w:rsidRDefault="00000000" w:rsidRPr="00000000" w14:paraId="00000073">
            <w:pPr>
              <w:bidi w:val="1"/>
              <w:spacing w:line="240" w:lineRule="auto"/>
              <w:rPr/>
            </w:pPr>
            <w:r w:rsidDel="00000000" w:rsidR="00000000" w:rsidRPr="00000000">
              <w:rPr>
                <w:rtl w:val="0"/>
              </w:rPr>
              <w:t xml:space="preserve">7</w:t>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74">
            <w:pPr>
              <w:bidi w:val="1"/>
              <w:spacing w:line="240" w:lineRule="auto"/>
              <w:rPr/>
            </w:pPr>
            <w:r w:rsidDel="00000000" w:rsidR="00000000" w:rsidRPr="00000000">
              <w:rPr>
                <w:rtl w:val="0"/>
              </w:rPr>
              <w:t xml:space="preserve">Mild</w:t>
            </w:r>
          </w:p>
        </w:tc>
      </w:tr>
      <w:tr>
        <w:trPr>
          <w:cantSplit w:val="0"/>
          <w:trHeight w:val="220" w:hRule="atLeast"/>
          <w:tblHeader w:val="0"/>
        </w:trPr>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75">
            <w:pPr>
              <w:bidi w:val="1"/>
              <w:spacing w:line="240" w:lineRule="auto"/>
              <w:rPr/>
            </w:pPr>
            <w:r w:rsidDel="00000000" w:rsidR="00000000" w:rsidRPr="00000000">
              <w:rPr>
                <w:rtl w:val="0"/>
              </w:rPr>
              <w:t xml:space="preserve">1.83 (1.66)</w:t>
            </w:r>
          </w:p>
          <w:p w:rsidR="00000000" w:rsidDel="00000000" w:rsidP="00000000" w:rsidRDefault="00000000" w:rsidRPr="00000000" w14:paraId="00000076">
            <w:pPr>
              <w:bidi w:val="1"/>
              <w:spacing w:line="240" w:lineRule="auto"/>
              <w:rPr/>
            </w:pPr>
            <w:r w:rsidDel="00000000" w:rsidR="00000000" w:rsidRPr="00000000">
              <w:rPr>
                <w:rtl w:val="0"/>
              </w:rPr>
            </w:r>
          </w:p>
          <w:p w:rsidR="00000000" w:rsidDel="00000000" w:rsidP="00000000" w:rsidRDefault="00000000" w:rsidRPr="00000000" w14:paraId="00000077">
            <w:pPr>
              <w:bidi w:val="1"/>
              <w:spacing w:line="240" w:lineRule="auto"/>
              <w:rPr/>
            </w:pPr>
            <w:r w:rsidDel="00000000" w:rsidR="00000000" w:rsidRPr="00000000">
              <w:rPr>
                <w:rtl w:val="0"/>
              </w:rPr>
            </w:r>
          </w:p>
          <w:p w:rsidR="00000000" w:rsidDel="00000000" w:rsidP="00000000" w:rsidRDefault="00000000" w:rsidRPr="00000000" w14:paraId="00000078">
            <w:pPr>
              <w:bidi w:val="1"/>
              <w:spacing w:line="240" w:lineRule="auto"/>
              <w:rPr/>
            </w:pPr>
            <w:r w:rsidDel="00000000" w:rsidR="00000000" w:rsidRPr="00000000">
              <w:rPr>
                <w:rtl w:val="0"/>
              </w:rPr>
              <w:t xml:space="preserve">1.76 (1.66)</w:t>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79">
            <w:pPr>
              <w:bidi w:val="1"/>
              <w:spacing w:line="240" w:lineRule="auto"/>
              <w:rPr/>
            </w:pPr>
            <w:r w:rsidDel="00000000" w:rsidR="00000000" w:rsidRPr="00000000">
              <w:rPr>
                <w:rtl w:val="0"/>
              </w:rPr>
              <w:t xml:space="preserve">27.6 (29.6)</w:t>
            </w:r>
          </w:p>
          <w:p w:rsidR="00000000" w:rsidDel="00000000" w:rsidP="00000000" w:rsidRDefault="00000000" w:rsidRPr="00000000" w14:paraId="0000007A">
            <w:pPr>
              <w:bidi w:val="1"/>
              <w:spacing w:line="240" w:lineRule="auto"/>
              <w:rPr/>
            </w:pPr>
            <w:r w:rsidDel="00000000" w:rsidR="00000000" w:rsidRPr="00000000">
              <w:rPr>
                <w:rtl w:val="0"/>
              </w:rPr>
            </w:r>
          </w:p>
          <w:p w:rsidR="00000000" w:rsidDel="00000000" w:rsidP="00000000" w:rsidRDefault="00000000" w:rsidRPr="00000000" w14:paraId="0000007B">
            <w:pPr>
              <w:bidi w:val="1"/>
              <w:spacing w:line="240" w:lineRule="auto"/>
              <w:rPr/>
            </w:pPr>
            <w:r w:rsidDel="00000000" w:rsidR="00000000" w:rsidRPr="00000000">
              <w:rPr>
                <w:rtl w:val="0"/>
              </w:rPr>
            </w:r>
          </w:p>
          <w:p w:rsidR="00000000" w:rsidDel="00000000" w:rsidP="00000000" w:rsidRDefault="00000000" w:rsidRPr="00000000" w14:paraId="0000007C">
            <w:pPr>
              <w:bidi w:val="1"/>
              <w:spacing w:line="240" w:lineRule="auto"/>
              <w:rPr/>
            </w:pPr>
            <w:r w:rsidDel="00000000" w:rsidR="00000000" w:rsidRPr="00000000">
              <w:rPr>
                <w:rtl w:val="0"/>
              </w:rPr>
              <w:t xml:space="preserve">28.0 (28.2)</w:t>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7D">
            <w:pPr>
              <w:bidi w:val="1"/>
              <w:spacing w:line="240" w:lineRule="auto"/>
              <w:rPr/>
            </w:pPr>
            <w:r w:rsidDel="00000000" w:rsidR="00000000" w:rsidRPr="00000000">
              <w:rPr>
                <w:rtl w:val="0"/>
              </w:rPr>
              <w:t xml:space="preserve"> 131.2 (121.7)</w:t>
            </w:r>
          </w:p>
          <w:p w:rsidR="00000000" w:rsidDel="00000000" w:rsidP="00000000" w:rsidRDefault="00000000" w:rsidRPr="00000000" w14:paraId="0000007E">
            <w:pPr>
              <w:bidi w:val="1"/>
              <w:spacing w:line="240" w:lineRule="auto"/>
              <w:rPr/>
            </w:pPr>
            <w:r w:rsidDel="00000000" w:rsidR="00000000" w:rsidRPr="00000000">
              <w:rPr>
                <w:rtl w:val="0"/>
              </w:rPr>
            </w:r>
          </w:p>
          <w:p w:rsidR="00000000" w:rsidDel="00000000" w:rsidP="00000000" w:rsidRDefault="00000000" w:rsidRPr="00000000" w14:paraId="0000007F">
            <w:pPr>
              <w:bidi w:val="1"/>
              <w:spacing w:line="240" w:lineRule="auto"/>
              <w:rPr/>
            </w:pPr>
            <w:r w:rsidDel="00000000" w:rsidR="00000000" w:rsidRPr="00000000">
              <w:rPr>
                <w:rtl w:val="0"/>
              </w:rPr>
            </w:r>
          </w:p>
          <w:p w:rsidR="00000000" w:rsidDel="00000000" w:rsidP="00000000" w:rsidRDefault="00000000" w:rsidRPr="00000000" w14:paraId="00000080">
            <w:pPr>
              <w:bidi w:val="1"/>
              <w:spacing w:line="240" w:lineRule="auto"/>
              <w:rPr/>
            </w:pPr>
            <w:r w:rsidDel="00000000" w:rsidR="00000000" w:rsidRPr="00000000">
              <w:rPr>
                <w:rtl w:val="0"/>
              </w:rPr>
              <w:t xml:space="preserve">123.8 (121.2)</w:t>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81">
            <w:pPr>
              <w:bidi w:val="1"/>
              <w:spacing w:line="240" w:lineRule="auto"/>
              <w:rPr/>
            </w:pPr>
            <w:r w:rsidDel="00000000" w:rsidR="00000000" w:rsidRPr="00000000">
              <w:rPr>
                <w:rtl w:val="0"/>
              </w:rPr>
              <w:t xml:space="preserve"> 240.8 (226.6)</w:t>
            </w:r>
          </w:p>
          <w:p w:rsidR="00000000" w:rsidDel="00000000" w:rsidP="00000000" w:rsidRDefault="00000000" w:rsidRPr="00000000" w14:paraId="00000082">
            <w:pPr>
              <w:bidi w:val="1"/>
              <w:spacing w:line="240" w:lineRule="auto"/>
              <w:rPr/>
            </w:pPr>
            <w:r w:rsidDel="00000000" w:rsidR="00000000" w:rsidRPr="00000000">
              <w:rPr>
                <w:rtl w:val="0"/>
              </w:rPr>
            </w:r>
          </w:p>
          <w:p w:rsidR="00000000" w:rsidDel="00000000" w:rsidP="00000000" w:rsidRDefault="00000000" w:rsidRPr="00000000" w14:paraId="00000083">
            <w:pPr>
              <w:bidi w:val="1"/>
              <w:spacing w:line="240" w:lineRule="auto"/>
              <w:rPr/>
            </w:pPr>
            <w:r w:rsidDel="00000000" w:rsidR="00000000" w:rsidRPr="00000000">
              <w:rPr>
                <w:rtl w:val="0"/>
              </w:rPr>
            </w:r>
          </w:p>
          <w:p w:rsidR="00000000" w:rsidDel="00000000" w:rsidP="00000000" w:rsidRDefault="00000000" w:rsidRPr="00000000" w14:paraId="00000084">
            <w:pPr>
              <w:bidi w:val="1"/>
              <w:spacing w:line="240" w:lineRule="auto"/>
              <w:rPr/>
            </w:pPr>
            <w:r w:rsidDel="00000000" w:rsidR="00000000" w:rsidRPr="00000000">
              <w:rPr>
                <w:rtl w:val="0"/>
              </w:rPr>
              <w:t xml:space="preserve">123.8 (121.2)</w:t>
            </w:r>
          </w:p>
          <w:p w:rsidR="00000000" w:rsidDel="00000000" w:rsidP="00000000" w:rsidRDefault="00000000" w:rsidRPr="00000000" w14:paraId="00000085">
            <w:pPr>
              <w:bidi w:val="1"/>
              <w:spacing w:line="240" w:lineRule="auto"/>
              <w:rPr/>
            </w:pPr>
            <w:r w:rsidDel="00000000" w:rsidR="00000000" w:rsidRPr="00000000">
              <w:rPr>
                <w:rtl w:val="0"/>
              </w:rPr>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86">
            <w:pPr>
              <w:bidi w:val="1"/>
              <w:spacing w:line="240" w:lineRule="auto"/>
              <w:rPr/>
            </w:pPr>
            <w:r w:rsidDel="00000000" w:rsidR="00000000" w:rsidRPr="00000000">
              <w:rPr>
                <w:rtl w:val="0"/>
              </w:rPr>
              <w:t xml:space="preserve"> 240.1 (228.8)</w:t>
            </w:r>
          </w:p>
          <w:p w:rsidR="00000000" w:rsidDel="00000000" w:rsidP="00000000" w:rsidRDefault="00000000" w:rsidRPr="00000000" w14:paraId="00000087">
            <w:pPr>
              <w:bidi w:val="1"/>
              <w:spacing w:line="240" w:lineRule="auto"/>
              <w:rPr/>
            </w:pPr>
            <w:r w:rsidDel="00000000" w:rsidR="00000000" w:rsidRPr="00000000">
              <w:rPr>
                <w:rtl w:val="0"/>
              </w:rPr>
            </w:r>
          </w:p>
          <w:p w:rsidR="00000000" w:rsidDel="00000000" w:rsidP="00000000" w:rsidRDefault="00000000" w:rsidRPr="00000000" w14:paraId="00000088">
            <w:pPr>
              <w:bidi w:val="1"/>
              <w:spacing w:line="240" w:lineRule="auto"/>
              <w:rPr/>
            </w:pPr>
            <w:r w:rsidDel="00000000" w:rsidR="00000000" w:rsidRPr="00000000">
              <w:rPr>
                <w:rtl w:val="0"/>
              </w:rPr>
            </w:r>
          </w:p>
          <w:p w:rsidR="00000000" w:rsidDel="00000000" w:rsidP="00000000" w:rsidRDefault="00000000" w:rsidRPr="00000000" w14:paraId="00000089">
            <w:pPr>
              <w:bidi w:val="1"/>
              <w:spacing w:line="240" w:lineRule="auto"/>
              <w:rPr/>
            </w:pPr>
            <w:r w:rsidDel="00000000" w:rsidR="00000000" w:rsidRPr="00000000">
              <w:rPr>
                <w:rtl w:val="0"/>
              </w:rPr>
              <w:t xml:space="preserve">237.9 (235.0)</w:t>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8A">
            <w:pPr>
              <w:bidi w:val="1"/>
              <w:spacing w:line="240" w:lineRule="auto"/>
              <w:rPr/>
            </w:pPr>
            <w:r w:rsidDel="00000000" w:rsidR="00000000" w:rsidRPr="00000000">
              <w:rPr>
                <w:rtl w:val="0"/>
              </w:rPr>
              <w:t xml:space="preserve">3 (1-7)</w:t>
            </w:r>
          </w:p>
          <w:p w:rsidR="00000000" w:rsidDel="00000000" w:rsidP="00000000" w:rsidRDefault="00000000" w:rsidRPr="00000000" w14:paraId="0000008B">
            <w:pPr>
              <w:bidi w:val="1"/>
              <w:spacing w:line="240" w:lineRule="auto"/>
              <w:rPr/>
            </w:pPr>
            <w:r w:rsidDel="00000000" w:rsidR="00000000" w:rsidRPr="00000000">
              <w:rPr>
                <w:rtl w:val="0"/>
              </w:rPr>
            </w:r>
          </w:p>
          <w:p w:rsidR="00000000" w:rsidDel="00000000" w:rsidP="00000000" w:rsidRDefault="00000000" w:rsidRPr="00000000" w14:paraId="0000008C">
            <w:pPr>
              <w:bidi w:val="1"/>
              <w:spacing w:line="240" w:lineRule="auto"/>
              <w:rPr/>
            </w:pPr>
            <w:r w:rsidDel="00000000" w:rsidR="00000000" w:rsidRPr="00000000">
              <w:rPr>
                <w:rtl w:val="0"/>
              </w:rPr>
            </w:r>
          </w:p>
          <w:p w:rsidR="00000000" w:rsidDel="00000000" w:rsidP="00000000" w:rsidRDefault="00000000" w:rsidRPr="00000000" w14:paraId="0000008D">
            <w:pPr>
              <w:bidi w:val="1"/>
              <w:spacing w:line="240" w:lineRule="auto"/>
              <w:rPr/>
            </w:pPr>
            <w:r w:rsidDel="00000000" w:rsidR="00000000" w:rsidRPr="00000000">
              <w:rPr>
                <w:rtl w:val="0"/>
              </w:rPr>
            </w:r>
          </w:p>
          <w:p w:rsidR="00000000" w:rsidDel="00000000" w:rsidP="00000000" w:rsidRDefault="00000000" w:rsidRPr="00000000" w14:paraId="0000008E">
            <w:pPr>
              <w:bidi w:val="1"/>
              <w:spacing w:line="240" w:lineRule="auto"/>
              <w:rPr/>
            </w:pPr>
            <w:r w:rsidDel="00000000" w:rsidR="00000000" w:rsidRPr="00000000">
              <w:rPr>
                <w:rtl w:val="0"/>
              </w:rPr>
              <w:t xml:space="preserve">12 (8-16)</w:t>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8F">
            <w:pPr>
              <w:bidi w:val="1"/>
              <w:spacing w:line="240" w:lineRule="auto"/>
              <w:rPr/>
            </w:pPr>
            <w:r w:rsidDel="00000000" w:rsidR="00000000" w:rsidRPr="00000000">
              <w:rPr>
                <w:rtl w:val="0"/>
              </w:rPr>
            </w:r>
          </w:p>
          <w:p w:rsidR="00000000" w:rsidDel="00000000" w:rsidP="00000000" w:rsidRDefault="00000000" w:rsidRPr="00000000" w14:paraId="00000090">
            <w:pPr>
              <w:bidi w:val="1"/>
              <w:spacing w:line="240" w:lineRule="auto"/>
              <w:rPr/>
            </w:pPr>
            <w:r w:rsidDel="00000000" w:rsidR="00000000" w:rsidRPr="00000000">
              <w:rPr>
                <w:rtl w:val="0"/>
              </w:rPr>
            </w:r>
          </w:p>
          <w:p w:rsidR="00000000" w:rsidDel="00000000" w:rsidP="00000000" w:rsidRDefault="00000000" w:rsidRPr="00000000" w14:paraId="00000091">
            <w:pPr>
              <w:bidi w:val="1"/>
              <w:spacing w:line="240" w:lineRule="auto"/>
              <w:rPr/>
            </w:pPr>
            <w:r w:rsidDel="00000000" w:rsidR="00000000" w:rsidRPr="00000000">
              <w:rPr>
                <w:rtl w:val="0"/>
              </w:rPr>
            </w:r>
          </w:p>
          <w:p w:rsidR="00000000" w:rsidDel="00000000" w:rsidP="00000000" w:rsidRDefault="00000000" w:rsidRPr="00000000" w14:paraId="00000092">
            <w:pPr>
              <w:bidi w:val="1"/>
              <w:spacing w:line="240" w:lineRule="auto"/>
              <w:rPr/>
            </w:pPr>
            <w:r w:rsidDel="00000000" w:rsidR="00000000" w:rsidRPr="00000000">
              <w:rPr>
                <w:rtl w:val="0"/>
              </w:rPr>
              <w:t xml:space="preserve">23</w:t>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93">
            <w:pPr>
              <w:bidi w:val="1"/>
              <w:spacing w:line="240" w:lineRule="auto"/>
              <w:rPr/>
            </w:pPr>
            <w:r w:rsidDel="00000000" w:rsidR="00000000" w:rsidRPr="00000000">
              <w:rPr>
                <w:rtl w:val="0"/>
              </w:rPr>
              <w:t xml:space="preserve">Moderately </w:t>
            </w:r>
          </w:p>
          <w:p w:rsidR="00000000" w:rsidDel="00000000" w:rsidP="00000000" w:rsidRDefault="00000000" w:rsidRPr="00000000" w14:paraId="00000094">
            <w:pPr>
              <w:bidi w:val="1"/>
              <w:spacing w:line="240" w:lineRule="auto"/>
              <w:rPr/>
            </w:pPr>
            <w:r w:rsidDel="00000000" w:rsidR="00000000" w:rsidRPr="00000000">
              <w:rPr>
                <w:rtl w:val="0"/>
              </w:rPr>
              <w:t xml:space="preserve">Severe</w:t>
            </w:r>
          </w:p>
        </w:tc>
      </w:tr>
      <w:tr>
        <w:trPr>
          <w:cantSplit w:val="0"/>
          <w:trHeight w:val="220" w:hRule="atLeast"/>
          <w:tblHeader w:val="0"/>
        </w:trPr>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95">
            <w:pPr>
              <w:bidi w:val="1"/>
              <w:spacing w:line="240" w:lineRule="auto"/>
              <w:rPr/>
            </w:pPr>
            <w:r w:rsidDel="00000000" w:rsidR="00000000" w:rsidRPr="00000000">
              <w:rPr>
                <w:rtl w:val="0"/>
              </w:rPr>
              <w:t xml:space="preserve">1.58 (1.36)</w:t>
            </w:r>
          </w:p>
          <w:p w:rsidR="00000000" w:rsidDel="00000000" w:rsidP="00000000" w:rsidRDefault="00000000" w:rsidRPr="00000000" w14:paraId="00000096">
            <w:pPr>
              <w:bidi w:val="1"/>
              <w:spacing w:line="240" w:lineRule="auto"/>
              <w:rPr/>
            </w:pPr>
            <w:r w:rsidDel="00000000" w:rsidR="00000000" w:rsidRPr="00000000">
              <w:rPr>
                <w:rtl w:val="0"/>
              </w:rPr>
            </w:r>
          </w:p>
          <w:p w:rsidR="00000000" w:rsidDel="00000000" w:rsidP="00000000" w:rsidRDefault="00000000" w:rsidRPr="00000000" w14:paraId="00000097">
            <w:pPr>
              <w:bidi w:val="1"/>
              <w:spacing w:line="240" w:lineRule="auto"/>
              <w:rPr/>
            </w:pPr>
            <w:r w:rsidDel="00000000" w:rsidR="00000000" w:rsidRPr="00000000">
              <w:rPr>
                <w:rtl w:val="0"/>
              </w:rPr>
            </w:r>
          </w:p>
          <w:p w:rsidR="00000000" w:rsidDel="00000000" w:rsidP="00000000" w:rsidRDefault="00000000" w:rsidRPr="00000000" w14:paraId="00000098">
            <w:pPr>
              <w:bidi w:val="1"/>
              <w:spacing w:line="240" w:lineRule="auto"/>
              <w:rPr/>
            </w:pPr>
            <w:r w:rsidDel="00000000" w:rsidR="00000000" w:rsidRPr="00000000">
              <w:rPr>
                <w:rtl w:val="0"/>
              </w:rPr>
              <w:t xml:space="preserve">1.52 (1.29)</w:t>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99">
            <w:pPr>
              <w:bidi w:val="1"/>
              <w:spacing w:line="240" w:lineRule="auto"/>
              <w:rPr/>
            </w:pPr>
            <w:r w:rsidDel="00000000" w:rsidR="00000000" w:rsidRPr="00000000">
              <w:rPr>
                <w:rtl w:val="0"/>
              </w:rPr>
              <w:t xml:space="preserve">27.6 (25.6)</w:t>
            </w:r>
          </w:p>
          <w:p w:rsidR="00000000" w:rsidDel="00000000" w:rsidP="00000000" w:rsidRDefault="00000000" w:rsidRPr="00000000" w14:paraId="0000009A">
            <w:pPr>
              <w:bidi w:val="1"/>
              <w:spacing w:line="240" w:lineRule="auto"/>
              <w:rPr/>
            </w:pPr>
            <w:r w:rsidDel="00000000" w:rsidR="00000000" w:rsidRPr="00000000">
              <w:rPr>
                <w:rtl w:val="0"/>
              </w:rPr>
            </w:r>
          </w:p>
          <w:p w:rsidR="00000000" w:rsidDel="00000000" w:rsidP="00000000" w:rsidRDefault="00000000" w:rsidRPr="00000000" w14:paraId="0000009B">
            <w:pPr>
              <w:bidi w:val="1"/>
              <w:spacing w:line="240" w:lineRule="auto"/>
              <w:rPr/>
            </w:pPr>
            <w:r w:rsidDel="00000000" w:rsidR="00000000" w:rsidRPr="00000000">
              <w:rPr>
                <w:rtl w:val="0"/>
              </w:rPr>
            </w:r>
          </w:p>
          <w:p w:rsidR="00000000" w:rsidDel="00000000" w:rsidP="00000000" w:rsidRDefault="00000000" w:rsidRPr="00000000" w14:paraId="0000009C">
            <w:pPr>
              <w:bidi w:val="1"/>
              <w:spacing w:line="240" w:lineRule="auto"/>
              <w:rPr/>
            </w:pPr>
            <w:r w:rsidDel="00000000" w:rsidR="00000000" w:rsidRPr="00000000">
              <w:rPr>
                <w:rtl w:val="0"/>
              </w:rPr>
              <w:t xml:space="preserve">22.8 (22.0)</w:t>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9D">
            <w:pPr>
              <w:bidi w:val="1"/>
              <w:spacing w:line="240" w:lineRule="auto"/>
              <w:rPr/>
            </w:pPr>
            <w:r w:rsidDel="00000000" w:rsidR="00000000" w:rsidRPr="00000000">
              <w:rPr>
                <w:rtl w:val="0"/>
              </w:rPr>
              <w:t xml:space="preserve">157.9 (142.8)</w:t>
            </w:r>
          </w:p>
          <w:p w:rsidR="00000000" w:rsidDel="00000000" w:rsidP="00000000" w:rsidRDefault="00000000" w:rsidRPr="00000000" w14:paraId="0000009E">
            <w:pPr>
              <w:bidi w:val="1"/>
              <w:spacing w:line="240" w:lineRule="auto"/>
              <w:rPr/>
            </w:pPr>
            <w:r w:rsidDel="00000000" w:rsidR="00000000" w:rsidRPr="00000000">
              <w:rPr>
                <w:rtl w:val="0"/>
              </w:rPr>
            </w:r>
          </w:p>
          <w:p w:rsidR="00000000" w:rsidDel="00000000" w:rsidP="00000000" w:rsidRDefault="00000000" w:rsidRPr="00000000" w14:paraId="0000009F">
            <w:pPr>
              <w:bidi w:val="1"/>
              <w:spacing w:line="240" w:lineRule="auto"/>
              <w:rPr/>
            </w:pPr>
            <w:r w:rsidDel="00000000" w:rsidR="00000000" w:rsidRPr="00000000">
              <w:rPr>
                <w:rtl w:val="0"/>
              </w:rPr>
            </w:r>
          </w:p>
          <w:p w:rsidR="00000000" w:rsidDel="00000000" w:rsidP="00000000" w:rsidRDefault="00000000" w:rsidRPr="00000000" w14:paraId="000000A0">
            <w:pPr>
              <w:bidi w:val="1"/>
              <w:spacing w:line="240" w:lineRule="auto"/>
              <w:rPr/>
            </w:pPr>
            <w:r w:rsidDel="00000000" w:rsidR="00000000" w:rsidRPr="00000000">
              <w:rPr>
                <w:rtl w:val="0"/>
              </w:rPr>
              <w:t xml:space="preserve">152.1 (144.1)</w:t>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A1">
            <w:pPr>
              <w:bidi w:val="1"/>
              <w:spacing w:line="240" w:lineRule="auto"/>
              <w:rPr/>
            </w:pPr>
            <w:r w:rsidDel="00000000" w:rsidR="00000000" w:rsidRPr="00000000">
              <w:rPr>
                <w:rtl w:val="0"/>
              </w:rPr>
              <w:t xml:space="preserve">157.9 (142.8)</w:t>
            </w:r>
          </w:p>
          <w:p w:rsidR="00000000" w:rsidDel="00000000" w:rsidP="00000000" w:rsidRDefault="00000000" w:rsidRPr="00000000" w14:paraId="000000A2">
            <w:pPr>
              <w:bidi w:val="1"/>
              <w:spacing w:line="240" w:lineRule="auto"/>
              <w:rPr/>
            </w:pPr>
            <w:r w:rsidDel="00000000" w:rsidR="00000000" w:rsidRPr="00000000">
              <w:rPr>
                <w:rtl w:val="0"/>
              </w:rPr>
            </w:r>
          </w:p>
          <w:p w:rsidR="00000000" w:rsidDel="00000000" w:rsidP="00000000" w:rsidRDefault="00000000" w:rsidRPr="00000000" w14:paraId="000000A3">
            <w:pPr>
              <w:bidi w:val="1"/>
              <w:spacing w:line="240" w:lineRule="auto"/>
              <w:rPr/>
            </w:pPr>
            <w:r w:rsidDel="00000000" w:rsidR="00000000" w:rsidRPr="00000000">
              <w:rPr>
                <w:rtl w:val="0"/>
              </w:rPr>
            </w:r>
          </w:p>
          <w:p w:rsidR="00000000" w:rsidDel="00000000" w:rsidP="00000000" w:rsidRDefault="00000000" w:rsidRPr="00000000" w14:paraId="000000A4">
            <w:pPr>
              <w:bidi w:val="1"/>
              <w:spacing w:line="240" w:lineRule="auto"/>
              <w:rPr/>
            </w:pPr>
            <w:r w:rsidDel="00000000" w:rsidR="00000000" w:rsidRPr="00000000">
              <w:rPr>
                <w:rtl w:val="0"/>
              </w:rPr>
              <w:t xml:space="preserve">152.1 (144.1)</w:t>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A5">
            <w:pPr>
              <w:bidi w:val="1"/>
              <w:spacing w:line="240" w:lineRule="auto"/>
              <w:rPr/>
            </w:pPr>
            <w:r w:rsidDel="00000000" w:rsidR="00000000" w:rsidRPr="00000000">
              <w:rPr>
                <w:rtl w:val="0"/>
              </w:rPr>
              <w:t xml:space="preserve">218.4 (184.8)</w:t>
            </w:r>
          </w:p>
          <w:p w:rsidR="00000000" w:rsidDel="00000000" w:rsidP="00000000" w:rsidRDefault="00000000" w:rsidRPr="00000000" w14:paraId="000000A6">
            <w:pPr>
              <w:bidi w:val="1"/>
              <w:spacing w:line="240" w:lineRule="auto"/>
              <w:rPr/>
            </w:pPr>
            <w:r w:rsidDel="00000000" w:rsidR="00000000" w:rsidRPr="00000000">
              <w:rPr>
                <w:rtl w:val="0"/>
              </w:rPr>
            </w:r>
          </w:p>
          <w:p w:rsidR="00000000" w:rsidDel="00000000" w:rsidP="00000000" w:rsidRDefault="00000000" w:rsidRPr="00000000" w14:paraId="000000A7">
            <w:pPr>
              <w:bidi w:val="1"/>
              <w:spacing w:line="240" w:lineRule="auto"/>
              <w:rPr/>
            </w:pPr>
            <w:r w:rsidDel="00000000" w:rsidR="00000000" w:rsidRPr="00000000">
              <w:rPr>
                <w:rtl w:val="0"/>
              </w:rPr>
            </w:r>
          </w:p>
          <w:p w:rsidR="00000000" w:rsidDel="00000000" w:rsidP="00000000" w:rsidRDefault="00000000" w:rsidRPr="00000000" w14:paraId="000000A8">
            <w:pPr>
              <w:bidi w:val="1"/>
              <w:spacing w:line="240" w:lineRule="auto"/>
              <w:rPr/>
            </w:pPr>
            <w:r w:rsidDel="00000000" w:rsidR="00000000" w:rsidRPr="00000000">
              <w:rPr>
                <w:rtl w:val="0"/>
              </w:rPr>
              <w:t xml:space="preserve">215.9 (220.1)</w:t>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A9">
            <w:pPr>
              <w:bidi w:val="1"/>
              <w:spacing w:line="240" w:lineRule="auto"/>
              <w:rPr/>
            </w:pPr>
            <w:r w:rsidDel="00000000" w:rsidR="00000000" w:rsidRPr="00000000">
              <w:rPr>
                <w:rtl w:val="0"/>
              </w:rPr>
              <w:t xml:space="preserve">2 (1-6)</w:t>
            </w:r>
          </w:p>
          <w:p w:rsidR="00000000" w:rsidDel="00000000" w:rsidP="00000000" w:rsidRDefault="00000000" w:rsidRPr="00000000" w14:paraId="000000AA">
            <w:pPr>
              <w:bidi w:val="1"/>
              <w:spacing w:line="240" w:lineRule="auto"/>
              <w:rPr/>
            </w:pPr>
            <w:r w:rsidDel="00000000" w:rsidR="00000000" w:rsidRPr="00000000">
              <w:rPr>
                <w:rtl w:val="0"/>
              </w:rPr>
            </w:r>
          </w:p>
          <w:p w:rsidR="00000000" w:rsidDel="00000000" w:rsidP="00000000" w:rsidRDefault="00000000" w:rsidRPr="00000000" w14:paraId="000000AB">
            <w:pPr>
              <w:bidi w:val="1"/>
              <w:spacing w:line="240" w:lineRule="auto"/>
              <w:rPr/>
            </w:pPr>
            <w:r w:rsidDel="00000000" w:rsidR="00000000" w:rsidRPr="00000000">
              <w:rPr>
                <w:rtl w:val="0"/>
              </w:rPr>
            </w:r>
          </w:p>
          <w:p w:rsidR="00000000" w:rsidDel="00000000" w:rsidP="00000000" w:rsidRDefault="00000000" w:rsidRPr="00000000" w14:paraId="000000AC">
            <w:pPr>
              <w:bidi w:val="1"/>
              <w:spacing w:line="240" w:lineRule="auto"/>
              <w:rPr/>
            </w:pPr>
            <w:r w:rsidDel="00000000" w:rsidR="00000000" w:rsidRPr="00000000">
              <w:rPr>
                <w:rtl w:val="0"/>
              </w:rPr>
            </w:r>
          </w:p>
          <w:p w:rsidR="00000000" w:rsidDel="00000000" w:rsidP="00000000" w:rsidRDefault="00000000" w:rsidRPr="00000000" w14:paraId="000000AD">
            <w:pPr>
              <w:bidi w:val="1"/>
              <w:spacing w:line="240" w:lineRule="auto"/>
              <w:rPr/>
            </w:pPr>
            <w:r w:rsidDel="00000000" w:rsidR="00000000" w:rsidRPr="00000000">
              <w:rPr>
                <w:rtl w:val="0"/>
              </w:rPr>
              <w:t xml:space="preserve">13 (9-17)</w:t>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AE">
            <w:pPr>
              <w:bidi w:val="1"/>
              <w:spacing w:line="240" w:lineRule="auto"/>
              <w:rPr/>
            </w:pPr>
            <w:r w:rsidDel="00000000" w:rsidR="00000000" w:rsidRPr="00000000">
              <w:rPr>
                <w:rtl w:val="0"/>
              </w:rPr>
            </w:r>
          </w:p>
          <w:p w:rsidR="00000000" w:rsidDel="00000000" w:rsidP="00000000" w:rsidRDefault="00000000" w:rsidRPr="00000000" w14:paraId="000000AF">
            <w:pPr>
              <w:bidi w:val="1"/>
              <w:spacing w:line="240" w:lineRule="auto"/>
              <w:rPr/>
            </w:pPr>
            <w:r w:rsidDel="00000000" w:rsidR="00000000" w:rsidRPr="00000000">
              <w:rPr>
                <w:rtl w:val="0"/>
              </w:rPr>
            </w:r>
          </w:p>
          <w:p w:rsidR="00000000" w:rsidDel="00000000" w:rsidP="00000000" w:rsidRDefault="00000000" w:rsidRPr="00000000" w14:paraId="000000B0">
            <w:pPr>
              <w:bidi w:val="1"/>
              <w:spacing w:line="240" w:lineRule="auto"/>
              <w:rPr/>
            </w:pPr>
            <w:r w:rsidDel="00000000" w:rsidR="00000000" w:rsidRPr="00000000">
              <w:rPr>
                <w:rtl w:val="0"/>
              </w:rPr>
              <w:t xml:space="preserve">11</w:t>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B1">
            <w:pPr>
              <w:bidi w:val="1"/>
              <w:spacing w:line="240" w:lineRule="auto"/>
              <w:rPr/>
            </w:pPr>
            <w:r w:rsidDel="00000000" w:rsidR="00000000" w:rsidRPr="00000000">
              <w:rPr>
                <w:rtl w:val="0"/>
              </w:rPr>
              <w:t xml:space="preserve">Severe</w:t>
            </w:r>
          </w:p>
        </w:tc>
      </w:tr>
      <w:tr>
        <w:trPr>
          <w:cantSplit w:val="0"/>
          <w:trHeight w:val="220" w:hRule="atLeast"/>
          <w:tblHeader w:val="0"/>
        </w:trPr>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B2">
            <w:pPr>
              <w:bidi w:val="1"/>
              <w:spacing w:line="240" w:lineRule="auto"/>
              <w:rPr/>
            </w:pPr>
            <w:r w:rsidDel="00000000" w:rsidR="00000000" w:rsidRPr="00000000">
              <w:rPr>
                <w:rtl w:val="0"/>
              </w:rPr>
              <w:t xml:space="preserve"> 1.81 (1.72)</w:t>
            </w:r>
          </w:p>
          <w:p w:rsidR="00000000" w:rsidDel="00000000" w:rsidP="00000000" w:rsidRDefault="00000000" w:rsidRPr="00000000" w14:paraId="000000B3">
            <w:pPr>
              <w:bidi w:val="1"/>
              <w:spacing w:line="240" w:lineRule="auto"/>
              <w:rPr/>
            </w:pPr>
            <w:r w:rsidDel="00000000" w:rsidR="00000000" w:rsidRPr="00000000">
              <w:rPr>
                <w:rtl w:val="0"/>
              </w:rPr>
            </w:r>
          </w:p>
          <w:p w:rsidR="00000000" w:rsidDel="00000000" w:rsidP="00000000" w:rsidRDefault="00000000" w:rsidRPr="00000000" w14:paraId="000000B4">
            <w:pPr>
              <w:bidi w:val="1"/>
              <w:spacing w:line="240" w:lineRule="auto"/>
              <w:rPr/>
            </w:pPr>
            <w:r w:rsidDel="00000000" w:rsidR="00000000" w:rsidRPr="00000000">
              <w:rPr>
                <w:rtl w:val="0"/>
              </w:rPr>
            </w:r>
          </w:p>
          <w:p w:rsidR="00000000" w:rsidDel="00000000" w:rsidP="00000000" w:rsidRDefault="00000000" w:rsidRPr="00000000" w14:paraId="000000B5">
            <w:pPr>
              <w:bidi w:val="1"/>
              <w:spacing w:line="240" w:lineRule="auto"/>
              <w:rPr/>
            </w:pPr>
            <w:r w:rsidDel="00000000" w:rsidR="00000000" w:rsidRPr="00000000">
              <w:rPr>
                <w:rtl w:val="0"/>
              </w:rPr>
              <w:t xml:space="preserve">1.79 (1.66)</w:t>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B6">
            <w:pPr>
              <w:bidi w:val="1"/>
              <w:spacing w:line="240" w:lineRule="auto"/>
              <w:rPr/>
            </w:pPr>
            <w:r w:rsidDel="00000000" w:rsidR="00000000" w:rsidRPr="00000000">
              <w:rPr>
                <w:rtl w:val="0"/>
              </w:rPr>
              <w:t xml:space="preserve"> 26.9 (29.0)</w:t>
            </w:r>
          </w:p>
          <w:p w:rsidR="00000000" w:rsidDel="00000000" w:rsidP="00000000" w:rsidRDefault="00000000" w:rsidRPr="00000000" w14:paraId="000000B7">
            <w:pPr>
              <w:bidi w:val="1"/>
              <w:spacing w:line="240" w:lineRule="auto"/>
              <w:rPr/>
            </w:pPr>
            <w:r w:rsidDel="00000000" w:rsidR="00000000" w:rsidRPr="00000000">
              <w:rPr>
                <w:rtl w:val="0"/>
              </w:rPr>
            </w:r>
          </w:p>
          <w:p w:rsidR="00000000" w:rsidDel="00000000" w:rsidP="00000000" w:rsidRDefault="00000000" w:rsidRPr="00000000" w14:paraId="000000B8">
            <w:pPr>
              <w:bidi w:val="1"/>
              <w:spacing w:line="240" w:lineRule="auto"/>
              <w:rPr/>
            </w:pPr>
            <w:r w:rsidDel="00000000" w:rsidR="00000000" w:rsidRPr="00000000">
              <w:rPr>
                <w:rtl w:val="0"/>
              </w:rPr>
            </w:r>
          </w:p>
          <w:p w:rsidR="00000000" w:rsidDel="00000000" w:rsidP="00000000" w:rsidRDefault="00000000" w:rsidRPr="00000000" w14:paraId="000000B9">
            <w:pPr>
              <w:bidi w:val="1"/>
              <w:spacing w:line="240" w:lineRule="auto"/>
              <w:rPr/>
            </w:pPr>
            <w:r w:rsidDel="00000000" w:rsidR="00000000" w:rsidRPr="00000000">
              <w:rPr>
                <w:rtl w:val="0"/>
              </w:rPr>
              <w:t xml:space="preserve">26.3 (26.8)</w:t>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BA">
            <w:pPr>
              <w:bidi w:val="1"/>
              <w:spacing w:line="240" w:lineRule="auto"/>
              <w:rPr/>
            </w:pPr>
            <w:r w:rsidDel="00000000" w:rsidR="00000000" w:rsidRPr="00000000">
              <w:rPr>
                <w:rtl w:val="0"/>
              </w:rPr>
              <w:t xml:space="preserve">135.2 (123.6)</w:t>
            </w:r>
          </w:p>
          <w:p w:rsidR="00000000" w:rsidDel="00000000" w:rsidP="00000000" w:rsidRDefault="00000000" w:rsidRPr="00000000" w14:paraId="000000BB">
            <w:pPr>
              <w:bidi w:val="1"/>
              <w:spacing w:line="240" w:lineRule="auto"/>
              <w:rPr/>
            </w:pPr>
            <w:r w:rsidDel="00000000" w:rsidR="00000000" w:rsidRPr="00000000">
              <w:rPr>
                <w:rtl w:val="0"/>
              </w:rPr>
            </w:r>
          </w:p>
          <w:p w:rsidR="00000000" w:rsidDel="00000000" w:rsidP="00000000" w:rsidRDefault="00000000" w:rsidRPr="00000000" w14:paraId="000000BC">
            <w:pPr>
              <w:bidi w:val="1"/>
              <w:spacing w:line="240" w:lineRule="auto"/>
              <w:rPr/>
            </w:pPr>
            <w:r w:rsidDel="00000000" w:rsidR="00000000" w:rsidRPr="00000000">
              <w:rPr>
                <w:rtl w:val="0"/>
              </w:rPr>
            </w:r>
          </w:p>
          <w:p w:rsidR="00000000" w:rsidDel="00000000" w:rsidP="00000000" w:rsidRDefault="00000000" w:rsidRPr="00000000" w14:paraId="000000BD">
            <w:pPr>
              <w:bidi w:val="1"/>
              <w:spacing w:line="240" w:lineRule="auto"/>
              <w:rPr/>
            </w:pPr>
            <w:r w:rsidDel="00000000" w:rsidR="00000000" w:rsidRPr="00000000">
              <w:rPr>
                <w:rtl w:val="0"/>
              </w:rPr>
              <w:t xml:space="preserve">128.0 (121.2)</w:t>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BE">
            <w:pPr>
              <w:bidi w:val="1"/>
              <w:spacing w:line="240" w:lineRule="auto"/>
              <w:rPr/>
            </w:pPr>
            <w:r w:rsidDel="00000000" w:rsidR="00000000" w:rsidRPr="00000000">
              <w:rPr>
                <w:rtl w:val="0"/>
              </w:rPr>
              <w:t xml:space="preserve">135.2 (123.6)</w:t>
            </w:r>
          </w:p>
          <w:p w:rsidR="00000000" w:rsidDel="00000000" w:rsidP="00000000" w:rsidRDefault="00000000" w:rsidRPr="00000000" w14:paraId="000000BF">
            <w:pPr>
              <w:bidi w:val="1"/>
              <w:spacing w:line="240" w:lineRule="auto"/>
              <w:rPr/>
            </w:pPr>
            <w:r w:rsidDel="00000000" w:rsidR="00000000" w:rsidRPr="00000000">
              <w:rPr>
                <w:rtl w:val="0"/>
              </w:rPr>
            </w:r>
          </w:p>
          <w:p w:rsidR="00000000" w:rsidDel="00000000" w:rsidP="00000000" w:rsidRDefault="00000000" w:rsidRPr="00000000" w14:paraId="000000C0">
            <w:pPr>
              <w:bidi w:val="1"/>
              <w:spacing w:line="240" w:lineRule="auto"/>
              <w:rPr/>
            </w:pPr>
            <w:r w:rsidDel="00000000" w:rsidR="00000000" w:rsidRPr="00000000">
              <w:rPr>
                <w:rtl w:val="0"/>
              </w:rPr>
            </w:r>
          </w:p>
          <w:p w:rsidR="00000000" w:rsidDel="00000000" w:rsidP="00000000" w:rsidRDefault="00000000" w:rsidRPr="00000000" w14:paraId="000000C1">
            <w:pPr>
              <w:bidi w:val="1"/>
              <w:spacing w:line="240" w:lineRule="auto"/>
              <w:rPr/>
            </w:pPr>
            <w:r w:rsidDel="00000000" w:rsidR="00000000" w:rsidRPr="00000000">
              <w:rPr>
                <w:rtl w:val="0"/>
              </w:rPr>
              <w:t xml:space="preserve">128.0 (121.2)</w:t>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C2">
            <w:pPr>
              <w:bidi w:val="1"/>
              <w:spacing w:line="240" w:lineRule="auto"/>
              <w:rPr/>
            </w:pPr>
            <w:r w:rsidDel="00000000" w:rsidR="00000000" w:rsidRPr="00000000">
              <w:rPr>
                <w:rtl w:val="0"/>
              </w:rPr>
              <w:t xml:space="preserve">246.6 (204.1)</w:t>
            </w:r>
          </w:p>
          <w:p w:rsidR="00000000" w:rsidDel="00000000" w:rsidP="00000000" w:rsidRDefault="00000000" w:rsidRPr="00000000" w14:paraId="000000C3">
            <w:pPr>
              <w:bidi w:val="1"/>
              <w:spacing w:line="240" w:lineRule="auto"/>
              <w:rPr/>
            </w:pPr>
            <w:r w:rsidDel="00000000" w:rsidR="00000000" w:rsidRPr="00000000">
              <w:rPr>
                <w:rtl w:val="0"/>
              </w:rPr>
            </w:r>
          </w:p>
          <w:p w:rsidR="00000000" w:rsidDel="00000000" w:rsidP="00000000" w:rsidRDefault="00000000" w:rsidRPr="00000000" w14:paraId="000000C4">
            <w:pPr>
              <w:bidi w:val="1"/>
              <w:spacing w:line="240" w:lineRule="auto"/>
              <w:rPr/>
            </w:pPr>
            <w:r w:rsidDel="00000000" w:rsidR="00000000" w:rsidRPr="00000000">
              <w:rPr>
                <w:rtl w:val="0"/>
              </w:rPr>
            </w:r>
          </w:p>
          <w:p w:rsidR="00000000" w:rsidDel="00000000" w:rsidP="00000000" w:rsidRDefault="00000000" w:rsidRPr="00000000" w14:paraId="000000C5">
            <w:pPr>
              <w:bidi w:val="1"/>
              <w:spacing w:line="240" w:lineRule="auto"/>
              <w:rPr/>
            </w:pPr>
            <w:r w:rsidDel="00000000" w:rsidR="00000000" w:rsidRPr="00000000">
              <w:rPr>
                <w:rtl w:val="0"/>
              </w:rPr>
              <w:t xml:space="preserve">240.6 (235.0)</w:t>
            </w:r>
          </w:p>
          <w:p w:rsidR="00000000" w:rsidDel="00000000" w:rsidP="00000000" w:rsidRDefault="00000000" w:rsidRPr="00000000" w14:paraId="000000C6">
            <w:pPr>
              <w:bidi w:val="1"/>
              <w:spacing w:line="240" w:lineRule="auto"/>
              <w:rPr/>
            </w:pPr>
            <w:r w:rsidDel="00000000" w:rsidR="00000000" w:rsidRPr="00000000">
              <w:rPr>
                <w:rtl w:val="0"/>
              </w:rPr>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C7">
            <w:pPr>
              <w:bidi w:val="1"/>
              <w:spacing w:line="240" w:lineRule="auto"/>
              <w:rPr/>
            </w:pPr>
            <w:r w:rsidDel="00000000" w:rsidR="00000000" w:rsidRPr="00000000">
              <w:rPr>
                <w:rtl w:val="0"/>
              </w:rPr>
              <w:t xml:space="preserve">2 (1-6)</w:t>
            </w:r>
          </w:p>
          <w:p w:rsidR="00000000" w:rsidDel="00000000" w:rsidP="00000000" w:rsidRDefault="00000000" w:rsidRPr="00000000" w14:paraId="000000C8">
            <w:pPr>
              <w:bidi w:val="1"/>
              <w:spacing w:line="240" w:lineRule="auto"/>
              <w:rPr/>
            </w:pPr>
            <w:r w:rsidDel="00000000" w:rsidR="00000000" w:rsidRPr="00000000">
              <w:rPr>
                <w:rtl w:val="0"/>
              </w:rPr>
            </w:r>
          </w:p>
          <w:p w:rsidR="00000000" w:rsidDel="00000000" w:rsidP="00000000" w:rsidRDefault="00000000" w:rsidRPr="00000000" w14:paraId="000000C9">
            <w:pPr>
              <w:bidi w:val="1"/>
              <w:spacing w:line="240" w:lineRule="auto"/>
              <w:rPr/>
            </w:pPr>
            <w:r w:rsidDel="00000000" w:rsidR="00000000" w:rsidRPr="00000000">
              <w:rPr>
                <w:rtl w:val="0"/>
              </w:rPr>
            </w:r>
          </w:p>
          <w:p w:rsidR="00000000" w:rsidDel="00000000" w:rsidP="00000000" w:rsidRDefault="00000000" w:rsidRPr="00000000" w14:paraId="000000CA">
            <w:pPr>
              <w:bidi w:val="1"/>
              <w:spacing w:line="240" w:lineRule="auto"/>
              <w:rPr/>
            </w:pPr>
            <w:r w:rsidDel="00000000" w:rsidR="00000000" w:rsidRPr="00000000">
              <w:rPr>
                <w:rtl w:val="0"/>
              </w:rPr>
            </w:r>
          </w:p>
          <w:p w:rsidR="00000000" w:rsidDel="00000000" w:rsidP="00000000" w:rsidRDefault="00000000" w:rsidRPr="00000000" w14:paraId="000000CB">
            <w:pPr>
              <w:bidi w:val="1"/>
              <w:spacing w:line="240" w:lineRule="auto"/>
              <w:rPr/>
            </w:pPr>
            <w:r w:rsidDel="00000000" w:rsidR="00000000" w:rsidRPr="00000000">
              <w:rPr>
                <w:rtl w:val="0"/>
              </w:rPr>
              <w:t xml:space="preserve">12 (7-17)</w:t>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CC">
            <w:pPr>
              <w:bidi w:val="1"/>
              <w:spacing w:line="240" w:lineRule="auto"/>
              <w:rPr/>
            </w:pPr>
            <w:r w:rsidDel="00000000" w:rsidR="00000000" w:rsidRPr="00000000">
              <w:rPr>
                <w:rtl w:val="0"/>
              </w:rPr>
            </w:r>
          </w:p>
          <w:p w:rsidR="00000000" w:rsidDel="00000000" w:rsidP="00000000" w:rsidRDefault="00000000" w:rsidRPr="00000000" w14:paraId="000000CD">
            <w:pPr>
              <w:bidi w:val="1"/>
              <w:spacing w:line="240" w:lineRule="auto"/>
              <w:rPr/>
            </w:pPr>
            <w:r w:rsidDel="00000000" w:rsidR="00000000" w:rsidRPr="00000000">
              <w:rPr>
                <w:rtl w:val="0"/>
              </w:rPr>
            </w:r>
          </w:p>
          <w:p w:rsidR="00000000" w:rsidDel="00000000" w:rsidP="00000000" w:rsidRDefault="00000000" w:rsidRPr="00000000" w14:paraId="000000CE">
            <w:pPr>
              <w:bidi w:val="1"/>
              <w:spacing w:line="240" w:lineRule="auto"/>
              <w:rPr/>
            </w:pPr>
            <w:r w:rsidDel="00000000" w:rsidR="00000000" w:rsidRPr="00000000">
              <w:rPr>
                <w:rtl w:val="0"/>
              </w:rPr>
              <w:t xml:space="preserve">41</w:t>
            </w:r>
          </w:p>
          <w:p w:rsidR="00000000" w:rsidDel="00000000" w:rsidP="00000000" w:rsidRDefault="00000000" w:rsidRPr="00000000" w14:paraId="000000CF">
            <w:pPr>
              <w:bidi w:val="1"/>
              <w:spacing w:line="240" w:lineRule="auto"/>
              <w:rPr/>
            </w:pPr>
            <w:r w:rsidDel="00000000" w:rsidR="00000000" w:rsidRPr="00000000">
              <w:rPr>
                <w:rtl w:val="0"/>
              </w:rPr>
            </w:r>
          </w:p>
        </w:tc>
        <w:tc>
          <w:tcPr>
            <w:tcBorders>
              <w:top w:color="000000" w:space="0" w:sz="0" w:val="nil"/>
              <w:left w:color="000000" w:space="0" w:sz="8" w:val="single"/>
              <w:bottom w:color="000000" w:space="0" w:sz="8" w:val="single"/>
              <w:right w:color="000000" w:space="0" w:sz="0" w:val="nil"/>
            </w:tcBorders>
            <w:tcMar>
              <w:top w:w="0.0" w:type="dxa"/>
              <w:left w:w="100.0" w:type="dxa"/>
              <w:bottom w:w="0.0" w:type="dxa"/>
              <w:right w:w="100.0" w:type="dxa"/>
            </w:tcMar>
          </w:tcPr>
          <w:p w:rsidR="00000000" w:rsidDel="00000000" w:rsidP="00000000" w:rsidRDefault="00000000" w:rsidRPr="00000000" w14:paraId="000000D0">
            <w:pPr>
              <w:bidi w:val="1"/>
              <w:spacing w:line="240" w:lineRule="auto"/>
              <w:rPr/>
            </w:pPr>
            <w:r w:rsidDel="00000000" w:rsidR="00000000" w:rsidRPr="00000000">
              <w:rPr>
                <w:rtl w:val="0"/>
              </w:rPr>
              <w:t xml:space="preserve">Overall</w:t>
            </w:r>
          </w:p>
        </w:tc>
      </w:tr>
    </w:tbl>
    <w:p w:rsidR="00000000" w:rsidDel="00000000" w:rsidP="00000000" w:rsidRDefault="00000000" w:rsidRPr="00000000" w14:paraId="000000D1">
      <w:pPr>
        <w:rPr/>
      </w:pPr>
      <w:r w:rsidDel="00000000" w:rsidR="00000000" w:rsidRPr="00000000">
        <w:rPr>
          <w:rtl w:val="0"/>
        </w:rPr>
      </w:r>
    </w:p>
    <w:p w:rsidR="00000000" w:rsidDel="00000000" w:rsidP="00000000" w:rsidRDefault="00000000" w:rsidRPr="00000000" w14:paraId="000000D2">
      <w:pPr>
        <w:rPr/>
      </w:pPr>
      <w:r w:rsidDel="00000000" w:rsidR="00000000" w:rsidRPr="00000000">
        <w:rPr>
          <w:rtl w:val="0"/>
        </w:rPr>
      </w:r>
    </w:p>
    <w:p w:rsidR="00000000" w:rsidDel="00000000" w:rsidP="00000000" w:rsidRDefault="00000000" w:rsidRPr="00000000" w14:paraId="000000D3">
      <w:pPr>
        <w:rPr/>
      </w:pPr>
      <w:r w:rsidDel="00000000" w:rsidR="00000000" w:rsidRPr="00000000">
        <w:rPr>
          <w:rtl w:val="0"/>
        </w:rPr>
        <w:t xml:space="preserve">To determine whether measured body parameters are altered during the </w:t>
      </w:r>
    </w:p>
    <w:p w:rsidR="00000000" w:rsidDel="00000000" w:rsidP="00000000" w:rsidRDefault="00000000" w:rsidRPr="00000000" w14:paraId="000000D4">
      <w:pPr>
        <w:rPr/>
      </w:pPr>
      <w:r w:rsidDel="00000000" w:rsidR="00000000" w:rsidRPr="00000000">
        <w:rPr>
          <w:rtl w:val="0"/>
        </w:rPr>
        <w:t xml:space="preserve">course of AP we compared consecutive CTs where available. Timing of the </w:t>
      </w:r>
    </w:p>
    <w:p w:rsidR="00000000" w:rsidDel="00000000" w:rsidP="00000000" w:rsidRDefault="00000000" w:rsidRPr="00000000" w14:paraId="000000D5">
      <w:pPr>
        <w:rPr/>
      </w:pPr>
      <w:r w:rsidDel="00000000" w:rsidR="00000000" w:rsidRPr="00000000">
        <w:rPr>
          <w:rtl w:val="0"/>
        </w:rPr>
        <w:t xml:space="preserve">CTs represents the day after admission when the CT has been performed. </w:t>
      </w:r>
    </w:p>
    <w:p w:rsidR="00000000" w:rsidDel="00000000" w:rsidP="00000000" w:rsidRDefault="00000000" w:rsidRPr="00000000" w14:paraId="000000D6">
      <w:pPr>
        <w:rPr/>
      </w:pPr>
      <w:r w:rsidDel="00000000" w:rsidR="00000000" w:rsidRPr="00000000">
        <w:rPr>
          <w:rtl w:val="0"/>
        </w:rPr>
        <w:t xml:space="preserve">For the comparison the Wilcoxon T-test was applied. Overall VAT (p=0.0083) </w:t>
      </w:r>
    </w:p>
    <w:p w:rsidR="00000000" w:rsidDel="00000000" w:rsidP="00000000" w:rsidRDefault="00000000" w:rsidRPr="00000000" w14:paraId="000000D7">
      <w:pPr>
        <w:rPr/>
      </w:pPr>
      <w:r w:rsidDel="00000000" w:rsidR="00000000" w:rsidRPr="00000000">
        <w:rPr>
          <w:rtl w:val="0"/>
        </w:rPr>
        <w:t xml:space="preserve">and MM (p=0.0003) was significantly altered by the disease course, whereas </w:t>
      </w:r>
    </w:p>
    <w:p w:rsidR="00000000" w:rsidDel="00000000" w:rsidP="00000000" w:rsidRDefault="00000000" w:rsidRPr="00000000" w14:paraId="000000D8">
      <w:pPr>
        <w:rPr/>
      </w:pPr>
      <w:r w:rsidDel="00000000" w:rsidR="00000000" w:rsidRPr="00000000">
        <w:rPr>
          <w:rtl w:val="0"/>
        </w:rPr>
        <w:t xml:space="preserve">MMA did not differ (p=0.215). For VAT and MM a significant difference was </w:t>
      </w:r>
    </w:p>
    <w:p w:rsidR="00000000" w:rsidDel="00000000" w:rsidP="00000000" w:rsidRDefault="00000000" w:rsidRPr="00000000" w14:paraId="000000D9">
      <w:pPr>
        <w:rPr/>
      </w:pPr>
      <w:r w:rsidDel="00000000" w:rsidR="00000000" w:rsidRPr="00000000">
        <w:rPr>
          <w:rtl w:val="0"/>
        </w:rPr>
        <w:t xml:space="preserve">observed for the moderately severe cases (p=0.0022; p=0.0288). SAT and </w:t>
      </w:r>
    </w:p>
    <w:p w:rsidR="00000000" w:rsidDel="00000000" w:rsidP="00000000" w:rsidRDefault="00000000" w:rsidRPr="00000000" w14:paraId="000000DA">
      <w:pPr>
        <w:rPr/>
      </w:pPr>
      <w:r w:rsidDel="00000000" w:rsidR="00000000" w:rsidRPr="00000000">
        <w:rPr>
          <w:rtl w:val="0"/>
        </w:rPr>
        <w:t xml:space="preserve">VMR differed significantly in mild cases during the disease course (p=0.018 </w:t>
      </w:r>
    </w:p>
    <w:p w:rsidR="00000000" w:rsidDel="00000000" w:rsidP="00000000" w:rsidRDefault="00000000" w:rsidRPr="00000000" w14:paraId="000000DB">
      <w:pPr>
        <w:rPr/>
      </w:pPr>
      <w:r w:rsidDel="00000000" w:rsidR="00000000" w:rsidRPr="00000000">
        <w:rPr>
          <w:rtl w:val="0"/>
        </w:rPr>
        <w:t xml:space="preserve">for SAT and VMR). * Significant differences (p&lt;0.05).</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6.png"/><Relationship Id="rId11" Type="http://schemas.openxmlformats.org/officeDocument/2006/relationships/image" Target="media/image10.png"/><Relationship Id="rId10" Type="http://schemas.openxmlformats.org/officeDocument/2006/relationships/image" Target="media/image8.png"/><Relationship Id="rId13" Type="http://schemas.openxmlformats.org/officeDocument/2006/relationships/image" Target="media/image1.png"/><Relationship Id="rId12" Type="http://schemas.openxmlformats.org/officeDocument/2006/relationships/image" Target="media/image1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7.png"/><Relationship Id="rId15" Type="http://schemas.openxmlformats.org/officeDocument/2006/relationships/image" Target="media/image3.png"/><Relationship Id="rId14" Type="http://schemas.openxmlformats.org/officeDocument/2006/relationships/image" Target="media/image2.png"/><Relationship Id="rId17" Type="http://schemas.openxmlformats.org/officeDocument/2006/relationships/image" Target="media/image11.png"/><Relationship Id="rId16" Type="http://schemas.openxmlformats.org/officeDocument/2006/relationships/image" Target="media/image9.png"/><Relationship Id="rId5" Type="http://schemas.openxmlformats.org/officeDocument/2006/relationships/styles" Target="styles.xml"/><Relationship Id="rId19" Type="http://schemas.openxmlformats.org/officeDocument/2006/relationships/image" Target="media/image5.png"/><Relationship Id="rId6" Type="http://schemas.openxmlformats.org/officeDocument/2006/relationships/image" Target="media/image13.png"/><Relationship Id="rId18" Type="http://schemas.openxmlformats.org/officeDocument/2006/relationships/image" Target="media/image4.png"/><Relationship Id="rId7" Type="http://schemas.openxmlformats.org/officeDocument/2006/relationships/image" Target="media/image14.png"/><Relationship Id="rId8"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