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96EBB" w14:textId="77777777" w:rsidR="00787466" w:rsidRDefault="00787466">
      <w:pPr>
        <w:rPr>
          <w:sz w:val="24"/>
          <w:szCs w:val="24"/>
        </w:rPr>
      </w:pPr>
    </w:p>
    <w:p w14:paraId="7CC9AC69" w14:textId="77777777" w:rsidR="00787466" w:rsidRDefault="00000000">
      <w:pPr>
        <w:numPr>
          <w:ilvl w:val="0"/>
          <w:numId w:val="1"/>
        </w:numPr>
        <w:rPr>
          <w:b/>
          <w:sz w:val="24"/>
          <w:szCs w:val="24"/>
        </w:rPr>
      </w:pPr>
      <w:r>
        <w:rPr>
          <w:b/>
          <w:sz w:val="24"/>
          <w:szCs w:val="24"/>
        </w:rPr>
        <w:t xml:space="preserve">                                                          B. </w:t>
      </w:r>
    </w:p>
    <w:p w14:paraId="5FE825FD" w14:textId="77777777" w:rsidR="00787466" w:rsidRDefault="00000000">
      <w:pPr>
        <w:rPr>
          <w:b/>
        </w:rPr>
      </w:pPr>
      <w:r>
        <w:rPr>
          <w:noProof/>
          <w:sz w:val="24"/>
          <w:szCs w:val="24"/>
        </w:rPr>
        <w:drawing>
          <wp:inline distT="114300" distB="114300" distL="114300" distR="114300" wp14:anchorId="03456C0E" wp14:editId="194EF7EE">
            <wp:extent cx="2662238" cy="3691775"/>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2662238" cy="3691775"/>
                    </a:xfrm>
                    <a:prstGeom prst="rect">
                      <a:avLst/>
                    </a:prstGeom>
                    <a:ln/>
                  </pic:spPr>
                </pic:pic>
              </a:graphicData>
            </a:graphic>
          </wp:inline>
        </w:drawing>
      </w:r>
      <w:r>
        <w:rPr>
          <w:noProof/>
          <w:sz w:val="24"/>
          <w:szCs w:val="24"/>
        </w:rPr>
        <w:drawing>
          <wp:inline distT="114300" distB="114300" distL="114300" distR="114300" wp14:anchorId="058A2AB3" wp14:editId="1E21C613">
            <wp:extent cx="2724538" cy="3686305"/>
            <wp:effectExtent l="0" t="0" r="6350" b="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rotWithShape="1">
                    <a:blip r:embed="rId6"/>
                    <a:srcRect t="1328" b="1494"/>
                    <a:stretch/>
                  </pic:blipFill>
                  <pic:spPr bwMode="auto">
                    <a:xfrm>
                      <a:off x="0" y="0"/>
                      <a:ext cx="2748781" cy="3719106"/>
                    </a:xfrm>
                    <a:prstGeom prst="rect">
                      <a:avLst/>
                    </a:prstGeom>
                    <a:ln>
                      <a:noFill/>
                    </a:ln>
                    <a:extLst>
                      <a:ext uri="{53640926-AAD7-44D8-BBD7-CCE9431645EC}">
                        <a14:shadowObscured xmlns:a14="http://schemas.microsoft.com/office/drawing/2010/main"/>
                      </a:ext>
                    </a:extLst>
                  </pic:spPr>
                </pic:pic>
              </a:graphicData>
            </a:graphic>
          </wp:inline>
        </w:drawing>
      </w:r>
    </w:p>
    <w:p w14:paraId="68063FD6" w14:textId="415185EB" w:rsidR="00787466" w:rsidRPr="005B6FE8" w:rsidRDefault="005B6FE8">
      <w:pPr>
        <w:rPr>
          <w:lang w:val="en-US"/>
        </w:rPr>
      </w:pPr>
      <w:r>
        <w:rPr>
          <w:b/>
          <w:lang w:val="en-US"/>
        </w:rPr>
        <w:t>Fig. S1</w:t>
      </w:r>
      <w:r w:rsidRPr="005B6FE8">
        <w:rPr>
          <w:b/>
          <w:lang w:val="en-US"/>
        </w:rPr>
        <w:t xml:space="preserve"> Illustration of longitudinal recruitment of our sample. </w:t>
      </w:r>
      <w:r w:rsidRPr="005B6FE8">
        <w:rPr>
          <w:lang w:val="en-US"/>
        </w:rPr>
        <w:t>(</w:t>
      </w:r>
      <w:r w:rsidRPr="005B6FE8">
        <w:rPr>
          <w:b/>
          <w:lang w:val="en-US"/>
        </w:rPr>
        <w:t>A</w:t>
      </w:r>
      <w:r w:rsidRPr="005B6FE8">
        <w:rPr>
          <w:lang w:val="en-US"/>
        </w:rPr>
        <w:t>)  Total sample. (</w:t>
      </w:r>
      <w:r w:rsidRPr="005B6FE8">
        <w:rPr>
          <w:b/>
          <w:lang w:val="en-US"/>
        </w:rPr>
        <w:t>B</w:t>
      </w:r>
      <w:r w:rsidRPr="005B6FE8">
        <w:rPr>
          <w:lang w:val="en-US"/>
        </w:rPr>
        <w:t xml:space="preserve">) Sub-sample of participants with a DLPF. </w:t>
      </w:r>
    </w:p>
    <w:p w14:paraId="52CBE848" w14:textId="77777777" w:rsidR="00787466" w:rsidRPr="005B6FE8" w:rsidRDefault="00787466">
      <w:pPr>
        <w:rPr>
          <w:b/>
          <w:lang w:val="en-US"/>
        </w:rPr>
      </w:pPr>
    </w:p>
    <w:p w14:paraId="739AEF70" w14:textId="77777777" w:rsidR="00787466" w:rsidRDefault="00000000">
      <w:pPr>
        <w:rPr>
          <w:b/>
        </w:rPr>
      </w:pPr>
      <w:r>
        <w:rPr>
          <w:b/>
          <w:noProof/>
        </w:rPr>
        <w:drawing>
          <wp:inline distT="114300" distB="114300" distL="114300" distR="114300" wp14:anchorId="095DD1B3" wp14:editId="6F4274C6">
            <wp:extent cx="5667375" cy="19050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3289" r="-1139" b="4534"/>
                    <a:stretch>
                      <a:fillRect/>
                    </a:stretch>
                  </pic:blipFill>
                  <pic:spPr>
                    <a:xfrm>
                      <a:off x="0" y="0"/>
                      <a:ext cx="5667375" cy="1905000"/>
                    </a:xfrm>
                    <a:prstGeom prst="rect">
                      <a:avLst/>
                    </a:prstGeom>
                    <a:ln/>
                  </pic:spPr>
                </pic:pic>
              </a:graphicData>
            </a:graphic>
          </wp:inline>
        </w:drawing>
      </w:r>
    </w:p>
    <w:p w14:paraId="19E0A15D" w14:textId="2DEF96F7" w:rsidR="00787466" w:rsidRPr="00995DBB" w:rsidRDefault="005B6FE8">
      <w:pPr>
        <w:rPr>
          <w:lang w:val="en-US"/>
        </w:rPr>
      </w:pPr>
      <w:r>
        <w:rPr>
          <w:b/>
          <w:lang w:val="en-US"/>
        </w:rPr>
        <w:t xml:space="preserve">Fig. S2 </w:t>
      </w:r>
      <w:r w:rsidRPr="005B6FE8">
        <w:rPr>
          <w:b/>
          <w:lang w:val="en-US"/>
        </w:rPr>
        <w:t>Non-verbal trajectories in TD and ASD participants measured with</w:t>
      </w:r>
      <w:r w:rsidRPr="005B6FE8">
        <w:rPr>
          <w:lang w:val="en-US"/>
        </w:rPr>
        <w:t xml:space="preserve"> (</w:t>
      </w:r>
      <w:r w:rsidRPr="005B6FE8">
        <w:rPr>
          <w:b/>
          <w:lang w:val="en-US"/>
        </w:rPr>
        <w:t>A</w:t>
      </w:r>
      <w:r w:rsidRPr="005B6FE8">
        <w:rPr>
          <w:lang w:val="en-US"/>
        </w:rPr>
        <w:t>) MSEL Fine Motor DQ and (</w:t>
      </w:r>
      <w:r w:rsidRPr="005B6FE8">
        <w:rPr>
          <w:b/>
          <w:lang w:val="en-US"/>
        </w:rPr>
        <w:t>B</w:t>
      </w:r>
      <w:r w:rsidRPr="005B6FE8">
        <w:rPr>
          <w:lang w:val="en-US"/>
        </w:rPr>
        <w:t xml:space="preserve">) Visual Reception DQ.  </w:t>
      </w:r>
      <w:r w:rsidR="00995DBB" w:rsidRPr="00995DBB">
        <w:rPr>
          <w:lang w:val="en-US"/>
        </w:rPr>
        <w:t xml:space="preserve">DQ: Developmental </w:t>
      </w:r>
      <w:proofErr w:type="gramStart"/>
      <w:r w:rsidR="00995DBB" w:rsidRPr="00995DBB">
        <w:rPr>
          <w:lang w:val="en-US"/>
        </w:rPr>
        <w:t>Quotient ;</w:t>
      </w:r>
      <w:proofErr w:type="gramEnd"/>
      <w:r w:rsidR="00995DBB" w:rsidRPr="00995DBB">
        <w:rPr>
          <w:lang w:val="en-US"/>
        </w:rPr>
        <w:t xml:space="preserve"> MSEL: Mullen Scale of Early Learnings ; TD: Typical Development ; ASD: Autism Spectrum Disorder.</w:t>
      </w:r>
    </w:p>
    <w:p w14:paraId="599B220F" w14:textId="77777777" w:rsidR="00787466" w:rsidRPr="005B6FE8" w:rsidRDefault="00787466">
      <w:pPr>
        <w:rPr>
          <w:lang w:val="en-US"/>
        </w:rPr>
      </w:pPr>
    </w:p>
    <w:p w14:paraId="2F7678E9" w14:textId="77777777" w:rsidR="00787466" w:rsidRPr="005B6FE8" w:rsidRDefault="00787466">
      <w:pPr>
        <w:rPr>
          <w:lang w:val="en-US"/>
        </w:rPr>
      </w:pPr>
    </w:p>
    <w:p w14:paraId="6F0945DA" w14:textId="77777777" w:rsidR="00787466" w:rsidRDefault="00000000">
      <w:r>
        <w:rPr>
          <w:noProof/>
        </w:rPr>
        <w:lastRenderedPageBreak/>
        <w:drawing>
          <wp:inline distT="114300" distB="114300" distL="114300" distR="114300" wp14:anchorId="6386CB56" wp14:editId="2A5723D6">
            <wp:extent cx="5514109" cy="2092036"/>
            <wp:effectExtent l="0" t="0" r="0" b="381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a:srcRect/>
                    <a:stretch>
                      <a:fillRect/>
                    </a:stretch>
                  </pic:blipFill>
                  <pic:spPr>
                    <a:xfrm>
                      <a:off x="0" y="0"/>
                      <a:ext cx="5526069" cy="2096574"/>
                    </a:xfrm>
                    <a:prstGeom prst="rect">
                      <a:avLst/>
                    </a:prstGeom>
                    <a:ln/>
                  </pic:spPr>
                </pic:pic>
              </a:graphicData>
            </a:graphic>
          </wp:inline>
        </w:drawing>
      </w:r>
    </w:p>
    <w:p w14:paraId="51C9B9C6" w14:textId="714E7611" w:rsidR="00787466" w:rsidRPr="00995DBB" w:rsidRDefault="005B6FE8">
      <w:pPr>
        <w:rPr>
          <w:lang w:val="en-US"/>
        </w:rPr>
      </w:pPr>
      <w:r>
        <w:rPr>
          <w:b/>
          <w:lang w:val="en-US"/>
        </w:rPr>
        <w:t>Fig. S3</w:t>
      </w:r>
      <w:r w:rsidRPr="005B6FE8">
        <w:rPr>
          <w:lang w:val="en-US"/>
        </w:rPr>
        <w:t xml:space="preserve"> </w:t>
      </w:r>
      <w:r w:rsidRPr="005B6FE8">
        <w:rPr>
          <w:b/>
          <w:lang w:val="en-US"/>
        </w:rPr>
        <w:t>Verbal trajectories in TD and ASD male participants measured with</w:t>
      </w:r>
      <w:r w:rsidRPr="005B6FE8">
        <w:rPr>
          <w:lang w:val="en-US"/>
        </w:rPr>
        <w:t xml:space="preserve"> (</w:t>
      </w:r>
      <w:r w:rsidRPr="005B6FE8">
        <w:rPr>
          <w:b/>
          <w:lang w:val="en-US"/>
        </w:rPr>
        <w:t>A</w:t>
      </w:r>
      <w:r w:rsidRPr="005B6FE8">
        <w:rPr>
          <w:lang w:val="en-US"/>
        </w:rPr>
        <w:t>) MSEL Receptive DQ and (</w:t>
      </w:r>
      <w:r w:rsidRPr="005B6FE8">
        <w:rPr>
          <w:b/>
          <w:lang w:val="en-US"/>
        </w:rPr>
        <w:t>B</w:t>
      </w:r>
      <w:r w:rsidRPr="005B6FE8">
        <w:rPr>
          <w:lang w:val="en-US"/>
        </w:rPr>
        <w:t>) MSEL Receptive DQ</w:t>
      </w:r>
      <w:r w:rsidR="00CB44D6">
        <w:rPr>
          <w:lang w:val="en-US"/>
        </w:rPr>
        <w:t xml:space="preserve">. </w:t>
      </w:r>
      <w:r w:rsidR="00CB44D6" w:rsidRPr="00995DBB">
        <w:rPr>
          <w:lang w:val="en-US"/>
        </w:rPr>
        <w:t xml:space="preserve">DQ: Developmental </w:t>
      </w:r>
      <w:proofErr w:type="gramStart"/>
      <w:r w:rsidR="00CB44D6" w:rsidRPr="00995DBB">
        <w:rPr>
          <w:lang w:val="en-US"/>
        </w:rPr>
        <w:t>Quotient ;</w:t>
      </w:r>
      <w:proofErr w:type="gramEnd"/>
      <w:r w:rsidR="00CB44D6" w:rsidRPr="00995DBB">
        <w:rPr>
          <w:lang w:val="en-US"/>
        </w:rPr>
        <w:t xml:space="preserve"> MSEL: Mullen Scale of Early Learnings ; TD: Typical Development ; ASD: Autism Spectrum Disorder.</w:t>
      </w:r>
    </w:p>
    <w:p w14:paraId="05FA4D6C" w14:textId="77777777" w:rsidR="008F1778" w:rsidRPr="00995DBB" w:rsidRDefault="008F1778">
      <w:pPr>
        <w:rPr>
          <w:lang w:val="en-US"/>
        </w:rPr>
      </w:pPr>
    </w:p>
    <w:p w14:paraId="6D6FD473" w14:textId="77777777" w:rsidR="008F1778" w:rsidRDefault="008F1778" w:rsidP="008F1778">
      <w:r>
        <w:t>A)</w:t>
      </w:r>
    </w:p>
    <w:p w14:paraId="76362561" w14:textId="77777777" w:rsidR="008F1778" w:rsidRDefault="008F1778" w:rsidP="008F1778">
      <w:r>
        <w:rPr>
          <w:noProof/>
        </w:rPr>
        <w:drawing>
          <wp:inline distT="114300" distB="114300" distL="114300" distR="114300" wp14:anchorId="79AECC9B" wp14:editId="2F6477DC">
            <wp:extent cx="5040000" cy="2520000"/>
            <wp:effectExtent l="0" t="0" r="1905" b="0"/>
            <wp:docPr id="1" name="image15.png" descr="Une image contenant ligne, Tracé, capture d’écran, Parallèle&#10;&#10;Description générée automatiquement"/>
            <wp:cNvGraphicFramePr/>
            <a:graphic xmlns:a="http://schemas.openxmlformats.org/drawingml/2006/main">
              <a:graphicData uri="http://schemas.openxmlformats.org/drawingml/2006/picture">
                <pic:pic xmlns:pic="http://schemas.openxmlformats.org/drawingml/2006/picture">
                  <pic:nvPicPr>
                    <pic:cNvPr id="1" name="image15.png" descr="Une image contenant ligne, Tracé, capture d’écran, Parallèle&#10;&#10;Description générée automatiquement"/>
                    <pic:cNvPicPr preferRelativeResize="0"/>
                  </pic:nvPicPr>
                  <pic:blipFill>
                    <a:blip r:embed="rId9"/>
                    <a:srcRect/>
                    <a:stretch>
                      <a:fillRect/>
                    </a:stretch>
                  </pic:blipFill>
                  <pic:spPr>
                    <a:xfrm>
                      <a:off x="0" y="0"/>
                      <a:ext cx="5040000" cy="2520000"/>
                    </a:xfrm>
                    <a:prstGeom prst="rect">
                      <a:avLst/>
                    </a:prstGeom>
                    <a:ln/>
                  </pic:spPr>
                </pic:pic>
              </a:graphicData>
            </a:graphic>
          </wp:inline>
        </w:drawing>
      </w:r>
    </w:p>
    <w:p w14:paraId="4BB963D6" w14:textId="06328AD1" w:rsidR="008F1778" w:rsidRDefault="008F1778" w:rsidP="008F1778">
      <w:r>
        <w:t>B)</w:t>
      </w:r>
    </w:p>
    <w:p w14:paraId="6B4940D6" w14:textId="1B222B82" w:rsidR="008F1778" w:rsidRDefault="008F1778" w:rsidP="008F1778">
      <w:r>
        <w:rPr>
          <w:noProof/>
        </w:rPr>
        <w:drawing>
          <wp:inline distT="114300" distB="114300" distL="114300" distR="114300" wp14:anchorId="18121623" wp14:editId="32007E1F">
            <wp:extent cx="5040000" cy="2520000"/>
            <wp:effectExtent l="0" t="0" r="1905" b="0"/>
            <wp:docPr id="2" name="image16.png" descr="Une image contenant texte, ligne, Tracé, Parallèle&#10;&#10;Description générée automatiquement"/>
            <wp:cNvGraphicFramePr/>
            <a:graphic xmlns:a="http://schemas.openxmlformats.org/drawingml/2006/main">
              <a:graphicData uri="http://schemas.openxmlformats.org/drawingml/2006/picture">
                <pic:pic xmlns:pic="http://schemas.openxmlformats.org/drawingml/2006/picture">
                  <pic:nvPicPr>
                    <pic:cNvPr id="2" name="image16.png" descr="Une image contenant texte, ligne, Tracé, Parallèle&#10;&#10;Description générée automatiquement"/>
                    <pic:cNvPicPr preferRelativeResize="0"/>
                  </pic:nvPicPr>
                  <pic:blipFill>
                    <a:blip r:embed="rId10"/>
                    <a:srcRect/>
                    <a:stretch>
                      <a:fillRect/>
                    </a:stretch>
                  </pic:blipFill>
                  <pic:spPr>
                    <a:xfrm>
                      <a:off x="0" y="0"/>
                      <a:ext cx="5040000" cy="2520000"/>
                    </a:xfrm>
                    <a:prstGeom prst="rect">
                      <a:avLst/>
                    </a:prstGeom>
                    <a:ln/>
                  </pic:spPr>
                </pic:pic>
              </a:graphicData>
            </a:graphic>
          </wp:inline>
        </w:drawing>
      </w:r>
    </w:p>
    <w:p w14:paraId="74493B63" w14:textId="77777777" w:rsidR="008F1778" w:rsidRPr="008F1778" w:rsidRDefault="008F1778" w:rsidP="008F1778">
      <w:pPr>
        <w:rPr>
          <w:lang w:val="en-US"/>
        </w:rPr>
      </w:pPr>
      <w:r>
        <w:rPr>
          <w:b/>
          <w:lang w:val="en-US"/>
        </w:rPr>
        <w:t>Fig. S4</w:t>
      </w:r>
      <w:r w:rsidRPr="005B6FE8">
        <w:rPr>
          <w:b/>
          <w:lang w:val="en-US"/>
        </w:rPr>
        <w:t xml:space="preserve"> </w:t>
      </w:r>
      <w:r w:rsidRPr="008F1778">
        <w:rPr>
          <w:b/>
          <w:bCs/>
          <w:lang w:val="en-US"/>
        </w:rPr>
        <w:t>Best age for clustering using a 12</w:t>
      </w:r>
      <w:r>
        <w:rPr>
          <w:b/>
          <w:bCs/>
          <w:lang w:val="en-US"/>
        </w:rPr>
        <w:t>-</w:t>
      </w:r>
      <w:r w:rsidRPr="008F1778">
        <w:rPr>
          <w:b/>
          <w:bCs/>
          <w:lang w:val="en-US"/>
        </w:rPr>
        <w:t>month sliding window.</w:t>
      </w:r>
      <w:r w:rsidRPr="005B6FE8">
        <w:rPr>
          <w:lang w:val="en-US"/>
        </w:rPr>
        <w:t xml:space="preserve"> </w:t>
      </w:r>
      <w:r w:rsidRPr="008F1778">
        <w:rPr>
          <w:lang w:val="en-US"/>
        </w:rPr>
        <w:t>(</w:t>
      </w:r>
      <w:r w:rsidRPr="008F1778">
        <w:rPr>
          <w:b/>
          <w:lang w:val="en-US"/>
        </w:rPr>
        <w:t>A</w:t>
      </w:r>
      <w:r w:rsidRPr="008F1778">
        <w:rPr>
          <w:lang w:val="en-US"/>
        </w:rPr>
        <w:t>) MSEL Receptive language DQ (</w:t>
      </w:r>
      <w:r w:rsidRPr="008F1778">
        <w:rPr>
          <w:b/>
          <w:lang w:val="en-US"/>
        </w:rPr>
        <w:t>B</w:t>
      </w:r>
      <w:r w:rsidRPr="008F1778">
        <w:rPr>
          <w:lang w:val="en-US"/>
        </w:rPr>
        <w:t>) MSEL Expressive language DQ</w:t>
      </w:r>
    </w:p>
    <w:p w14:paraId="42E8CB41" w14:textId="77777777" w:rsidR="00787466" w:rsidRPr="005B6FE8" w:rsidRDefault="00787466">
      <w:pPr>
        <w:rPr>
          <w:lang w:val="en-US"/>
        </w:rPr>
      </w:pPr>
    </w:p>
    <w:p w14:paraId="77CA4CC9" w14:textId="77777777" w:rsidR="00787466" w:rsidRDefault="00000000">
      <w:pPr>
        <w:jc w:val="both"/>
      </w:pPr>
      <w:r>
        <w:rPr>
          <w:noProof/>
        </w:rPr>
        <w:lastRenderedPageBreak/>
        <w:drawing>
          <wp:inline distT="114300" distB="114300" distL="114300" distR="114300" wp14:anchorId="641D786F" wp14:editId="64013B47">
            <wp:extent cx="5731200" cy="2880000"/>
            <wp:effectExtent l="0" t="0" r="0" b="3175"/>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731200" cy="2880000"/>
                    </a:xfrm>
                    <a:prstGeom prst="rect">
                      <a:avLst/>
                    </a:prstGeom>
                    <a:ln/>
                  </pic:spPr>
                </pic:pic>
              </a:graphicData>
            </a:graphic>
          </wp:inline>
        </w:drawing>
      </w:r>
    </w:p>
    <w:p w14:paraId="0FCDA1A0" w14:textId="6A606876" w:rsidR="00BA2A6F" w:rsidRPr="00CB44D6" w:rsidRDefault="008F1778" w:rsidP="00BA2A6F">
      <w:pPr>
        <w:jc w:val="both"/>
        <w:rPr>
          <w:lang w:val="fr-CH"/>
        </w:rPr>
      </w:pPr>
      <w:r>
        <w:rPr>
          <w:b/>
          <w:lang w:val="en-US"/>
        </w:rPr>
        <w:t>Fig S5</w:t>
      </w:r>
      <w:r w:rsidRPr="005B6FE8">
        <w:rPr>
          <w:lang w:val="en-US"/>
        </w:rPr>
        <w:t xml:space="preserve">. </w:t>
      </w:r>
      <w:r w:rsidRPr="008F1778">
        <w:rPr>
          <w:b/>
          <w:bCs/>
          <w:lang w:val="en-US"/>
        </w:rPr>
        <w:t>Linguistic trajectories in TD and ASD participants measured with the DLPF</w:t>
      </w:r>
      <w:r w:rsidRPr="005B6FE8">
        <w:rPr>
          <w:lang w:val="en-US"/>
        </w:rPr>
        <w:t xml:space="preserve"> (</w:t>
      </w:r>
      <w:r w:rsidRPr="005B6FE8">
        <w:rPr>
          <w:b/>
          <w:lang w:val="en-US"/>
        </w:rPr>
        <w:t>A</w:t>
      </w:r>
      <w:r w:rsidRPr="005B6FE8">
        <w:rPr>
          <w:lang w:val="en-US"/>
        </w:rPr>
        <w:t>) DLPF Vocabulary scores (</w:t>
      </w:r>
      <w:r w:rsidRPr="005B6FE8">
        <w:rPr>
          <w:b/>
          <w:lang w:val="en-US"/>
        </w:rPr>
        <w:t>B</w:t>
      </w:r>
      <w:r w:rsidRPr="005B6FE8">
        <w:rPr>
          <w:lang w:val="en-US"/>
        </w:rPr>
        <w:t>) (</w:t>
      </w:r>
      <w:r w:rsidRPr="005B6FE8">
        <w:rPr>
          <w:b/>
          <w:lang w:val="en-US"/>
        </w:rPr>
        <w:t>A</w:t>
      </w:r>
      <w:r w:rsidRPr="005B6FE8">
        <w:rPr>
          <w:lang w:val="en-US"/>
        </w:rPr>
        <w:t>) DLPF Grammar scores (</w:t>
      </w:r>
      <w:r w:rsidRPr="005B6FE8">
        <w:rPr>
          <w:b/>
          <w:lang w:val="en-US"/>
        </w:rPr>
        <w:t>C</w:t>
      </w:r>
      <w:r w:rsidRPr="005B6FE8">
        <w:rPr>
          <w:lang w:val="en-US"/>
        </w:rPr>
        <w:t>) DLPF Pragmatic scores.</w:t>
      </w:r>
      <w:r w:rsidR="00BA2A6F" w:rsidRPr="00BA2A6F">
        <w:rPr>
          <w:lang w:val="en-US"/>
        </w:rPr>
        <w:t xml:space="preserve"> </w:t>
      </w:r>
      <w:r w:rsidR="00BA2A6F" w:rsidRPr="00CB44D6">
        <w:rPr>
          <w:lang w:val="fr-CH"/>
        </w:rPr>
        <w:t xml:space="preserve">DQ: </w:t>
      </w:r>
      <w:proofErr w:type="spellStart"/>
      <w:r w:rsidR="00BA2A6F" w:rsidRPr="00CB44D6">
        <w:rPr>
          <w:lang w:val="fr-CH"/>
        </w:rPr>
        <w:t>Developmental</w:t>
      </w:r>
      <w:proofErr w:type="spellEnd"/>
      <w:r w:rsidR="00BA2A6F" w:rsidRPr="00CB44D6">
        <w:rPr>
          <w:lang w:val="fr-CH"/>
        </w:rPr>
        <w:t xml:space="preserve"> Quotient ; MSEL: Mullen </w:t>
      </w:r>
      <w:proofErr w:type="spellStart"/>
      <w:r w:rsidR="00BA2A6F" w:rsidRPr="00CB44D6">
        <w:rPr>
          <w:lang w:val="fr-CH"/>
        </w:rPr>
        <w:t>Scale</w:t>
      </w:r>
      <w:proofErr w:type="spellEnd"/>
      <w:r w:rsidR="00BA2A6F" w:rsidRPr="00CB44D6">
        <w:rPr>
          <w:lang w:val="fr-CH"/>
        </w:rPr>
        <w:t xml:space="preserve"> of </w:t>
      </w:r>
      <w:proofErr w:type="spellStart"/>
      <w:r w:rsidR="00BA2A6F" w:rsidRPr="00CB44D6">
        <w:rPr>
          <w:lang w:val="fr-CH"/>
        </w:rPr>
        <w:t>Early</w:t>
      </w:r>
      <w:proofErr w:type="spellEnd"/>
      <w:r w:rsidR="00BA2A6F" w:rsidRPr="00CB44D6">
        <w:rPr>
          <w:lang w:val="fr-CH"/>
        </w:rPr>
        <w:t xml:space="preserve"> </w:t>
      </w:r>
      <w:proofErr w:type="spellStart"/>
      <w:r w:rsidR="00BA2A6F" w:rsidRPr="00CB44D6">
        <w:rPr>
          <w:lang w:val="fr-CH"/>
        </w:rPr>
        <w:t>Learnings</w:t>
      </w:r>
      <w:proofErr w:type="spellEnd"/>
      <w:r w:rsidR="00BA2A6F" w:rsidRPr="00CB44D6">
        <w:rPr>
          <w:lang w:val="fr-CH"/>
        </w:rPr>
        <w:t xml:space="preserve"> ; DLPF: </w:t>
      </w:r>
      <w:r w:rsidR="00BA2A6F" w:rsidRPr="00CB44D6">
        <w:rPr>
          <w:i/>
          <w:lang w:val="fr-CH"/>
        </w:rPr>
        <w:t>Questionnaire du développement du langage productif en français</w:t>
      </w:r>
      <w:r w:rsidR="00BA2A6F" w:rsidRPr="00CB44D6">
        <w:rPr>
          <w:lang w:val="fr-CH"/>
        </w:rPr>
        <w:t xml:space="preserve"> ; TD: </w:t>
      </w:r>
      <w:proofErr w:type="spellStart"/>
      <w:r w:rsidR="00BA2A6F" w:rsidRPr="00CB44D6">
        <w:rPr>
          <w:lang w:val="fr-CH"/>
        </w:rPr>
        <w:t>Typical</w:t>
      </w:r>
      <w:proofErr w:type="spellEnd"/>
      <w:r w:rsidR="00BA2A6F" w:rsidRPr="00CB44D6">
        <w:rPr>
          <w:lang w:val="fr-CH"/>
        </w:rPr>
        <w:t xml:space="preserve"> </w:t>
      </w:r>
      <w:proofErr w:type="spellStart"/>
      <w:r w:rsidR="00BA2A6F" w:rsidRPr="00CB44D6">
        <w:rPr>
          <w:lang w:val="fr-CH"/>
        </w:rPr>
        <w:t>Development</w:t>
      </w:r>
      <w:proofErr w:type="spellEnd"/>
      <w:r w:rsidR="00BA2A6F" w:rsidRPr="00CB44D6">
        <w:rPr>
          <w:lang w:val="fr-CH"/>
        </w:rPr>
        <w:t xml:space="preserve"> ; </w:t>
      </w:r>
      <w:r w:rsidR="00CB44D6" w:rsidRPr="00CB44D6">
        <w:rPr>
          <w:lang w:val="fr-CH"/>
        </w:rPr>
        <w:t>ASD:</w:t>
      </w:r>
      <w:r w:rsidR="00CB44D6">
        <w:rPr>
          <w:lang w:val="fr-CH"/>
        </w:rPr>
        <w:t xml:space="preserve"> </w:t>
      </w:r>
      <w:proofErr w:type="spellStart"/>
      <w:r w:rsidR="00CB44D6">
        <w:rPr>
          <w:lang w:val="fr-CH"/>
        </w:rPr>
        <w:t>Autism</w:t>
      </w:r>
      <w:proofErr w:type="spellEnd"/>
      <w:r w:rsidR="00CB44D6">
        <w:rPr>
          <w:lang w:val="fr-CH"/>
        </w:rPr>
        <w:t xml:space="preserve"> Spectrum </w:t>
      </w:r>
      <w:proofErr w:type="spellStart"/>
      <w:r w:rsidR="00CB44D6">
        <w:rPr>
          <w:lang w:val="fr-CH"/>
        </w:rPr>
        <w:t>Disorder</w:t>
      </w:r>
      <w:proofErr w:type="spellEnd"/>
      <w:r w:rsidR="00CB44D6">
        <w:rPr>
          <w:lang w:val="fr-CH"/>
        </w:rPr>
        <w:t>.</w:t>
      </w:r>
    </w:p>
    <w:p w14:paraId="26F0A27F" w14:textId="5EBE3491" w:rsidR="00787466" w:rsidRPr="00CB44D6" w:rsidRDefault="00787466">
      <w:pPr>
        <w:jc w:val="both"/>
        <w:rPr>
          <w:b/>
          <w:lang w:val="fr-CH"/>
        </w:rPr>
      </w:pPr>
    </w:p>
    <w:p w14:paraId="47AF93E5" w14:textId="77777777" w:rsidR="00787466" w:rsidRPr="00CB44D6" w:rsidRDefault="00787466">
      <w:pPr>
        <w:rPr>
          <w:b/>
          <w:lang w:val="fr-CH"/>
        </w:rPr>
      </w:pPr>
    </w:p>
    <w:p w14:paraId="35C9A5BD" w14:textId="77777777" w:rsidR="00787466" w:rsidRDefault="00000000">
      <w:pPr>
        <w:rPr>
          <w:b/>
        </w:rPr>
      </w:pPr>
      <w:r>
        <w:rPr>
          <w:b/>
          <w:noProof/>
        </w:rPr>
        <w:drawing>
          <wp:inline distT="114300" distB="114300" distL="114300" distR="114300" wp14:anchorId="731893AB" wp14:editId="0E69C1E4">
            <wp:extent cx="5731200" cy="2880000"/>
            <wp:effectExtent l="0" t="0" r="0" b="3175"/>
            <wp:docPr id="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5731200" cy="2880000"/>
                    </a:xfrm>
                    <a:prstGeom prst="rect">
                      <a:avLst/>
                    </a:prstGeom>
                    <a:ln/>
                  </pic:spPr>
                </pic:pic>
              </a:graphicData>
            </a:graphic>
          </wp:inline>
        </w:drawing>
      </w:r>
    </w:p>
    <w:p w14:paraId="13E80C92" w14:textId="4DD6BD24" w:rsidR="00787466" w:rsidRPr="005B6FE8" w:rsidRDefault="008F1778">
      <w:pPr>
        <w:jc w:val="both"/>
        <w:rPr>
          <w:lang w:val="en-US"/>
        </w:rPr>
      </w:pPr>
      <w:r>
        <w:rPr>
          <w:b/>
          <w:lang w:val="en-US"/>
        </w:rPr>
        <w:t>Fig. S</w:t>
      </w:r>
      <w:r w:rsidR="00BA2A6F">
        <w:rPr>
          <w:b/>
          <w:lang w:val="en-US"/>
        </w:rPr>
        <w:t>6</w:t>
      </w:r>
      <w:r w:rsidRPr="005B6FE8">
        <w:rPr>
          <w:b/>
          <w:lang w:val="en-US"/>
        </w:rPr>
        <w:t xml:space="preserve"> Detailed Linguistic Trajectories in three autism language endophenotypes measured </w:t>
      </w:r>
      <w:r w:rsidRPr="005B6FE8">
        <w:rPr>
          <w:lang w:val="en-US"/>
        </w:rPr>
        <w:t>with DLPF in (</w:t>
      </w:r>
      <w:r w:rsidRPr="005B6FE8">
        <w:rPr>
          <w:b/>
          <w:lang w:val="en-US"/>
        </w:rPr>
        <w:t>A</w:t>
      </w:r>
      <w:r w:rsidRPr="005B6FE8">
        <w:rPr>
          <w:lang w:val="en-US"/>
        </w:rPr>
        <w:t>) Vocabulary (</w:t>
      </w:r>
      <w:r w:rsidRPr="005B6FE8">
        <w:rPr>
          <w:b/>
          <w:lang w:val="en-US"/>
        </w:rPr>
        <w:t>B</w:t>
      </w:r>
      <w:r w:rsidRPr="005B6FE8">
        <w:rPr>
          <w:lang w:val="en-US"/>
        </w:rPr>
        <w:t>) Grammar (</w:t>
      </w:r>
      <w:r w:rsidRPr="005B6FE8">
        <w:rPr>
          <w:b/>
          <w:lang w:val="en-US"/>
        </w:rPr>
        <w:t>C</w:t>
      </w:r>
      <w:r w:rsidRPr="005B6FE8">
        <w:rPr>
          <w:lang w:val="en-US"/>
        </w:rPr>
        <w:t xml:space="preserve">) Pragmatics.  TD (in red) were not included in the statistical comparison and their trajectory is only displayed for illustration purposes. DQ: Developmental </w:t>
      </w:r>
      <w:proofErr w:type="gramStart"/>
      <w:r w:rsidRPr="005B6FE8">
        <w:rPr>
          <w:lang w:val="en-US"/>
        </w:rPr>
        <w:t>Quotient ;</w:t>
      </w:r>
      <w:proofErr w:type="gramEnd"/>
      <w:r w:rsidRPr="005B6FE8">
        <w:rPr>
          <w:lang w:val="en-US"/>
        </w:rPr>
        <w:t xml:space="preserve"> MSEL: Mullen Scale of Early Learnings ; DLPF: </w:t>
      </w:r>
      <w:r w:rsidRPr="005B6FE8">
        <w:rPr>
          <w:i/>
          <w:lang w:val="en-US"/>
        </w:rPr>
        <w:t xml:space="preserve">Questionnaire du </w:t>
      </w:r>
      <w:proofErr w:type="spellStart"/>
      <w:r w:rsidRPr="005B6FE8">
        <w:rPr>
          <w:i/>
          <w:lang w:val="en-US"/>
        </w:rPr>
        <w:t>développement</w:t>
      </w:r>
      <w:proofErr w:type="spellEnd"/>
      <w:r w:rsidRPr="005B6FE8">
        <w:rPr>
          <w:i/>
          <w:lang w:val="en-US"/>
        </w:rPr>
        <w:t xml:space="preserve"> du </w:t>
      </w:r>
      <w:proofErr w:type="spellStart"/>
      <w:r w:rsidRPr="005B6FE8">
        <w:rPr>
          <w:i/>
          <w:lang w:val="en-US"/>
        </w:rPr>
        <w:t>langage</w:t>
      </w:r>
      <w:proofErr w:type="spellEnd"/>
      <w:r w:rsidRPr="005B6FE8">
        <w:rPr>
          <w:i/>
          <w:lang w:val="en-US"/>
        </w:rPr>
        <w:t xml:space="preserve"> </w:t>
      </w:r>
      <w:proofErr w:type="spellStart"/>
      <w:r w:rsidRPr="005B6FE8">
        <w:rPr>
          <w:i/>
          <w:lang w:val="en-US"/>
        </w:rPr>
        <w:t>productif</w:t>
      </w:r>
      <w:proofErr w:type="spellEnd"/>
      <w:r w:rsidRPr="005B6FE8">
        <w:rPr>
          <w:i/>
          <w:lang w:val="en-US"/>
        </w:rPr>
        <w:t xml:space="preserve"> </w:t>
      </w:r>
      <w:proofErr w:type="spellStart"/>
      <w:r w:rsidRPr="005B6FE8">
        <w:rPr>
          <w:i/>
          <w:lang w:val="en-US"/>
        </w:rPr>
        <w:t>en</w:t>
      </w:r>
      <w:proofErr w:type="spellEnd"/>
      <w:r w:rsidRPr="005B6FE8">
        <w:rPr>
          <w:i/>
          <w:lang w:val="en-US"/>
        </w:rPr>
        <w:t xml:space="preserve"> </w:t>
      </w:r>
      <w:proofErr w:type="spellStart"/>
      <w:r w:rsidRPr="005B6FE8">
        <w:rPr>
          <w:i/>
          <w:lang w:val="en-US"/>
        </w:rPr>
        <w:t>français</w:t>
      </w:r>
      <w:proofErr w:type="spellEnd"/>
      <w:r w:rsidRPr="005B6FE8">
        <w:rPr>
          <w:lang w:val="en-US"/>
        </w:rPr>
        <w:t xml:space="preserve"> ; TD: Typical Development ; MV: Minimally Verbal ; LI: Language Impaired ; LU: Language Unimpaired.</w:t>
      </w:r>
      <w:r w:rsidR="00CB44D6">
        <w:rPr>
          <w:lang w:val="en-US"/>
        </w:rPr>
        <w:t xml:space="preserve"> </w:t>
      </w:r>
    </w:p>
    <w:p w14:paraId="4836E666" w14:textId="77777777" w:rsidR="00787466" w:rsidRPr="005B6FE8" w:rsidRDefault="00787466">
      <w:pPr>
        <w:jc w:val="both"/>
        <w:rPr>
          <w:lang w:val="en-US"/>
        </w:rPr>
      </w:pPr>
    </w:p>
    <w:p w14:paraId="7D31BB15" w14:textId="77777777" w:rsidR="00787466" w:rsidRPr="005B6FE8" w:rsidRDefault="00787466">
      <w:pPr>
        <w:jc w:val="both"/>
        <w:rPr>
          <w:lang w:val="en-US"/>
        </w:rPr>
      </w:pPr>
    </w:p>
    <w:p w14:paraId="77E30146" w14:textId="77777777" w:rsidR="00787466" w:rsidRPr="005B6FE8" w:rsidRDefault="00787466">
      <w:pPr>
        <w:jc w:val="both"/>
        <w:rPr>
          <w:lang w:val="en-US"/>
        </w:rPr>
      </w:pPr>
    </w:p>
    <w:p w14:paraId="70847550" w14:textId="154F81C2" w:rsidR="00D95BD2" w:rsidRPr="008A7C09" w:rsidRDefault="00D95BD2" w:rsidP="008A7C09">
      <w:pPr>
        <w:rPr>
          <w:b/>
          <w:lang w:val="en-US"/>
        </w:rPr>
      </w:pPr>
      <w:r w:rsidRPr="00D95BD2">
        <w:rPr>
          <w:b/>
          <w:bCs/>
          <w:lang w:val="en-US"/>
        </w:rPr>
        <w:lastRenderedPageBreak/>
        <w:t>Table S1.</w:t>
      </w:r>
      <w:r w:rsidRPr="00D95BD2">
        <w:rPr>
          <w:lang w:val="en-US"/>
        </w:rPr>
        <w:t xml:space="preserve"> </w:t>
      </w:r>
      <w:r w:rsidR="008A7C09" w:rsidRPr="008A7C09">
        <w:rPr>
          <w:bCs/>
          <w:lang w:val="en-US"/>
        </w:rPr>
        <w:t>Results of the mixed model analysis comparing developmental and linguistic skills between TD and the ASD groups</w:t>
      </w:r>
    </w:p>
    <w:tbl>
      <w:tblPr>
        <w:tblStyle w:val="Tableausimple2"/>
        <w:tblW w:w="4092" w:type="dxa"/>
        <w:tblLayout w:type="fixed"/>
        <w:tblLook w:val="04A0" w:firstRow="1" w:lastRow="0" w:firstColumn="1" w:lastColumn="0" w:noHBand="0" w:noVBand="1"/>
      </w:tblPr>
      <w:tblGrid>
        <w:gridCol w:w="1780"/>
        <w:gridCol w:w="1099"/>
        <w:gridCol w:w="1213"/>
      </w:tblGrid>
      <w:tr w:rsidR="008A7C09" w14:paraId="6FF1D6D0" w14:textId="77777777" w:rsidTr="008A7C09">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780" w:type="dxa"/>
          </w:tcPr>
          <w:p w14:paraId="63ED44D2" w14:textId="77777777" w:rsidR="008A7C09" w:rsidRPr="008A7C09" w:rsidRDefault="008A7C09" w:rsidP="00A27D41">
            <w:pPr>
              <w:rPr>
                <w:sz w:val="16"/>
                <w:szCs w:val="16"/>
                <w:lang w:val="en-US"/>
              </w:rPr>
            </w:pPr>
          </w:p>
        </w:tc>
        <w:tc>
          <w:tcPr>
            <w:tcW w:w="2312" w:type="dxa"/>
            <w:gridSpan w:val="2"/>
          </w:tcPr>
          <w:p w14:paraId="20762839"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6"/>
                <w:szCs w:val="16"/>
              </w:rPr>
            </w:pPr>
            <w:r>
              <w:rPr>
                <w:sz w:val="18"/>
                <w:szCs w:val="18"/>
              </w:rPr>
              <w:t xml:space="preserve">TD </w:t>
            </w:r>
            <w:r>
              <w:rPr>
                <w:i/>
                <w:sz w:val="18"/>
                <w:szCs w:val="18"/>
              </w:rPr>
              <w:t xml:space="preserve">vs. </w:t>
            </w:r>
            <w:r>
              <w:rPr>
                <w:sz w:val="18"/>
                <w:szCs w:val="18"/>
              </w:rPr>
              <w:t>ASD</w:t>
            </w:r>
          </w:p>
        </w:tc>
      </w:tr>
      <w:tr w:rsidR="008A7C09" w14:paraId="504EC7FC"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80" w:type="dxa"/>
          </w:tcPr>
          <w:p w14:paraId="2BCAEE0A" w14:textId="77777777" w:rsidR="008A7C09" w:rsidRDefault="008A7C09" w:rsidP="00A27D41">
            <w:pPr>
              <w:rPr>
                <w:sz w:val="16"/>
                <w:szCs w:val="16"/>
              </w:rPr>
            </w:pPr>
          </w:p>
        </w:tc>
        <w:tc>
          <w:tcPr>
            <w:tcW w:w="1099" w:type="dxa"/>
          </w:tcPr>
          <w:p w14:paraId="231AAE81"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sz w:val="16"/>
                <w:szCs w:val="16"/>
              </w:rPr>
              <w:t xml:space="preserve">-val group </w:t>
            </w:r>
            <w:proofErr w:type="spellStart"/>
            <w:r>
              <w:rPr>
                <w:sz w:val="16"/>
                <w:szCs w:val="16"/>
              </w:rPr>
              <w:t>effect</w:t>
            </w:r>
            <w:proofErr w:type="spellEnd"/>
          </w:p>
        </w:tc>
        <w:tc>
          <w:tcPr>
            <w:tcW w:w="1213" w:type="dxa"/>
          </w:tcPr>
          <w:p w14:paraId="51A55F88"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i/>
                <w:sz w:val="16"/>
                <w:szCs w:val="16"/>
              </w:rPr>
              <w:t>-</w:t>
            </w:r>
            <w:r>
              <w:rPr>
                <w:sz w:val="16"/>
                <w:szCs w:val="16"/>
              </w:rPr>
              <w:t>val interaction</w:t>
            </w:r>
          </w:p>
        </w:tc>
      </w:tr>
      <w:tr w:rsidR="008A7C09" w14:paraId="0C3936FA"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1780" w:type="dxa"/>
          </w:tcPr>
          <w:p w14:paraId="795AF7BE" w14:textId="77777777" w:rsidR="008A7C09" w:rsidRDefault="008A7C09" w:rsidP="00A27D41">
            <w:pPr>
              <w:rPr>
                <w:sz w:val="16"/>
                <w:szCs w:val="16"/>
              </w:rPr>
            </w:pPr>
            <w:r>
              <w:rPr>
                <w:sz w:val="18"/>
                <w:szCs w:val="18"/>
              </w:rPr>
              <w:t xml:space="preserve"> MSEL Total DQ</w:t>
            </w:r>
          </w:p>
        </w:tc>
        <w:tc>
          <w:tcPr>
            <w:tcW w:w="1099" w:type="dxa"/>
          </w:tcPr>
          <w:p w14:paraId="31DF3520"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c>
          <w:tcPr>
            <w:tcW w:w="1213" w:type="dxa"/>
          </w:tcPr>
          <w:p w14:paraId="5B05E544"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r>
      <w:tr w:rsidR="008A7C09" w14:paraId="4C8F86AB"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80" w:type="dxa"/>
          </w:tcPr>
          <w:p w14:paraId="09FEBD0F" w14:textId="77777777" w:rsidR="008A7C09" w:rsidRDefault="008A7C09" w:rsidP="00A27D41">
            <w:pPr>
              <w:rPr>
                <w:sz w:val="16"/>
                <w:szCs w:val="16"/>
              </w:rPr>
            </w:pPr>
            <w:r>
              <w:rPr>
                <w:sz w:val="18"/>
                <w:szCs w:val="18"/>
              </w:rPr>
              <w:t>MSEL VR DQ</w:t>
            </w:r>
          </w:p>
        </w:tc>
        <w:tc>
          <w:tcPr>
            <w:tcW w:w="1099" w:type="dxa"/>
          </w:tcPr>
          <w:p w14:paraId="0CA7B0AF"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c>
          <w:tcPr>
            <w:tcW w:w="1213" w:type="dxa"/>
          </w:tcPr>
          <w:p w14:paraId="1831E0F3"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r>
      <w:tr w:rsidR="008A7C09" w14:paraId="2276BD2D"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1780" w:type="dxa"/>
          </w:tcPr>
          <w:p w14:paraId="392E3765" w14:textId="77777777" w:rsidR="008A7C09" w:rsidRDefault="008A7C09" w:rsidP="00A27D41">
            <w:pPr>
              <w:rPr>
                <w:sz w:val="16"/>
                <w:szCs w:val="16"/>
              </w:rPr>
            </w:pPr>
            <w:r>
              <w:rPr>
                <w:sz w:val="18"/>
                <w:szCs w:val="18"/>
              </w:rPr>
              <w:t>MSEL FM DQ</w:t>
            </w:r>
          </w:p>
        </w:tc>
        <w:tc>
          <w:tcPr>
            <w:tcW w:w="1099" w:type="dxa"/>
          </w:tcPr>
          <w:p w14:paraId="3D0FFF66"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c>
          <w:tcPr>
            <w:tcW w:w="1213" w:type="dxa"/>
          </w:tcPr>
          <w:p w14:paraId="29C5C080"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0.600</w:t>
            </w:r>
          </w:p>
        </w:tc>
      </w:tr>
      <w:tr w:rsidR="008A7C09" w14:paraId="10AB84BF"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80" w:type="dxa"/>
          </w:tcPr>
          <w:p w14:paraId="4044368C" w14:textId="77777777" w:rsidR="008A7C09" w:rsidRDefault="008A7C09" w:rsidP="00A27D41">
            <w:pPr>
              <w:rPr>
                <w:sz w:val="16"/>
                <w:szCs w:val="16"/>
              </w:rPr>
            </w:pPr>
            <w:r>
              <w:rPr>
                <w:sz w:val="18"/>
                <w:szCs w:val="18"/>
              </w:rPr>
              <w:t>MSEL RL DQ</w:t>
            </w:r>
          </w:p>
        </w:tc>
        <w:tc>
          <w:tcPr>
            <w:tcW w:w="1099" w:type="dxa"/>
          </w:tcPr>
          <w:p w14:paraId="13ED727A"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c>
          <w:tcPr>
            <w:tcW w:w="1213" w:type="dxa"/>
          </w:tcPr>
          <w:p w14:paraId="174D6F17"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r>
      <w:tr w:rsidR="008A7C09" w14:paraId="54F56B43"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1780" w:type="dxa"/>
          </w:tcPr>
          <w:p w14:paraId="1F10607E" w14:textId="77777777" w:rsidR="008A7C09" w:rsidRDefault="008A7C09" w:rsidP="00A27D41">
            <w:pPr>
              <w:rPr>
                <w:sz w:val="16"/>
                <w:szCs w:val="16"/>
              </w:rPr>
            </w:pPr>
            <w:r>
              <w:rPr>
                <w:sz w:val="18"/>
                <w:szCs w:val="18"/>
              </w:rPr>
              <w:t>MSEL EL DQ</w:t>
            </w:r>
          </w:p>
        </w:tc>
        <w:tc>
          <w:tcPr>
            <w:tcW w:w="1099" w:type="dxa"/>
          </w:tcPr>
          <w:p w14:paraId="525271BA"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c>
          <w:tcPr>
            <w:tcW w:w="1213" w:type="dxa"/>
          </w:tcPr>
          <w:p w14:paraId="3FE1D000"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r>
      <w:tr w:rsidR="008A7C09" w14:paraId="0695343D"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80" w:type="dxa"/>
          </w:tcPr>
          <w:p w14:paraId="6620CC51" w14:textId="77777777" w:rsidR="008A7C09" w:rsidRDefault="008A7C09" w:rsidP="00A27D41">
            <w:pPr>
              <w:rPr>
                <w:sz w:val="16"/>
                <w:szCs w:val="16"/>
              </w:rPr>
            </w:pPr>
            <w:r>
              <w:rPr>
                <w:sz w:val="18"/>
                <w:szCs w:val="18"/>
              </w:rPr>
              <w:t xml:space="preserve">DLPF Total </w:t>
            </w:r>
            <w:proofErr w:type="spellStart"/>
            <w:r>
              <w:rPr>
                <w:sz w:val="18"/>
                <w:szCs w:val="18"/>
              </w:rPr>
              <w:t>Vocabulary</w:t>
            </w:r>
            <w:proofErr w:type="spellEnd"/>
            <w:r>
              <w:rPr>
                <w:sz w:val="18"/>
                <w:szCs w:val="18"/>
              </w:rPr>
              <w:t xml:space="preserve"> Score</w:t>
            </w:r>
          </w:p>
        </w:tc>
        <w:tc>
          <w:tcPr>
            <w:tcW w:w="1099" w:type="dxa"/>
          </w:tcPr>
          <w:p w14:paraId="134B3D9C"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c>
          <w:tcPr>
            <w:tcW w:w="1213" w:type="dxa"/>
          </w:tcPr>
          <w:p w14:paraId="488738A7"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r>
      <w:tr w:rsidR="008A7C09" w14:paraId="5697D7D6"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1780" w:type="dxa"/>
          </w:tcPr>
          <w:p w14:paraId="2501CC46" w14:textId="77777777" w:rsidR="008A7C09" w:rsidRDefault="008A7C09" w:rsidP="00A27D41">
            <w:pPr>
              <w:rPr>
                <w:sz w:val="18"/>
                <w:szCs w:val="18"/>
              </w:rPr>
            </w:pPr>
            <w:r>
              <w:rPr>
                <w:sz w:val="18"/>
                <w:szCs w:val="18"/>
              </w:rPr>
              <w:t xml:space="preserve">DLPF Total </w:t>
            </w:r>
          </w:p>
          <w:p w14:paraId="5106512D" w14:textId="77777777" w:rsidR="008A7C09" w:rsidRDefault="008A7C09" w:rsidP="00A27D41">
            <w:pPr>
              <w:rPr>
                <w:sz w:val="18"/>
                <w:szCs w:val="18"/>
              </w:rPr>
            </w:pPr>
            <w:proofErr w:type="spellStart"/>
            <w:r>
              <w:rPr>
                <w:sz w:val="18"/>
                <w:szCs w:val="18"/>
              </w:rPr>
              <w:t>Grammar</w:t>
            </w:r>
            <w:proofErr w:type="spellEnd"/>
            <w:r>
              <w:rPr>
                <w:sz w:val="18"/>
                <w:szCs w:val="18"/>
              </w:rPr>
              <w:t xml:space="preserve"> Score</w:t>
            </w:r>
          </w:p>
        </w:tc>
        <w:tc>
          <w:tcPr>
            <w:tcW w:w="1099" w:type="dxa"/>
          </w:tcPr>
          <w:p w14:paraId="7A650A94"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c>
          <w:tcPr>
            <w:tcW w:w="1213" w:type="dxa"/>
          </w:tcPr>
          <w:p w14:paraId="1153CACD" w14:textId="77777777" w:rsidR="008A7C09" w:rsidRDefault="008A7C09" w:rsidP="00A27D41">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&lt;0.001</w:t>
            </w:r>
          </w:p>
        </w:tc>
      </w:tr>
      <w:tr w:rsidR="008A7C09" w14:paraId="060892B3"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80" w:type="dxa"/>
          </w:tcPr>
          <w:p w14:paraId="1A4023E1" w14:textId="77777777" w:rsidR="008A7C09" w:rsidRDefault="008A7C09" w:rsidP="00A27D41">
            <w:pPr>
              <w:rPr>
                <w:sz w:val="18"/>
                <w:szCs w:val="18"/>
              </w:rPr>
            </w:pPr>
            <w:r>
              <w:rPr>
                <w:sz w:val="18"/>
                <w:szCs w:val="18"/>
              </w:rPr>
              <w:t xml:space="preserve">DLPF Total </w:t>
            </w:r>
          </w:p>
          <w:p w14:paraId="29AD413C" w14:textId="77777777" w:rsidR="008A7C09" w:rsidRDefault="008A7C09" w:rsidP="00A27D41">
            <w:pPr>
              <w:rPr>
                <w:sz w:val="18"/>
                <w:szCs w:val="18"/>
              </w:rPr>
            </w:pPr>
            <w:proofErr w:type="spellStart"/>
            <w:r>
              <w:rPr>
                <w:sz w:val="18"/>
                <w:szCs w:val="18"/>
              </w:rPr>
              <w:t>Pragmatic</w:t>
            </w:r>
            <w:proofErr w:type="spellEnd"/>
            <w:r>
              <w:rPr>
                <w:sz w:val="18"/>
                <w:szCs w:val="18"/>
              </w:rPr>
              <w:t xml:space="preserve"> Score</w:t>
            </w:r>
          </w:p>
        </w:tc>
        <w:tc>
          <w:tcPr>
            <w:tcW w:w="1099" w:type="dxa"/>
          </w:tcPr>
          <w:p w14:paraId="76AC741C"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c>
          <w:tcPr>
            <w:tcW w:w="1213" w:type="dxa"/>
          </w:tcPr>
          <w:p w14:paraId="50EF43CB"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&lt;0.001</w:t>
            </w:r>
          </w:p>
        </w:tc>
      </w:tr>
    </w:tbl>
    <w:p w14:paraId="6D8393A2" w14:textId="06404464" w:rsidR="00787466" w:rsidRPr="005B6FE8" w:rsidRDefault="00D95BD2">
      <w:pPr>
        <w:jc w:val="both"/>
        <w:rPr>
          <w:lang w:val="en-US"/>
        </w:rPr>
      </w:pPr>
      <w:r>
        <w:rPr>
          <w:iCs/>
          <w:lang w:val="en-US"/>
        </w:rPr>
        <w:t xml:space="preserve">Note: </w:t>
      </w:r>
      <w:r w:rsidRPr="005B6FE8">
        <w:rPr>
          <w:i/>
          <w:lang w:val="en-US"/>
        </w:rPr>
        <w:t>P-</w:t>
      </w:r>
      <w:r w:rsidRPr="005B6FE8">
        <w:rPr>
          <w:lang w:val="en-US"/>
        </w:rPr>
        <w:t xml:space="preserve">value group effect evaluates the difference between mean linguistic scores in the two groups whereas </w:t>
      </w:r>
      <w:r w:rsidRPr="005B6FE8">
        <w:rPr>
          <w:i/>
          <w:lang w:val="en-US"/>
        </w:rPr>
        <w:t>p</w:t>
      </w:r>
      <w:r w:rsidRPr="005B6FE8">
        <w:rPr>
          <w:lang w:val="en-US"/>
        </w:rPr>
        <w:t xml:space="preserve">-value interaction refers to the difference in the shape of the linguistic trajectory. The significance threshold was fixed at 0.05. All the p-values are corrected for Bonferroni. </w:t>
      </w:r>
    </w:p>
    <w:p w14:paraId="6BC39939" w14:textId="77777777" w:rsidR="00787466" w:rsidRPr="005B6FE8" w:rsidRDefault="00787466">
      <w:pPr>
        <w:jc w:val="both"/>
        <w:rPr>
          <w:lang w:val="en-US"/>
        </w:rPr>
      </w:pPr>
    </w:p>
    <w:p w14:paraId="49DA04C9" w14:textId="63D7BDBB" w:rsidR="00787466" w:rsidRPr="008A7C09" w:rsidRDefault="008A7C09" w:rsidP="008A7C09">
      <w:pPr>
        <w:rPr>
          <w:b/>
          <w:lang w:val="en-US"/>
        </w:rPr>
      </w:pPr>
      <w:r>
        <w:rPr>
          <w:b/>
          <w:lang w:val="en-US"/>
        </w:rPr>
        <w:t xml:space="preserve">Table S2. </w:t>
      </w:r>
      <w:r w:rsidRPr="008A7C09">
        <w:rPr>
          <w:bCs/>
          <w:lang w:val="en-US"/>
        </w:rPr>
        <w:t xml:space="preserve">Results of the mixed model analysis comparing developmental and linguistic skills between TD and the </w:t>
      </w:r>
      <w:r>
        <w:rPr>
          <w:bCs/>
          <w:lang w:val="en-US"/>
        </w:rPr>
        <w:t xml:space="preserve">three ASD clusters. </w:t>
      </w:r>
    </w:p>
    <w:tbl>
      <w:tblPr>
        <w:tblStyle w:val="Tableausimple2"/>
        <w:tblW w:w="10464" w:type="dxa"/>
        <w:tblInd w:w="-710" w:type="dxa"/>
        <w:tblLook w:val="04A0" w:firstRow="1" w:lastRow="0" w:firstColumn="1" w:lastColumn="0" w:noHBand="0" w:noVBand="1"/>
      </w:tblPr>
      <w:tblGrid>
        <w:gridCol w:w="1685"/>
        <w:gridCol w:w="949"/>
        <w:gridCol w:w="1080"/>
        <w:gridCol w:w="222"/>
        <w:gridCol w:w="948"/>
        <w:gridCol w:w="1080"/>
        <w:gridCol w:w="222"/>
        <w:gridCol w:w="948"/>
        <w:gridCol w:w="1080"/>
        <w:gridCol w:w="222"/>
        <w:gridCol w:w="948"/>
        <w:gridCol w:w="1080"/>
      </w:tblGrid>
      <w:tr w:rsidR="008A7C09" w14:paraId="63FA3DB5" w14:textId="77777777" w:rsidTr="008A7C09">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tcPr>
          <w:p w14:paraId="1BD4AF44" w14:textId="77777777" w:rsidR="008A7C09" w:rsidRPr="00FA2777" w:rsidRDefault="008A7C09" w:rsidP="00A27D41">
            <w:pPr>
              <w:rPr>
                <w:sz w:val="16"/>
                <w:szCs w:val="16"/>
                <w:lang w:val="en-US"/>
              </w:rPr>
            </w:pPr>
          </w:p>
        </w:tc>
        <w:tc>
          <w:tcPr>
            <w:tcW w:w="0" w:type="auto"/>
            <w:gridSpan w:val="2"/>
          </w:tcPr>
          <w:p w14:paraId="495471EF" w14:textId="77777777" w:rsidR="008A7C09" w:rsidRPr="00FA2777" w:rsidRDefault="008A7C09" w:rsidP="00A27D41">
            <w:pPr>
              <w:cnfStyle w:val="100000000000" w:firstRow="1" w:lastRow="0" w:firstColumn="0" w:lastColumn="0" w:oddVBand="0" w:evenVBand="0" w:oddHBand="0" w:evenHBand="0" w:firstRowFirstColumn="0" w:firstRowLastColumn="0" w:lastRowFirstColumn="0" w:lastRowLastColumn="0"/>
              <w:rPr>
                <w:sz w:val="16"/>
                <w:szCs w:val="16"/>
                <w:lang w:val="fr-CH"/>
              </w:rPr>
            </w:pPr>
            <w:r w:rsidRPr="00FA2777">
              <w:rPr>
                <w:sz w:val="18"/>
                <w:szCs w:val="18"/>
                <w:lang w:val="fr-CH"/>
              </w:rPr>
              <w:t xml:space="preserve">LU </w:t>
            </w:r>
            <w:r w:rsidRPr="00FA2777">
              <w:rPr>
                <w:i/>
                <w:sz w:val="18"/>
                <w:szCs w:val="18"/>
                <w:lang w:val="fr-CH"/>
              </w:rPr>
              <w:t xml:space="preserve">vs. </w:t>
            </w:r>
            <w:r w:rsidRPr="00FA2777">
              <w:rPr>
                <w:sz w:val="18"/>
                <w:szCs w:val="18"/>
                <w:lang w:val="fr-CH"/>
              </w:rPr>
              <w:t xml:space="preserve">LI </w:t>
            </w:r>
            <w:r w:rsidRPr="00FA2777">
              <w:rPr>
                <w:i/>
                <w:sz w:val="18"/>
                <w:szCs w:val="18"/>
                <w:lang w:val="fr-CH"/>
              </w:rPr>
              <w:t xml:space="preserve">vs. </w:t>
            </w:r>
            <w:r>
              <w:rPr>
                <w:sz w:val="18"/>
                <w:szCs w:val="18"/>
                <w:lang w:val="fr-CH"/>
              </w:rPr>
              <w:t>MV</w:t>
            </w:r>
          </w:p>
        </w:tc>
        <w:tc>
          <w:tcPr>
            <w:tcW w:w="0" w:type="auto"/>
          </w:tcPr>
          <w:p w14:paraId="47A3BA6F" w14:textId="77777777" w:rsidR="008A7C09" w:rsidRPr="00FA2777" w:rsidRDefault="008A7C09" w:rsidP="00A27D41">
            <w:pPr>
              <w:cnfStyle w:val="100000000000" w:firstRow="1" w:lastRow="0" w:firstColumn="0" w:lastColumn="0" w:oddVBand="0" w:evenVBand="0" w:oddHBand="0" w:evenHBand="0" w:firstRowFirstColumn="0" w:firstRowLastColumn="0" w:lastRowFirstColumn="0" w:lastRowLastColumn="0"/>
              <w:rPr>
                <w:sz w:val="18"/>
                <w:szCs w:val="18"/>
                <w:lang w:val="fr-CH"/>
              </w:rPr>
            </w:pPr>
          </w:p>
        </w:tc>
        <w:tc>
          <w:tcPr>
            <w:tcW w:w="0" w:type="auto"/>
            <w:gridSpan w:val="2"/>
          </w:tcPr>
          <w:p w14:paraId="6F3421A4"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6"/>
                <w:szCs w:val="16"/>
              </w:rPr>
            </w:pPr>
            <w:r>
              <w:rPr>
                <w:sz w:val="18"/>
                <w:szCs w:val="18"/>
              </w:rPr>
              <w:t xml:space="preserve">LU </w:t>
            </w:r>
            <w:r>
              <w:rPr>
                <w:i/>
                <w:sz w:val="18"/>
                <w:szCs w:val="18"/>
              </w:rPr>
              <w:t xml:space="preserve">vs. </w:t>
            </w:r>
            <w:r>
              <w:rPr>
                <w:sz w:val="18"/>
                <w:szCs w:val="18"/>
              </w:rPr>
              <w:t>LI</w:t>
            </w:r>
          </w:p>
        </w:tc>
        <w:tc>
          <w:tcPr>
            <w:tcW w:w="0" w:type="auto"/>
          </w:tcPr>
          <w:p w14:paraId="3DFB914E"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8"/>
                <w:szCs w:val="18"/>
              </w:rPr>
            </w:pPr>
          </w:p>
        </w:tc>
        <w:tc>
          <w:tcPr>
            <w:tcW w:w="0" w:type="auto"/>
            <w:gridSpan w:val="2"/>
          </w:tcPr>
          <w:p w14:paraId="77023992"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6"/>
                <w:szCs w:val="16"/>
              </w:rPr>
            </w:pPr>
            <w:r>
              <w:rPr>
                <w:sz w:val="18"/>
                <w:szCs w:val="18"/>
              </w:rPr>
              <w:t xml:space="preserve">LI </w:t>
            </w:r>
            <w:r>
              <w:rPr>
                <w:i/>
                <w:sz w:val="18"/>
                <w:szCs w:val="18"/>
              </w:rPr>
              <w:t xml:space="preserve">vs. </w:t>
            </w:r>
            <w:r>
              <w:rPr>
                <w:sz w:val="18"/>
                <w:szCs w:val="18"/>
              </w:rPr>
              <w:t>MV</w:t>
            </w:r>
          </w:p>
        </w:tc>
        <w:tc>
          <w:tcPr>
            <w:tcW w:w="0" w:type="auto"/>
          </w:tcPr>
          <w:p w14:paraId="2B6786E2"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8"/>
                <w:szCs w:val="18"/>
              </w:rPr>
            </w:pPr>
          </w:p>
        </w:tc>
        <w:tc>
          <w:tcPr>
            <w:tcW w:w="0" w:type="auto"/>
            <w:gridSpan w:val="2"/>
          </w:tcPr>
          <w:p w14:paraId="3DAE54DB" w14:textId="77777777" w:rsidR="008A7C09" w:rsidRDefault="008A7C09" w:rsidP="00A27D41">
            <w:pPr>
              <w:cnfStyle w:val="100000000000" w:firstRow="1" w:lastRow="0" w:firstColumn="0" w:lastColumn="0" w:oddVBand="0" w:evenVBand="0" w:oddHBand="0" w:evenHBand="0" w:firstRowFirstColumn="0" w:firstRowLastColumn="0" w:lastRowFirstColumn="0" w:lastRowLastColumn="0"/>
              <w:rPr>
                <w:sz w:val="16"/>
                <w:szCs w:val="16"/>
              </w:rPr>
            </w:pPr>
            <w:r>
              <w:rPr>
                <w:sz w:val="18"/>
                <w:szCs w:val="18"/>
              </w:rPr>
              <w:t xml:space="preserve">LU </w:t>
            </w:r>
            <w:r>
              <w:rPr>
                <w:i/>
                <w:sz w:val="18"/>
                <w:szCs w:val="18"/>
              </w:rPr>
              <w:t xml:space="preserve">vs. </w:t>
            </w:r>
            <w:r>
              <w:rPr>
                <w:sz w:val="18"/>
                <w:szCs w:val="18"/>
              </w:rPr>
              <w:t>MV</w:t>
            </w:r>
          </w:p>
        </w:tc>
      </w:tr>
      <w:tr w:rsidR="008A7C09" w14:paraId="6F0D1870"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tcPr>
          <w:p w14:paraId="121E3507" w14:textId="77777777" w:rsidR="008A7C09" w:rsidRDefault="008A7C09" w:rsidP="00A27D41">
            <w:pPr>
              <w:rPr>
                <w:sz w:val="16"/>
                <w:szCs w:val="16"/>
              </w:rPr>
            </w:pPr>
          </w:p>
        </w:tc>
        <w:tc>
          <w:tcPr>
            <w:tcW w:w="0" w:type="auto"/>
          </w:tcPr>
          <w:p w14:paraId="2BE51314"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sz w:val="16"/>
                <w:szCs w:val="16"/>
              </w:rPr>
              <w:t xml:space="preserve">-val group </w:t>
            </w:r>
            <w:proofErr w:type="spellStart"/>
            <w:r>
              <w:rPr>
                <w:sz w:val="16"/>
                <w:szCs w:val="16"/>
              </w:rPr>
              <w:t>effect</w:t>
            </w:r>
            <w:proofErr w:type="spellEnd"/>
          </w:p>
        </w:tc>
        <w:tc>
          <w:tcPr>
            <w:tcW w:w="0" w:type="auto"/>
          </w:tcPr>
          <w:p w14:paraId="0E19AF53"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i/>
                <w:sz w:val="16"/>
                <w:szCs w:val="16"/>
              </w:rPr>
              <w:t>-</w:t>
            </w:r>
            <w:r>
              <w:rPr>
                <w:sz w:val="16"/>
                <w:szCs w:val="16"/>
              </w:rPr>
              <w:t>val interaction</w:t>
            </w:r>
          </w:p>
        </w:tc>
        <w:tc>
          <w:tcPr>
            <w:tcW w:w="0" w:type="auto"/>
          </w:tcPr>
          <w:p w14:paraId="0A67BA74"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i/>
                <w:sz w:val="16"/>
                <w:szCs w:val="16"/>
              </w:rPr>
            </w:pPr>
          </w:p>
        </w:tc>
        <w:tc>
          <w:tcPr>
            <w:tcW w:w="0" w:type="auto"/>
          </w:tcPr>
          <w:p w14:paraId="4868A990"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sz w:val="16"/>
                <w:szCs w:val="16"/>
              </w:rPr>
              <w:t xml:space="preserve">-val group </w:t>
            </w:r>
            <w:proofErr w:type="spellStart"/>
            <w:r>
              <w:rPr>
                <w:sz w:val="16"/>
                <w:szCs w:val="16"/>
              </w:rPr>
              <w:t>effect</w:t>
            </w:r>
            <w:proofErr w:type="spellEnd"/>
          </w:p>
        </w:tc>
        <w:tc>
          <w:tcPr>
            <w:tcW w:w="0" w:type="auto"/>
          </w:tcPr>
          <w:p w14:paraId="723DE6B4"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i/>
                <w:sz w:val="16"/>
                <w:szCs w:val="16"/>
              </w:rPr>
              <w:t>-</w:t>
            </w:r>
            <w:r>
              <w:rPr>
                <w:sz w:val="16"/>
                <w:szCs w:val="16"/>
              </w:rPr>
              <w:t>val interaction</w:t>
            </w:r>
          </w:p>
        </w:tc>
        <w:tc>
          <w:tcPr>
            <w:tcW w:w="0" w:type="auto"/>
          </w:tcPr>
          <w:p w14:paraId="4BC88F16"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i/>
                <w:sz w:val="16"/>
                <w:szCs w:val="16"/>
              </w:rPr>
            </w:pPr>
          </w:p>
        </w:tc>
        <w:tc>
          <w:tcPr>
            <w:tcW w:w="0" w:type="auto"/>
          </w:tcPr>
          <w:p w14:paraId="68261708"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sz w:val="16"/>
                <w:szCs w:val="16"/>
              </w:rPr>
              <w:t xml:space="preserve">-val group </w:t>
            </w:r>
            <w:proofErr w:type="spellStart"/>
            <w:r>
              <w:rPr>
                <w:sz w:val="16"/>
                <w:szCs w:val="16"/>
              </w:rPr>
              <w:t>effect</w:t>
            </w:r>
            <w:proofErr w:type="spellEnd"/>
          </w:p>
        </w:tc>
        <w:tc>
          <w:tcPr>
            <w:tcW w:w="0" w:type="auto"/>
          </w:tcPr>
          <w:p w14:paraId="184E7828"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i/>
                <w:sz w:val="16"/>
                <w:szCs w:val="16"/>
              </w:rPr>
              <w:t>-</w:t>
            </w:r>
            <w:r>
              <w:rPr>
                <w:sz w:val="16"/>
                <w:szCs w:val="16"/>
              </w:rPr>
              <w:t>val interaction</w:t>
            </w:r>
          </w:p>
        </w:tc>
        <w:tc>
          <w:tcPr>
            <w:tcW w:w="0" w:type="auto"/>
          </w:tcPr>
          <w:p w14:paraId="15645FBD"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i/>
                <w:sz w:val="16"/>
                <w:szCs w:val="16"/>
              </w:rPr>
            </w:pPr>
          </w:p>
        </w:tc>
        <w:tc>
          <w:tcPr>
            <w:tcW w:w="0" w:type="auto"/>
          </w:tcPr>
          <w:p w14:paraId="46B99AE5"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sz w:val="16"/>
                <w:szCs w:val="16"/>
              </w:rPr>
              <w:t xml:space="preserve">-val group </w:t>
            </w:r>
            <w:proofErr w:type="spellStart"/>
            <w:r>
              <w:rPr>
                <w:sz w:val="16"/>
                <w:szCs w:val="16"/>
              </w:rPr>
              <w:t>effect</w:t>
            </w:r>
            <w:proofErr w:type="spellEnd"/>
          </w:p>
        </w:tc>
        <w:tc>
          <w:tcPr>
            <w:tcW w:w="0" w:type="auto"/>
          </w:tcPr>
          <w:p w14:paraId="597816BC" w14:textId="77777777" w:rsidR="008A7C09" w:rsidRDefault="008A7C09" w:rsidP="00A27D41">
            <w:pPr>
              <w:jc w:val="center"/>
              <w:cnfStyle w:val="000000100000" w:firstRow="0" w:lastRow="0" w:firstColumn="0" w:lastColumn="0" w:oddVBand="0" w:evenVBand="0" w:oddHBand="1" w:evenHBand="0" w:firstRowFirstColumn="0" w:firstRowLastColumn="0" w:lastRowFirstColumn="0" w:lastRowLastColumn="0"/>
              <w:rPr>
                <w:sz w:val="16"/>
                <w:szCs w:val="16"/>
              </w:rPr>
            </w:pPr>
            <w:proofErr w:type="gramStart"/>
            <w:r>
              <w:rPr>
                <w:i/>
                <w:sz w:val="16"/>
                <w:szCs w:val="16"/>
              </w:rPr>
              <w:t>p</w:t>
            </w:r>
            <w:proofErr w:type="gramEnd"/>
            <w:r>
              <w:rPr>
                <w:i/>
                <w:sz w:val="16"/>
                <w:szCs w:val="16"/>
              </w:rPr>
              <w:t>-</w:t>
            </w:r>
            <w:r>
              <w:rPr>
                <w:sz w:val="16"/>
                <w:szCs w:val="16"/>
              </w:rPr>
              <w:t>val interaction</w:t>
            </w:r>
          </w:p>
        </w:tc>
      </w:tr>
      <w:tr w:rsidR="008A7C09" w14:paraId="409E320C"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0" w:type="auto"/>
          </w:tcPr>
          <w:p w14:paraId="646F8156" w14:textId="77777777" w:rsidR="008A7C09" w:rsidRDefault="008A7C09" w:rsidP="00A27D41">
            <w:pPr>
              <w:rPr>
                <w:sz w:val="16"/>
                <w:szCs w:val="16"/>
              </w:rPr>
            </w:pPr>
            <w:r>
              <w:rPr>
                <w:sz w:val="18"/>
                <w:szCs w:val="18"/>
              </w:rPr>
              <w:t xml:space="preserve"> MSEL Total DQ</w:t>
            </w:r>
          </w:p>
        </w:tc>
        <w:tc>
          <w:tcPr>
            <w:tcW w:w="0" w:type="auto"/>
          </w:tcPr>
          <w:p w14:paraId="24C1BBCD"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74E6F1B"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7092B29"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15C9A142"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33C20E3"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64C6A258"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334EE9CE"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56C4386"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56754A7"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782776F0"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D0AC116"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r>
      <w:tr w:rsidR="008A7C09" w14:paraId="0653E99B"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tcPr>
          <w:p w14:paraId="0FF2D406" w14:textId="77777777" w:rsidR="008A7C09" w:rsidRDefault="008A7C09" w:rsidP="00A27D41">
            <w:pPr>
              <w:rPr>
                <w:sz w:val="16"/>
                <w:szCs w:val="16"/>
              </w:rPr>
            </w:pPr>
            <w:r>
              <w:rPr>
                <w:sz w:val="18"/>
                <w:szCs w:val="18"/>
              </w:rPr>
              <w:t>MSEL VR DQ</w:t>
            </w:r>
          </w:p>
        </w:tc>
        <w:tc>
          <w:tcPr>
            <w:tcW w:w="0" w:type="auto"/>
          </w:tcPr>
          <w:p w14:paraId="71BC9F9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6C43C457"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ED01EEF"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113FB53B"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4185C65"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sz w:val="16"/>
                <w:szCs w:val="16"/>
              </w:rPr>
              <w:t>0.034</w:t>
            </w:r>
          </w:p>
        </w:tc>
        <w:tc>
          <w:tcPr>
            <w:tcW w:w="0" w:type="auto"/>
          </w:tcPr>
          <w:p w14:paraId="459D5EDD"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414D2BC3"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4894ABC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A8E1C1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08D8D72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1C1E3FC"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r>
      <w:tr w:rsidR="008A7C09" w14:paraId="3F88567F"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0" w:type="auto"/>
          </w:tcPr>
          <w:p w14:paraId="5C35957C" w14:textId="77777777" w:rsidR="008A7C09" w:rsidRDefault="008A7C09" w:rsidP="00A27D41">
            <w:pPr>
              <w:rPr>
                <w:sz w:val="16"/>
                <w:szCs w:val="16"/>
              </w:rPr>
            </w:pPr>
            <w:r>
              <w:rPr>
                <w:sz w:val="18"/>
                <w:szCs w:val="18"/>
              </w:rPr>
              <w:t>MSEL FM DQ</w:t>
            </w:r>
          </w:p>
        </w:tc>
        <w:tc>
          <w:tcPr>
            <w:tcW w:w="0" w:type="auto"/>
          </w:tcPr>
          <w:p w14:paraId="0EB48D08"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F93320A"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CF38413"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751E8997"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F916B01"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8C2D6A8"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65B1EE4E"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610092A"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603C8080"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0C1A8C3D"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182BC8D"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r>
      <w:tr w:rsidR="008A7C09" w14:paraId="235A309E"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tcPr>
          <w:p w14:paraId="6C6B27EA" w14:textId="77777777" w:rsidR="008A7C09" w:rsidRDefault="008A7C09" w:rsidP="00A27D41">
            <w:pPr>
              <w:rPr>
                <w:sz w:val="16"/>
                <w:szCs w:val="16"/>
              </w:rPr>
            </w:pPr>
            <w:r>
              <w:rPr>
                <w:sz w:val="18"/>
                <w:szCs w:val="18"/>
              </w:rPr>
              <w:t>MSEL RL DQ</w:t>
            </w:r>
          </w:p>
        </w:tc>
        <w:tc>
          <w:tcPr>
            <w:tcW w:w="0" w:type="auto"/>
          </w:tcPr>
          <w:p w14:paraId="65E73DC8"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33A129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5E760FB"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68802D10"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84D9B47"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44AABCF"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6FAE2D2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807A5F6"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8769207"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67CCF134"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C4E4FD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r>
      <w:tr w:rsidR="008A7C09" w14:paraId="0C3947B5"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0" w:type="auto"/>
          </w:tcPr>
          <w:p w14:paraId="5607EFBE" w14:textId="77777777" w:rsidR="008A7C09" w:rsidRDefault="008A7C09" w:rsidP="00A27D41">
            <w:pPr>
              <w:rPr>
                <w:sz w:val="16"/>
                <w:szCs w:val="16"/>
              </w:rPr>
            </w:pPr>
            <w:r>
              <w:rPr>
                <w:sz w:val="18"/>
                <w:szCs w:val="18"/>
              </w:rPr>
              <w:t>MSEL EL DQ</w:t>
            </w:r>
          </w:p>
        </w:tc>
        <w:tc>
          <w:tcPr>
            <w:tcW w:w="0" w:type="auto"/>
          </w:tcPr>
          <w:p w14:paraId="09853DC5"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79F57B3"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6F46385"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389A919A"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CD081D6"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611ADC3"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6F43BC19"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493F602"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0B516600"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4CC2B51D"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64AAEC54"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r>
      <w:tr w:rsidR="008A7C09" w14:paraId="2E844A1C"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tcPr>
          <w:p w14:paraId="0C80A188" w14:textId="77777777" w:rsidR="008A7C09" w:rsidRDefault="008A7C09" w:rsidP="00A27D41">
            <w:pPr>
              <w:rPr>
                <w:sz w:val="16"/>
                <w:szCs w:val="16"/>
              </w:rPr>
            </w:pPr>
            <w:r>
              <w:rPr>
                <w:sz w:val="18"/>
                <w:szCs w:val="18"/>
              </w:rPr>
              <w:t xml:space="preserve">DLPF Total </w:t>
            </w:r>
            <w:proofErr w:type="spellStart"/>
            <w:r>
              <w:rPr>
                <w:sz w:val="18"/>
                <w:szCs w:val="18"/>
              </w:rPr>
              <w:t>Vocabulary</w:t>
            </w:r>
            <w:proofErr w:type="spellEnd"/>
            <w:r>
              <w:rPr>
                <w:sz w:val="18"/>
                <w:szCs w:val="18"/>
              </w:rPr>
              <w:t xml:space="preserve"> Score</w:t>
            </w:r>
          </w:p>
        </w:tc>
        <w:tc>
          <w:tcPr>
            <w:tcW w:w="0" w:type="auto"/>
          </w:tcPr>
          <w:p w14:paraId="3DC1896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44C18B63"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00D33AC"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25843E1B"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D4F458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452A72CE"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088315DE"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7EA8EA3"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6C6EC466"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70717E4E"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4D075CEA"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r>
      <w:tr w:rsidR="008A7C09" w14:paraId="40028A3A" w14:textId="77777777" w:rsidTr="008A7C09">
        <w:trPr>
          <w:trHeight w:val="454"/>
        </w:trPr>
        <w:tc>
          <w:tcPr>
            <w:cnfStyle w:val="001000000000" w:firstRow="0" w:lastRow="0" w:firstColumn="1" w:lastColumn="0" w:oddVBand="0" w:evenVBand="0" w:oddHBand="0" w:evenHBand="0" w:firstRowFirstColumn="0" w:firstRowLastColumn="0" w:lastRowFirstColumn="0" w:lastRowLastColumn="0"/>
            <w:tcW w:w="0" w:type="auto"/>
          </w:tcPr>
          <w:p w14:paraId="241BEA7E" w14:textId="77777777" w:rsidR="008A7C09" w:rsidRDefault="008A7C09" w:rsidP="00A27D41">
            <w:pPr>
              <w:rPr>
                <w:sz w:val="18"/>
                <w:szCs w:val="18"/>
              </w:rPr>
            </w:pPr>
            <w:r>
              <w:rPr>
                <w:sz w:val="18"/>
                <w:szCs w:val="18"/>
              </w:rPr>
              <w:t xml:space="preserve">DLPF Total </w:t>
            </w:r>
          </w:p>
          <w:p w14:paraId="5DFFA0D7" w14:textId="77777777" w:rsidR="008A7C09" w:rsidRDefault="008A7C09" w:rsidP="00A27D41">
            <w:pPr>
              <w:rPr>
                <w:sz w:val="18"/>
                <w:szCs w:val="18"/>
              </w:rPr>
            </w:pPr>
            <w:proofErr w:type="spellStart"/>
            <w:r>
              <w:rPr>
                <w:sz w:val="18"/>
                <w:szCs w:val="18"/>
              </w:rPr>
              <w:t>Grammar</w:t>
            </w:r>
            <w:proofErr w:type="spellEnd"/>
            <w:r>
              <w:rPr>
                <w:sz w:val="18"/>
                <w:szCs w:val="18"/>
              </w:rPr>
              <w:t xml:space="preserve"> Score</w:t>
            </w:r>
          </w:p>
        </w:tc>
        <w:tc>
          <w:tcPr>
            <w:tcW w:w="0" w:type="auto"/>
          </w:tcPr>
          <w:p w14:paraId="32CA335F"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2218022"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A3D49CE"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0C45392F"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56AF6F47"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34CE145"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576ACBD0"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719C9CC"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735F6BC7"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p>
        </w:tc>
        <w:tc>
          <w:tcPr>
            <w:tcW w:w="0" w:type="auto"/>
          </w:tcPr>
          <w:p w14:paraId="2EB694E0"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D7A184A" w14:textId="77777777" w:rsidR="008A7C09" w:rsidRPr="00831BC1" w:rsidRDefault="008A7C09" w:rsidP="00A27D41">
            <w:pPr>
              <w:cnfStyle w:val="000000000000" w:firstRow="0" w:lastRow="0" w:firstColumn="0" w:lastColumn="0" w:oddVBand="0" w:evenVBand="0" w:oddHBand="0" w:evenHBand="0" w:firstRowFirstColumn="0" w:firstRowLastColumn="0" w:lastRowFirstColumn="0" w:lastRowLastColumn="0"/>
              <w:rPr>
                <w:sz w:val="16"/>
                <w:szCs w:val="16"/>
              </w:rPr>
            </w:pPr>
            <w:r w:rsidRPr="00831BC1">
              <w:rPr>
                <w:rFonts w:eastAsia="Calibri"/>
                <w:sz w:val="16"/>
                <w:szCs w:val="16"/>
              </w:rPr>
              <w:t>&lt;0.001</w:t>
            </w:r>
          </w:p>
        </w:tc>
      </w:tr>
      <w:tr w:rsidR="008A7C09" w14:paraId="127323CD" w14:textId="77777777" w:rsidTr="008A7C0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tcPr>
          <w:p w14:paraId="3C7DA784" w14:textId="77777777" w:rsidR="008A7C09" w:rsidRDefault="008A7C09" w:rsidP="00A27D41">
            <w:pPr>
              <w:rPr>
                <w:sz w:val="18"/>
                <w:szCs w:val="18"/>
              </w:rPr>
            </w:pPr>
            <w:r>
              <w:rPr>
                <w:sz w:val="18"/>
                <w:szCs w:val="18"/>
              </w:rPr>
              <w:t xml:space="preserve">DLPF Total </w:t>
            </w:r>
          </w:p>
          <w:p w14:paraId="3B9041A1" w14:textId="77777777" w:rsidR="008A7C09" w:rsidRDefault="008A7C09" w:rsidP="00A27D41">
            <w:pPr>
              <w:rPr>
                <w:sz w:val="18"/>
                <w:szCs w:val="18"/>
              </w:rPr>
            </w:pPr>
            <w:proofErr w:type="spellStart"/>
            <w:r>
              <w:rPr>
                <w:sz w:val="18"/>
                <w:szCs w:val="18"/>
              </w:rPr>
              <w:t>Pragmatic</w:t>
            </w:r>
            <w:proofErr w:type="spellEnd"/>
            <w:r>
              <w:rPr>
                <w:sz w:val="18"/>
                <w:szCs w:val="18"/>
              </w:rPr>
              <w:t xml:space="preserve"> Score</w:t>
            </w:r>
          </w:p>
        </w:tc>
        <w:tc>
          <w:tcPr>
            <w:tcW w:w="0" w:type="auto"/>
          </w:tcPr>
          <w:p w14:paraId="28328CB0"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64C158D"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FE3A55B"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7B4B537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13CD2FE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41B2A121"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7CDC5962"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C5E021C"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2D83A93D"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p>
        </w:tc>
        <w:tc>
          <w:tcPr>
            <w:tcW w:w="0" w:type="auto"/>
          </w:tcPr>
          <w:p w14:paraId="2F00646D"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c>
          <w:tcPr>
            <w:tcW w:w="0" w:type="auto"/>
          </w:tcPr>
          <w:p w14:paraId="3D196637" w14:textId="77777777" w:rsidR="008A7C09" w:rsidRPr="00831BC1" w:rsidRDefault="008A7C09" w:rsidP="00A27D41">
            <w:pPr>
              <w:cnfStyle w:val="000000100000" w:firstRow="0" w:lastRow="0" w:firstColumn="0" w:lastColumn="0" w:oddVBand="0" w:evenVBand="0" w:oddHBand="1" w:evenHBand="0" w:firstRowFirstColumn="0" w:firstRowLastColumn="0" w:lastRowFirstColumn="0" w:lastRowLastColumn="0"/>
              <w:rPr>
                <w:sz w:val="16"/>
                <w:szCs w:val="16"/>
              </w:rPr>
            </w:pPr>
            <w:r w:rsidRPr="00831BC1">
              <w:rPr>
                <w:rFonts w:eastAsia="Calibri"/>
                <w:sz w:val="16"/>
                <w:szCs w:val="16"/>
              </w:rPr>
              <w:t>&lt;0.001</w:t>
            </w:r>
          </w:p>
        </w:tc>
      </w:tr>
    </w:tbl>
    <w:p w14:paraId="71232B26" w14:textId="3C1745A6" w:rsidR="008A7C09" w:rsidRPr="005B6FE8" w:rsidRDefault="008A7C09" w:rsidP="008A7C09">
      <w:pPr>
        <w:jc w:val="both"/>
        <w:rPr>
          <w:lang w:val="en-US"/>
        </w:rPr>
      </w:pPr>
      <w:r>
        <w:rPr>
          <w:iCs/>
          <w:lang w:val="en-US"/>
        </w:rPr>
        <w:t xml:space="preserve">Note: </w:t>
      </w:r>
      <w:r w:rsidRPr="005B6FE8">
        <w:rPr>
          <w:i/>
          <w:lang w:val="en-US"/>
        </w:rPr>
        <w:t>P-</w:t>
      </w:r>
      <w:r w:rsidRPr="005B6FE8">
        <w:rPr>
          <w:lang w:val="en-US"/>
        </w:rPr>
        <w:t xml:space="preserve">value group effect evaluates the difference between mean linguistic scores in the two groups whereas </w:t>
      </w:r>
      <w:r w:rsidRPr="005B6FE8">
        <w:rPr>
          <w:i/>
          <w:lang w:val="en-US"/>
        </w:rPr>
        <w:t>p</w:t>
      </w:r>
      <w:r w:rsidRPr="005B6FE8">
        <w:rPr>
          <w:lang w:val="en-US"/>
        </w:rPr>
        <w:t xml:space="preserve">-value interaction refers to the difference in the shape of the linguistic trajectory. The significance threshold was fixed at 0.05. All the p-values are corrected for Bonferroni. </w:t>
      </w:r>
      <w:r>
        <w:rPr>
          <w:lang w:val="en-US"/>
        </w:rPr>
        <w:t>LU = Language Unimpaired; LI = Language Impaired; MV = Minimally-Verbal</w:t>
      </w:r>
    </w:p>
    <w:p w14:paraId="2DC5E3A4" w14:textId="77777777" w:rsidR="00787466" w:rsidRDefault="00787466">
      <w:pPr>
        <w:jc w:val="both"/>
        <w:rPr>
          <w:lang w:val="en-US"/>
        </w:rPr>
      </w:pPr>
    </w:p>
    <w:p w14:paraId="44EFDFCB" w14:textId="77777777" w:rsidR="00831BC1" w:rsidRPr="005B6FE8" w:rsidRDefault="00831BC1">
      <w:pPr>
        <w:jc w:val="both"/>
        <w:rPr>
          <w:lang w:val="en-US"/>
        </w:rPr>
      </w:pPr>
    </w:p>
    <w:p w14:paraId="1BBADF8D" w14:textId="77777777" w:rsidR="00787466" w:rsidRPr="005B6FE8" w:rsidRDefault="00787466">
      <w:pPr>
        <w:jc w:val="both"/>
        <w:rPr>
          <w:lang w:val="en-US"/>
        </w:rPr>
      </w:pPr>
    </w:p>
    <w:p w14:paraId="4749D45B" w14:textId="5F69BF3D" w:rsidR="00BE6F3B" w:rsidRDefault="00BE6F3B" w:rsidP="00BE6F3B">
      <w:pPr>
        <w:spacing w:line="240" w:lineRule="auto"/>
        <w:jc w:val="both"/>
        <w:rPr>
          <w:rFonts w:eastAsia="Times New Roman"/>
          <w:sz w:val="24"/>
          <w:szCs w:val="24"/>
          <w:lang w:val="en-US"/>
        </w:rPr>
      </w:pPr>
      <w:r>
        <w:rPr>
          <w:b/>
          <w:lang w:val="en-US"/>
        </w:rPr>
        <w:lastRenderedPageBreak/>
        <w:t>Table S3</w:t>
      </w:r>
      <w:r w:rsidRPr="00BE6F3B">
        <w:rPr>
          <w:rFonts w:eastAsia="Times New Roman"/>
          <w:b/>
          <w:bCs/>
          <w:color w:val="000000"/>
          <w:lang w:val="en-US"/>
        </w:rPr>
        <w:t>.</w:t>
      </w:r>
      <w:r w:rsidRPr="00BE6F3B">
        <w:rPr>
          <w:rFonts w:eastAsia="Times New Roman"/>
          <w:color w:val="000000"/>
          <w:lang w:val="en-US"/>
        </w:rPr>
        <w:t xml:space="preserve"> Results of post-hoc multinomial logistic regressions performed between clusters using the early clinical characteristics. For each regression model, we used as input the early variables that showed a significant difference between the tested clusters after Bonferroni correction (Table 3). Potential input variables included ADOS CSS in Social Affect (SA) and Repetitive and Restricted Behavior (RRB), and Developmental Quotient (DQ) in Expressive Language (EL), Receptive Language (RL), Visual Reception (VR) and Fine Motor (FM). </w:t>
      </w:r>
    </w:p>
    <w:p w14:paraId="61C517D2" w14:textId="77777777" w:rsidR="00BE6F3B" w:rsidRDefault="00BE6F3B" w:rsidP="00BE6F3B">
      <w:pPr>
        <w:spacing w:line="240" w:lineRule="auto"/>
        <w:jc w:val="both"/>
        <w:rPr>
          <w:rFonts w:eastAsia="Times New Roman"/>
          <w:sz w:val="24"/>
          <w:szCs w:val="24"/>
          <w:lang w:val="en-US"/>
        </w:rPr>
      </w:pPr>
    </w:p>
    <w:tbl>
      <w:tblPr>
        <w:tblpPr w:leftFromText="141" w:rightFromText="141" w:vertAnchor="text" w:horzAnchor="margin" w:tblpXSpec="center" w:tblpY="-41"/>
        <w:tblW w:w="5560" w:type="pct"/>
        <w:tblLook w:val="0600" w:firstRow="0" w:lastRow="0" w:firstColumn="0" w:lastColumn="0" w:noHBand="1" w:noVBand="1"/>
      </w:tblPr>
      <w:tblGrid>
        <w:gridCol w:w="1584"/>
        <w:gridCol w:w="1382"/>
        <w:gridCol w:w="1209"/>
        <w:gridCol w:w="1211"/>
        <w:gridCol w:w="1211"/>
        <w:gridCol w:w="1197"/>
        <w:gridCol w:w="1124"/>
        <w:gridCol w:w="1122"/>
      </w:tblGrid>
      <w:tr w:rsidR="00656171" w14:paraId="530DB5B2" w14:textId="77777777" w:rsidTr="00656171">
        <w:trPr>
          <w:trHeight w:val="415"/>
        </w:trPr>
        <w:tc>
          <w:tcPr>
            <w:tcW w:w="789" w:type="pct"/>
            <w:tcBorders>
              <w:top w:val="single" w:sz="4" w:space="0" w:color="auto"/>
              <w:bottom w:val="single" w:sz="4" w:space="0" w:color="auto"/>
            </w:tcBorders>
            <w:tcMar>
              <w:top w:w="20" w:type="dxa"/>
              <w:left w:w="20" w:type="dxa"/>
              <w:bottom w:w="100" w:type="dxa"/>
              <w:right w:w="20" w:type="dxa"/>
            </w:tcMar>
          </w:tcPr>
          <w:p w14:paraId="075E6E6A" w14:textId="77777777" w:rsidR="00656171" w:rsidRPr="00656171" w:rsidRDefault="00656171" w:rsidP="00656171">
            <w:pPr>
              <w:widowControl w:val="0"/>
              <w:pBdr>
                <w:top w:val="nil"/>
                <w:left w:val="nil"/>
                <w:bottom w:val="nil"/>
                <w:right w:val="nil"/>
                <w:between w:val="nil"/>
              </w:pBdr>
              <w:rPr>
                <w:b/>
                <w:sz w:val="18"/>
                <w:szCs w:val="18"/>
                <w:lang w:val="en-US"/>
              </w:rPr>
            </w:pPr>
            <w:r w:rsidRPr="00656171">
              <w:rPr>
                <w:b/>
                <w:sz w:val="18"/>
                <w:szCs w:val="18"/>
                <w:lang w:val="en-US"/>
              </w:rPr>
              <w:t xml:space="preserve">Logistic Regressions: cluster attribution based on early characteristics </w:t>
            </w:r>
          </w:p>
        </w:tc>
        <w:tc>
          <w:tcPr>
            <w:tcW w:w="688" w:type="pct"/>
            <w:tcBorders>
              <w:top w:val="single" w:sz="4" w:space="0" w:color="auto"/>
              <w:bottom w:val="single" w:sz="4" w:space="0" w:color="auto"/>
            </w:tcBorders>
          </w:tcPr>
          <w:p w14:paraId="4CBE913A" w14:textId="77777777" w:rsidR="00656171" w:rsidRPr="00656171" w:rsidRDefault="00656171" w:rsidP="00656171">
            <w:pPr>
              <w:jc w:val="center"/>
              <w:rPr>
                <w:b/>
                <w:sz w:val="18"/>
                <w:szCs w:val="18"/>
              </w:rPr>
            </w:pPr>
            <w:proofErr w:type="spellStart"/>
            <w:r w:rsidRPr="00656171">
              <w:rPr>
                <w:b/>
                <w:sz w:val="18"/>
                <w:szCs w:val="18"/>
              </w:rPr>
              <w:t>Nagelkerke</w:t>
            </w:r>
            <w:proofErr w:type="spellEnd"/>
            <w:r w:rsidRPr="00656171">
              <w:rPr>
                <w:b/>
                <w:sz w:val="18"/>
                <w:szCs w:val="18"/>
              </w:rPr>
              <w:t xml:space="preserve"> R2</w:t>
            </w:r>
          </w:p>
        </w:tc>
        <w:tc>
          <w:tcPr>
            <w:tcW w:w="602" w:type="pct"/>
            <w:tcBorders>
              <w:top w:val="single" w:sz="4" w:space="0" w:color="auto"/>
              <w:bottom w:val="single" w:sz="4" w:space="0" w:color="auto"/>
            </w:tcBorders>
          </w:tcPr>
          <w:p w14:paraId="45D64B2A" w14:textId="77777777" w:rsidR="00656171" w:rsidRPr="00656171" w:rsidRDefault="00656171" w:rsidP="00656171">
            <w:pPr>
              <w:jc w:val="center"/>
              <w:rPr>
                <w:b/>
                <w:sz w:val="18"/>
                <w:szCs w:val="18"/>
              </w:rPr>
            </w:pPr>
            <w:r w:rsidRPr="00656171">
              <w:rPr>
                <w:b/>
                <w:sz w:val="18"/>
                <w:szCs w:val="18"/>
              </w:rPr>
              <w:t xml:space="preserve">LU </w:t>
            </w:r>
            <w:proofErr w:type="spellStart"/>
            <w:r w:rsidRPr="00656171">
              <w:rPr>
                <w:b/>
                <w:sz w:val="18"/>
                <w:szCs w:val="18"/>
              </w:rPr>
              <w:t>well</w:t>
            </w:r>
            <w:proofErr w:type="spellEnd"/>
            <w:r w:rsidRPr="00656171">
              <w:rPr>
                <w:b/>
                <w:sz w:val="18"/>
                <w:szCs w:val="18"/>
              </w:rPr>
              <w:t xml:space="preserve"> </w:t>
            </w:r>
            <w:proofErr w:type="spellStart"/>
            <w:r w:rsidRPr="00656171">
              <w:rPr>
                <w:b/>
                <w:sz w:val="18"/>
                <w:szCs w:val="18"/>
              </w:rPr>
              <w:t>classified</w:t>
            </w:r>
            <w:proofErr w:type="spellEnd"/>
          </w:p>
        </w:tc>
        <w:tc>
          <w:tcPr>
            <w:tcW w:w="603" w:type="pct"/>
            <w:tcBorders>
              <w:top w:val="single" w:sz="4" w:space="0" w:color="auto"/>
              <w:bottom w:val="single" w:sz="4" w:space="0" w:color="auto"/>
            </w:tcBorders>
          </w:tcPr>
          <w:p w14:paraId="490E7614" w14:textId="77777777" w:rsidR="00656171" w:rsidRPr="00656171" w:rsidRDefault="00656171" w:rsidP="00656171">
            <w:pPr>
              <w:jc w:val="center"/>
              <w:rPr>
                <w:b/>
                <w:sz w:val="18"/>
                <w:szCs w:val="18"/>
              </w:rPr>
            </w:pPr>
            <w:r w:rsidRPr="00656171">
              <w:rPr>
                <w:b/>
                <w:sz w:val="18"/>
                <w:szCs w:val="18"/>
              </w:rPr>
              <w:t xml:space="preserve">LI </w:t>
            </w:r>
            <w:proofErr w:type="spellStart"/>
            <w:r w:rsidRPr="00656171">
              <w:rPr>
                <w:b/>
                <w:sz w:val="18"/>
                <w:szCs w:val="18"/>
              </w:rPr>
              <w:t>well</w:t>
            </w:r>
            <w:proofErr w:type="spellEnd"/>
            <w:r w:rsidRPr="00656171">
              <w:rPr>
                <w:b/>
                <w:sz w:val="18"/>
                <w:szCs w:val="18"/>
              </w:rPr>
              <w:t xml:space="preserve"> </w:t>
            </w:r>
            <w:proofErr w:type="spellStart"/>
            <w:r w:rsidRPr="00656171">
              <w:rPr>
                <w:b/>
                <w:sz w:val="18"/>
                <w:szCs w:val="18"/>
              </w:rPr>
              <w:t>classified</w:t>
            </w:r>
            <w:proofErr w:type="spellEnd"/>
          </w:p>
        </w:tc>
        <w:tc>
          <w:tcPr>
            <w:tcW w:w="603" w:type="pct"/>
            <w:tcBorders>
              <w:top w:val="single" w:sz="4" w:space="0" w:color="auto"/>
              <w:bottom w:val="single" w:sz="4" w:space="0" w:color="auto"/>
            </w:tcBorders>
          </w:tcPr>
          <w:p w14:paraId="4AD4C5B7" w14:textId="77777777" w:rsidR="00656171" w:rsidRPr="00656171" w:rsidRDefault="00656171" w:rsidP="00656171">
            <w:pPr>
              <w:jc w:val="center"/>
              <w:rPr>
                <w:b/>
                <w:sz w:val="18"/>
                <w:szCs w:val="18"/>
              </w:rPr>
            </w:pPr>
            <w:r w:rsidRPr="00656171">
              <w:rPr>
                <w:b/>
                <w:sz w:val="18"/>
                <w:szCs w:val="18"/>
              </w:rPr>
              <w:t xml:space="preserve">MV </w:t>
            </w:r>
            <w:proofErr w:type="spellStart"/>
            <w:r w:rsidRPr="00656171">
              <w:rPr>
                <w:b/>
                <w:sz w:val="18"/>
                <w:szCs w:val="18"/>
              </w:rPr>
              <w:t>well</w:t>
            </w:r>
            <w:proofErr w:type="spellEnd"/>
            <w:r w:rsidRPr="00656171">
              <w:rPr>
                <w:b/>
                <w:sz w:val="18"/>
                <w:szCs w:val="18"/>
              </w:rPr>
              <w:t xml:space="preserve"> </w:t>
            </w:r>
            <w:proofErr w:type="spellStart"/>
            <w:r w:rsidRPr="00656171">
              <w:rPr>
                <w:b/>
                <w:sz w:val="18"/>
                <w:szCs w:val="18"/>
              </w:rPr>
              <w:t>classified</w:t>
            </w:r>
            <w:proofErr w:type="spellEnd"/>
          </w:p>
        </w:tc>
        <w:tc>
          <w:tcPr>
            <w:tcW w:w="596" w:type="pct"/>
            <w:tcBorders>
              <w:top w:val="single" w:sz="4" w:space="0" w:color="auto"/>
              <w:bottom w:val="single" w:sz="4" w:space="0" w:color="auto"/>
            </w:tcBorders>
            <w:shd w:val="clear" w:color="auto" w:fill="D9D9D9" w:themeFill="background1" w:themeFillShade="D9"/>
          </w:tcPr>
          <w:p w14:paraId="5FB1DF43" w14:textId="77777777" w:rsidR="00656171" w:rsidRPr="00656171" w:rsidRDefault="00656171" w:rsidP="00656171">
            <w:pPr>
              <w:jc w:val="center"/>
              <w:rPr>
                <w:b/>
                <w:sz w:val="18"/>
                <w:szCs w:val="18"/>
              </w:rPr>
            </w:pPr>
            <w:r w:rsidRPr="00656171">
              <w:rPr>
                <w:b/>
                <w:sz w:val="18"/>
                <w:szCs w:val="18"/>
              </w:rPr>
              <w:t xml:space="preserve">Input </w:t>
            </w:r>
            <w:proofErr w:type="spellStart"/>
            <w:r w:rsidRPr="00656171">
              <w:rPr>
                <w:b/>
                <w:sz w:val="18"/>
                <w:szCs w:val="18"/>
              </w:rPr>
              <w:t>Parameters</w:t>
            </w:r>
            <w:proofErr w:type="spellEnd"/>
          </w:p>
        </w:tc>
        <w:tc>
          <w:tcPr>
            <w:tcW w:w="560" w:type="pct"/>
            <w:tcBorders>
              <w:top w:val="single" w:sz="4" w:space="0" w:color="auto"/>
              <w:bottom w:val="single" w:sz="4" w:space="0" w:color="auto"/>
            </w:tcBorders>
            <w:shd w:val="clear" w:color="auto" w:fill="D9D9D9" w:themeFill="background1" w:themeFillShade="D9"/>
          </w:tcPr>
          <w:p w14:paraId="45CEE8C1" w14:textId="77777777" w:rsidR="00656171" w:rsidRPr="00656171" w:rsidRDefault="00656171" w:rsidP="00656171">
            <w:pPr>
              <w:jc w:val="center"/>
              <w:rPr>
                <w:b/>
                <w:sz w:val="18"/>
                <w:szCs w:val="18"/>
              </w:rPr>
            </w:pPr>
            <w:r w:rsidRPr="00656171">
              <w:rPr>
                <w:b/>
                <w:sz w:val="18"/>
                <w:szCs w:val="18"/>
              </w:rPr>
              <w:t>Bêta</w:t>
            </w:r>
          </w:p>
        </w:tc>
        <w:tc>
          <w:tcPr>
            <w:tcW w:w="560" w:type="pct"/>
            <w:tcBorders>
              <w:top w:val="single" w:sz="4" w:space="0" w:color="auto"/>
              <w:bottom w:val="single" w:sz="4" w:space="0" w:color="auto"/>
            </w:tcBorders>
            <w:shd w:val="clear" w:color="auto" w:fill="D9D9D9" w:themeFill="background1" w:themeFillShade="D9"/>
          </w:tcPr>
          <w:p w14:paraId="2DC3FEAB" w14:textId="77777777" w:rsidR="00656171" w:rsidRPr="00656171" w:rsidRDefault="00656171" w:rsidP="00656171">
            <w:pPr>
              <w:jc w:val="center"/>
              <w:rPr>
                <w:b/>
                <w:sz w:val="18"/>
                <w:szCs w:val="18"/>
              </w:rPr>
            </w:pPr>
            <w:r w:rsidRPr="00656171">
              <w:rPr>
                <w:b/>
                <w:sz w:val="18"/>
                <w:szCs w:val="18"/>
              </w:rPr>
              <w:t>P-Val</w:t>
            </w:r>
          </w:p>
        </w:tc>
      </w:tr>
      <w:tr w:rsidR="00656171" w:rsidRPr="00513B24" w14:paraId="368D02DE" w14:textId="77777777" w:rsidTr="00656171">
        <w:trPr>
          <w:trHeight w:val="587"/>
        </w:trPr>
        <w:tc>
          <w:tcPr>
            <w:tcW w:w="789" w:type="pct"/>
            <w:tcBorders>
              <w:top w:val="single" w:sz="4" w:space="0" w:color="auto"/>
            </w:tcBorders>
            <w:tcMar>
              <w:top w:w="20" w:type="dxa"/>
              <w:left w:w="20" w:type="dxa"/>
              <w:bottom w:w="100" w:type="dxa"/>
              <w:right w:w="20" w:type="dxa"/>
            </w:tcMar>
          </w:tcPr>
          <w:p w14:paraId="500043C2" w14:textId="77777777" w:rsidR="00656171" w:rsidRPr="00656171" w:rsidRDefault="00656171" w:rsidP="00656171">
            <w:pPr>
              <w:widowControl w:val="0"/>
              <w:pBdr>
                <w:top w:val="nil"/>
                <w:left w:val="nil"/>
                <w:bottom w:val="nil"/>
                <w:right w:val="nil"/>
                <w:between w:val="nil"/>
              </w:pBdr>
              <w:rPr>
                <w:b/>
                <w:sz w:val="18"/>
                <w:szCs w:val="18"/>
              </w:rPr>
            </w:pPr>
            <w:proofErr w:type="spellStart"/>
            <w:r w:rsidRPr="00656171">
              <w:rPr>
                <w:b/>
                <w:sz w:val="18"/>
                <w:szCs w:val="18"/>
              </w:rPr>
              <w:t>Language</w:t>
            </w:r>
            <w:proofErr w:type="spellEnd"/>
            <w:r w:rsidRPr="00656171">
              <w:rPr>
                <w:b/>
                <w:sz w:val="18"/>
                <w:szCs w:val="18"/>
              </w:rPr>
              <w:t xml:space="preserve"> </w:t>
            </w:r>
            <w:proofErr w:type="spellStart"/>
            <w:r w:rsidRPr="00656171">
              <w:rPr>
                <w:b/>
                <w:sz w:val="18"/>
                <w:szCs w:val="18"/>
              </w:rPr>
              <w:t>Unimpaired</w:t>
            </w:r>
            <w:proofErr w:type="spellEnd"/>
            <w:r w:rsidRPr="00656171">
              <w:rPr>
                <w:b/>
                <w:sz w:val="18"/>
                <w:szCs w:val="18"/>
              </w:rPr>
              <w:t xml:space="preserve"> / </w:t>
            </w:r>
            <w:proofErr w:type="spellStart"/>
            <w:r w:rsidRPr="00656171">
              <w:rPr>
                <w:b/>
                <w:sz w:val="18"/>
                <w:szCs w:val="18"/>
              </w:rPr>
              <w:t>Language</w:t>
            </w:r>
            <w:proofErr w:type="spellEnd"/>
            <w:r w:rsidRPr="00656171">
              <w:rPr>
                <w:b/>
                <w:sz w:val="18"/>
                <w:szCs w:val="18"/>
              </w:rPr>
              <w:t xml:space="preserve"> </w:t>
            </w:r>
            <w:proofErr w:type="spellStart"/>
            <w:r w:rsidRPr="00656171">
              <w:rPr>
                <w:b/>
                <w:sz w:val="18"/>
                <w:szCs w:val="18"/>
              </w:rPr>
              <w:t>Impaired</w:t>
            </w:r>
            <w:proofErr w:type="spellEnd"/>
          </w:p>
        </w:tc>
        <w:tc>
          <w:tcPr>
            <w:tcW w:w="688" w:type="pct"/>
            <w:tcBorders>
              <w:top w:val="single" w:sz="4" w:space="0" w:color="auto"/>
            </w:tcBorders>
          </w:tcPr>
          <w:p w14:paraId="35343801" w14:textId="77777777" w:rsidR="00656171" w:rsidRPr="00656171" w:rsidRDefault="00656171" w:rsidP="00656171">
            <w:pPr>
              <w:jc w:val="center"/>
              <w:rPr>
                <w:b/>
                <w:sz w:val="16"/>
                <w:szCs w:val="16"/>
              </w:rPr>
            </w:pPr>
            <w:r w:rsidRPr="00656171">
              <w:rPr>
                <w:b/>
                <w:sz w:val="16"/>
                <w:szCs w:val="16"/>
              </w:rPr>
              <w:t>.624</w:t>
            </w:r>
          </w:p>
        </w:tc>
        <w:tc>
          <w:tcPr>
            <w:tcW w:w="602" w:type="pct"/>
            <w:tcBorders>
              <w:top w:val="single" w:sz="4" w:space="0" w:color="auto"/>
            </w:tcBorders>
          </w:tcPr>
          <w:p w14:paraId="2F553FA1" w14:textId="77777777" w:rsidR="00656171" w:rsidRPr="00656171" w:rsidRDefault="00656171" w:rsidP="00656171">
            <w:pPr>
              <w:jc w:val="center"/>
              <w:rPr>
                <w:b/>
                <w:sz w:val="16"/>
                <w:szCs w:val="16"/>
              </w:rPr>
            </w:pPr>
            <w:r w:rsidRPr="00656171">
              <w:rPr>
                <w:b/>
                <w:sz w:val="16"/>
                <w:szCs w:val="16"/>
              </w:rPr>
              <w:t>83.9%</w:t>
            </w:r>
          </w:p>
        </w:tc>
        <w:tc>
          <w:tcPr>
            <w:tcW w:w="603" w:type="pct"/>
            <w:tcBorders>
              <w:top w:val="single" w:sz="4" w:space="0" w:color="auto"/>
            </w:tcBorders>
          </w:tcPr>
          <w:p w14:paraId="7476BEFA" w14:textId="77777777" w:rsidR="00656171" w:rsidRPr="00656171" w:rsidRDefault="00656171" w:rsidP="00656171">
            <w:pPr>
              <w:jc w:val="center"/>
              <w:rPr>
                <w:b/>
                <w:sz w:val="16"/>
                <w:szCs w:val="16"/>
              </w:rPr>
            </w:pPr>
            <w:r w:rsidRPr="00656171">
              <w:rPr>
                <w:b/>
                <w:sz w:val="16"/>
                <w:szCs w:val="16"/>
              </w:rPr>
              <w:t>78.0%</w:t>
            </w:r>
          </w:p>
        </w:tc>
        <w:tc>
          <w:tcPr>
            <w:tcW w:w="603" w:type="pct"/>
            <w:tcBorders>
              <w:top w:val="single" w:sz="4" w:space="0" w:color="auto"/>
            </w:tcBorders>
          </w:tcPr>
          <w:p w14:paraId="0A898591" w14:textId="77777777" w:rsidR="00656171" w:rsidRPr="00656171" w:rsidRDefault="00656171" w:rsidP="00656171">
            <w:pPr>
              <w:jc w:val="center"/>
              <w:rPr>
                <w:sz w:val="16"/>
                <w:szCs w:val="16"/>
              </w:rPr>
            </w:pPr>
          </w:p>
        </w:tc>
        <w:tc>
          <w:tcPr>
            <w:tcW w:w="596" w:type="pct"/>
            <w:tcBorders>
              <w:top w:val="single" w:sz="4" w:space="0" w:color="auto"/>
              <w:bottom w:val="single" w:sz="4" w:space="0" w:color="auto"/>
            </w:tcBorders>
            <w:shd w:val="clear" w:color="auto" w:fill="D9D9D9" w:themeFill="background1" w:themeFillShade="D9"/>
          </w:tcPr>
          <w:p w14:paraId="58D5D22F" w14:textId="77777777" w:rsidR="00656171" w:rsidRPr="00656171" w:rsidRDefault="00656171" w:rsidP="00656171">
            <w:pPr>
              <w:jc w:val="center"/>
              <w:rPr>
                <w:sz w:val="16"/>
                <w:szCs w:val="16"/>
              </w:rPr>
            </w:pPr>
            <w:r w:rsidRPr="00656171">
              <w:rPr>
                <w:sz w:val="16"/>
                <w:szCs w:val="16"/>
              </w:rPr>
              <w:t>Social Affect</w:t>
            </w:r>
          </w:p>
        </w:tc>
        <w:tc>
          <w:tcPr>
            <w:tcW w:w="560" w:type="pct"/>
            <w:tcBorders>
              <w:top w:val="single" w:sz="4" w:space="0" w:color="auto"/>
              <w:bottom w:val="single" w:sz="4" w:space="0" w:color="auto"/>
            </w:tcBorders>
            <w:shd w:val="clear" w:color="auto" w:fill="D9D9D9" w:themeFill="background1" w:themeFillShade="D9"/>
          </w:tcPr>
          <w:p w14:paraId="1DED2BFE" w14:textId="77777777" w:rsidR="00656171" w:rsidRPr="00656171" w:rsidRDefault="00656171" w:rsidP="00656171">
            <w:pPr>
              <w:jc w:val="center"/>
              <w:rPr>
                <w:sz w:val="16"/>
                <w:szCs w:val="16"/>
              </w:rPr>
            </w:pPr>
            <w:r w:rsidRPr="00656171">
              <w:rPr>
                <w:sz w:val="16"/>
                <w:szCs w:val="16"/>
              </w:rPr>
              <w:t>-.243</w:t>
            </w:r>
          </w:p>
        </w:tc>
        <w:tc>
          <w:tcPr>
            <w:tcW w:w="560" w:type="pct"/>
            <w:tcBorders>
              <w:top w:val="single" w:sz="4" w:space="0" w:color="auto"/>
              <w:bottom w:val="single" w:sz="4" w:space="0" w:color="auto"/>
            </w:tcBorders>
            <w:shd w:val="clear" w:color="auto" w:fill="D9D9D9" w:themeFill="background1" w:themeFillShade="D9"/>
          </w:tcPr>
          <w:p w14:paraId="2EBD7DBA" w14:textId="77777777" w:rsidR="00656171" w:rsidRPr="00656171" w:rsidRDefault="00656171" w:rsidP="00656171">
            <w:pPr>
              <w:jc w:val="center"/>
              <w:rPr>
                <w:sz w:val="16"/>
                <w:szCs w:val="16"/>
              </w:rPr>
            </w:pPr>
            <w:r w:rsidRPr="00656171">
              <w:rPr>
                <w:sz w:val="16"/>
                <w:szCs w:val="16"/>
              </w:rPr>
              <w:t>.105</w:t>
            </w:r>
          </w:p>
        </w:tc>
      </w:tr>
      <w:tr w:rsidR="00656171" w:rsidRPr="00513B24" w14:paraId="4F4235F2" w14:textId="77777777" w:rsidTr="00656171">
        <w:trPr>
          <w:trHeight w:val="415"/>
        </w:trPr>
        <w:tc>
          <w:tcPr>
            <w:tcW w:w="789" w:type="pct"/>
            <w:tcMar>
              <w:top w:w="20" w:type="dxa"/>
              <w:left w:w="20" w:type="dxa"/>
              <w:bottom w:w="100" w:type="dxa"/>
              <w:right w:w="20" w:type="dxa"/>
            </w:tcMar>
          </w:tcPr>
          <w:p w14:paraId="5AB3BE43"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3C96F259" w14:textId="77777777" w:rsidR="00656171" w:rsidRPr="00656171" w:rsidRDefault="00656171" w:rsidP="00656171">
            <w:pPr>
              <w:jc w:val="center"/>
              <w:rPr>
                <w:sz w:val="16"/>
                <w:szCs w:val="16"/>
              </w:rPr>
            </w:pPr>
          </w:p>
        </w:tc>
        <w:tc>
          <w:tcPr>
            <w:tcW w:w="602" w:type="pct"/>
          </w:tcPr>
          <w:p w14:paraId="05DC0A4A" w14:textId="77777777" w:rsidR="00656171" w:rsidRPr="00656171" w:rsidRDefault="00656171" w:rsidP="00656171">
            <w:pPr>
              <w:jc w:val="center"/>
              <w:rPr>
                <w:sz w:val="16"/>
                <w:szCs w:val="16"/>
              </w:rPr>
            </w:pPr>
          </w:p>
        </w:tc>
        <w:tc>
          <w:tcPr>
            <w:tcW w:w="603" w:type="pct"/>
          </w:tcPr>
          <w:p w14:paraId="65837712" w14:textId="77777777" w:rsidR="00656171" w:rsidRPr="00656171" w:rsidRDefault="00656171" w:rsidP="00656171">
            <w:pPr>
              <w:jc w:val="center"/>
              <w:rPr>
                <w:sz w:val="16"/>
                <w:szCs w:val="16"/>
              </w:rPr>
            </w:pPr>
          </w:p>
        </w:tc>
        <w:tc>
          <w:tcPr>
            <w:tcW w:w="603" w:type="pct"/>
          </w:tcPr>
          <w:p w14:paraId="7F7BE499" w14:textId="77777777" w:rsidR="00656171" w:rsidRPr="00656171" w:rsidRDefault="00656171" w:rsidP="00656171">
            <w:pPr>
              <w:jc w:val="center"/>
              <w:rPr>
                <w:sz w:val="16"/>
                <w:szCs w:val="16"/>
              </w:rPr>
            </w:pPr>
          </w:p>
        </w:tc>
        <w:tc>
          <w:tcPr>
            <w:tcW w:w="596" w:type="pct"/>
            <w:tcBorders>
              <w:top w:val="single" w:sz="4" w:space="0" w:color="auto"/>
            </w:tcBorders>
            <w:shd w:val="clear" w:color="auto" w:fill="D9D9D9" w:themeFill="background1" w:themeFillShade="D9"/>
          </w:tcPr>
          <w:p w14:paraId="4EFDB379" w14:textId="77777777" w:rsidR="00656171" w:rsidRPr="00656171" w:rsidRDefault="00656171" w:rsidP="00656171">
            <w:pPr>
              <w:jc w:val="center"/>
              <w:rPr>
                <w:b/>
                <w:sz w:val="16"/>
                <w:szCs w:val="16"/>
              </w:rPr>
            </w:pPr>
            <w:r w:rsidRPr="00656171">
              <w:rPr>
                <w:b/>
                <w:sz w:val="16"/>
                <w:szCs w:val="16"/>
              </w:rPr>
              <w:t xml:space="preserve">Expressive </w:t>
            </w:r>
            <w:proofErr w:type="spellStart"/>
            <w:r w:rsidRPr="00656171">
              <w:rPr>
                <w:b/>
                <w:sz w:val="16"/>
                <w:szCs w:val="16"/>
              </w:rPr>
              <w:t>Language</w:t>
            </w:r>
            <w:proofErr w:type="spellEnd"/>
          </w:p>
        </w:tc>
        <w:tc>
          <w:tcPr>
            <w:tcW w:w="560" w:type="pct"/>
            <w:tcBorders>
              <w:top w:val="single" w:sz="4" w:space="0" w:color="auto"/>
            </w:tcBorders>
            <w:shd w:val="clear" w:color="auto" w:fill="D9D9D9" w:themeFill="background1" w:themeFillShade="D9"/>
          </w:tcPr>
          <w:p w14:paraId="75DB0664" w14:textId="77777777" w:rsidR="00656171" w:rsidRPr="00656171" w:rsidRDefault="00656171" w:rsidP="00656171">
            <w:pPr>
              <w:jc w:val="center"/>
              <w:rPr>
                <w:b/>
                <w:sz w:val="16"/>
                <w:szCs w:val="16"/>
              </w:rPr>
            </w:pPr>
            <w:r w:rsidRPr="00656171">
              <w:rPr>
                <w:b/>
                <w:sz w:val="16"/>
                <w:szCs w:val="16"/>
              </w:rPr>
              <w:t>.055</w:t>
            </w:r>
          </w:p>
        </w:tc>
        <w:tc>
          <w:tcPr>
            <w:tcW w:w="560" w:type="pct"/>
            <w:tcBorders>
              <w:top w:val="single" w:sz="4" w:space="0" w:color="auto"/>
            </w:tcBorders>
            <w:shd w:val="clear" w:color="auto" w:fill="D9D9D9" w:themeFill="background1" w:themeFillShade="D9"/>
          </w:tcPr>
          <w:p w14:paraId="6E911792" w14:textId="77777777" w:rsidR="00656171" w:rsidRPr="00656171" w:rsidRDefault="00656171" w:rsidP="00656171">
            <w:pPr>
              <w:jc w:val="center"/>
              <w:rPr>
                <w:b/>
                <w:sz w:val="16"/>
                <w:szCs w:val="16"/>
              </w:rPr>
            </w:pPr>
            <w:r w:rsidRPr="00656171">
              <w:rPr>
                <w:b/>
                <w:sz w:val="16"/>
                <w:szCs w:val="16"/>
              </w:rPr>
              <w:t>.023</w:t>
            </w:r>
          </w:p>
        </w:tc>
      </w:tr>
      <w:tr w:rsidR="00656171" w:rsidRPr="00513B24" w14:paraId="65089FB8" w14:textId="77777777" w:rsidTr="00656171">
        <w:trPr>
          <w:trHeight w:val="415"/>
        </w:trPr>
        <w:tc>
          <w:tcPr>
            <w:tcW w:w="789" w:type="pct"/>
            <w:tcMar>
              <w:top w:w="20" w:type="dxa"/>
              <w:left w:w="20" w:type="dxa"/>
              <w:bottom w:w="100" w:type="dxa"/>
              <w:right w:w="20" w:type="dxa"/>
            </w:tcMar>
          </w:tcPr>
          <w:p w14:paraId="3A1C7322"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7079C09B" w14:textId="77777777" w:rsidR="00656171" w:rsidRPr="00656171" w:rsidRDefault="00656171" w:rsidP="00656171">
            <w:pPr>
              <w:jc w:val="center"/>
              <w:rPr>
                <w:sz w:val="16"/>
                <w:szCs w:val="16"/>
              </w:rPr>
            </w:pPr>
          </w:p>
        </w:tc>
        <w:tc>
          <w:tcPr>
            <w:tcW w:w="602" w:type="pct"/>
          </w:tcPr>
          <w:p w14:paraId="09DEF1AC" w14:textId="77777777" w:rsidR="00656171" w:rsidRPr="00656171" w:rsidRDefault="00656171" w:rsidP="00656171">
            <w:pPr>
              <w:jc w:val="center"/>
              <w:rPr>
                <w:sz w:val="16"/>
                <w:szCs w:val="16"/>
              </w:rPr>
            </w:pPr>
          </w:p>
        </w:tc>
        <w:tc>
          <w:tcPr>
            <w:tcW w:w="603" w:type="pct"/>
          </w:tcPr>
          <w:p w14:paraId="48EA1499" w14:textId="77777777" w:rsidR="00656171" w:rsidRPr="00656171" w:rsidRDefault="00656171" w:rsidP="00656171">
            <w:pPr>
              <w:jc w:val="center"/>
              <w:rPr>
                <w:sz w:val="16"/>
                <w:szCs w:val="16"/>
              </w:rPr>
            </w:pPr>
          </w:p>
        </w:tc>
        <w:tc>
          <w:tcPr>
            <w:tcW w:w="603" w:type="pct"/>
          </w:tcPr>
          <w:p w14:paraId="57250580" w14:textId="77777777" w:rsidR="00656171" w:rsidRPr="00656171" w:rsidRDefault="00656171" w:rsidP="00656171">
            <w:pPr>
              <w:jc w:val="center"/>
              <w:rPr>
                <w:sz w:val="16"/>
                <w:szCs w:val="16"/>
              </w:rPr>
            </w:pPr>
          </w:p>
        </w:tc>
        <w:tc>
          <w:tcPr>
            <w:tcW w:w="596" w:type="pct"/>
            <w:shd w:val="clear" w:color="auto" w:fill="D9D9D9" w:themeFill="background1" w:themeFillShade="D9"/>
          </w:tcPr>
          <w:p w14:paraId="4250EA20" w14:textId="77777777" w:rsidR="00656171" w:rsidRPr="00656171" w:rsidRDefault="00656171" w:rsidP="00656171">
            <w:pPr>
              <w:jc w:val="center"/>
              <w:rPr>
                <w:b/>
                <w:sz w:val="16"/>
                <w:szCs w:val="16"/>
              </w:rPr>
            </w:pPr>
            <w:proofErr w:type="spellStart"/>
            <w:r w:rsidRPr="00656171">
              <w:rPr>
                <w:b/>
                <w:sz w:val="16"/>
                <w:szCs w:val="16"/>
              </w:rPr>
              <w:t>Receptive</w:t>
            </w:r>
            <w:proofErr w:type="spellEnd"/>
            <w:r w:rsidRPr="00656171">
              <w:rPr>
                <w:b/>
                <w:sz w:val="16"/>
                <w:szCs w:val="16"/>
              </w:rPr>
              <w:t xml:space="preserve"> </w:t>
            </w:r>
            <w:proofErr w:type="spellStart"/>
            <w:r w:rsidRPr="00656171">
              <w:rPr>
                <w:b/>
                <w:sz w:val="16"/>
                <w:szCs w:val="16"/>
              </w:rPr>
              <w:t>Language</w:t>
            </w:r>
            <w:proofErr w:type="spellEnd"/>
          </w:p>
        </w:tc>
        <w:tc>
          <w:tcPr>
            <w:tcW w:w="560" w:type="pct"/>
            <w:shd w:val="clear" w:color="auto" w:fill="D9D9D9" w:themeFill="background1" w:themeFillShade="D9"/>
          </w:tcPr>
          <w:p w14:paraId="3532934F" w14:textId="77777777" w:rsidR="00656171" w:rsidRPr="00656171" w:rsidRDefault="00656171" w:rsidP="00656171">
            <w:pPr>
              <w:jc w:val="center"/>
              <w:rPr>
                <w:b/>
                <w:sz w:val="16"/>
                <w:szCs w:val="16"/>
              </w:rPr>
            </w:pPr>
            <w:r w:rsidRPr="00656171">
              <w:rPr>
                <w:b/>
                <w:sz w:val="16"/>
                <w:szCs w:val="16"/>
              </w:rPr>
              <w:t>.061</w:t>
            </w:r>
          </w:p>
        </w:tc>
        <w:tc>
          <w:tcPr>
            <w:tcW w:w="560" w:type="pct"/>
            <w:shd w:val="clear" w:color="auto" w:fill="D9D9D9" w:themeFill="background1" w:themeFillShade="D9"/>
          </w:tcPr>
          <w:p w14:paraId="704A14B0" w14:textId="77777777" w:rsidR="00656171" w:rsidRPr="00656171" w:rsidRDefault="00656171" w:rsidP="00656171">
            <w:pPr>
              <w:jc w:val="center"/>
              <w:rPr>
                <w:b/>
                <w:sz w:val="16"/>
                <w:szCs w:val="16"/>
              </w:rPr>
            </w:pPr>
            <w:r w:rsidRPr="00656171">
              <w:rPr>
                <w:b/>
                <w:sz w:val="16"/>
                <w:szCs w:val="16"/>
              </w:rPr>
              <w:t>.003</w:t>
            </w:r>
          </w:p>
        </w:tc>
      </w:tr>
      <w:tr w:rsidR="00656171" w:rsidRPr="00513B24" w14:paraId="0DAFBA35" w14:textId="77777777" w:rsidTr="00656171">
        <w:trPr>
          <w:trHeight w:val="415"/>
        </w:trPr>
        <w:tc>
          <w:tcPr>
            <w:tcW w:w="789" w:type="pct"/>
            <w:tcMar>
              <w:top w:w="20" w:type="dxa"/>
              <w:left w:w="20" w:type="dxa"/>
              <w:bottom w:w="100" w:type="dxa"/>
              <w:right w:w="20" w:type="dxa"/>
            </w:tcMar>
          </w:tcPr>
          <w:p w14:paraId="16E43262"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4B6D9997" w14:textId="77777777" w:rsidR="00656171" w:rsidRPr="00656171" w:rsidRDefault="00656171" w:rsidP="00656171">
            <w:pPr>
              <w:jc w:val="center"/>
              <w:rPr>
                <w:sz w:val="16"/>
                <w:szCs w:val="16"/>
              </w:rPr>
            </w:pPr>
          </w:p>
        </w:tc>
        <w:tc>
          <w:tcPr>
            <w:tcW w:w="602" w:type="pct"/>
          </w:tcPr>
          <w:p w14:paraId="46AA1457" w14:textId="77777777" w:rsidR="00656171" w:rsidRPr="00656171" w:rsidRDefault="00656171" w:rsidP="00656171">
            <w:pPr>
              <w:jc w:val="center"/>
              <w:rPr>
                <w:sz w:val="16"/>
                <w:szCs w:val="16"/>
              </w:rPr>
            </w:pPr>
          </w:p>
        </w:tc>
        <w:tc>
          <w:tcPr>
            <w:tcW w:w="603" w:type="pct"/>
          </w:tcPr>
          <w:p w14:paraId="05DB2952" w14:textId="77777777" w:rsidR="00656171" w:rsidRPr="00656171" w:rsidRDefault="00656171" w:rsidP="00656171">
            <w:pPr>
              <w:jc w:val="center"/>
              <w:rPr>
                <w:sz w:val="16"/>
                <w:szCs w:val="16"/>
              </w:rPr>
            </w:pPr>
          </w:p>
        </w:tc>
        <w:tc>
          <w:tcPr>
            <w:tcW w:w="603" w:type="pct"/>
          </w:tcPr>
          <w:p w14:paraId="43CCEEDA" w14:textId="77777777" w:rsidR="00656171" w:rsidRPr="00656171" w:rsidRDefault="00656171" w:rsidP="00656171">
            <w:pPr>
              <w:jc w:val="center"/>
              <w:rPr>
                <w:sz w:val="16"/>
                <w:szCs w:val="16"/>
              </w:rPr>
            </w:pPr>
          </w:p>
        </w:tc>
        <w:tc>
          <w:tcPr>
            <w:tcW w:w="596" w:type="pct"/>
            <w:tcBorders>
              <w:bottom w:val="single" w:sz="4" w:space="0" w:color="auto"/>
            </w:tcBorders>
            <w:shd w:val="clear" w:color="auto" w:fill="D9D9D9" w:themeFill="background1" w:themeFillShade="D9"/>
          </w:tcPr>
          <w:p w14:paraId="27F406A6" w14:textId="77777777" w:rsidR="00656171" w:rsidRPr="00656171" w:rsidRDefault="00656171" w:rsidP="00656171">
            <w:pPr>
              <w:jc w:val="center"/>
              <w:rPr>
                <w:sz w:val="16"/>
                <w:szCs w:val="16"/>
              </w:rPr>
            </w:pPr>
            <w:r w:rsidRPr="00656171">
              <w:rPr>
                <w:sz w:val="16"/>
                <w:szCs w:val="16"/>
              </w:rPr>
              <w:t xml:space="preserve">Visual </w:t>
            </w:r>
            <w:proofErr w:type="spellStart"/>
            <w:r w:rsidRPr="00656171">
              <w:rPr>
                <w:sz w:val="16"/>
                <w:szCs w:val="16"/>
              </w:rPr>
              <w:t>Reception</w:t>
            </w:r>
            <w:proofErr w:type="spellEnd"/>
          </w:p>
        </w:tc>
        <w:tc>
          <w:tcPr>
            <w:tcW w:w="560" w:type="pct"/>
            <w:tcBorders>
              <w:bottom w:val="single" w:sz="4" w:space="0" w:color="auto"/>
            </w:tcBorders>
            <w:shd w:val="clear" w:color="auto" w:fill="D9D9D9" w:themeFill="background1" w:themeFillShade="D9"/>
          </w:tcPr>
          <w:p w14:paraId="57AFE5E5" w14:textId="77777777" w:rsidR="00656171" w:rsidRPr="00656171" w:rsidRDefault="00656171" w:rsidP="00656171">
            <w:pPr>
              <w:jc w:val="center"/>
              <w:rPr>
                <w:sz w:val="16"/>
                <w:szCs w:val="16"/>
              </w:rPr>
            </w:pPr>
            <w:r w:rsidRPr="00656171">
              <w:rPr>
                <w:sz w:val="16"/>
                <w:szCs w:val="16"/>
              </w:rPr>
              <w:t>.241</w:t>
            </w:r>
          </w:p>
        </w:tc>
        <w:tc>
          <w:tcPr>
            <w:tcW w:w="560" w:type="pct"/>
            <w:tcBorders>
              <w:bottom w:val="single" w:sz="4" w:space="0" w:color="auto"/>
            </w:tcBorders>
            <w:shd w:val="clear" w:color="auto" w:fill="D9D9D9" w:themeFill="background1" w:themeFillShade="D9"/>
          </w:tcPr>
          <w:p w14:paraId="121368FF" w14:textId="77777777" w:rsidR="00656171" w:rsidRPr="00656171" w:rsidRDefault="00656171" w:rsidP="00656171">
            <w:pPr>
              <w:jc w:val="center"/>
              <w:rPr>
                <w:sz w:val="16"/>
                <w:szCs w:val="16"/>
              </w:rPr>
            </w:pPr>
            <w:r w:rsidRPr="00656171">
              <w:rPr>
                <w:sz w:val="16"/>
                <w:szCs w:val="16"/>
              </w:rPr>
              <w:t>.022</w:t>
            </w:r>
          </w:p>
        </w:tc>
      </w:tr>
      <w:tr w:rsidR="00656171" w:rsidRPr="00513B24" w14:paraId="08039F8E" w14:textId="77777777" w:rsidTr="00656171">
        <w:trPr>
          <w:trHeight w:val="415"/>
        </w:trPr>
        <w:tc>
          <w:tcPr>
            <w:tcW w:w="789" w:type="pct"/>
            <w:tcBorders>
              <w:bottom w:val="single" w:sz="4" w:space="0" w:color="auto"/>
            </w:tcBorders>
            <w:tcMar>
              <w:top w:w="20" w:type="dxa"/>
              <w:left w:w="20" w:type="dxa"/>
              <w:bottom w:w="100" w:type="dxa"/>
              <w:right w:w="20" w:type="dxa"/>
            </w:tcMar>
          </w:tcPr>
          <w:p w14:paraId="2987463E"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Borders>
              <w:bottom w:val="single" w:sz="4" w:space="0" w:color="auto"/>
            </w:tcBorders>
          </w:tcPr>
          <w:p w14:paraId="459E7AD6" w14:textId="77777777" w:rsidR="00656171" w:rsidRPr="00656171" w:rsidRDefault="00656171" w:rsidP="00656171">
            <w:pPr>
              <w:jc w:val="center"/>
              <w:rPr>
                <w:sz w:val="16"/>
                <w:szCs w:val="16"/>
              </w:rPr>
            </w:pPr>
          </w:p>
        </w:tc>
        <w:tc>
          <w:tcPr>
            <w:tcW w:w="602" w:type="pct"/>
            <w:tcBorders>
              <w:bottom w:val="single" w:sz="4" w:space="0" w:color="auto"/>
            </w:tcBorders>
          </w:tcPr>
          <w:p w14:paraId="6BDB3410" w14:textId="77777777" w:rsidR="00656171" w:rsidRPr="00656171" w:rsidRDefault="00656171" w:rsidP="00656171">
            <w:pPr>
              <w:jc w:val="center"/>
              <w:rPr>
                <w:sz w:val="16"/>
                <w:szCs w:val="16"/>
              </w:rPr>
            </w:pPr>
          </w:p>
        </w:tc>
        <w:tc>
          <w:tcPr>
            <w:tcW w:w="603" w:type="pct"/>
            <w:tcBorders>
              <w:bottom w:val="single" w:sz="4" w:space="0" w:color="auto"/>
            </w:tcBorders>
          </w:tcPr>
          <w:p w14:paraId="53693F39" w14:textId="77777777" w:rsidR="00656171" w:rsidRPr="00656171" w:rsidRDefault="00656171" w:rsidP="00656171">
            <w:pPr>
              <w:jc w:val="center"/>
              <w:rPr>
                <w:sz w:val="16"/>
                <w:szCs w:val="16"/>
              </w:rPr>
            </w:pPr>
          </w:p>
        </w:tc>
        <w:tc>
          <w:tcPr>
            <w:tcW w:w="603" w:type="pct"/>
            <w:tcBorders>
              <w:bottom w:val="single" w:sz="4" w:space="0" w:color="auto"/>
            </w:tcBorders>
          </w:tcPr>
          <w:p w14:paraId="07AB5FD4" w14:textId="77777777" w:rsidR="00656171" w:rsidRPr="00656171" w:rsidRDefault="00656171" w:rsidP="00656171">
            <w:pPr>
              <w:jc w:val="center"/>
              <w:rPr>
                <w:sz w:val="16"/>
                <w:szCs w:val="16"/>
              </w:rPr>
            </w:pPr>
          </w:p>
        </w:tc>
        <w:tc>
          <w:tcPr>
            <w:tcW w:w="596" w:type="pct"/>
            <w:tcBorders>
              <w:top w:val="single" w:sz="4" w:space="0" w:color="auto"/>
              <w:bottom w:val="single" w:sz="4" w:space="0" w:color="auto"/>
            </w:tcBorders>
            <w:shd w:val="clear" w:color="auto" w:fill="D9D9D9" w:themeFill="background1" w:themeFillShade="D9"/>
          </w:tcPr>
          <w:p w14:paraId="5487EDA1" w14:textId="77777777" w:rsidR="00656171" w:rsidRPr="00656171" w:rsidRDefault="00656171" w:rsidP="00656171">
            <w:pPr>
              <w:jc w:val="center"/>
              <w:rPr>
                <w:b/>
                <w:sz w:val="16"/>
                <w:szCs w:val="16"/>
              </w:rPr>
            </w:pPr>
            <w:r w:rsidRPr="00656171">
              <w:rPr>
                <w:b/>
                <w:sz w:val="16"/>
                <w:szCs w:val="16"/>
              </w:rPr>
              <w:t>Intercept</w:t>
            </w:r>
          </w:p>
        </w:tc>
        <w:tc>
          <w:tcPr>
            <w:tcW w:w="560" w:type="pct"/>
            <w:tcBorders>
              <w:top w:val="single" w:sz="4" w:space="0" w:color="auto"/>
              <w:bottom w:val="single" w:sz="4" w:space="0" w:color="auto"/>
            </w:tcBorders>
            <w:shd w:val="clear" w:color="auto" w:fill="D9D9D9" w:themeFill="background1" w:themeFillShade="D9"/>
          </w:tcPr>
          <w:p w14:paraId="7DB41A5E" w14:textId="77777777" w:rsidR="00656171" w:rsidRPr="00656171" w:rsidRDefault="00656171" w:rsidP="00656171">
            <w:pPr>
              <w:jc w:val="center"/>
              <w:rPr>
                <w:b/>
                <w:sz w:val="16"/>
                <w:szCs w:val="16"/>
              </w:rPr>
            </w:pPr>
            <w:r w:rsidRPr="00656171">
              <w:rPr>
                <w:b/>
                <w:sz w:val="16"/>
                <w:szCs w:val="16"/>
              </w:rPr>
              <w:t>-5.072</w:t>
            </w:r>
          </w:p>
        </w:tc>
        <w:tc>
          <w:tcPr>
            <w:tcW w:w="560" w:type="pct"/>
            <w:tcBorders>
              <w:top w:val="single" w:sz="4" w:space="0" w:color="auto"/>
              <w:bottom w:val="single" w:sz="4" w:space="0" w:color="auto"/>
            </w:tcBorders>
            <w:shd w:val="clear" w:color="auto" w:fill="D9D9D9" w:themeFill="background1" w:themeFillShade="D9"/>
          </w:tcPr>
          <w:p w14:paraId="01648309" w14:textId="77777777" w:rsidR="00656171" w:rsidRPr="00656171" w:rsidRDefault="00656171" w:rsidP="00656171">
            <w:pPr>
              <w:jc w:val="center"/>
              <w:rPr>
                <w:b/>
                <w:sz w:val="16"/>
                <w:szCs w:val="16"/>
              </w:rPr>
            </w:pPr>
            <w:r w:rsidRPr="00656171">
              <w:rPr>
                <w:b/>
                <w:sz w:val="16"/>
                <w:szCs w:val="16"/>
              </w:rPr>
              <w:t>.019</w:t>
            </w:r>
          </w:p>
        </w:tc>
      </w:tr>
      <w:tr w:rsidR="00656171" w:rsidRPr="00513B24" w14:paraId="0A63B614" w14:textId="77777777" w:rsidTr="00656171">
        <w:trPr>
          <w:trHeight w:val="415"/>
        </w:trPr>
        <w:tc>
          <w:tcPr>
            <w:tcW w:w="789" w:type="pct"/>
            <w:tcBorders>
              <w:top w:val="single" w:sz="4" w:space="0" w:color="auto"/>
            </w:tcBorders>
            <w:tcMar>
              <w:top w:w="20" w:type="dxa"/>
              <w:left w:w="20" w:type="dxa"/>
              <w:bottom w:w="100" w:type="dxa"/>
              <w:right w:w="20" w:type="dxa"/>
            </w:tcMar>
          </w:tcPr>
          <w:p w14:paraId="0E0CAF4E" w14:textId="77777777" w:rsidR="00656171" w:rsidRPr="00656171" w:rsidRDefault="00656171" w:rsidP="00656171">
            <w:pPr>
              <w:widowControl w:val="0"/>
              <w:pBdr>
                <w:top w:val="nil"/>
                <w:left w:val="nil"/>
                <w:bottom w:val="nil"/>
                <w:right w:val="nil"/>
                <w:between w:val="nil"/>
              </w:pBdr>
              <w:rPr>
                <w:b/>
                <w:sz w:val="18"/>
                <w:szCs w:val="18"/>
              </w:rPr>
            </w:pPr>
            <w:proofErr w:type="spellStart"/>
            <w:r w:rsidRPr="00656171">
              <w:rPr>
                <w:b/>
                <w:sz w:val="18"/>
                <w:szCs w:val="18"/>
              </w:rPr>
              <w:t>Language</w:t>
            </w:r>
            <w:proofErr w:type="spellEnd"/>
            <w:r w:rsidRPr="00656171">
              <w:rPr>
                <w:b/>
                <w:sz w:val="18"/>
                <w:szCs w:val="18"/>
              </w:rPr>
              <w:t xml:space="preserve"> </w:t>
            </w:r>
            <w:proofErr w:type="spellStart"/>
            <w:r w:rsidRPr="00656171">
              <w:rPr>
                <w:b/>
                <w:sz w:val="18"/>
                <w:szCs w:val="18"/>
              </w:rPr>
              <w:t>Unimpaired</w:t>
            </w:r>
            <w:proofErr w:type="spellEnd"/>
            <w:r w:rsidRPr="00656171">
              <w:rPr>
                <w:b/>
                <w:sz w:val="18"/>
                <w:szCs w:val="18"/>
              </w:rPr>
              <w:t xml:space="preserve"> / </w:t>
            </w:r>
            <w:proofErr w:type="spellStart"/>
            <w:r w:rsidRPr="00656171">
              <w:rPr>
                <w:b/>
                <w:sz w:val="18"/>
                <w:szCs w:val="18"/>
              </w:rPr>
              <w:t>Minimally</w:t>
            </w:r>
            <w:proofErr w:type="spellEnd"/>
            <w:r w:rsidRPr="00656171">
              <w:rPr>
                <w:b/>
                <w:sz w:val="18"/>
                <w:szCs w:val="18"/>
              </w:rPr>
              <w:t xml:space="preserve"> Verbal</w:t>
            </w:r>
          </w:p>
        </w:tc>
        <w:tc>
          <w:tcPr>
            <w:tcW w:w="688" w:type="pct"/>
            <w:tcBorders>
              <w:top w:val="single" w:sz="4" w:space="0" w:color="auto"/>
            </w:tcBorders>
          </w:tcPr>
          <w:p w14:paraId="17AE0277" w14:textId="77777777" w:rsidR="00656171" w:rsidRPr="00656171" w:rsidRDefault="00656171" w:rsidP="00656171">
            <w:pPr>
              <w:jc w:val="center"/>
              <w:rPr>
                <w:b/>
                <w:sz w:val="16"/>
                <w:szCs w:val="16"/>
              </w:rPr>
            </w:pPr>
            <w:r w:rsidRPr="00656171">
              <w:rPr>
                <w:b/>
                <w:sz w:val="16"/>
                <w:szCs w:val="16"/>
              </w:rPr>
              <w:t>.873</w:t>
            </w:r>
          </w:p>
        </w:tc>
        <w:tc>
          <w:tcPr>
            <w:tcW w:w="602" w:type="pct"/>
            <w:tcBorders>
              <w:top w:val="single" w:sz="4" w:space="0" w:color="auto"/>
            </w:tcBorders>
          </w:tcPr>
          <w:p w14:paraId="09A15721" w14:textId="77777777" w:rsidR="00656171" w:rsidRPr="00656171" w:rsidRDefault="00656171" w:rsidP="00656171">
            <w:pPr>
              <w:jc w:val="center"/>
              <w:rPr>
                <w:b/>
                <w:sz w:val="16"/>
                <w:szCs w:val="16"/>
              </w:rPr>
            </w:pPr>
            <w:r w:rsidRPr="00656171">
              <w:rPr>
                <w:b/>
                <w:sz w:val="16"/>
                <w:szCs w:val="16"/>
              </w:rPr>
              <w:t>96.4%</w:t>
            </w:r>
          </w:p>
        </w:tc>
        <w:tc>
          <w:tcPr>
            <w:tcW w:w="603" w:type="pct"/>
            <w:tcBorders>
              <w:top w:val="single" w:sz="4" w:space="0" w:color="auto"/>
            </w:tcBorders>
          </w:tcPr>
          <w:p w14:paraId="0D983830" w14:textId="77777777" w:rsidR="00656171" w:rsidRPr="00656171" w:rsidRDefault="00656171" w:rsidP="00656171">
            <w:pPr>
              <w:jc w:val="center"/>
              <w:rPr>
                <w:b/>
                <w:sz w:val="16"/>
                <w:szCs w:val="16"/>
              </w:rPr>
            </w:pPr>
          </w:p>
        </w:tc>
        <w:tc>
          <w:tcPr>
            <w:tcW w:w="603" w:type="pct"/>
            <w:tcBorders>
              <w:top w:val="single" w:sz="4" w:space="0" w:color="auto"/>
            </w:tcBorders>
          </w:tcPr>
          <w:p w14:paraId="23B04532" w14:textId="77777777" w:rsidR="00656171" w:rsidRPr="00656171" w:rsidRDefault="00656171" w:rsidP="00656171">
            <w:pPr>
              <w:jc w:val="center"/>
              <w:rPr>
                <w:sz w:val="16"/>
                <w:szCs w:val="16"/>
              </w:rPr>
            </w:pPr>
            <w:r w:rsidRPr="00656171">
              <w:rPr>
                <w:b/>
                <w:sz w:val="16"/>
                <w:szCs w:val="16"/>
              </w:rPr>
              <w:t>90.9%</w:t>
            </w:r>
          </w:p>
        </w:tc>
        <w:tc>
          <w:tcPr>
            <w:tcW w:w="596" w:type="pct"/>
            <w:tcBorders>
              <w:top w:val="single" w:sz="4" w:space="0" w:color="auto"/>
            </w:tcBorders>
            <w:shd w:val="clear" w:color="auto" w:fill="D9D9D9" w:themeFill="background1" w:themeFillShade="D9"/>
          </w:tcPr>
          <w:p w14:paraId="3C5B5064" w14:textId="77777777" w:rsidR="00656171" w:rsidRPr="00656171" w:rsidRDefault="00656171" w:rsidP="00656171">
            <w:pPr>
              <w:jc w:val="center"/>
              <w:rPr>
                <w:sz w:val="16"/>
                <w:szCs w:val="16"/>
              </w:rPr>
            </w:pPr>
            <w:r w:rsidRPr="00656171">
              <w:rPr>
                <w:sz w:val="16"/>
                <w:szCs w:val="16"/>
              </w:rPr>
              <w:t>Social Affect</w:t>
            </w:r>
          </w:p>
        </w:tc>
        <w:tc>
          <w:tcPr>
            <w:tcW w:w="560" w:type="pct"/>
            <w:tcBorders>
              <w:top w:val="single" w:sz="4" w:space="0" w:color="auto"/>
            </w:tcBorders>
            <w:shd w:val="clear" w:color="auto" w:fill="D9D9D9" w:themeFill="background1" w:themeFillShade="D9"/>
          </w:tcPr>
          <w:p w14:paraId="1627D786" w14:textId="77777777" w:rsidR="00656171" w:rsidRPr="00656171" w:rsidRDefault="00656171" w:rsidP="00656171">
            <w:pPr>
              <w:jc w:val="center"/>
              <w:rPr>
                <w:sz w:val="16"/>
                <w:szCs w:val="16"/>
              </w:rPr>
            </w:pPr>
            <w:r w:rsidRPr="00656171">
              <w:rPr>
                <w:sz w:val="16"/>
                <w:szCs w:val="16"/>
              </w:rPr>
              <w:t>-.725</w:t>
            </w:r>
          </w:p>
        </w:tc>
        <w:tc>
          <w:tcPr>
            <w:tcW w:w="560" w:type="pct"/>
            <w:tcBorders>
              <w:top w:val="single" w:sz="4" w:space="0" w:color="auto"/>
            </w:tcBorders>
            <w:shd w:val="clear" w:color="auto" w:fill="D9D9D9" w:themeFill="background1" w:themeFillShade="D9"/>
          </w:tcPr>
          <w:p w14:paraId="1183DA8B" w14:textId="77777777" w:rsidR="00656171" w:rsidRPr="00656171" w:rsidRDefault="00656171" w:rsidP="00656171">
            <w:pPr>
              <w:jc w:val="center"/>
              <w:rPr>
                <w:sz w:val="16"/>
                <w:szCs w:val="16"/>
              </w:rPr>
            </w:pPr>
            <w:r w:rsidRPr="00656171">
              <w:rPr>
                <w:sz w:val="16"/>
                <w:szCs w:val="16"/>
              </w:rPr>
              <w:t>.388</w:t>
            </w:r>
          </w:p>
        </w:tc>
      </w:tr>
      <w:tr w:rsidR="00656171" w:rsidRPr="00513B24" w14:paraId="1EA212F2" w14:textId="77777777" w:rsidTr="00656171">
        <w:trPr>
          <w:trHeight w:val="415"/>
        </w:trPr>
        <w:tc>
          <w:tcPr>
            <w:tcW w:w="789" w:type="pct"/>
            <w:tcMar>
              <w:top w:w="20" w:type="dxa"/>
              <w:left w:w="20" w:type="dxa"/>
              <w:bottom w:w="100" w:type="dxa"/>
              <w:right w:w="20" w:type="dxa"/>
            </w:tcMar>
          </w:tcPr>
          <w:p w14:paraId="2E4CDDDB"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55E7E410" w14:textId="77777777" w:rsidR="00656171" w:rsidRPr="00656171" w:rsidRDefault="00656171" w:rsidP="00656171">
            <w:pPr>
              <w:jc w:val="center"/>
              <w:rPr>
                <w:sz w:val="16"/>
                <w:szCs w:val="16"/>
              </w:rPr>
            </w:pPr>
          </w:p>
        </w:tc>
        <w:tc>
          <w:tcPr>
            <w:tcW w:w="602" w:type="pct"/>
          </w:tcPr>
          <w:p w14:paraId="3C251AEC" w14:textId="77777777" w:rsidR="00656171" w:rsidRPr="00656171" w:rsidRDefault="00656171" w:rsidP="00656171">
            <w:pPr>
              <w:jc w:val="center"/>
              <w:rPr>
                <w:sz w:val="16"/>
                <w:szCs w:val="16"/>
              </w:rPr>
            </w:pPr>
          </w:p>
        </w:tc>
        <w:tc>
          <w:tcPr>
            <w:tcW w:w="603" w:type="pct"/>
          </w:tcPr>
          <w:p w14:paraId="768692CB" w14:textId="77777777" w:rsidR="00656171" w:rsidRPr="00656171" w:rsidRDefault="00656171" w:rsidP="00656171">
            <w:pPr>
              <w:jc w:val="center"/>
              <w:rPr>
                <w:sz w:val="16"/>
                <w:szCs w:val="16"/>
              </w:rPr>
            </w:pPr>
          </w:p>
        </w:tc>
        <w:tc>
          <w:tcPr>
            <w:tcW w:w="603" w:type="pct"/>
          </w:tcPr>
          <w:p w14:paraId="23BA6564" w14:textId="77777777" w:rsidR="00656171" w:rsidRPr="00656171" w:rsidRDefault="00656171" w:rsidP="00656171">
            <w:pPr>
              <w:jc w:val="center"/>
              <w:rPr>
                <w:sz w:val="16"/>
                <w:szCs w:val="16"/>
              </w:rPr>
            </w:pPr>
          </w:p>
        </w:tc>
        <w:tc>
          <w:tcPr>
            <w:tcW w:w="596" w:type="pct"/>
            <w:tcBorders>
              <w:bottom w:val="single" w:sz="4" w:space="0" w:color="auto"/>
            </w:tcBorders>
            <w:shd w:val="clear" w:color="auto" w:fill="D9D9D9" w:themeFill="background1" w:themeFillShade="D9"/>
          </w:tcPr>
          <w:p w14:paraId="40D079AE" w14:textId="77777777" w:rsidR="00656171" w:rsidRPr="00656171" w:rsidRDefault="00656171" w:rsidP="00656171">
            <w:pPr>
              <w:jc w:val="center"/>
              <w:rPr>
                <w:sz w:val="16"/>
                <w:szCs w:val="16"/>
              </w:rPr>
            </w:pPr>
            <w:r w:rsidRPr="00656171">
              <w:rPr>
                <w:sz w:val="16"/>
                <w:szCs w:val="16"/>
              </w:rPr>
              <w:t>RRB</w:t>
            </w:r>
          </w:p>
        </w:tc>
        <w:tc>
          <w:tcPr>
            <w:tcW w:w="560" w:type="pct"/>
            <w:tcBorders>
              <w:bottom w:val="single" w:sz="4" w:space="0" w:color="auto"/>
            </w:tcBorders>
            <w:shd w:val="clear" w:color="auto" w:fill="D9D9D9" w:themeFill="background1" w:themeFillShade="D9"/>
          </w:tcPr>
          <w:p w14:paraId="18D8E593" w14:textId="77777777" w:rsidR="00656171" w:rsidRPr="00656171" w:rsidRDefault="00656171" w:rsidP="00656171">
            <w:pPr>
              <w:jc w:val="center"/>
              <w:rPr>
                <w:sz w:val="16"/>
                <w:szCs w:val="16"/>
              </w:rPr>
            </w:pPr>
            <w:r w:rsidRPr="00656171">
              <w:rPr>
                <w:sz w:val="16"/>
                <w:szCs w:val="16"/>
              </w:rPr>
              <w:t>.626</w:t>
            </w:r>
          </w:p>
        </w:tc>
        <w:tc>
          <w:tcPr>
            <w:tcW w:w="560" w:type="pct"/>
            <w:tcBorders>
              <w:bottom w:val="single" w:sz="4" w:space="0" w:color="auto"/>
            </w:tcBorders>
            <w:shd w:val="clear" w:color="auto" w:fill="D9D9D9" w:themeFill="background1" w:themeFillShade="D9"/>
          </w:tcPr>
          <w:p w14:paraId="53EBF851" w14:textId="77777777" w:rsidR="00656171" w:rsidRPr="00656171" w:rsidRDefault="00656171" w:rsidP="00656171">
            <w:pPr>
              <w:jc w:val="center"/>
              <w:rPr>
                <w:sz w:val="16"/>
                <w:szCs w:val="16"/>
              </w:rPr>
            </w:pPr>
            <w:r w:rsidRPr="00656171">
              <w:rPr>
                <w:sz w:val="16"/>
                <w:szCs w:val="16"/>
              </w:rPr>
              <w:t>.506</w:t>
            </w:r>
          </w:p>
        </w:tc>
      </w:tr>
      <w:tr w:rsidR="00656171" w:rsidRPr="00513B24" w14:paraId="09315425" w14:textId="77777777" w:rsidTr="00656171">
        <w:trPr>
          <w:trHeight w:val="415"/>
        </w:trPr>
        <w:tc>
          <w:tcPr>
            <w:tcW w:w="789" w:type="pct"/>
            <w:tcMar>
              <w:top w:w="20" w:type="dxa"/>
              <w:left w:w="20" w:type="dxa"/>
              <w:bottom w:w="100" w:type="dxa"/>
              <w:right w:w="20" w:type="dxa"/>
            </w:tcMar>
          </w:tcPr>
          <w:p w14:paraId="4ABD8762"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63FFA0A7" w14:textId="77777777" w:rsidR="00656171" w:rsidRPr="00656171" w:rsidRDefault="00656171" w:rsidP="00656171">
            <w:pPr>
              <w:jc w:val="center"/>
              <w:rPr>
                <w:sz w:val="16"/>
                <w:szCs w:val="16"/>
              </w:rPr>
            </w:pPr>
          </w:p>
        </w:tc>
        <w:tc>
          <w:tcPr>
            <w:tcW w:w="602" w:type="pct"/>
          </w:tcPr>
          <w:p w14:paraId="60C30FA4" w14:textId="77777777" w:rsidR="00656171" w:rsidRPr="00656171" w:rsidRDefault="00656171" w:rsidP="00656171">
            <w:pPr>
              <w:jc w:val="center"/>
              <w:rPr>
                <w:sz w:val="16"/>
                <w:szCs w:val="16"/>
              </w:rPr>
            </w:pPr>
          </w:p>
        </w:tc>
        <w:tc>
          <w:tcPr>
            <w:tcW w:w="603" w:type="pct"/>
          </w:tcPr>
          <w:p w14:paraId="363BF2C7" w14:textId="77777777" w:rsidR="00656171" w:rsidRPr="00656171" w:rsidRDefault="00656171" w:rsidP="00656171">
            <w:pPr>
              <w:jc w:val="center"/>
              <w:rPr>
                <w:sz w:val="16"/>
                <w:szCs w:val="16"/>
              </w:rPr>
            </w:pPr>
          </w:p>
        </w:tc>
        <w:tc>
          <w:tcPr>
            <w:tcW w:w="603" w:type="pct"/>
          </w:tcPr>
          <w:p w14:paraId="34DD7ADC" w14:textId="77777777" w:rsidR="00656171" w:rsidRPr="00656171" w:rsidRDefault="00656171" w:rsidP="00656171">
            <w:pPr>
              <w:jc w:val="center"/>
              <w:rPr>
                <w:sz w:val="16"/>
                <w:szCs w:val="16"/>
              </w:rPr>
            </w:pPr>
          </w:p>
        </w:tc>
        <w:tc>
          <w:tcPr>
            <w:tcW w:w="596" w:type="pct"/>
            <w:tcBorders>
              <w:top w:val="single" w:sz="4" w:space="0" w:color="auto"/>
            </w:tcBorders>
            <w:shd w:val="clear" w:color="auto" w:fill="D9D9D9" w:themeFill="background1" w:themeFillShade="D9"/>
          </w:tcPr>
          <w:p w14:paraId="2FBF1719" w14:textId="77777777" w:rsidR="00656171" w:rsidRPr="00656171" w:rsidRDefault="00656171" w:rsidP="00656171">
            <w:pPr>
              <w:jc w:val="center"/>
              <w:rPr>
                <w:sz w:val="16"/>
                <w:szCs w:val="16"/>
              </w:rPr>
            </w:pPr>
            <w:r w:rsidRPr="00656171">
              <w:rPr>
                <w:sz w:val="16"/>
                <w:szCs w:val="16"/>
              </w:rPr>
              <w:t xml:space="preserve">Expressive </w:t>
            </w:r>
            <w:proofErr w:type="spellStart"/>
            <w:r w:rsidRPr="00656171">
              <w:rPr>
                <w:sz w:val="16"/>
                <w:szCs w:val="16"/>
              </w:rPr>
              <w:t>Language</w:t>
            </w:r>
            <w:proofErr w:type="spellEnd"/>
          </w:p>
        </w:tc>
        <w:tc>
          <w:tcPr>
            <w:tcW w:w="560" w:type="pct"/>
            <w:tcBorders>
              <w:top w:val="single" w:sz="4" w:space="0" w:color="auto"/>
            </w:tcBorders>
            <w:shd w:val="clear" w:color="auto" w:fill="D9D9D9" w:themeFill="background1" w:themeFillShade="D9"/>
          </w:tcPr>
          <w:p w14:paraId="50E5F75E" w14:textId="77777777" w:rsidR="00656171" w:rsidRPr="00656171" w:rsidRDefault="00656171" w:rsidP="00656171">
            <w:pPr>
              <w:jc w:val="center"/>
              <w:rPr>
                <w:sz w:val="16"/>
                <w:szCs w:val="16"/>
              </w:rPr>
            </w:pPr>
            <w:r w:rsidRPr="00656171">
              <w:rPr>
                <w:sz w:val="16"/>
                <w:szCs w:val="16"/>
              </w:rPr>
              <w:t>.165</w:t>
            </w:r>
          </w:p>
        </w:tc>
        <w:tc>
          <w:tcPr>
            <w:tcW w:w="560" w:type="pct"/>
            <w:tcBorders>
              <w:top w:val="single" w:sz="4" w:space="0" w:color="auto"/>
            </w:tcBorders>
            <w:shd w:val="clear" w:color="auto" w:fill="D9D9D9" w:themeFill="background1" w:themeFillShade="D9"/>
          </w:tcPr>
          <w:p w14:paraId="214FB076" w14:textId="77777777" w:rsidR="00656171" w:rsidRPr="00656171" w:rsidRDefault="00656171" w:rsidP="00656171">
            <w:pPr>
              <w:jc w:val="center"/>
              <w:rPr>
                <w:sz w:val="16"/>
                <w:szCs w:val="16"/>
              </w:rPr>
            </w:pPr>
            <w:r w:rsidRPr="00656171">
              <w:rPr>
                <w:sz w:val="16"/>
                <w:szCs w:val="16"/>
              </w:rPr>
              <w:t>.054</w:t>
            </w:r>
          </w:p>
        </w:tc>
      </w:tr>
      <w:tr w:rsidR="00656171" w:rsidRPr="00513B24" w14:paraId="347AF50E" w14:textId="77777777" w:rsidTr="00656171">
        <w:trPr>
          <w:trHeight w:val="415"/>
        </w:trPr>
        <w:tc>
          <w:tcPr>
            <w:tcW w:w="789" w:type="pct"/>
            <w:tcMar>
              <w:top w:w="20" w:type="dxa"/>
              <w:left w:w="20" w:type="dxa"/>
              <w:bottom w:w="100" w:type="dxa"/>
              <w:right w:w="20" w:type="dxa"/>
            </w:tcMar>
          </w:tcPr>
          <w:p w14:paraId="4475C889"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759B1957" w14:textId="77777777" w:rsidR="00656171" w:rsidRPr="00656171" w:rsidRDefault="00656171" w:rsidP="00656171">
            <w:pPr>
              <w:jc w:val="center"/>
              <w:rPr>
                <w:sz w:val="16"/>
                <w:szCs w:val="16"/>
              </w:rPr>
            </w:pPr>
          </w:p>
        </w:tc>
        <w:tc>
          <w:tcPr>
            <w:tcW w:w="602" w:type="pct"/>
          </w:tcPr>
          <w:p w14:paraId="5A281C2F" w14:textId="77777777" w:rsidR="00656171" w:rsidRPr="00656171" w:rsidRDefault="00656171" w:rsidP="00656171">
            <w:pPr>
              <w:jc w:val="center"/>
              <w:rPr>
                <w:sz w:val="16"/>
                <w:szCs w:val="16"/>
              </w:rPr>
            </w:pPr>
          </w:p>
        </w:tc>
        <w:tc>
          <w:tcPr>
            <w:tcW w:w="603" w:type="pct"/>
          </w:tcPr>
          <w:p w14:paraId="4FCE2166" w14:textId="77777777" w:rsidR="00656171" w:rsidRPr="00656171" w:rsidRDefault="00656171" w:rsidP="00656171">
            <w:pPr>
              <w:jc w:val="center"/>
              <w:rPr>
                <w:sz w:val="16"/>
                <w:szCs w:val="16"/>
              </w:rPr>
            </w:pPr>
          </w:p>
        </w:tc>
        <w:tc>
          <w:tcPr>
            <w:tcW w:w="603" w:type="pct"/>
          </w:tcPr>
          <w:p w14:paraId="31E4163B" w14:textId="77777777" w:rsidR="00656171" w:rsidRPr="00656171" w:rsidRDefault="00656171" w:rsidP="00656171">
            <w:pPr>
              <w:jc w:val="center"/>
              <w:rPr>
                <w:sz w:val="16"/>
                <w:szCs w:val="16"/>
              </w:rPr>
            </w:pPr>
          </w:p>
        </w:tc>
        <w:tc>
          <w:tcPr>
            <w:tcW w:w="596" w:type="pct"/>
            <w:shd w:val="clear" w:color="auto" w:fill="D9D9D9" w:themeFill="background1" w:themeFillShade="D9"/>
          </w:tcPr>
          <w:p w14:paraId="1635968D" w14:textId="77777777" w:rsidR="00656171" w:rsidRPr="00656171" w:rsidRDefault="00656171" w:rsidP="00656171">
            <w:pPr>
              <w:jc w:val="center"/>
              <w:rPr>
                <w:b/>
                <w:sz w:val="16"/>
                <w:szCs w:val="16"/>
              </w:rPr>
            </w:pPr>
            <w:proofErr w:type="spellStart"/>
            <w:r w:rsidRPr="00656171">
              <w:rPr>
                <w:b/>
                <w:sz w:val="16"/>
                <w:szCs w:val="16"/>
              </w:rPr>
              <w:t>Receptive</w:t>
            </w:r>
            <w:proofErr w:type="spellEnd"/>
            <w:r w:rsidRPr="00656171">
              <w:rPr>
                <w:b/>
                <w:sz w:val="16"/>
                <w:szCs w:val="16"/>
              </w:rPr>
              <w:t xml:space="preserve"> </w:t>
            </w:r>
            <w:proofErr w:type="spellStart"/>
            <w:r w:rsidRPr="00656171">
              <w:rPr>
                <w:b/>
                <w:sz w:val="16"/>
                <w:szCs w:val="16"/>
              </w:rPr>
              <w:t>Language</w:t>
            </w:r>
            <w:proofErr w:type="spellEnd"/>
          </w:p>
        </w:tc>
        <w:tc>
          <w:tcPr>
            <w:tcW w:w="560" w:type="pct"/>
            <w:shd w:val="clear" w:color="auto" w:fill="D9D9D9" w:themeFill="background1" w:themeFillShade="D9"/>
          </w:tcPr>
          <w:p w14:paraId="20DD4CC8" w14:textId="77777777" w:rsidR="00656171" w:rsidRPr="00656171" w:rsidRDefault="00656171" w:rsidP="00656171">
            <w:pPr>
              <w:jc w:val="center"/>
              <w:rPr>
                <w:b/>
                <w:sz w:val="16"/>
                <w:szCs w:val="16"/>
              </w:rPr>
            </w:pPr>
            <w:r w:rsidRPr="00656171">
              <w:rPr>
                <w:b/>
                <w:sz w:val="16"/>
                <w:szCs w:val="16"/>
              </w:rPr>
              <w:t>.233</w:t>
            </w:r>
          </w:p>
        </w:tc>
        <w:tc>
          <w:tcPr>
            <w:tcW w:w="560" w:type="pct"/>
            <w:shd w:val="clear" w:color="auto" w:fill="D9D9D9" w:themeFill="background1" w:themeFillShade="D9"/>
          </w:tcPr>
          <w:p w14:paraId="64D758EA" w14:textId="77777777" w:rsidR="00656171" w:rsidRPr="00656171" w:rsidRDefault="00656171" w:rsidP="00656171">
            <w:pPr>
              <w:jc w:val="center"/>
              <w:rPr>
                <w:b/>
                <w:sz w:val="16"/>
                <w:szCs w:val="16"/>
              </w:rPr>
            </w:pPr>
            <w:r w:rsidRPr="00656171">
              <w:rPr>
                <w:b/>
                <w:sz w:val="16"/>
                <w:szCs w:val="16"/>
              </w:rPr>
              <w:t>.011</w:t>
            </w:r>
          </w:p>
        </w:tc>
      </w:tr>
      <w:tr w:rsidR="00656171" w:rsidRPr="00513B24" w14:paraId="49EC4B10" w14:textId="77777777" w:rsidTr="00656171">
        <w:trPr>
          <w:trHeight w:val="415"/>
        </w:trPr>
        <w:tc>
          <w:tcPr>
            <w:tcW w:w="789" w:type="pct"/>
            <w:tcMar>
              <w:top w:w="20" w:type="dxa"/>
              <w:left w:w="20" w:type="dxa"/>
              <w:bottom w:w="100" w:type="dxa"/>
              <w:right w:w="20" w:type="dxa"/>
            </w:tcMar>
          </w:tcPr>
          <w:p w14:paraId="6C17F113"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6D8861AE" w14:textId="77777777" w:rsidR="00656171" w:rsidRPr="00656171" w:rsidRDefault="00656171" w:rsidP="00656171">
            <w:pPr>
              <w:jc w:val="center"/>
              <w:rPr>
                <w:sz w:val="16"/>
                <w:szCs w:val="16"/>
              </w:rPr>
            </w:pPr>
          </w:p>
        </w:tc>
        <w:tc>
          <w:tcPr>
            <w:tcW w:w="602" w:type="pct"/>
          </w:tcPr>
          <w:p w14:paraId="2418531D" w14:textId="77777777" w:rsidR="00656171" w:rsidRPr="00656171" w:rsidRDefault="00656171" w:rsidP="00656171">
            <w:pPr>
              <w:jc w:val="center"/>
              <w:rPr>
                <w:sz w:val="16"/>
                <w:szCs w:val="16"/>
              </w:rPr>
            </w:pPr>
          </w:p>
        </w:tc>
        <w:tc>
          <w:tcPr>
            <w:tcW w:w="603" w:type="pct"/>
          </w:tcPr>
          <w:p w14:paraId="54393F99" w14:textId="77777777" w:rsidR="00656171" w:rsidRPr="00656171" w:rsidRDefault="00656171" w:rsidP="00656171">
            <w:pPr>
              <w:jc w:val="center"/>
              <w:rPr>
                <w:sz w:val="16"/>
                <w:szCs w:val="16"/>
              </w:rPr>
            </w:pPr>
          </w:p>
        </w:tc>
        <w:tc>
          <w:tcPr>
            <w:tcW w:w="603" w:type="pct"/>
          </w:tcPr>
          <w:p w14:paraId="3349B609" w14:textId="77777777" w:rsidR="00656171" w:rsidRPr="00656171" w:rsidRDefault="00656171" w:rsidP="00656171">
            <w:pPr>
              <w:jc w:val="center"/>
              <w:rPr>
                <w:sz w:val="16"/>
                <w:szCs w:val="16"/>
              </w:rPr>
            </w:pPr>
          </w:p>
        </w:tc>
        <w:tc>
          <w:tcPr>
            <w:tcW w:w="596" w:type="pct"/>
            <w:shd w:val="clear" w:color="auto" w:fill="D9D9D9" w:themeFill="background1" w:themeFillShade="D9"/>
          </w:tcPr>
          <w:p w14:paraId="2DD94EDD" w14:textId="77777777" w:rsidR="00656171" w:rsidRPr="00656171" w:rsidRDefault="00656171" w:rsidP="00656171">
            <w:pPr>
              <w:jc w:val="center"/>
              <w:rPr>
                <w:b/>
                <w:sz w:val="16"/>
                <w:szCs w:val="16"/>
              </w:rPr>
            </w:pPr>
            <w:r w:rsidRPr="00656171">
              <w:rPr>
                <w:b/>
                <w:sz w:val="16"/>
                <w:szCs w:val="16"/>
              </w:rPr>
              <w:t xml:space="preserve">Visual </w:t>
            </w:r>
            <w:proofErr w:type="spellStart"/>
            <w:r w:rsidRPr="00656171">
              <w:rPr>
                <w:b/>
                <w:sz w:val="16"/>
                <w:szCs w:val="16"/>
              </w:rPr>
              <w:t>Reception</w:t>
            </w:r>
            <w:proofErr w:type="spellEnd"/>
          </w:p>
        </w:tc>
        <w:tc>
          <w:tcPr>
            <w:tcW w:w="560" w:type="pct"/>
            <w:shd w:val="clear" w:color="auto" w:fill="D9D9D9" w:themeFill="background1" w:themeFillShade="D9"/>
          </w:tcPr>
          <w:p w14:paraId="04B334BA" w14:textId="77777777" w:rsidR="00656171" w:rsidRPr="00656171" w:rsidRDefault="00656171" w:rsidP="00656171">
            <w:pPr>
              <w:jc w:val="center"/>
              <w:rPr>
                <w:b/>
                <w:sz w:val="16"/>
                <w:szCs w:val="16"/>
              </w:rPr>
            </w:pPr>
            <w:r w:rsidRPr="00656171">
              <w:rPr>
                <w:b/>
                <w:sz w:val="16"/>
                <w:szCs w:val="16"/>
              </w:rPr>
              <w:t>.114</w:t>
            </w:r>
          </w:p>
        </w:tc>
        <w:tc>
          <w:tcPr>
            <w:tcW w:w="560" w:type="pct"/>
            <w:shd w:val="clear" w:color="auto" w:fill="D9D9D9" w:themeFill="background1" w:themeFillShade="D9"/>
          </w:tcPr>
          <w:p w14:paraId="69FA7F23" w14:textId="77777777" w:rsidR="00656171" w:rsidRPr="00656171" w:rsidRDefault="00656171" w:rsidP="00656171">
            <w:pPr>
              <w:jc w:val="center"/>
              <w:rPr>
                <w:b/>
                <w:sz w:val="16"/>
                <w:szCs w:val="16"/>
              </w:rPr>
            </w:pPr>
            <w:r w:rsidRPr="00656171">
              <w:rPr>
                <w:b/>
                <w:sz w:val="16"/>
                <w:szCs w:val="16"/>
              </w:rPr>
              <w:t>.030</w:t>
            </w:r>
          </w:p>
        </w:tc>
      </w:tr>
      <w:tr w:rsidR="00656171" w:rsidRPr="00513B24" w14:paraId="63745F9F" w14:textId="77777777" w:rsidTr="00656171">
        <w:trPr>
          <w:trHeight w:val="415"/>
        </w:trPr>
        <w:tc>
          <w:tcPr>
            <w:tcW w:w="789" w:type="pct"/>
            <w:tcMar>
              <w:top w:w="20" w:type="dxa"/>
              <w:left w:w="20" w:type="dxa"/>
              <w:bottom w:w="100" w:type="dxa"/>
              <w:right w:w="20" w:type="dxa"/>
            </w:tcMar>
          </w:tcPr>
          <w:p w14:paraId="09088D7E"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Pr>
          <w:p w14:paraId="2828C4BC" w14:textId="77777777" w:rsidR="00656171" w:rsidRPr="00656171" w:rsidRDefault="00656171" w:rsidP="00656171">
            <w:pPr>
              <w:jc w:val="center"/>
              <w:rPr>
                <w:sz w:val="16"/>
                <w:szCs w:val="16"/>
              </w:rPr>
            </w:pPr>
          </w:p>
        </w:tc>
        <w:tc>
          <w:tcPr>
            <w:tcW w:w="602" w:type="pct"/>
          </w:tcPr>
          <w:p w14:paraId="3F102F59" w14:textId="77777777" w:rsidR="00656171" w:rsidRPr="00656171" w:rsidRDefault="00656171" w:rsidP="00656171">
            <w:pPr>
              <w:jc w:val="center"/>
              <w:rPr>
                <w:sz w:val="16"/>
                <w:szCs w:val="16"/>
              </w:rPr>
            </w:pPr>
          </w:p>
        </w:tc>
        <w:tc>
          <w:tcPr>
            <w:tcW w:w="603" w:type="pct"/>
          </w:tcPr>
          <w:p w14:paraId="6AF53502" w14:textId="77777777" w:rsidR="00656171" w:rsidRPr="00656171" w:rsidRDefault="00656171" w:rsidP="00656171">
            <w:pPr>
              <w:jc w:val="center"/>
              <w:rPr>
                <w:sz w:val="16"/>
                <w:szCs w:val="16"/>
              </w:rPr>
            </w:pPr>
          </w:p>
        </w:tc>
        <w:tc>
          <w:tcPr>
            <w:tcW w:w="603" w:type="pct"/>
          </w:tcPr>
          <w:p w14:paraId="5BFF7919" w14:textId="77777777" w:rsidR="00656171" w:rsidRPr="00656171" w:rsidRDefault="00656171" w:rsidP="00656171">
            <w:pPr>
              <w:jc w:val="center"/>
              <w:rPr>
                <w:sz w:val="16"/>
                <w:szCs w:val="16"/>
              </w:rPr>
            </w:pPr>
          </w:p>
        </w:tc>
        <w:tc>
          <w:tcPr>
            <w:tcW w:w="596" w:type="pct"/>
            <w:tcBorders>
              <w:bottom w:val="single" w:sz="4" w:space="0" w:color="auto"/>
            </w:tcBorders>
            <w:shd w:val="clear" w:color="auto" w:fill="D9D9D9" w:themeFill="background1" w:themeFillShade="D9"/>
          </w:tcPr>
          <w:p w14:paraId="72D59928" w14:textId="77777777" w:rsidR="00656171" w:rsidRPr="00656171" w:rsidRDefault="00656171" w:rsidP="00656171">
            <w:pPr>
              <w:jc w:val="center"/>
              <w:rPr>
                <w:b/>
                <w:sz w:val="16"/>
                <w:szCs w:val="16"/>
              </w:rPr>
            </w:pPr>
            <w:r w:rsidRPr="00656171">
              <w:rPr>
                <w:b/>
                <w:sz w:val="16"/>
                <w:szCs w:val="16"/>
              </w:rPr>
              <w:t xml:space="preserve">Fine </w:t>
            </w:r>
            <w:proofErr w:type="spellStart"/>
            <w:r w:rsidRPr="00656171">
              <w:rPr>
                <w:b/>
                <w:sz w:val="16"/>
                <w:szCs w:val="16"/>
              </w:rPr>
              <w:t>Motor</w:t>
            </w:r>
            <w:proofErr w:type="spellEnd"/>
          </w:p>
        </w:tc>
        <w:tc>
          <w:tcPr>
            <w:tcW w:w="560" w:type="pct"/>
            <w:tcBorders>
              <w:bottom w:val="single" w:sz="4" w:space="0" w:color="auto"/>
            </w:tcBorders>
            <w:shd w:val="clear" w:color="auto" w:fill="D9D9D9" w:themeFill="background1" w:themeFillShade="D9"/>
          </w:tcPr>
          <w:p w14:paraId="07619503" w14:textId="77777777" w:rsidR="00656171" w:rsidRPr="00656171" w:rsidRDefault="00656171" w:rsidP="00656171">
            <w:pPr>
              <w:jc w:val="center"/>
              <w:rPr>
                <w:b/>
                <w:sz w:val="16"/>
                <w:szCs w:val="16"/>
              </w:rPr>
            </w:pPr>
            <w:r w:rsidRPr="00656171">
              <w:rPr>
                <w:b/>
                <w:sz w:val="16"/>
                <w:szCs w:val="16"/>
              </w:rPr>
              <w:t>-.109</w:t>
            </w:r>
          </w:p>
        </w:tc>
        <w:tc>
          <w:tcPr>
            <w:tcW w:w="560" w:type="pct"/>
            <w:tcBorders>
              <w:bottom w:val="single" w:sz="4" w:space="0" w:color="auto"/>
            </w:tcBorders>
            <w:shd w:val="clear" w:color="auto" w:fill="D9D9D9" w:themeFill="background1" w:themeFillShade="D9"/>
          </w:tcPr>
          <w:p w14:paraId="459E42C5" w14:textId="77777777" w:rsidR="00656171" w:rsidRPr="00656171" w:rsidRDefault="00656171" w:rsidP="00656171">
            <w:pPr>
              <w:jc w:val="center"/>
              <w:rPr>
                <w:b/>
                <w:sz w:val="16"/>
                <w:szCs w:val="16"/>
              </w:rPr>
            </w:pPr>
            <w:r w:rsidRPr="00656171">
              <w:rPr>
                <w:b/>
                <w:sz w:val="16"/>
                <w:szCs w:val="16"/>
              </w:rPr>
              <w:t>.044</w:t>
            </w:r>
          </w:p>
        </w:tc>
      </w:tr>
      <w:tr w:rsidR="00656171" w:rsidRPr="00513B24" w14:paraId="53614431" w14:textId="77777777" w:rsidTr="00656171">
        <w:trPr>
          <w:trHeight w:val="415"/>
        </w:trPr>
        <w:tc>
          <w:tcPr>
            <w:tcW w:w="789" w:type="pct"/>
            <w:tcBorders>
              <w:bottom w:val="single" w:sz="4" w:space="0" w:color="auto"/>
            </w:tcBorders>
            <w:tcMar>
              <w:top w:w="20" w:type="dxa"/>
              <w:left w:w="20" w:type="dxa"/>
              <w:bottom w:w="100" w:type="dxa"/>
              <w:right w:w="20" w:type="dxa"/>
            </w:tcMar>
          </w:tcPr>
          <w:p w14:paraId="028551B9" w14:textId="77777777" w:rsidR="00656171" w:rsidRPr="00656171" w:rsidRDefault="00656171" w:rsidP="00656171">
            <w:pPr>
              <w:widowControl w:val="0"/>
              <w:pBdr>
                <w:top w:val="nil"/>
                <w:left w:val="nil"/>
                <w:bottom w:val="nil"/>
                <w:right w:val="nil"/>
                <w:between w:val="nil"/>
              </w:pBdr>
              <w:rPr>
                <w:b/>
                <w:sz w:val="18"/>
                <w:szCs w:val="18"/>
              </w:rPr>
            </w:pPr>
          </w:p>
        </w:tc>
        <w:tc>
          <w:tcPr>
            <w:tcW w:w="688" w:type="pct"/>
            <w:tcBorders>
              <w:bottom w:val="single" w:sz="4" w:space="0" w:color="auto"/>
            </w:tcBorders>
          </w:tcPr>
          <w:p w14:paraId="4F9CDC74" w14:textId="77777777" w:rsidR="00656171" w:rsidRPr="00656171" w:rsidRDefault="00656171" w:rsidP="00656171">
            <w:pPr>
              <w:jc w:val="center"/>
              <w:rPr>
                <w:sz w:val="16"/>
                <w:szCs w:val="16"/>
              </w:rPr>
            </w:pPr>
          </w:p>
        </w:tc>
        <w:tc>
          <w:tcPr>
            <w:tcW w:w="602" w:type="pct"/>
            <w:tcBorders>
              <w:bottom w:val="single" w:sz="4" w:space="0" w:color="auto"/>
            </w:tcBorders>
          </w:tcPr>
          <w:p w14:paraId="4FC23B76" w14:textId="77777777" w:rsidR="00656171" w:rsidRPr="00656171" w:rsidRDefault="00656171" w:rsidP="00656171">
            <w:pPr>
              <w:jc w:val="center"/>
              <w:rPr>
                <w:sz w:val="16"/>
                <w:szCs w:val="16"/>
              </w:rPr>
            </w:pPr>
          </w:p>
        </w:tc>
        <w:tc>
          <w:tcPr>
            <w:tcW w:w="603" w:type="pct"/>
            <w:tcBorders>
              <w:bottom w:val="single" w:sz="4" w:space="0" w:color="auto"/>
            </w:tcBorders>
          </w:tcPr>
          <w:p w14:paraId="69700F3B" w14:textId="77777777" w:rsidR="00656171" w:rsidRPr="00656171" w:rsidRDefault="00656171" w:rsidP="00656171">
            <w:pPr>
              <w:jc w:val="center"/>
              <w:rPr>
                <w:sz w:val="16"/>
                <w:szCs w:val="16"/>
              </w:rPr>
            </w:pPr>
          </w:p>
        </w:tc>
        <w:tc>
          <w:tcPr>
            <w:tcW w:w="603" w:type="pct"/>
            <w:tcBorders>
              <w:bottom w:val="single" w:sz="4" w:space="0" w:color="auto"/>
            </w:tcBorders>
          </w:tcPr>
          <w:p w14:paraId="0B0543D2" w14:textId="77777777" w:rsidR="00656171" w:rsidRPr="00656171" w:rsidRDefault="00656171" w:rsidP="00656171">
            <w:pPr>
              <w:jc w:val="center"/>
              <w:rPr>
                <w:sz w:val="16"/>
                <w:szCs w:val="16"/>
              </w:rPr>
            </w:pPr>
          </w:p>
        </w:tc>
        <w:tc>
          <w:tcPr>
            <w:tcW w:w="596" w:type="pct"/>
            <w:tcBorders>
              <w:top w:val="single" w:sz="4" w:space="0" w:color="auto"/>
              <w:bottom w:val="single" w:sz="4" w:space="0" w:color="auto"/>
            </w:tcBorders>
            <w:shd w:val="clear" w:color="auto" w:fill="D9D9D9" w:themeFill="background1" w:themeFillShade="D9"/>
          </w:tcPr>
          <w:p w14:paraId="64078CA7" w14:textId="77777777" w:rsidR="00656171" w:rsidRPr="00656171" w:rsidRDefault="00656171" w:rsidP="00656171">
            <w:pPr>
              <w:jc w:val="center"/>
              <w:rPr>
                <w:sz w:val="16"/>
                <w:szCs w:val="16"/>
              </w:rPr>
            </w:pPr>
            <w:r w:rsidRPr="00656171">
              <w:rPr>
                <w:sz w:val="16"/>
                <w:szCs w:val="16"/>
              </w:rPr>
              <w:t>Intercept</w:t>
            </w:r>
          </w:p>
        </w:tc>
        <w:tc>
          <w:tcPr>
            <w:tcW w:w="560" w:type="pct"/>
            <w:tcBorders>
              <w:top w:val="single" w:sz="4" w:space="0" w:color="auto"/>
              <w:bottom w:val="single" w:sz="4" w:space="0" w:color="auto"/>
            </w:tcBorders>
            <w:shd w:val="clear" w:color="auto" w:fill="D9D9D9" w:themeFill="background1" w:themeFillShade="D9"/>
          </w:tcPr>
          <w:p w14:paraId="10ABD9CF" w14:textId="77777777" w:rsidR="00656171" w:rsidRPr="00656171" w:rsidRDefault="00656171" w:rsidP="00656171">
            <w:pPr>
              <w:jc w:val="center"/>
              <w:rPr>
                <w:sz w:val="16"/>
                <w:szCs w:val="16"/>
              </w:rPr>
            </w:pPr>
            <w:r w:rsidRPr="00656171">
              <w:rPr>
                <w:sz w:val="16"/>
                <w:szCs w:val="16"/>
              </w:rPr>
              <w:t>-15.310</w:t>
            </w:r>
          </w:p>
        </w:tc>
        <w:tc>
          <w:tcPr>
            <w:tcW w:w="560" w:type="pct"/>
            <w:tcBorders>
              <w:top w:val="single" w:sz="4" w:space="0" w:color="auto"/>
              <w:bottom w:val="single" w:sz="4" w:space="0" w:color="auto"/>
            </w:tcBorders>
            <w:shd w:val="clear" w:color="auto" w:fill="D9D9D9" w:themeFill="background1" w:themeFillShade="D9"/>
          </w:tcPr>
          <w:p w14:paraId="2BCF8655" w14:textId="77777777" w:rsidR="00656171" w:rsidRPr="00656171" w:rsidRDefault="00656171" w:rsidP="00656171">
            <w:pPr>
              <w:jc w:val="center"/>
              <w:rPr>
                <w:sz w:val="16"/>
                <w:szCs w:val="16"/>
              </w:rPr>
            </w:pPr>
            <w:r w:rsidRPr="00656171">
              <w:rPr>
                <w:sz w:val="16"/>
                <w:szCs w:val="16"/>
              </w:rPr>
              <w:t>.085</w:t>
            </w:r>
          </w:p>
        </w:tc>
      </w:tr>
      <w:tr w:rsidR="00656171" w:rsidRPr="00E859E6" w14:paraId="56FC3823" w14:textId="77777777" w:rsidTr="00656171">
        <w:trPr>
          <w:trHeight w:val="415"/>
        </w:trPr>
        <w:tc>
          <w:tcPr>
            <w:tcW w:w="789" w:type="pct"/>
            <w:tcBorders>
              <w:top w:val="single" w:sz="4" w:space="0" w:color="auto"/>
            </w:tcBorders>
            <w:tcMar>
              <w:top w:w="20" w:type="dxa"/>
              <w:left w:w="20" w:type="dxa"/>
              <w:bottom w:w="100" w:type="dxa"/>
              <w:right w:w="20" w:type="dxa"/>
            </w:tcMar>
          </w:tcPr>
          <w:p w14:paraId="5581F96B" w14:textId="77777777" w:rsidR="00656171" w:rsidRPr="00656171" w:rsidRDefault="00656171" w:rsidP="00656171">
            <w:pPr>
              <w:widowControl w:val="0"/>
              <w:pBdr>
                <w:top w:val="nil"/>
                <w:left w:val="nil"/>
                <w:bottom w:val="nil"/>
                <w:right w:val="nil"/>
                <w:between w:val="nil"/>
              </w:pBdr>
              <w:rPr>
                <w:b/>
                <w:sz w:val="18"/>
                <w:szCs w:val="18"/>
              </w:rPr>
            </w:pPr>
            <w:proofErr w:type="spellStart"/>
            <w:r w:rsidRPr="00656171">
              <w:rPr>
                <w:b/>
                <w:sz w:val="18"/>
                <w:szCs w:val="18"/>
              </w:rPr>
              <w:t>Lanugage</w:t>
            </w:r>
            <w:proofErr w:type="spellEnd"/>
            <w:r w:rsidRPr="00656171">
              <w:rPr>
                <w:b/>
                <w:sz w:val="18"/>
                <w:szCs w:val="18"/>
              </w:rPr>
              <w:t xml:space="preserve"> </w:t>
            </w:r>
            <w:proofErr w:type="spellStart"/>
            <w:r w:rsidRPr="00656171">
              <w:rPr>
                <w:b/>
                <w:sz w:val="18"/>
                <w:szCs w:val="18"/>
              </w:rPr>
              <w:t>Impaired</w:t>
            </w:r>
            <w:proofErr w:type="spellEnd"/>
            <w:r w:rsidRPr="00656171">
              <w:rPr>
                <w:b/>
                <w:sz w:val="18"/>
                <w:szCs w:val="18"/>
              </w:rPr>
              <w:t xml:space="preserve"> / </w:t>
            </w:r>
            <w:proofErr w:type="spellStart"/>
            <w:r w:rsidRPr="00656171">
              <w:rPr>
                <w:b/>
                <w:sz w:val="18"/>
                <w:szCs w:val="18"/>
              </w:rPr>
              <w:t>Minimally</w:t>
            </w:r>
            <w:proofErr w:type="spellEnd"/>
            <w:r w:rsidRPr="00656171">
              <w:rPr>
                <w:b/>
                <w:sz w:val="18"/>
                <w:szCs w:val="18"/>
              </w:rPr>
              <w:t xml:space="preserve"> Verbal</w:t>
            </w:r>
          </w:p>
        </w:tc>
        <w:tc>
          <w:tcPr>
            <w:tcW w:w="688" w:type="pct"/>
            <w:tcBorders>
              <w:top w:val="single" w:sz="4" w:space="0" w:color="auto"/>
            </w:tcBorders>
          </w:tcPr>
          <w:p w14:paraId="764A741B" w14:textId="77777777" w:rsidR="00656171" w:rsidRPr="00656171" w:rsidRDefault="00656171" w:rsidP="00656171">
            <w:pPr>
              <w:jc w:val="center"/>
              <w:rPr>
                <w:b/>
                <w:sz w:val="16"/>
                <w:szCs w:val="16"/>
              </w:rPr>
            </w:pPr>
            <w:r w:rsidRPr="00656171">
              <w:rPr>
                <w:b/>
                <w:sz w:val="16"/>
                <w:szCs w:val="16"/>
              </w:rPr>
              <w:t>.213</w:t>
            </w:r>
          </w:p>
        </w:tc>
        <w:tc>
          <w:tcPr>
            <w:tcW w:w="602" w:type="pct"/>
            <w:tcBorders>
              <w:top w:val="single" w:sz="4" w:space="0" w:color="auto"/>
            </w:tcBorders>
          </w:tcPr>
          <w:p w14:paraId="215521C7" w14:textId="77777777" w:rsidR="00656171" w:rsidRPr="00656171" w:rsidRDefault="00656171" w:rsidP="00656171">
            <w:pPr>
              <w:jc w:val="center"/>
              <w:rPr>
                <w:b/>
                <w:sz w:val="16"/>
                <w:szCs w:val="16"/>
              </w:rPr>
            </w:pPr>
          </w:p>
        </w:tc>
        <w:tc>
          <w:tcPr>
            <w:tcW w:w="603" w:type="pct"/>
            <w:tcBorders>
              <w:top w:val="single" w:sz="4" w:space="0" w:color="auto"/>
            </w:tcBorders>
          </w:tcPr>
          <w:p w14:paraId="59FD8D68" w14:textId="77777777" w:rsidR="00656171" w:rsidRPr="00656171" w:rsidRDefault="00656171" w:rsidP="00656171">
            <w:pPr>
              <w:jc w:val="center"/>
              <w:rPr>
                <w:b/>
                <w:sz w:val="16"/>
                <w:szCs w:val="16"/>
              </w:rPr>
            </w:pPr>
            <w:r w:rsidRPr="00656171">
              <w:rPr>
                <w:b/>
                <w:sz w:val="16"/>
                <w:szCs w:val="16"/>
              </w:rPr>
              <w:t>95.3%</w:t>
            </w:r>
          </w:p>
        </w:tc>
        <w:tc>
          <w:tcPr>
            <w:tcW w:w="603" w:type="pct"/>
            <w:tcBorders>
              <w:top w:val="single" w:sz="4" w:space="0" w:color="auto"/>
            </w:tcBorders>
          </w:tcPr>
          <w:p w14:paraId="6F26BEDF" w14:textId="77777777" w:rsidR="00656171" w:rsidRPr="00656171" w:rsidRDefault="00656171" w:rsidP="00656171">
            <w:pPr>
              <w:jc w:val="center"/>
              <w:rPr>
                <w:b/>
                <w:sz w:val="16"/>
                <w:szCs w:val="16"/>
              </w:rPr>
            </w:pPr>
            <w:r w:rsidRPr="00656171">
              <w:rPr>
                <w:b/>
                <w:sz w:val="16"/>
                <w:szCs w:val="16"/>
              </w:rPr>
              <w:t>40.9%</w:t>
            </w:r>
          </w:p>
        </w:tc>
        <w:tc>
          <w:tcPr>
            <w:tcW w:w="596" w:type="pct"/>
            <w:tcBorders>
              <w:top w:val="single" w:sz="4" w:space="0" w:color="auto"/>
              <w:bottom w:val="single" w:sz="4" w:space="0" w:color="auto"/>
            </w:tcBorders>
            <w:shd w:val="clear" w:color="auto" w:fill="D9D9D9" w:themeFill="background1" w:themeFillShade="D9"/>
          </w:tcPr>
          <w:p w14:paraId="3C756706" w14:textId="77777777" w:rsidR="00656171" w:rsidRPr="00656171" w:rsidRDefault="00656171" w:rsidP="00656171">
            <w:pPr>
              <w:jc w:val="center"/>
              <w:rPr>
                <w:b/>
                <w:sz w:val="16"/>
                <w:szCs w:val="16"/>
              </w:rPr>
            </w:pPr>
            <w:r w:rsidRPr="00656171">
              <w:rPr>
                <w:b/>
                <w:sz w:val="16"/>
                <w:szCs w:val="16"/>
              </w:rPr>
              <w:t xml:space="preserve">Visual </w:t>
            </w:r>
            <w:proofErr w:type="spellStart"/>
            <w:r w:rsidRPr="00656171">
              <w:rPr>
                <w:b/>
                <w:sz w:val="16"/>
                <w:szCs w:val="16"/>
              </w:rPr>
              <w:t>Reception</w:t>
            </w:r>
            <w:proofErr w:type="spellEnd"/>
          </w:p>
        </w:tc>
        <w:tc>
          <w:tcPr>
            <w:tcW w:w="560" w:type="pct"/>
            <w:tcBorders>
              <w:top w:val="single" w:sz="4" w:space="0" w:color="auto"/>
              <w:bottom w:val="single" w:sz="4" w:space="0" w:color="auto"/>
            </w:tcBorders>
            <w:shd w:val="clear" w:color="auto" w:fill="D9D9D9" w:themeFill="background1" w:themeFillShade="D9"/>
          </w:tcPr>
          <w:p w14:paraId="7EFE2E50" w14:textId="77777777" w:rsidR="00656171" w:rsidRPr="00656171" w:rsidRDefault="00656171" w:rsidP="00656171">
            <w:pPr>
              <w:jc w:val="center"/>
              <w:rPr>
                <w:b/>
                <w:sz w:val="16"/>
                <w:szCs w:val="16"/>
              </w:rPr>
            </w:pPr>
            <w:r w:rsidRPr="00656171">
              <w:rPr>
                <w:b/>
                <w:sz w:val="16"/>
                <w:szCs w:val="16"/>
              </w:rPr>
              <w:t xml:space="preserve">-0.056 </w:t>
            </w:r>
          </w:p>
        </w:tc>
        <w:tc>
          <w:tcPr>
            <w:tcW w:w="560" w:type="pct"/>
            <w:tcBorders>
              <w:top w:val="single" w:sz="4" w:space="0" w:color="auto"/>
              <w:bottom w:val="single" w:sz="4" w:space="0" w:color="auto"/>
            </w:tcBorders>
            <w:shd w:val="clear" w:color="auto" w:fill="D9D9D9" w:themeFill="background1" w:themeFillShade="D9"/>
          </w:tcPr>
          <w:p w14:paraId="7843AACB" w14:textId="77777777" w:rsidR="00656171" w:rsidRPr="00656171" w:rsidRDefault="00656171" w:rsidP="00656171">
            <w:pPr>
              <w:jc w:val="center"/>
              <w:rPr>
                <w:b/>
                <w:sz w:val="16"/>
                <w:szCs w:val="16"/>
              </w:rPr>
            </w:pPr>
            <w:r w:rsidRPr="00656171">
              <w:rPr>
                <w:b/>
                <w:sz w:val="16"/>
                <w:szCs w:val="16"/>
              </w:rPr>
              <w:t>.004</w:t>
            </w:r>
          </w:p>
        </w:tc>
      </w:tr>
      <w:tr w:rsidR="00656171" w:rsidRPr="00E859E6" w14:paraId="64D5255B" w14:textId="77777777" w:rsidTr="00656171">
        <w:trPr>
          <w:trHeight w:val="415"/>
        </w:trPr>
        <w:tc>
          <w:tcPr>
            <w:tcW w:w="789" w:type="pct"/>
            <w:tcBorders>
              <w:bottom w:val="single" w:sz="4" w:space="0" w:color="auto"/>
            </w:tcBorders>
            <w:tcMar>
              <w:top w:w="20" w:type="dxa"/>
              <w:left w:w="20" w:type="dxa"/>
              <w:bottom w:w="100" w:type="dxa"/>
              <w:right w:w="20" w:type="dxa"/>
            </w:tcMar>
          </w:tcPr>
          <w:p w14:paraId="25028370" w14:textId="77777777" w:rsidR="00656171" w:rsidRPr="00656171" w:rsidRDefault="00656171" w:rsidP="00656171">
            <w:pPr>
              <w:widowControl w:val="0"/>
              <w:pBdr>
                <w:top w:val="nil"/>
                <w:left w:val="nil"/>
                <w:bottom w:val="nil"/>
                <w:right w:val="nil"/>
                <w:between w:val="nil"/>
              </w:pBdr>
              <w:rPr>
                <w:sz w:val="18"/>
                <w:szCs w:val="18"/>
              </w:rPr>
            </w:pPr>
          </w:p>
        </w:tc>
        <w:tc>
          <w:tcPr>
            <w:tcW w:w="688" w:type="pct"/>
            <w:tcBorders>
              <w:bottom w:val="single" w:sz="4" w:space="0" w:color="auto"/>
            </w:tcBorders>
          </w:tcPr>
          <w:p w14:paraId="6C7928AA" w14:textId="77777777" w:rsidR="00656171" w:rsidRPr="00656171" w:rsidRDefault="00656171" w:rsidP="00656171">
            <w:pPr>
              <w:jc w:val="center"/>
              <w:rPr>
                <w:sz w:val="16"/>
                <w:szCs w:val="16"/>
              </w:rPr>
            </w:pPr>
          </w:p>
        </w:tc>
        <w:tc>
          <w:tcPr>
            <w:tcW w:w="602" w:type="pct"/>
            <w:tcBorders>
              <w:bottom w:val="single" w:sz="4" w:space="0" w:color="auto"/>
            </w:tcBorders>
          </w:tcPr>
          <w:p w14:paraId="7F19FECF" w14:textId="77777777" w:rsidR="00656171" w:rsidRPr="00656171" w:rsidRDefault="00656171" w:rsidP="00656171">
            <w:pPr>
              <w:jc w:val="center"/>
              <w:rPr>
                <w:b/>
                <w:sz w:val="16"/>
                <w:szCs w:val="16"/>
              </w:rPr>
            </w:pPr>
          </w:p>
        </w:tc>
        <w:tc>
          <w:tcPr>
            <w:tcW w:w="603" w:type="pct"/>
            <w:tcBorders>
              <w:bottom w:val="single" w:sz="4" w:space="0" w:color="auto"/>
            </w:tcBorders>
          </w:tcPr>
          <w:p w14:paraId="2351518C" w14:textId="77777777" w:rsidR="00656171" w:rsidRPr="00656171" w:rsidRDefault="00656171" w:rsidP="00656171">
            <w:pPr>
              <w:jc w:val="center"/>
              <w:rPr>
                <w:b/>
                <w:sz w:val="16"/>
                <w:szCs w:val="16"/>
              </w:rPr>
            </w:pPr>
          </w:p>
        </w:tc>
        <w:tc>
          <w:tcPr>
            <w:tcW w:w="603" w:type="pct"/>
            <w:tcBorders>
              <w:bottom w:val="single" w:sz="4" w:space="0" w:color="auto"/>
            </w:tcBorders>
          </w:tcPr>
          <w:p w14:paraId="01B23590" w14:textId="77777777" w:rsidR="00656171" w:rsidRPr="00656171" w:rsidRDefault="00656171" w:rsidP="00656171">
            <w:pPr>
              <w:jc w:val="center"/>
              <w:rPr>
                <w:b/>
                <w:sz w:val="16"/>
                <w:szCs w:val="16"/>
              </w:rPr>
            </w:pPr>
          </w:p>
        </w:tc>
        <w:tc>
          <w:tcPr>
            <w:tcW w:w="596" w:type="pct"/>
            <w:tcBorders>
              <w:top w:val="single" w:sz="4" w:space="0" w:color="auto"/>
              <w:bottom w:val="single" w:sz="4" w:space="0" w:color="auto"/>
            </w:tcBorders>
            <w:shd w:val="clear" w:color="auto" w:fill="D9D9D9" w:themeFill="background1" w:themeFillShade="D9"/>
          </w:tcPr>
          <w:p w14:paraId="2CBD96A7" w14:textId="77777777" w:rsidR="00656171" w:rsidRPr="00656171" w:rsidRDefault="00656171" w:rsidP="00656171">
            <w:pPr>
              <w:jc w:val="center"/>
              <w:rPr>
                <w:b/>
                <w:sz w:val="16"/>
                <w:szCs w:val="16"/>
              </w:rPr>
            </w:pPr>
            <w:r w:rsidRPr="00656171">
              <w:rPr>
                <w:b/>
                <w:sz w:val="16"/>
                <w:szCs w:val="16"/>
              </w:rPr>
              <w:t>Intercept</w:t>
            </w:r>
          </w:p>
        </w:tc>
        <w:tc>
          <w:tcPr>
            <w:tcW w:w="560" w:type="pct"/>
            <w:tcBorders>
              <w:top w:val="single" w:sz="4" w:space="0" w:color="auto"/>
              <w:bottom w:val="single" w:sz="4" w:space="0" w:color="auto"/>
            </w:tcBorders>
            <w:shd w:val="clear" w:color="auto" w:fill="D9D9D9" w:themeFill="background1" w:themeFillShade="D9"/>
          </w:tcPr>
          <w:p w14:paraId="00494723" w14:textId="77777777" w:rsidR="00656171" w:rsidRPr="00656171" w:rsidRDefault="00656171" w:rsidP="00656171">
            <w:pPr>
              <w:jc w:val="center"/>
              <w:rPr>
                <w:b/>
                <w:sz w:val="16"/>
                <w:szCs w:val="16"/>
              </w:rPr>
            </w:pPr>
            <w:r w:rsidRPr="00656171">
              <w:rPr>
                <w:b/>
                <w:sz w:val="16"/>
                <w:szCs w:val="16"/>
              </w:rPr>
              <w:t>2.841</w:t>
            </w:r>
          </w:p>
        </w:tc>
        <w:tc>
          <w:tcPr>
            <w:tcW w:w="560" w:type="pct"/>
            <w:tcBorders>
              <w:top w:val="single" w:sz="4" w:space="0" w:color="auto"/>
              <w:bottom w:val="single" w:sz="4" w:space="0" w:color="auto"/>
            </w:tcBorders>
            <w:shd w:val="clear" w:color="auto" w:fill="D9D9D9" w:themeFill="background1" w:themeFillShade="D9"/>
          </w:tcPr>
          <w:p w14:paraId="163AB241" w14:textId="77777777" w:rsidR="00656171" w:rsidRPr="00656171" w:rsidRDefault="00656171" w:rsidP="00656171">
            <w:pPr>
              <w:jc w:val="center"/>
              <w:rPr>
                <w:b/>
                <w:sz w:val="16"/>
                <w:szCs w:val="16"/>
              </w:rPr>
            </w:pPr>
            <w:r w:rsidRPr="00656171">
              <w:rPr>
                <w:b/>
                <w:sz w:val="16"/>
                <w:szCs w:val="16"/>
              </w:rPr>
              <w:t>.019</w:t>
            </w:r>
          </w:p>
        </w:tc>
      </w:tr>
    </w:tbl>
    <w:p w14:paraId="7D53B9AF" w14:textId="77777777" w:rsidR="00BE6F3B" w:rsidRPr="00BE6F3B" w:rsidRDefault="00BE6F3B" w:rsidP="00BE6F3B">
      <w:pPr>
        <w:spacing w:line="240" w:lineRule="auto"/>
        <w:jc w:val="both"/>
        <w:rPr>
          <w:rFonts w:eastAsia="Times New Roman"/>
          <w:sz w:val="24"/>
          <w:szCs w:val="24"/>
          <w:lang w:val="en-US"/>
        </w:rPr>
      </w:pPr>
    </w:p>
    <w:p w14:paraId="6B1ED6F2" w14:textId="77777777" w:rsidR="00787466" w:rsidRPr="005B6FE8" w:rsidRDefault="00787466">
      <w:pPr>
        <w:jc w:val="both"/>
        <w:rPr>
          <w:lang w:val="en-US"/>
        </w:rPr>
      </w:pPr>
    </w:p>
    <w:sectPr w:rsidR="00787466" w:rsidRPr="005B6FE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8675E"/>
    <w:multiLevelType w:val="multilevel"/>
    <w:tmpl w:val="A3E4E67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70884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7466"/>
    <w:rsid w:val="005B6FE8"/>
    <w:rsid w:val="00656171"/>
    <w:rsid w:val="00787466"/>
    <w:rsid w:val="00831BC1"/>
    <w:rsid w:val="008A7C09"/>
    <w:rsid w:val="008F1778"/>
    <w:rsid w:val="00995DBB"/>
    <w:rsid w:val="00BA2A6F"/>
    <w:rsid w:val="00BE6F3B"/>
    <w:rsid w:val="00CB44D6"/>
    <w:rsid w:val="00D95BD2"/>
    <w:rsid w:val="00F737AA"/>
    <w:rsid w:val="00F8315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ecimalSymbol w:val=","/>
  <w:listSeparator w:val=";"/>
  <w14:docId w14:val="279E8485"/>
  <w15:docId w15:val="{D2F1BB5D-C806-EE4E-9405-BA2C4B80F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styleId="Tableausimple1">
    <w:name w:val="Plain Table 1"/>
    <w:basedOn w:val="TableauNormal"/>
    <w:uiPriority w:val="41"/>
    <w:rsid w:val="008A7C09"/>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4">
    <w:name w:val="Plain Table 4"/>
    <w:basedOn w:val="TableauNormal"/>
    <w:uiPriority w:val="44"/>
    <w:rsid w:val="008A7C09"/>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2">
    <w:name w:val="Plain Table 2"/>
    <w:basedOn w:val="TableauNormal"/>
    <w:uiPriority w:val="42"/>
    <w:rsid w:val="008A7C0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BE6F3B"/>
    <w:pPr>
      <w:spacing w:before="100" w:beforeAutospacing="1" w:after="100" w:afterAutospacing="1" w:line="240" w:lineRule="auto"/>
    </w:pPr>
    <w:rPr>
      <w:rFonts w:ascii="Times New Roman" w:eastAsia="Times New Roman" w:hAnsi="Times New Roman" w:cs="Times New Roman"/>
      <w:sz w:val="24"/>
      <w:szCs w:val="24"/>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14716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782</Words>
  <Characters>4304</Characters>
  <Application>Microsoft Office Word</Application>
  <DocSecurity>0</DocSecurity>
  <Lines>35</Lines>
  <Paragraphs>10</Paragraphs>
  <ScaleCrop>false</ScaleCrop>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Kenza Latreche</cp:lastModifiedBy>
  <cp:revision>6</cp:revision>
  <dcterms:created xsi:type="dcterms:W3CDTF">2023-09-29T07:37:00Z</dcterms:created>
  <dcterms:modified xsi:type="dcterms:W3CDTF">2023-09-29T15:13:00Z</dcterms:modified>
</cp:coreProperties>
</file>