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7A9" w:rsidRPr="000B3B3E" w:rsidRDefault="004C17A9" w:rsidP="004C17A9">
      <w:pPr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  <w:bookmarkStart w:id="0" w:name="_GoBack"/>
      <w:bookmarkEnd w:id="0"/>
      <w:r w:rsidRPr="000B3B3E">
        <w:rPr>
          <w:rFonts w:ascii="Times New Roman" w:eastAsia="宋体" w:hAnsi="Times New Roman" w:hint="eastAsia"/>
          <w:b/>
          <w:bCs/>
          <w:color w:val="000000" w:themeColor="text1"/>
          <w:sz w:val="24"/>
        </w:rPr>
        <w:t xml:space="preserve">S </w:t>
      </w:r>
      <w:r w:rsidRPr="000B3B3E">
        <w:rPr>
          <w:rFonts w:ascii="Times New Roman" w:eastAsia="Times New Roman" w:hAnsi="Times New Roman"/>
          <w:b/>
          <w:bCs/>
          <w:color w:val="000000" w:themeColor="text1"/>
          <w:sz w:val="24"/>
        </w:rPr>
        <w:t xml:space="preserve">Table </w:t>
      </w:r>
      <w:r w:rsidRPr="000B3B3E">
        <w:rPr>
          <w:rFonts w:ascii="Times New Roman" w:eastAsia="宋体" w:hAnsi="Times New Roman" w:hint="eastAsia"/>
          <w:b/>
          <w:bCs/>
          <w:color w:val="000000" w:themeColor="text1"/>
          <w:sz w:val="24"/>
        </w:rPr>
        <w:t>1</w:t>
      </w:r>
      <w:r w:rsidRPr="000B3B3E">
        <w:rPr>
          <w:rFonts w:ascii="Times New Roman" w:eastAsia="Times New Roman" w:hAnsi="Times New Roman"/>
          <w:b/>
          <w:bCs/>
          <w:color w:val="000000" w:themeColor="text1"/>
          <w:sz w:val="24"/>
        </w:rPr>
        <w:t>.</w:t>
      </w:r>
      <w:r w:rsidRPr="000B3B3E"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  <w:r w:rsidR="000B3B3E" w:rsidRPr="000B3B3E">
        <w:rPr>
          <w:rFonts w:ascii="Times New Roman" w:hAnsi="Times New Roman"/>
          <w:b/>
          <w:bCs/>
          <w:color w:val="000000" w:themeColor="text1"/>
          <w:sz w:val="24"/>
        </w:rPr>
        <w:t>C</w:t>
      </w:r>
      <w:r w:rsidRPr="000B3B3E">
        <w:rPr>
          <w:rFonts w:ascii="Times New Roman" w:hAnsi="Times New Roman"/>
          <w:b/>
          <w:bCs/>
          <w:color w:val="000000" w:themeColor="text1"/>
          <w:sz w:val="24"/>
        </w:rPr>
        <w:t xml:space="preserve">omparison of ROC curve for each marker </w:t>
      </w:r>
    </w:p>
    <w:tbl>
      <w:tblPr>
        <w:tblW w:w="5012" w:type="pct"/>
        <w:tblInd w:w="-10" w:type="dxa"/>
        <w:tblCellMar>
          <w:left w:w="0" w:type="dxa"/>
          <w:right w:w="0" w:type="dxa"/>
        </w:tblCellMar>
        <w:tblLook w:val="04A0"/>
      </w:tblPr>
      <w:tblGrid>
        <w:gridCol w:w="2711"/>
        <w:gridCol w:w="1280"/>
        <w:gridCol w:w="2602"/>
        <w:gridCol w:w="1763"/>
      </w:tblGrid>
      <w:tr w:rsidR="00527842" w:rsidRPr="00527842" w:rsidTr="004E0FB4">
        <w:trPr>
          <w:trHeight w:val="522"/>
        </w:trPr>
        <w:tc>
          <w:tcPr>
            <w:tcW w:w="162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C6111B" w:rsidRDefault="00C6111B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C</w:t>
            </w:r>
            <w:r w:rsidR="004C17A9" w:rsidRPr="00C6111B">
              <w:rPr>
                <w:rFonts w:ascii="Times New Roman" w:hAnsi="Times New Roman"/>
                <w:b/>
                <w:sz w:val="21"/>
                <w:szCs w:val="21"/>
              </w:rPr>
              <w:t>omparison of ROC curve</w:t>
            </w:r>
          </w:p>
        </w:tc>
        <w:tc>
          <w:tcPr>
            <w:tcW w:w="76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C6111B" w:rsidRDefault="004C17A9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b/>
                <w:sz w:val="21"/>
                <w:szCs w:val="21"/>
              </w:rPr>
            </w:pPr>
            <w:r w:rsidRPr="00C6111B">
              <w:rPr>
                <w:rFonts w:ascii="Times New Roman" w:hAnsi="Times New Roman"/>
                <w:b/>
                <w:sz w:val="21"/>
                <w:szCs w:val="21"/>
              </w:rPr>
              <w:t>P</w:t>
            </w:r>
          </w:p>
        </w:tc>
        <w:tc>
          <w:tcPr>
            <w:tcW w:w="155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C6111B" w:rsidRDefault="00C6111B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C</w:t>
            </w:r>
            <w:r w:rsidR="004C17A9" w:rsidRPr="00C6111B">
              <w:rPr>
                <w:rFonts w:ascii="Times New Roman" w:hAnsi="Times New Roman"/>
                <w:b/>
                <w:sz w:val="21"/>
                <w:szCs w:val="21"/>
              </w:rPr>
              <w:t>omparison of ROC curve</w:t>
            </w:r>
          </w:p>
        </w:tc>
        <w:tc>
          <w:tcPr>
            <w:tcW w:w="105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C6111B" w:rsidRDefault="000B3B3E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b/>
                <w:sz w:val="21"/>
                <w:szCs w:val="21"/>
              </w:rPr>
            </w:pPr>
            <w:r w:rsidRPr="00C6111B">
              <w:rPr>
                <w:rFonts w:ascii="Times New Roman" w:hAnsi="Times New Roman"/>
                <w:b/>
                <w:sz w:val="21"/>
                <w:szCs w:val="21"/>
              </w:rPr>
              <w:t>P</w:t>
            </w:r>
          </w:p>
        </w:tc>
      </w:tr>
      <w:tr w:rsidR="00527842" w:rsidRPr="00527842" w:rsidTr="004E0FB4">
        <w:trPr>
          <w:trHeight w:val="31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G1 ~ G2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0.8716</w:t>
            </w:r>
          </w:p>
        </w:tc>
        <w:tc>
          <w:tcPr>
            <w:tcW w:w="1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G2 ~ G5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0.0799</w:t>
            </w:r>
          </w:p>
        </w:tc>
      </w:tr>
      <w:tr w:rsidR="00527842" w:rsidRPr="00527842" w:rsidTr="004E0FB4">
        <w:trPr>
          <w:trHeight w:val="298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G1 ~ G3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0.7765</w:t>
            </w:r>
          </w:p>
        </w:tc>
        <w:tc>
          <w:tcPr>
            <w:tcW w:w="1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G2 ~ G6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0.0407*</w:t>
            </w:r>
          </w:p>
        </w:tc>
      </w:tr>
      <w:tr w:rsidR="00527842" w:rsidRPr="00527842" w:rsidTr="004E0FB4">
        <w:trPr>
          <w:trHeight w:val="298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G1 ~ G4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0.2928</w:t>
            </w:r>
          </w:p>
        </w:tc>
        <w:tc>
          <w:tcPr>
            <w:tcW w:w="1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G3 ~ G4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0.6058</w:t>
            </w:r>
          </w:p>
        </w:tc>
      </w:tr>
      <w:tr w:rsidR="00527842" w:rsidRPr="00527842" w:rsidTr="004E0FB4">
        <w:trPr>
          <w:trHeight w:val="298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G1 ~ G5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0.0799</w:t>
            </w:r>
          </w:p>
        </w:tc>
        <w:tc>
          <w:tcPr>
            <w:tcW w:w="1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G3 ~ G5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0.0869</w:t>
            </w:r>
          </w:p>
        </w:tc>
      </w:tr>
      <w:tr w:rsidR="00527842" w:rsidRPr="00527842" w:rsidTr="004E0FB4">
        <w:trPr>
          <w:trHeight w:val="596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G1 ~ G6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0.0495*</w:t>
            </w:r>
          </w:p>
        </w:tc>
        <w:tc>
          <w:tcPr>
            <w:tcW w:w="1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G3 ~ G6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bottom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0.0456*</w:t>
            </w:r>
          </w:p>
        </w:tc>
      </w:tr>
      <w:tr w:rsidR="00527842" w:rsidRPr="00527842" w:rsidTr="004E0FB4">
        <w:trPr>
          <w:trHeight w:val="596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G2 ~ G3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0.8892</w:t>
            </w:r>
          </w:p>
        </w:tc>
        <w:tc>
          <w:tcPr>
            <w:tcW w:w="1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G4 ~ G5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0.4593</w:t>
            </w:r>
          </w:p>
        </w:tc>
      </w:tr>
      <w:tr w:rsidR="00527842" w:rsidRPr="00527842" w:rsidTr="004E0FB4">
        <w:trPr>
          <w:trHeight w:val="596"/>
        </w:trPr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G2 ~ G4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0.1516</w:t>
            </w:r>
          </w:p>
        </w:tc>
        <w:tc>
          <w:tcPr>
            <w:tcW w:w="155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G4 ~ G6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C17A9" w:rsidRPr="00527842" w:rsidRDefault="004C17A9" w:rsidP="004E0FB4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527842">
              <w:rPr>
                <w:rFonts w:ascii="Times New Roman" w:hAnsi="Times New Roman"/>
                <w:sz w:val="21"/>
                <w:szCs w:val="21"/>
              </w:rPr>
              <w:t>P = 0.4593</w:t>
            </w:r>
          </w:p>
        </w:tc>
      </w:tr>
    </w:tbl>
    <w:p w:rsidR="004C17A9" w:rsidRDefault="004C17A9" w:rsidP="004C17A9">
      <w:pPr>
        <w:spacing w:line="360" w:lineRule="auto"/>
        <w:rPr>
          <w:rFonts w:ascii="Times New Roman" w:hAnsi="Times New Roman"/>
          <w:color w:val="000000"/>
          <w:sz w:val="24"/>
        </w:rPr>
      </w:pPr>
    </w:p>
    <w:p w:rsidR="004C17A9" w:rsidRDefault="004C17A9" w:rsidP="004C17A9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* </w:t>
      </w:r>
      <w:r>
        <w:rPr>
          <w:rFonts w:ascii="Times New Roman" w:hAnsi="Times New Roman" w:hint="eastAsia"/>
          <w:color w:val="000000"/>
          <w:sz w:val="24"/>
        </w:rPr>
        <w:t>R</w:t>
      </w:r>
      <w:r>
        <w:rPr>
          <w:rFonts w:ascii="Times New Roman" w:hAnsi="Times New Roman"/>
          <w:color w:val="000000"/>
          <w:sz w:val="24"/>
        </w:rPr>
        <w:t>epresent the difference of statistical significance.</w:t>
      </w:r>
    </w:p>
    <w:p w:rsidR="004C17A9" w:rsidRDefault="004C17A9" w:rsidP="004C17A9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AUC value for CA-125 </w:t>
      </w:r>
      <w:r>
        <w:rPr>
          <w:rFonts w:ascii="Times New Roman" w:hAnsi="Times New Roman" w:hint="eastAsia"/>
          <w:color w:val="000000"/>
          <w:sz w:val="24"/>
        </w:rPr>
        <w:t>named a</w:t>
      </w:r>
      <w:r>
        <w:rPr>
          <w:rFonts w:ascii="Times New Roman" w:hAnsi="Times New Roman"/>
          <w:color w:val="000000"/>
          <w:sz w:val="24"/>
        </w:rPr>
        <w:t>s G1, CA19-9 as G2, D-dimer as G3, respectively. AUC curve of the combined CA-125 and CA19-9, CA-125 and D-dimer, CA19-9 and D-dimer were named as G4, G5, G6</w:t>
      </w:r>
      <w:r w:rsidR="000B3B3E">
        <w:rPr>
          <w:rFonts w:ascii="Times New Roman" w:hAnsi="Times New Roman"/>
          <w:color w:val="000000"/>
          <w:sz w:val="24"/>
        </w:rPr>
        <w:t>,</w:t>
      </w:r>
      <w:r>
        <w:rPr>
          <w:rFonts w:ascii="Times New Roman" w:hAnsi="Times New Roman"/>
          <w:color w:val="000000"/>
          <w:sz w:val="24"/>
        </w:rPr>
        <w:t xml:space="preserve"> respectively.</w:t>
      </w:r>
    </w:p>
    <w:p w:rsidR="004C17A9" w:rsidRPr="000B3B3E" w:rsidRDefault="004C17A9" w:rsidP="004C17A9">
      <w:pPr>
        <w:spacing w:line="220" w:lineRule="atLeast"/>
      </w:pPr>
    </w:p>
    <w:p w:rsidR="004358AB" w:rsidRDefault="004358AB" w:rsidP="00D31D50">
      <w:pPr>
        <w:spacing w:line="220" w:lineRule="atLeast"/>
      </w:pPr>
    </w:p>
    <w:sectPr w:rsidR="004358AB" w:rsidSect="007E34B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365" w:rsidRDefault="00150365" w:rsidP="004C17A9">
      <w:pPr>
        <w:spacing w:after="0"/>
      </w:pPr>
      <w:r>
        <w:separator/>
      </w:r>
    </w:p>
  </w:endnote>
  <w:endnote w:type="continuationSeparator" w:id="0">
    <w:p w:rsidR="00150365" w:rsidRDefault="00150365" w:rsidP="004C17A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365" w:rsidRDefault="00150365" w:rsidP="004C17A9">
      <w:pPr>
        <w:spacing w:after="0"/>
      </w:pPr>
      <w:r>
        <w:separator/>
      </w:r>
    </w:p>
  </w:footnote>
  <w:footnote w:type="continuationSeparator" w:id="0">
    <w:p w:rsidR="00150365" w:rsidRDefault="00150365" w:rsidP="004C17A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A72"/>
    <w:rsid w:val="000B3B3E"/>
    <w:rsid w:val="00150365"/>
    <w:rsid w:val="001C0D5C"/>
    <w:rsid w:val="002E11F4"/>
    <w:rsid w:val="00305CCD"/>
    <w:rsid w:val="00323B43"/>
    <w:rsid w:val="003D37D8"/>
    <w:rsid w:val="00426133"/>
    <w:rsid w:val="004358AB"/>
    <w:rsid w:val="00485A9D"/>
    <w:rsid w:val="004C17A9"/>
    <w:rsid w:val="004E0FB4"/>
    <w:rsid w:val="00527842"/>
    <w:rsid w:val="006B171F"/>
    <w:rsid w:val="008B7726"/>
    <w:rsid w:val="008E48DD"/>
    <w:rsid w:val="00BC6DD2"/>
    <w:rsid w:val="00C476B6"/>
    <w:rsid w:val="00C6111B"/>
    <w:rsid w:val="00D01CD4"/>
    <w:rsid w:val="00D31D50"/>
    <w:rsid w:val="00E62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17A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17A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17A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17A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李奇灵</cp:lastModifiedBy>
  <cp:revision>4</cp:revision>
  <dcterms:created xsi:type="dcterms:W3CDTF">2019-11-11T18:07:00Z</dcterms:created>
  <dcterms:modified xsi:type="dcterms:W3CDTF">2019-11-18T22:16:00Z</dcterms:modified>
</cp:coreProperties>
</file>