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information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inline distT="0" distB="0" distL="114300" distR="114300">
            <wp:extent cx="3054350" cy="2034540"/>
            <wp:effectExtent l="0" t="0" r="12700" b="3810"/>
            <wp:docPr id="10" name="图片 10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435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/>
          <w:b/>
          <w:bCs/>
          <w:sz w:val="24"/>
        </w:rPr>
        <w:t>ure</w:t>
      </w:r>
      <w:r>
        <w:rPr>
          <w:rFonts w:hint="eastAsia" w:ascii="Times New Roman" w:hAnsi="Times New Roman" w:cs="Times New Roman"/>
          <w:b/>
          <w:bCs/>
          <w:sz w:val="24"/>
        </w:rPr>
        <w:t>. S1</w:t>
      </w:r>
      <w:r>
        <w:rPr>
          <w:rFonts w:hint="eastAsia" w:ascii="Times New Roman" w:hAnsi="Times New Roman" w:cs="Times New Roman"/>
          <w:sz w:val="24"/>
        </w:rPr>
        <w:t xml:space="preserve"> Habilitation and body weight changes in mice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A</w:t>
      </w:r>
      <w:r>
        <w:rPr>
          <w:rFonts w:hint="eastAsia" w:ascii="Times New Roman" w:hAnsi="Times New Roman" w:eastAsia="宋体" w:cs="Times New Roman"/>
          <w:sz w:val="24"/>
        </w:rPr>
        <w:t xml:space="preserve"> T</w:t>
      </w:r>
      <w:r>
        <w:rPr>
          <w:rFonts w:ascii="Times New Roman" w:hAnsi="Times New Roman" w:eastAsia="宋体" w:cs="Times New Roman"/>
          <w:sz w:val="24"/>
        </w:rPr>
        <w:t>he time to first food retrieval</w:t>
      </w:r>
      <w:r>
        <w:rPr>
          <w:rFonts w:hint="eastAsia" w:ascii="Times New Roman" w:hAnsi="Times New Roman" w:eastAsia="宋体" w:cs="Times New Roman"/>
          <w:sz w:val="24"/>
        </w:rPr>
        <w:t xml:space="preserve"> in mice during habituation. There was no significant difference in the time </w:t>
      </w:r>
      <w:r>
        <w:rPr>
          <w:rFonts w:ascii="Times New Roman" w:hAnsi="Times New Roman" w:eastAsia="宋体" w:cs="Times New Roman"/>
          <w:sz w:val="24"/>
        </w:rPr>
        <w:t>to first food retrieval</w:t>
      </w:r>
      <w:r>
        <w:rPr>
          <w:rFonts w:hint="eastAsia" w:ascii="Times New Roman" w:hAnsi="Times New Roman" w:eastAsia="宋体" w:cs="Times New Roman"/>
          <w:sz w:val="24"/>
        </w:rPr>
        <w:t xml:space="preserve"> in mice during the second and third habituation ( </w:t>
      </w:r>
      <w:r>
        <w:rPr>
          <w:rFonts w:hint="eastAsia" w:ascii="Times New Roman" w:hAnsi="Times New Roman" w:cs="Times New Roman"/>
          <w:sz w:val="24"/>
        </w:rPr>
        <w:t xml:space="preserve">n = 9. </w:t>
      </w:r>
      <w:r>
        <w:rPr>
          <w:rFonts w:hint="eastAsia" w:ascii="Times New Roman" w:hAnsi="Times New Roman" w:eastAsia="宋体" w:cs="Times New Roman"/>
          <w:sz w:val="24"/>
        </w:rPr>
        <w:t>one-way ANOVA).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 xml:space="preserve"> Body weight changes in mice throughout the experiment. A significant weight gain can be found (</w:t>
      </w:r>
      <w:r>
        <w:rPr>
          <w:rFonts w:ascii="Times New Roman" w:hAnsi="Times New Roman" w:eastAsia="宋体" w:cs="Times New Roman"/>
          <w:sz w:val="24"/>
        </w:rPr>
        <w:t xml:space="preserve">n = 9. </w:t>
      </w:r>
      <w:r>
        <w:rPr>
          <w:rFonts w:hint="eastAsia" w:ascii="Times New Roman" w:hAnsi="Times New Roman" w:eastAsia="宋体" w:cs="Times New Roman"/>
          <w:sz w:val="24"/>
        </w:rPr>
        <w:t xml:space="preserve">Paired </w:t>
      </w:r>
      <w:r>
        <w:rPr>
          <w:rFonts w:hint="eastAsia" w:ascii="Times New Roman" w:hAnsi="Times New Roman" w:eastAsia="宋体" w:cs="Times New Roman"/>
          <w:i/>
          <w:iCs/>
          <w:sz w:val="24"/>
        </w:rPr>
        <w:t>t</w:t>
      </w:r>
      <w:r>
        <w:rPr>
          <w:rFonts w:ascii="Times New Roman" w:hAnsi="Times New Roman" w:eastAsia="宋体" w:cs="Times New Roman"/>
          <w:sz w:val="24"/>
        </w:rPr>
        <w:t>-</w:t>
      </w:r>
      <w:r>
        <w:rPr>
          <w:rFonts w:hint="eastAsia" w:ascii="Times New Roman" w:hAnsi="Times New Roman" w:eastAsia="宋体" w:cs="Times New Roman"/>
          <w:sz w:val="24"/>
        </w:rPr>
        <w:t>test</w:t>
      </w:r>
      <w:r>
        <w:rPr>
          <w:rFonts w:hint="eastAsia" w:ascii="Times New Roman" w:hAnsi="Times New Roman" w:cs="Times New Roman"/>
          <w:sz w:val="24"/>
        </w:rPr>
        <w:t>).</w:t>
      </w:r>
    </w:p>
    <w:p>
      <w:pPr>
        <w:spacing w:line="480" w:lineRule="auto"/>
        <w:rPr>
          <w:rFonts w:hint="eastAsia"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n.s.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&gt; 0.05; *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0.05; **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0.01; ***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0.001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宋体" w:cs="Times New Roman"/>
          <w:sz w:val="24"/>
        </w:rPr>
        <w:t>****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hint="eastAsia" w:ascii="Times New Roman" w:hAnsi="Times New Roman" w:eastAsia="宋体" w:cs="Times New Roman"/>
          <w:sz w:val="24"/>
        </w:rPr>
        <w:t xml:space="preserve"> &lt; 0.0001. </w:t>
      </w:r>
      <w:r>
        <w:rPr>
          <w:rFonts w:hint="eastAsia" w:ascii="Times New Roman" w:hAnsi="Times New Roman" w:eastAsia="宋体" w:cs="Times New Roman"/>
          <w:sz w:val="24"/>
        </w:rPr>
        <w:br w:type="page"/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drawing>
          <wp:inline distT="0" distB="0" distL="114300" distR="114300">
            <wp:extent cx="1359535" cy="2073910"/>
            <wp:effectExtent l="0" t="0" r="12065" b="2540"/>
            <wp:docPr id="19" name="图片 19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/>
          <w:b/>
          <w:bCs/>
          <w:sz w:val="24"/>
        </w:rPr>
        <w:t>ure</w:t>
      </w:r>
      <w:r>
        <w:rPr>
          <w:rFonts w:hint="eastAsia" w:ascii="Times New Roman" w:hAnsi="Times New Roman" w:cs="Times New Roman"/>
          <w:b/>
          <w:bCs/>
          <w:sz w:val="24"/>
        </w:rPr>
        <w:t>. S</w:t>
      </w:r>
      <w:r>
        <w:rPr>
          <w:rFonts w:ascii="Times New Roman" w:hAnsi="Times New Roman" w:cs="Times New Roman"/>
          <w:b/>
          <w:bCs/>
          <w:sz w:val="24"/>
        </w:rPr>
        <w:t>2</w:t>
      </w:r>
      <w:r>
        <w:rPr>
          <w:rFonts w:hint="eastAsia" w:ascii="Times New Roman" w:hAnsi="Times New Roman" w:cs="Times New Roman"/>
          <w:sz w:val="24"/>
        </w:rPr>
        <w:t xml:space="preserve"> Percentage of pursuit time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Compared to inexperienced mice, experienced mice showed a significant decrease in the percentage of pursuit time (n = 25. P</w:t>
      </w:r>
      <w:r>
        <w:rPr>
          <w:rFonts w:ascii="Times New Roman" w:hAnsi="Times New Roman" w:eastAsia="宋体" w:cs="Times New Roman"/>
          <w:sz w:val="24"/>
        </w:rPr>
        <w:t xml:space="preserve">aired </w:t>
      </w:r>
      <w:r>
        <w:rPr>
          <w:rFonts w:ascii="Times New Roman" w:hAnsi="Times New Roman" w:eastAsia="宋体" w:cs="Times New Roman"/>
          <w:i/>
          <w:iCs/>
          <w:sz w:val="24"/>
        </w:rPr>
        <w:t>t</w:t>
      </w:r>
      <w:r>
        <w:rPr>
          <w:rFonts w:ascii="Times New Roman" w:hAnsi="Times New Roman" w:eastAsia="宋体" w:cs="Times New Roman"/>
          <w:sz w:val="24"/>
        </w:rPr>
        <w:t>-test</w:t>
      </w:r>
      <w:r>
        <w:rPr>
          <w:rFonts w:hint="eastAsia" w:ascii="Times New Roman" w:hAnsi="Times New Roman" w:cs="Times New Roman"/>
          <w:sz w:val="24"/>
        </w:rPr>
        <w:t>).</w:t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n.s.</w:t>
      </w:r>
      <w:r>
        <w:rPr>
          <w:rFonts w:hint="eastAsia" w:ascii="Times New Roman" w:hAnsi="Times New Roman" w:eastAsia="宋体" w:cs="Times New Roman"/>
          <w:sz w:val="24"/>
        </w:rPr>
        <w:t>,</w:t>
      </w: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&gt; 0.05; *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0.05; **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0.01; ***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&lt; 0.001</w:t>
      </w:r>
      <w:r>
        <w:rPr>
          <w:rFonts w:hint="eastAsia" w:ascii="Times New Roman" w:hAnsi="Times New Roman" w:eastAsia="宋体" w:cs="Times New Roman"/>
          <w:sz w:val="24"/>
        </w:rPr>
        <w:t xml:space="preserve">; </w:t>
      </w:r>
      <w:r>
        <w:rPr>
          <w:rFonts w:ascii="Times New Roman" w:hAnsi="Times New Roman" w:eastAsia="宋体" w:cs="Times New Roman"/>
          <w:sz w:val="24"/>
        </w:rPr>
        <w:t>****</w:t>
      </w:r>
      <w:r>
        <w:rPr>
          <w:rFonts w:hint="eastAsia"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hint="eastAsia" w:ascii="Times New Roman" w:hAnsi="Times New Roman" w:eastAsia="宋体" w:cs="Times New Roman"/>
          <w:sz w:val="24"/>
        </w:rPr>
        <w:t xml:space="preserve"> &lt; 0.0001. </w:t>
      </w:r>
      <w:r>
        <w:rPr>
          <w:rFonts w:ascii="Times New Roman" w:hAnsi="Times New Roman" w:eastAsia="宋体" w:cs="Times New Roman"/>
          <w:sz w:val="24"/>
        </w:rPr>
        <w:br w:type="page"/>
      </w:r>
    </w:p>
    <w:p>
      <w:pPr>
        <w:spacing w:line="480" w:lineRule="auto"/>
        <w:rPr>
          <w:rFonts w:ascii="Times New Roman" w:hAnsi="Times New Roman" w:eastAsia="宋体" w:cs="Times New Roman"/>
          <w:sz w:val="24"/>
        </w:rPr>
      </w:pPr>
    </w:p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-565785</wp:posOffset>
            </wp:positionH>
            <wp:positionV relativeFrom="page">
              <wp:posOffset>1113155</wp:posOffset>
            </wp:positionV>
            <wp:extent cx="6336030" cy="1508125"/>
            <wp:effectExtent l="0" t="0" r="7620" b="0"/>
            <wp:wrapTopAndBottom/>
            <wp:docPr id="299900232" name="图片 299900232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900232" name="图片 299900232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Fig</w:t>
      </w:r>
      <w:r>
        <w:rPr>
          <w:rFonts w:ascii="Times New Roman" w:hAnsi="Times New Roman" w:cs="Times New Roman"/>
          <w:b/>
          <w:bCs/>
          <w:sz w:val="24"/>
        </w:rPr>
        <w:t>ure</w:t>
      </w:r>
      <w:r>
        <w:rPr>
          <w:rFonts w:hint="eastAsia" w:ascii="Times New Roman" w:hAnsi="Times New Roman" w:cs="Times New Roman"/>
          <w:b/>
          <w:bCs/>
          <w:sz w:val="24"/>
        </w:rPr>
        <w:t>. S</w:t>
      </w:r>
      <w:r>
        <w:rPr>
          <w:rFonts w:ascii="Times New Roman" w:hAnsi="Times New Roman" w:cs="Times New Roman"/>
          <w:b/>
          <w:bCs/>
          <w:sz w:val="24"/>
        </w:rPr>
        <w:t>3</w:t>
      </w:r>
      <w:r>
        <w:rPr>
          <w:rFonts w:hint="eastAsia" w:ascii="Times New Roman" w:hAnsi="Times New Roman" w:cs="Times New Roman"/>
          <w:sz w:val="24"/>
        </w:rPr>
        <w:t xml:space="preserve"> Relative distances between mice and artificial prey during pursuit</w:t>
      </w:r>
    </w:p>
    <w:p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A, B, C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Relative distances to artificial prey for experienced and inexperienced mice at </w:t>
      </w:r>
      <w:r>
        <w:rPr>
          <w:rFonts w:hint="eastAsia" w:ascii="Times New Roman" w:hAnsi="Times New Roman" w:cs="Times New Roman"/>
          <w:sz w:val="24"/>
        </w:rPr>
        <w:t xml:space="preserve">each </w:t>
      </w:r>
      <w:r>
        <w:rPr>
          <w:rFonts w:ascii="Times New Roman" w:hAnsi="Times New Roman" w:cs="Times New Roman"/>
          <w:sz w:val="24"/>
        </w:rPr>
        <w:t>difficulty</w:t>
      </w:r>
      <w:r>
        <w:rPr>
          <w:rFonts w:hint="eastAsia" w:ascii="Times New Roman" w:hAnsi="Times New Roman" w:cs="Times New Roman"/>
          <w:sz w:val="24"/>
        </w:rPr>
        <w:t xml:space="preserve"> level</w:t>
      </w:r>
      <w:r>
        <w:rPr>
          <w:rFonts w:ascii="Times New Roman" w:hAnsi="Times New Roman" w:cs="Times New Roman"/>
          <w:sz w:val="24"/>
        </w:rPr>
        <w:t>, with normalized results shown in Fig. All variations of the difference are not smooth</w:t>
      </w:r>
      <w:r>
        <w:rPr>
          <w:rFonts w:hint="eastAsia" w:ascii="Times New Roman" w:hAnsi="Times New Roman" w:cs="Times New Roman"/>
          <w:sz w:val="24"/>
        </w:rPr>
        <w:t xml:space="preserve"> (</w:t>
      </w:r>
      <w:r>
        <w:rPr>
          <w:rFonts w:hint="eastAsia" w:ascii="Times New Roman" w:hAnsi="Times New Roman" w:cs="Times New Roman"/>
          <w:b/>
          <w:bCs/>
          <w:sz w:val="24"/>
        </w:rPr>
        <w:t>A</w:t>
      </w:r>
      <w:r>
        <w:rPr>
          <w:rFonts w:hint="eastAsia" w:ascii="Times New Roman" w:hAnsi="Times New Roman" w:cs="Times New Roman"/>
          <w:sz w:val="24"/>
        </w:rPr>
        <w:t xml:space="preserve">: low difficulty; </w:t>
      </w:r>
      <w:r>
        <w:rPr>
          <w:rFonts w:hint="eastAsia" w:ascii="Times New Roman" w:hAnsi="Times New Roman" w:cs="Times New Roman"/>
          <w:b/>
          <w:bCs/>
          <w:sz w:val="24"/>
        </w:rPr>
        <w:t>B</w:t>
      </w:r>
      <w:r>
        <w:rPr>
          <w:rFonts w:hint="eastAsia" w:ascii="Times New Roman" w:hAnsi="Times New Roman" w:cs="Times New Roman"/>
          <w:sz w:val="24"/>
        </w:rPr>
        <w:t xml:space="preserve">: medium difficulty; </w:t>
      </w:r>
      <w:r>
        <w:rPr>
          <w:rFonts w:hint="eastAsia" w:ascii="Times New Roman" w:hAnsi="Times New Roman" w:cs="Times New Roman"/>
          <w:b/>
          <w:bCs/>
          <w:sz w:val="24"/>
        </w:rPr>
        <w:t>C</w:t>
      </w:r>
      <w:r>
        <w:rPr>
          <w:rFonts w:hint="eastAsia" w:ascii="Times New Roman" w:hAnsi="Times New Roman" w:cs="Times New Roman"/>
          <w:sz w:val="24"/>
        </w:rPr>
        <w:t xml:space="preserve">: high difficulty; mean </w:t>
      </w:r>
      <w:r>
        <w:rPr>
          <w:rFonts w:hint="eastAsia" w:ascii="Times New Roman" w:hAnsi="Times New Roman" w:cs="Times New Roman"/>
          <w:sz w:val="24"/>
          <w:u w:val="single"/>
        </w:rPr>
        <w:t>+</w:t>
      </w:r>
      <w:r>
        <w:rPr>
          <w:rFonts w:hint="eastAsia" w:ascii="Times New Roman" w:hAnsi="Times New Roman" w:cs="Times New Roman"/>
          <w:sz w:val="24"/>
        </w:rPr>
        <w:t xml:space="preserve"> SEM. </w:t>
      </w:r>
      <w:r>
        <w:rPr>
          <w:rFonts w:ascii="Times New Roman" w:hAnsi="Times New Roman" w:eastAsia="宋体" w:cs="Times New Roman"/>
          <w:sz w:val="24"/>
        </w:rPr>
        <w:t>A</w:t>
      </w:r>
      <w:r>
        <w:rPr>
          <w:rFonts w:hint="eastAsia" w:ascii="Times New Roman" w:hAnsi="Times New Roman" w:eastAsia="宋体" w:cs="Times New Roman"/>
          <w:sz w:val="24"/>
        </w:rPr>
        <w:t xml:space="preserve">ugmented Dickey-Fuller test, </w:t>
      </w:r>
      <w:r>
        <w:rPr>
          <w:rFonts w:hint="eastAsia" w:ascii="Times New Roman" w:hAnsi="Times New Roman" w:eastAsia="宋体" w:cs="Times New Roman"/>
          <w:i/>
          <w:iCs/>
          <w:sz w:val="24"/>
        </w:rPr>
        <w:t>P</w:t>
      </w:r>
      <w:r>
        <w:rPr>
          <w:rFonts w:ascii="Times New Roman" w:hAnsi="Times New Roman" w:eastAsia="宋体" w:cs="Times New Roman"/>
          <w:sz w:val="24"/>
        </w:rPr>
        <w:t xml:space="preserve"> &gt; 0.05, non-smooth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OTgxMWI4NzBkNDZjZWIzODM4ZTgyZTc1Y2FiNmEifQ=="/>
  </w:docVars>
  <w:rsids>
    <w:rsidRoot w:val="00DD068D"/>
    <w:rsid w:val="00377076"/>
    <w:rsid w:val="003B45DC"/>
    <w:rsid w:val="00615165"/>
    <w:rsid w:val="006F3B7F"/>
    <w:rsid w:val="0086063F"/>
    <w:rsid w:val="00BC01C7"/>
    <w:rsid w:val="00BD3B52"/>
    <w:rsid w:val="00DD068D"/>
    <w:rsid w:val="01083A2A"/>
    <w:rsid w:val="018146A7"/>
    <w:rsid w:val="01A62639"/>
    <w:rsid w:val="01C62A5D"/>
    <w:rsid w:val="01C91B67"/>
    <w:rsid w:val="022C3B04"/>
    <w:rsid w:val="04EA1658"/>
    <w:rsid w:val="05626317"/>
    <w:rsid w:val="057E6CDC"/>
    <w:rsid w:val="05FA18D8"/>
    <w:rsid w:val="0756444E"/>
    <w:rsid w:val="08167EB9"/>
    <w:rsid w:val="084F3D0D"/>
    <w:rsid w:val="09C36A73"/>
    <w:rsid w:val="0A332D78"/>
    <w:rsid w:val="0BAE3464"/>
    <w:rsid w:val="0D0B50BA"/>
    <w:rsid w:val="0E7D1722"/>
    <w:rsid w:val="0F9C465D"/>
    <w:rsid w:val="11256D68"/>
    <w:rsid w:val="121B5084"/>
    <w:rsid w:val="12617F82"/>
    <w:rsid w:val="12F31522"/>
    <w:rsid w:val="13FB6204"/>
    <w:rsid w:val="15AC3C0A"/>
    <w:rsid w:val="164564AC"/>
    <w:rsid w:val="16840938"/>
    <w:rsid w:val="168F3EF2"/>
    <w:rsid w:val="19495E63"/>
    <w:rsid w:val="1BA56102"/>
    <w:rsid w:val="1C912F23"/>
    <w:rsid w:val="1C93399B"/>
    <w:rsid w:val="1CD556E0"/>
    <w:rsid w:val="1D32662C"/>
    <w:rsid w:val="1DEF0015"/>
    <w:rsid w:val="1DF1459E"/>
    <w:rsid w:val="1F3F1C66"/>
    <w:rsid w:val="1F7354E5"/>
    <w:rsid w:val="212B2081"/>
    <w:rsid w:val="233D200A"/>
    <w:rsid w:val="261C4494"/>
    <w:rsid w:val="278D240F"/>
    <w:rsid w:val="28CB10E6"/>
    <w:rsid w:val="2987431B"/>
    <w:rsid w:val="2D2F71A3"/>
    <w:rsid w:val="2E4E2862"/>
    <w:rsid w:val="2E7C397E"/>
    <w:rsid w:val="2F0471F0"/>
    <w:rsid w:val="2F1321AD"/>
    <w:rsid w:val="2FD5077D"/>
    <w:rsid w:val="32684FB9"/>
    <w:rsid w:val="32C06D04"/>
    <w:rsid w:val="32D377DB"/>
    <w:rsid w:val="36A769BC"/>
    <w:rsid w:val="36D729D5"/>
    <w:rsid w:val="376C4D8C"/>
    <w:rsid w:val="3AD95350"/>
    <w:rsid w:val="3B9B7FE9"/>
    <w:rsid w:val="3C2B4ABA"/>
    <w:rsid w:val="3CC53E87"/>
    <w:rsid w:val="3F744EE9"/>
    <w:rsid w:val="402F7339"/>
    <w:rsid w:val="40E16E74"/>
    <w:rsid w:val="41F84AD7"/>
    <w:rsid w:val="44F83DE3"/>
    <w:rsid w:val="45317391"/>
    <w:rsid w:val="45E859C7"/>
    <w:rsid w:val="46DD21A1"/>
    <w:rsid w:val="4782652E"/>
    <w:rsid w:val="479B1CC2"/>
    <w:rsid w:val="495A6762"/>
    <w:rsid w:val="49B04D70"/>
    <w:rsid w:val="4A1B043B"/>
    <w:rsid w:val="4A92263F"/>
    <w:rsid w:val="4C436D3A"/>
    <w:rsid w:val="4C78237D"/>
    <w:rsid w:val="4D732673"/>
    <w:rsid w:val="4DA27134"/>
    <w:rsid w:val="4E2B06DA"/>
    <w:rsid w:val="4EC64BCD"/>
    <w:rsid w:val="50925D61"/>
    <w:rsid w:val="50D82199"/>
    <w:rsid w:val="51D466E8"/>
    <w:rsid w:val="5290648E"/>
    <w:rsid w:val="53CA1459"/>
    <w:rsid w:val="54701DF2"/>
    <w:rsid w:val="55160CDB"/>
    <w:rsid w:val="551F45A7"/>
    <w:rsid w:val="55F12C2A"/>
    <w:rsid w:val="588230A4"/>
    <w:rsid w:val="59C70E20"/>
    <w:rsid w:val="5A041F9C"/>
    <w:rsid w:val="5D4736CC"/>
    <w:rsid w:val="5D9C29D9"/>
    <w:rsid w:val="5E130682"/>
    <w:rsid w:val="5E286463"/>
    <w:rsid w:val="5E734892"/>
    <w:rsid w:val="5E8423B7"/>
    <w:rsid w:val="5EA064AA"/>
    <w:rsid w:val="5EB56E09"/>
    <w:rsid w:val="623D53AC"/>
    <w:rsid w:val="62F64193"/>
    <w:rsid w:val="649A5CCA"/>
    <w:rsid w:val="666B3930"/>
    <w:rsid w:val="66B14CAE"/>
    <w:rsid w:val="6720636E"/>
    <w:rsid w:val="67240DAF"/>
    <w:rsid w:val="68761DA1"/>
    <w:rsid w:val="6A707ED8"/>
    <w:rsid w:val="6B7E41CD"/>
    <w:rsid w:val="6BE564C0"/>
    <w:rsid w:val="6C261499"/>
    <w:rsid w:val="6CB17718"/>
    <w:rsid w:val="71497335"/>
    <w:rsid w:val="720F2FD4"/>
    <w:rsid w:val="72535C26"/>
    <w:rsid w:val="72DA27AF"/>
    <w:rsid w:val="734C24D1"/>
    <w:rsid w:val="773142FD"/>
    <w:rsid w:val="77F25C0A"/>
    <w:rsid w:val="784B6E3D"/>
    <w:rsid w:val="78F95556"/>
    <w:rsid w:val="795841C2"/>
    <w:rsid w:val="799F1683"/>
    <w:rsid w:val="7EE2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213</Words>
  <Characters>1217</Characters>
  <Lines>10</Lines>
  <Paragraphs>2</Paragraphs>
  <TotalTime>32</TotalTime>
  <ScaleCrop>false</ScaleCrop>
  <LinksUpToDate>false</LinksUpToDate>
  <CharactersWithSpaces>1428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2023-07-10T01:49:00Z</dcterms:created>
  <dc:creator>DELL</dc:creator>
  <cp:lastModifiedBy>周艺</cp:lastModifiedBy>
  <dcterms:modified xsi:type="dcterms:W3CDTF">2023-10-02T14:49:04Z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F5F742421EE24099AF50737D2EA23B94_13</vt:lpwstr>
  </property>
</Properties>
</file>