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E9A12" w14:textId="0B2BFD3D" w:rsidR="00FD1FF4" w:rsidRPr="001A7E4A" w:rsidRDefault="00AA73D1" w:rsidP="00FD1FF4">
      <w:pPr>
        <w:spacing w:line="48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 wp14:anchorId="46074E88" wp14:editId="05C900AF">
            <wp:extent cx="5255260" cy="1330325"/>
            <wp:effectExtent l="0" t="0" r="2540" b="0"/>
            <wp:docPr id="1" name="Picture 1" descr="Macintosh HD:Users:poudap:Downloads:MetBreCS_RNAseq_20.06.2023:Final Draft:Figure S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poudap:Downloads:MetBreCS_RNAseq_20.06.2023:Final Draft:Figure S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5260" cy="133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896427" w14:textId="39862E45" w:rsidR="00357161" w:rsidRDefault="00E16FF3" w:rsidP="00E16FF3">
      <w:pPr>
        <w:spacing w:line="480" w:lineRule="auto"/>
        <w:jc w:val="both"/>
      </w:pPr>
      <w:r>
        <w:rPr>
          <w:rFonts w:ascii="Times New Roman" w:hAnsi="Times New Roman" w:cs="Times New Roman"/>
          <w:b/>
        </w:rPr>
        <w:t xml:space="preserve">Figure S4. </w:t>
      </w:r>
      <w:r w:rsidRPr="007319F9">
        <w:rPr>
          <w:rFonts w:ascii="Times New Roman" w:hAnsi="Times New Roman" w:cs="Times New Roman"/>
          <w:b/>
        </w:rPr>
        <w:t>A.</w:t>
      </w:r>
      <w:r w:rsidRPr="001A7E4A">
        <w:rPr>
          <w:rFonts w:ascii="Times New Roman" w:hAnsi="Times New Roman" w:cs="Times New Roman"/>
        </w:rPr>
        <w:t xml:space="preserve"> The heat map showing Spearman’s </w:t>
      </w:r>
      <w:r>
        <w:rPr>
          <w:rFonts w:ascii="Times New Roman" w:hAnsi="Times New Roman" w:cs="Times New Roman"/>
        </w:rPr>
        <w:t xml:space="preserve">rank </w:t>
      </w:r>
      <w:r w:rsidRPr="001A7E4A">
        <w:rPr>
          <w:rFonts w:ascii="Times New Roman" w:hAnsi="Times New Roman" w:cs="Times New Roman"/>
        </w:rPr>
        <w:t xml:space="preserve">correlation between breast tissue expression of the genes involved in the steroid biosynthesis and metabolism and </w:t>
      </w:r>
      <w:r>
        <w:rPr>
          <w:rFonts w:ascii="Times New Roman" w:hAnsi="Times New Roman" w:cs="Times New Roman"/>
        </w:rPr>
        <w:t>serum</w:t>
      </w:r>
      <w:r w:rsidRPr="001A7E4A">
        <w:rPr>
          <w:rFonts w:ascii="Times New Roman" w:hAnsi="Times New Roman" w:cs="Times New Roman"/>
        </w:rPr>
        <w:t xml:space="preserve"> level</w:t>
      </w:r>
      <w:r>
        <w:rPr>
          <w:rFonts w:ascii="Times New Roman" w:hAnsi="Times New Roman" w:cs="Times New Roman"/>
        </w:rPr>
        <w:t>s</w:t>
      </w:r>
      <w:r w:rsidRPr="001A7E4A">
        <w:rPr>
          <w:rFonts w:ascii="Times New Roman" w:hAnsi="Times New Roman" w:cs="Times New Roman"/>
        </w:rPr>
        <w:t xml:space="preserve"> of E1 and E2 in the </w:t>
      </w:r>
      <w:r>
        <w:rPr>
          <w:rFonts w:ascii="Times New Roman" w:hAnsi="Times New Roman" w:cs="Times New Roman"/>
        </w:rPr>
        <w:t>post</w:t>
      </w:r>
      <w:r w:rsidRPr="001A7E4A">
        <w:rPr>
          <w:rFonts w:ascii="Times New Roman" w:hAnsi="Times New Roman" w:cs="Times New Roman"/>
        </w:rPr>
        <w:t>menopausal placebo- and metformin-treated participants. The circles size</w:t>
      </w:r>
      <w:r>
        <w:rPr>
          <w:rFonts w:ascii="Times New Roman" w:hAnsi="Times New Roman" w:cs="Times New Roman"/>
        </w:rPr>
        <w:t>s</w:t>
      </w:r>
      <w:r w:rsidRPr="001A7E4A">
        <w:rPr>
          <w:rFonts w:ascii="Times New Roman" w:hAnsi="Times New Roman" w:cs="Times New Roman"/>
        </w:rPr>
        <w:t xml:space="preserve"> and color</w:t>
      </w:r>
      <w:r>
        <w:rPr>
          <w:rFonts w:ascii="Times New Roman" w:hAnsi="Times New Roman" w:cs="Times New Roman"/>
        </w:rPr>
        <w:t>s</w:t>
      </w:r>
      <w:r w:rsidRPr="001A7E4A">
        <w:rPr>
          <w:rFonts w:ascii="Times New Roman" w:hAnsi="Times New Roman" w:cs="Times New Roman"/>
        </w:rPr>
        <w:t xml:space="preserve"> represent the</w:t>
      </w:r>
      <w:r>
        <w:rPr>
          <w:rFonts w:ascii="Times New Roman" w:hAnsi="Times New Roman" w:cs="Times New Roman"/>
        </w:rPr>
        <w:t xml:space="preserve"> </w:t>
      </w:r>
      <w:r w:rsidRPr="001A7E4A">
        <w:rPr>
          <w:rFonts w:ascii="Times New Roman" w:hAnsi="Times New Roman" w:cs="Times New Roman"/>
        </w:rPr>
        <w:t>correlation coefficient</w:t>
      </w:r>
      <w:r>
        <w:rPr>
          <w:rFonts w:ascii="Times New Roman" w:hAnsi="Times New Roman" w:cs="Times New Roman"/>
        </w:rPr>
        <w:t>s</w:t>
      </w:r>
      <w:r w:rsidRPr="001A7E4A">
        <w:rPr>
          <w:rFonts w:ascii="Times New Roman" w:hAnsi="Times New Roman" w:cs="Times New Roman"/>
        </w:rPr>
        <w:t>. Significant correlated genes are marked with squares. The genes with standard deviation equal to zero were excluded in this analysis.</w:t>
      </w:r>
    </w:p>
    <w:sectPr w:rsidR="00357161" w:rsidSect="0035716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88882" w14:textId="77777777" w:rsidR="00E16FF3" w:rsidRDefault="00E16FF3" w:rsidP="00E16FF3">
      <w:r>
        <w:separator/>
      </w:r>
    </w:p>
  </w:endnote>
  <w:endnote w:type="continuationSeparator" w:id="0">
    <w:p w14:paraId="0F5FD39C" w14:textId="77777777" w:rsidR="00E16FF3" w:rsidRDefault="00E16FF3" w:rsidP="00E16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80BAB" w14:textId="77777777" w:rsidR="00E16FF3" w:rsidRDefault="00E16FF3" w:rsidP="00E16FF3">
      <w:r>
        <w:separator/>
      </w:r>
    </w:p>
  </w:footnote>
  <w:footnote w:type="continuationSeparator" w:id="0">
    <w:p w14:paraId="5BA12657" w14:textId="77777777" w:rsidR="00E16FF3" w:rsidRDefault="00E16FF3" w:rsidP="00E16F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2764C"/>
    <w:multiLevelType w:val="multilevel"/>
    <w:tmpl w:val="525E5FD2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550994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1FF4"/>
    <w:rsid w:val="00307059"/>
    <w:rsid w:val="00357161"/>
    <w:rsid w:val="006E3DDB"/>
    <w:rsid w:val="00856FA4"/>
    <w:rsid w:val="00AA73D1"/>
    <w:rsid w:val="00E16FF3"/>
    <w:rsid w:val="00EA2D6E"/>
    <w:rsid w:val="00FD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F270FBE"/>
  <w14:defaultImageDpi w14:val="300"/>
  <w15:docId w15:val="{57E73BD0-C493-4658-9A53-627A151CC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FF4"/>
  </w:style>
  <w:style w:type="paragraph" w:styleId="Heading1">
    <w:name w:val="heading 1"/>
    <w:basedOn w:val="Normal"/>
    <w:next w:val="Normal"/>
    <w:link w:val="Heading1Char"/>
    <w:uiPriority w:val="9"/>
    <w:qFormat/>
    <w:rsid w:val="006E3DDB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Heading1"/>
    <w:next w:val="Normal"/>
    <w:link w:val="Heading2Char"/>
    <w:autoRedefine/>
    <w:qFormat/>
    <w:rsid w:val="006E3DDB"/>
    <w:pPr>
      <w:numPr>
        <w:ilvl w:val="1"/>
      </w:numPr>
      <w:suppressAutoHyphens/>
      <w:spacing w:after="320"/>
      <w:outlineLvl w:val="1"/>
    </w:pPr>
    <w:rPr>
      <w:rFonts w:ascii="Arial" w:eastAsia="Times New Roman" w:hAnsi="Arial" w:cs="Times New Roman"/>
      <w:b w:val="0"/>
      <w:bCs w:val="0"/>
      <w:noProof/>
      <w:color w:val="auto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E3DDB"/>
    <w:rPr>
      <w:rFonts w:ascii="Arial" w:eastAsia="Times New Roman" w:hAnsi="Arial" w:cs="Times New Roman"/>
      <w:noProof/>
      <w:sz w:val="32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6E3DDB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1F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FF4"/>
    <w:rPr>
      <w:rFonts w:ascii="Lucida Grande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856F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73</Words>
  <Characters>390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Pouda Panahandeh</dc:creator>
  <cp:keywords/>
  <dc:description/>
  <cp:lastModifiedBy>Pouda Panahandeh</cp:lastModifiedBy>
  <cp:revision>6</cp:revision>
  <dcterms:created xsi:type="dcterms:W3CDTF">2023-06-19T14:31:00Z</dcterms:created>
  <dcterms:modified xsi:type="dcterms:W3CDTF">2023-09-06T08:50:00Z</dcterms:modified>
</cp:coreProperties>
</file>