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C5074" w14:textId="0D902837" w:rsidR="00A92BC7" w:rsidRPr="009D6C95" w:rsidRDefault="00A52957">
      <w:pPr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bookmarkStart w:id="0" w:name="_heading=h.gjdgxs" w:colFirst="0" w:colLast="0"/>
      <w:bookmarkEnd w:id="0"/>
      <w:r w:rsidR="00D4014B">
        <w:rPr>
          <w:rFonts w:ascii="Arial" w:eastAsia="Arial" w:hAnsi="Arial" w:cs="Arial"/>
          <w:b/>
          <w:sz w:val="16"/>
          <w:szCs w:val="16"/>
        </w:rPr>
        <w:t xml:space="preserve">al </w:t>
      </w:r>
      <w:r>
        <w:rPr>
          <w:rFonts w:ascii="Arial" w:eastAsia="Arial" w:hAnsi="Arial" w:cs="Arial"/>
          <w:b/>
          <w:sz w:val="16"/>
          <w:szCs w:val="16"/>
        </w:rPr>
        <w:t>7</w:t>
      </w:r>
      <w:r w:rsidR="009D6C95">
        <w:rPr>
          <w:rFonts w:ascii="Arial" w:eastAsia="Arial" w:hAnsi="Arial" w:cs="Arial"/>
          <w:b/>
          <w:sz w:val="16"/>
          <w:szCs w:val="16"/>
        </w:rPr>
        <w:t xml:space="preserve">. </w:t>
      </w:r>
      <w:r>
        <w:rPr>
          <w:rFonts w:ascii="Arial" w:eastAsia="Arial" w:hAnsi="Arial" w:cs="Arial"/>
          <w:sz w:val="16"/>
          <w:szCs w:val="16"/>
        </w:rPr>
        <w:t>Odds ratio of post-transplant kidney failure risk according to CYP3A4 and CYP3A5 gene polymorphisms.</w:t>
      </w:r>
    </w:p>
    <w:tbl>
      <w:tblPr>
        <w:tblStyle w:val="a"/>
        <w:tblW w:w="85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06"/>
        <w:gridCol w:w="1340"/>
        <w:gridCol w:w="1079"/>
        <w:gridCol w:w="1142"/>
        <w:gridCol w:w="608"/>
        <w:gridCol w:w="664"/>
        <w:gridCol w:w="1157"/>
        <w:gridCol w:w="791"/>
        <w:gridCol w:w="718"/>
      </w:tblGrid>
      <w:tr w:rsidR="00A92BC7" w14:paraId="72B1EB25" w14:textId="77777777">
        <w:trPr>
          <w:trHeight w:val="360"/>
        </w:trPr>
        <w:tc>
          <w:tcPr>
            <w:tcW w:w="100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457671B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34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81B3F09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107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84E405E" w14:textId="77777777" w:rsidR="00A92BC7" w:rsidRDefault="00A52957">
            <w:pP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114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D0838FA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Genotype</w:t>
            </w:r>
          </w:p>
        </w:tc>
        <w:tc>
          <w:tcPr>
            <w:tcW w:w="60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F7EBF10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Ref.</w:t>
            </w:r>
          </w:p>
        </w:tc>
        <w:tc>
          <w:tcPr>
            <w:tcW w:w="6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C74A68B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Beta</w:t>
            </w:r>
          </w:p>
        </w:tc>
        <w:tc>
          <w:tcPr>
            <w:tcW w:w="115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2262B9E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exp(beta)</w:t>
            </w:r>
          </w:p>
        </w:tc>
        <w:tc>
          <w:tcPr>
            <w:tcW w:w="1509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D640F76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IC 95%    HPD</w:t>
            </w:r>
          </w:p>
        </w:tc>
      </w:tr>
      <w:tr w:rsidR="00A92BC7" w14:paraId="71117D84" w14:textId="77777777">
        <w:trPr>
          <w:trHeight w:val="340"/>
        </w:trPr>
        <w:tc>
          <w:tcPr>
            <w:tcW w:w="1006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E96DD02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CYP3A5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CA96539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rs776746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99D3132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14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E751DCF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</w:t>
            </w:r>
          </w:p>
        </w:tc>
        <w:tc>
          <w:tcPr>
            <w:tcW w:w="60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E057573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66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277A228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5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294A928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12.18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C2A2818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71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850DBEB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5.19</w:t>
            </w:r>
          </w:p>
        </w:tc>
      </w:tr>
      <w:tr w:rsidR="00A92BC7" w14:paraId="2CE671D9" w14:textId="77777777">
        <w:trPr>
          <w:trHeight w:val="340"/>
        </w:trPr>
        <w:tc>
          <w:tcPr>
            <w:tcW w:w="1006" w:type="dxa"/>
            <w:vAlign w:val="center"/>
          </w:tcPr>
          <w:p w14:paraId="4709252B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CYP3A5</w:t>
            </w:r>
          </w:p>
        </w:tc>
        <w:tc>
          <w:tcPr>
            <w:tcW w:w="1340" w:type="dxa"/>
            <w:vAlign w:val="center"/>
          </w:tcPr>
          <w:p w14:paraId="44E3B1F8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rs776746</w:t>
            </w:r>
          </w:p>
        </w:tc>
        <w:tc>
          <w:tcPr>
            <w:tcW w:w="1079" w:type="dxa"/>
            <w:vAlign w:val="center"/>
          </w:tcPr>
          <w:p w14:paraId="6E2F5EA4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142" w:type="dxa"/>
            <w:vAlign w:val="center"/>
          </w:tcPr>
          <w:p w14:paraId="2A4EBAD5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</w:t>
            </w:r>
          </w:p>
        </w:tc>
        <w:tc>
          <w:tcPr>
            <w:tcW w:w="608" w:type="dxa"/>
            <w:vAlign w:val="center"/>
          </w:tcPr>
          <w:p w14:paraId="29623D98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664" w:type="dxa"/>
            <w:vAlign w:val="center"/>
          </w:tcPr>
          <w:p w14:paraId="38E1BD3F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3.73</w:t>
            </w:r>
          </w:p>
        </w:tc>
        <w:tc>
          <w:tcPr>
            <w:tcW w:w="1157" w:type="dxa"/>
            <w:vAlign w:val="center"/>
          </w:tcPr>
          <w:p w14:paraId="4725E93C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41.68</w:t>
            </w:r>
          </w:p>
        </w:tc>
        <w:tc>
          <w:tcPr>
            <w:tcW w:w="791" w:type="dxa"/>
            <w:vAlign w:val="center"/>
          </w:tcPr>
          <w:p w14:paraId="14718A5A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18" w:type="dxa"/>
            <w:vAlign w:val="center"/>
          </w:tcPr>
          <w:p w14:paraId="62D55338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7.54</w:t>
            </w:r>
          </w:p>
        </w:tc>
      </w:tr>
      <w:tr w:rsidR="00A92BC7" w14:paraId="413CD157" w14:textId="77777777">
        <w:trPr>
          <w:trHeight w:val="340"/>
        </w:trPr>
        <w:tc>
          <w:tcPr>
            <w:tcW w:w="1006" w:type="dxa"/>
            <w:vAlign w:val="center"/>
          </w:tcPr>
          <w:p w14:paraId="1FAA57E4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340" w:type="dxa"/>
            <w:vAlign w:val="center"/>
          </w:tcPr>
          <w:p w14:paraId="64FA994C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rs2740574</w:t>
            </w:r>
          </w:p>
        </w:tc>
        <w:tc>
          <w:tcPr>
            <w:tcW w:w="1079" w:type="dxa"/>
            <w:vAlign w:val="center"/>
          </w:tcPr>
          <w:p w14:paraId="7CD7DFC8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142" w:type="dxa"/>
            <w:vAlign w:val="center"/>
          </w:tcPr>
          <w:p w14:paraId="00B1006F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</w:t>
            </w:r>
          </w:p>
        </w:tc>
        <w:tc>
          <w:tcPr>
            <w:tcW w:w="608" w:type="dxa"/>
            <w:vAlign w:val="center"/>
          </w:tcPr>
          <w:p w14:paraId="216A50B5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664" w:type="dxa"/>
            <w:vAlign w:val="center"/>
          </w:tcPr>
          <w:p w14:paraId="06A6F3F2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2.22</w:t>
            </w:r>
          </w:p>
        </w:tc>
        <w:tc>
          <w:tcPr>
            <w:tcW w:w="1157" w:type="dxa"/>
            <w:vAlign w:val="center"/>
          </w:tcPr>
          <w:p w14:paraId="4DE92EC4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9.21</w:t>
            </w:r>
          </w:p>
        </w:tc>
        <w:tc>
          <w:tcPr>
            <w:tcW w:w="791" w:type="dxa"/>
            <w:vAlign w:val="center"/>
          </w:tcPr>
          <w:p w14:paraId="05B3FEF8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18" w:type="dxa"/>
            <w:vAlign w:val="center"/>
          </w:tcPr>
          <w:p w14:paraId="65491F26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4.93</w:t>
            </w:r>
          </w:p>
        </w:tc>
      </w:tr>
      <w:tr w:rsidR="00A92BC7" w14:paraId="02377FF1" w14:textId="77777777">
        <w:trPr>
          <w:trHeight w:val="360"/>
        </w:trPr>
        <w:tc>
          <w:tcPr>
            <w:tcW w:w="1006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537DCF5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B24817D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rs35599367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2887420" w14:textId="77777777" w:rsidR="00A92BC7" w:rsidRDefault="00A52957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7DBAFB0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GG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1EFD863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GA</w:t>
            </w:r>
          </w:p>
        </w:tc>
        <w:tc>
          <w:tcPr>
            <w:tcW w:w="66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94D4BEC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6.08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5665D3F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437.03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31422CA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6875E40" w14:textId="77777777" w:rsidR="00A92BC7" w:rsidRDefault="00A52957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15.12</w:t>
            </w:r>
          </w:p>
        </w:tc>
      </w:tr>
    </w:tbl>
    <w:p w14:paraId="2633FDFE" w14:textId="77777777" w:rsidR="00A92BC7" w:rsidRDefault="00A92BC7">
      <w:pPr>
        <w:spacing w:before="240"/>
        <w:jc w:val="both"/>
        <w:rPr>
          <w:rFonts w:ascii="Arial" w:eastAsia="Arial" w:hAnsi="Arial" w:cs="Arial"/>
          <w:b/>
          <w:sz w:val="16"/>
          <w:szCs w:val="16"/>
        </w:rPr>
      </w:pPr>
    </w:p>
    <w:p w14:paraId="33A3D105" w14:textId="77777777" w:rsidR="00A92BC7" w:rsidRDefault="00A92BC7">
      <w:pPr>
        <w:spacing w:line="240" w:lineRule="auto"/>
        <w:jc w:val="both"/>
        <w:rPr>
          <w:rFonts w:ascii="Arial" w:eastAsia="Arial" w:hAnsi="Arial" w:cs="Arial"/>
          <w:b/>
          <w:sz w:val="16"/>
          <w:szCs w:val="16"/>
        </w:rPr>
      </w:pPr>
      <w:bookmarkStart w:id="1" w:name="_heading=h.30j0zll" w:colFirst="0" w:colLast="0"/>
      <w:bookmarkEnd w:id="1"/>
    </w:p>
    <w:p w14:paraId="2E966BD5" w14:textId="77777777" w:rsidR="00A92BC7" w:rsidRDefault="00A92BC7">
      <w:pPr>
        <w:jc w:val="both"/>
        <w:rPr>
          <w:rFonts w:ascii="Arial" w:eastAsia="Arial" w:hAnsi="Arial" w:cs="Arial"/>
          <w:b/>
          <w:sz w:val="16"/>
          <w:szCs w:val="16"/>
        </w:rPr>
      </w:pPr>
    </w:p>
    <w:p w14:paraId="5BB39B00" w14:textId="77777777" w:rsidR="00A92BC7" w:rsidRDefault="00A92BC7">
      <w:pPr>
        <w:jc w:val="both"/>
      </w:pPr>
    </w:p>
    <w:sectPr w:rsidR="00A92BC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BC7"/>
    <w:rsid w:val="009D6C95"/>
    <w:rsid w:val="00A52957"/>
    <w:rsid w:val="00A92BC7"/>
    <w:rsid w:val="00D4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0F44B"/>
  <w15:docId w15:val="{37168A3B-3E2B-4408-8246-DC12F329D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05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dq4qswk7+i3oCRX7dETSzxKJlg==">CgMxLjAyCGguZ2pkZ3hzMgloLjMwajB6bGw4AHIhMTRQZktrdm9xQ05rS2lfa2FGRW9fS1d6MUVyX0dfTnls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4</cp:revision>
  <dcterms:created xsi:type="dcterms:W3CDTF">2023-09-27T16:38:00Z</dcterms:created>
  <dcterms:modified xsi:type="dcterms:W3CDTF">2023-09-30T01:29:00Z</dcterms:modified>
</cp:coreProperties>
</file>