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1935B" w14:textId="4444B2D9" w:rsidR="004115AC" w:rsidRDefault="00A3398D" w:rsidP="00A3398D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F9605A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6. </w:t>
      </w:r>
      <w:bookmarkStart w:id="0" w:name="_heading=h.gjdgxs" w:colFirst="0" w:colLast="0"/>
      <w:bookmarkEnd w:id="0"/>
      <w:r>
        <w:rPr>
          <w:rFonts w:ascii="Arial" w:eastAsia="Arial" w:hAnsi="Arial" w:cs="Arial"/>
          <w:b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Association between donor and recipient genotypes with graft rejection outcome n (%).</w:t>
      </w:r>
    </w:p>
    <w:tbl>
      <w:tblPr>
        <w:tblStyle w:val="a"/>
        <w:tblW w:w="9498" w:type="dxa"/>
        <w:tblInd w:w="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1417"/>
        <w:gridCol w:w="1559"/>
        <w:gridCol w:w="993"/>
        <w:gridCol w:w="921"/>
        <w:gridCol w:w="1063"/>
        <w:gridCol w:w="758"/>
        <w:gridCol w:w="725"/>
        <w:gridCol w:w="1069"/>
      </w:tblGrid>
      <w:tr w:rsidR="004115AC" w14:paraId="11C5E348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073EF1B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14CAA88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Polymorphism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3DAF463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Donor/Recipient</w:t>
            </w:r>
          </w:p>
        </w:tc>
        <w:tc>
          <w:tcPr>
            <w:tcW w:w="1914" w:type="dxa"/>
            <w:gridSpan w:val="2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08256E4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Rejection</w:t>
            </w:r>
          </w:p>
        </w:tc>
        <w:tc>
          <w:tcPr>
            <w:tcW w:w="1821" w:type="dxa"/>
            <w:gridSpan w:val="2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1F05039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Without rejection</w:t>
            </w:r>
          </w:p>
        </w:tc>
        <w:tc>
          <w:tcPr>
            <w:tcW w:w="725" w:type="dxa"/>
            <w:vMerge w:val="restart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66C71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069" w:type="dxa"/>
            <w:vMerge w:val="restart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F0890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P-value</w:t>
            </w:r>
          </w:p>
        </w:tc>
      </w:tr>
      <w:tr w:rsidR="004115AC" w14:paraId="1F4B6748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6FACFFC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5ADE0941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1315DBD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14:paraId="48A020D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Freq. (n)</w:t>
            </w:r>
          </w:p>
        </w:tc>
        <w:tc>
          <w:tcPr>
            <w:tcW w:w="921" w:type="dxa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14:paraId="4218F8D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%</w:t>
            </w:r>
          </w:p>
        </w:tc>
        <w:tc>
          <w:tcPr>
            <w:tcW w:w="1063" w:type="dxa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14:paraId="530EA83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Freq. (n)</w:t>
            </w:r>
          </w:p>
        </w:tc>
        <w:tc>
          <w:tcPr>
            <w:tcW w:w="758" w:type="dxa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14:paraId="74593A7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%</w:t>
            </w:r>
          </w:p>
        </w:tc>
        <w:tc>
          <w:tcPr>
            <w:tcW w:w="725" w:type="dxa"/>
            <w:vMerge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24252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069" w:type="dxa"/>
            <w:vMerge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B1CE7C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4115AC" w14:paraId="681493DB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2AC5EEE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CYP3A5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066BD5A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rs776746</w:t>
            </w:r>
          </w:p>
        </w:tc>
        <w:tc>
          <w:tcPr>
            <w:tcW w:w="1559" w:type="dxa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71F08CE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3459A7C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21" w:type="dxa"/>
            <w:tcBorders>
              <w:top w:val="single" w:sz="8" w:space="0" w:color="000000"/>
              <w:bottom w:val="nil"/>
            </w:tcBorders>
            <w:shd w:val="clear" w:color="auto" w:fill="auto"/>
            <w:vAlign w:val="bottom"/>
          </w:tcPr>
          <w:p w14:paraId="6E8713F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1063" w:type="dxa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4F153F1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58" w:type="dxa"/>
            <w:tcBorders>
              <w:top w:val="single" w:sz="8" w:space="0" w:color="000000"/>
              <w:bottom w:val="nil"/>
            </w:tcBorders>
            <w:shd w:val="clear" w:color="auto" w:fill="auto"/>
            <w:vAlign w:val="bottom"/>
          </w:tcPr>
          <w:p w14:paraId="7D236D3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89%</w:t>
            </w:r>
          </w:p>
        </w:tc>
        <w:tc>
          <w:tcPr>
            <w:tcW w:w="725" w:type="dxa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5320BDF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069" w:type="dxa"/>
            <w:vMerge w:val="restart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24FD4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0.108</w:t>
            </w:r>
          </w:p>
        </w:tc>
      </w:tr>
      <w:tr w:rsidR="004115AC" w14:paraId="5CD2E2BF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78793250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5C8C2DA2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BF826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F9BDF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F9C12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743B9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1E760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90%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1EB0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69" w:type="dxa"/>
            <w:vMerge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C1CC9A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669A5EF7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21519913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526A1FA7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4D3AE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D8DB8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6B75D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43C6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DE14F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68%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D6D73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69" w:type="dxa"/>
            <w:vMerge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0C3000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65A0F7A8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4B3A2A4F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1175E6DA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325FDF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38D564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3033E8B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1063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27479A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58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596C7B3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83%</w:t>
            </w:r>
          </w:p>
        </w:tc>
        <w:tc>
          <w:tcPr>
            <w:tcW w:w="72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1C10FD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69" w:type="dxa"/>
            <w:vMerge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892017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399D972C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B49D80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AF2336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rs2740574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8AAD7C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1D23B8B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21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7E7227C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106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7C6C312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58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5DA7037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87%</w:t>
            </w:r>
          </w:p>
        </w:tc>
        <w:tc>
          <w:tcPr>
            <w:tcW w:w="725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6B3D5CD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2C1EEE0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0.384</w:t>
            </w:r>
          </w:p>
        </w:tc>
      </w:tr>
      <w:tr w:rsidR="004115AC" w14:paraId="6E7F1012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DBD41A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08CBF99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9F03E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65C56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51FBD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387E7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59718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88%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64318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2ECC4BA7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718DFDE4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B986A8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13C0E7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03DF5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9D07D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41C1A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AE1C2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79BAE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72%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045AD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301D5D3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1C8835E0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F51F7C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369B997C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0A5BFE3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063376F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F67C16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106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4A73D7A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58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5923DFF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78%</w:t>
            </w:r>
          </w:p>
        </w:tc>
        <w:tc>
          <w:tcPr>
            <w:tcW w:w="72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5054654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0BDCDAD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7632EE37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3087858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A1B4E6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rs2242480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49AEF7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26E1E80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21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438FEE3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106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03B1EC3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58" w:type="dxa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BBF39E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81%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DBA9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98C4B5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0.303</w:t>
            </w:r>
          </w:p>
        </w:tc>
      </w:tr>
      <w:tr w:rsidR="004115AC" w14:paraId="308E321D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AE9BB3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3C074A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487A5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8B557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5AB6F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29B11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5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97BA24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93%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CB53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1D8FCBE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77B537E5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A254A2A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39B1FF9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2670D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C2E83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52EA6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F7779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5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DB4A81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13CF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42ACBC01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4A8CAC43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E2E3B9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EB1AD6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156519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3785BDE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921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20D3979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106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06B770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58" w:type="dxa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5C285C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77%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293510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1899422E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529D7D66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1B9601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FA8B68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rs1128503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66E9D1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6C8DBC4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21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147D7EE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106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2D7984D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758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29E9CC5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80%</w:t>
            </w:r>
          </w:p>
        </w:tc>
        <w:tc>
          <w:tcPr>
            <w:tcW w:w="725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09506A0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00CBF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0.726</w:t>
            </w:r>
          </w:p>
        </w:tc>
      </w:tr>
      <w:tr w:rsidR="004115AC" w14:paraId="36275C3A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EE0949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8B112DD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2D702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33F65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7E123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8E959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0C824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89%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EE331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2A9874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56286CA7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F09FED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D82CC9B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F0473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E94BA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07CF2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A41A8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9AD92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91%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898FC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5D7A4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3EB6B0E9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7DD165C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27AFC381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CEBFDE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2478A98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21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440BE69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06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1799630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58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278E44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72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22DA3E6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97C6E9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41E42A5B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1ADB37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FC98C8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rs2229109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22103C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779A562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21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76E93D2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06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6CDB4F7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758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34855E4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725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7B7EAAF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7202D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0.895</w:t>
            </w:r>
          </w:p>
        </w:tc>
      </w:tr>
      <w:tr w:rsidR="004115AC" w14:paraId="2412BAD6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939B1A2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560861E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0606D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40323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D2CA2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A2557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B6B15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BF40E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900DC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65EEB5DC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D965F1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CCAA371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ECCE7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B874D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67CB0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E5953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9AB44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80%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03CCD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D5DF92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028BEB9E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1C3A040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8E77D3C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03BC334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6608D5E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21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C03035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106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1AA312B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58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D10E93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83%</w:t>
            </w:r>
          </w:p>
        </w:tc>
        <w:tc>
          <w:tcPr>
            <w:tcW w:w="72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0CD0BA4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88009A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223A67CE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CDAAD7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C3CA5D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rs9282564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3DB3E9A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3A17618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21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2E05DBF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1063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31D4CE6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58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4C0005D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82%</w:t>
            </w:r>
          </w:p>
        </w:tc>
        <w:tc>
          <w:tcPr>
            <w:tcW w:w="725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37EBCAB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CC934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1.000</w:t>
            </w:r>
          </w:p>
        </w:tc>
      </w:tr>
      <w:tr w:rsidR="004115AC" w14:paraId="63B36799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35AD040E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9816C18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1CBAD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38E06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06043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DCBDA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6452F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CF700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0A5D8A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72F37FA9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49A4B2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E41C03A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785F9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F7FA9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2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568CA4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5E323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B847A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A0F6C8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2823D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0ADE739C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2757C12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702573CF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7D8D20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03FE0A7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21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43E472B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063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2E11972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758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3E036E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72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BA78BF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6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B27925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39607EA6" w14:textId="77777777" w:rsidTr="00A3398D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305E21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POR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3C0667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rs1057868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727238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638B563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2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376C00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19%</w:t>
            </w:r>
          </w:p>
        </w:tc>
        <w:tc>
          <w:tcPr>
            <w:tcW w:w="1063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DB20D7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58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2BC1D66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81%</w:t>
            </w:r>
          </w:p>
        </w:tc>
        <w:tc>
          <w:tcPr>
            <w:tcW w:w="725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5C0933F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69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7DD8C6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0.146</w:t>
            </w:r>
          </w:p>
        </w:tc>
      </w:tr>
      <w:tr w:rsidR="004115AC" w14:paraId="12306B21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5E76C5D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A34FF41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E3147C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039BEECC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1024B67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B79C3F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395F731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88%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1DCEC7D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69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0D478F1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7A376E9D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8A7F97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A4DC34E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44A866A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A136CBE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563FA5D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2CAFE67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208E9D92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68%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1A3FAFF3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69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84DC2D0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4115AC" w14:paraId="55493B4D" w14:textId="77777777" w:rsidTr="00A3398D">
        <w:trPr>
          <w:trHeight w:val="288"/>
        </w:trPr>
        <w:tc>
          <w:tcPr>
            <w:tcW w:w="993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B9B810F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7B2F863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7EFC2F0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141623EB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21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306CA0B9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6%</w:t>
            </w:r>
          </w:p>
        </w:tc>
        <w:tc>
          <w:tcPr>
            <w:tcW w:w="1063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525EB571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58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1663A0E5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94%</w:t>
            </w:r>
          </w:p>
        </w:tc>
        <w:tc>
          <w:tcPr>
            <w:tcW w:w="725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072039CD" w14:textId="77777777" w:rsidR="004115AC" w:rsidRDefault="00A339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69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A562152" w14:textId="77777777" w:rsidR="004115AC" w:rsidRDefault="004115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14:paraId="7574E431" w14:textId="77777777" w:rsidR="004115AC" w:rsidRDefault="004115AC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6"/>
          <w:szCs w:val="16"/>
        </w:rPr>
      </w:pPr>
    </w:p>
    <w:p w14:paraId="2063293C" w14:textId="77777777" w:rsidR="004115AC" w:rsidRDefault="004115AC">
      <w:pPr>
        <w:rPr>
          <w:rFonts w:ascii="Arial" w:eastAsia="Arial" w:hAnsi="Arial" w:cs="Arial"/>
          <w:sz w:val="16"/>
          <w:szCs w:val="16"/>
        </w:rPr>
      </w:pPr>
    </w:p>
    <w:p w14:paraId="173198F9" w14:textId="77777777" w:rsidR="004115AC" w:rsidRDefault="004115AC">
      <w:pPr>
        <w:rPr>
          <w:rFonts w:ascii="Arial" w:eastAsia="Arial" w:hAnsi="Arial" w:cs="Arial"/>
          <w:sz w:val="16"/>
          <w:szCs w:val="16"/>
        </w:rPr>
      </w:pPr>
    </w:p>
    <w:p w14:paraId="64C64872" w14:textId="77777777" w:rsidR="004115AC" w:rsidRDefault="004115AC">
      <w:pPr>
        <w:rPr>
          <w:rFonts w:ascii="Arial" w:eastAsia="Arial" w:hAnsi="Arial" w:cs="Arial"/>
          <w:sz w:val="16"/>
          <w:szCs w:val="16"/>
        </w:rPr>
      </w:pPr>
    </w:p>
    <w:p w14:paraId="25D61BE7" w14:textId="77777777" w:rsidR="004115AC" w:rsidRDefault="004115AC">
      <w:pPr>
        <w:rPr>
          <w:rFonts w:ascii="Arial" w:eastAsia="Arial" w:hAnsi="Arial" w:cs="Arial"/>
          <w:sz w:val="16"/>
          <w:szCs w:val="16"/>
        </w:rPr>
      </w:pPr>
    </w:p>
    <w:p w14:paraId="21F92245" w14:textId="77777777" w:rsidR="004115AC" w:rsidRDefault="00A3398D">
      <w:pPr>
        <w:rPr>
          <w:rFonts w:ascii="Arial" w:eastAsia="Arial" w:hAnsi="Arial" w:cs="Arial"/>
          <w:sz w:val="16"/>
          <w:szCs w:val="16"/>
        </w:rPr>
      </w:pPr>
      <w:r>
        <w:br w:type="page"/>
      </w:r>
    </w:p>
    <w:p w14:paraId="6DA47121" w14:textId="77777777" w:rsidR="004115AC" w:rsidRDefault="004115AC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5894E471" w14:textId="77777777" w:rsidR="004115AC" w:rsidRDefault="004115AC">
      <w:pPr>
        <w:jc w:val="both"/>
      </w:pPr>
    </w:p>
    <w:sectPr w:rsidR="004115A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5AC"/>
    <w:rsid w:val="004115AC"/>
    <w:rsid w:val="00A3398D"/>
    <w:rsid w:val="00F9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B2C1E"/>
  <w15:docId w15:val="{A9D19E01-CDD5-44CF-A71F-4FFE08A0F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XQHmJBwqnOwkJADu1z2YA8iz4g==">CgMxLjAyCGguZ2pkZ3hzOAByITE0d1JrUHpFbVkxdl9DQ3lfbVFiNHNlTWtxemhKTFRMVg==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2023-09-27T16:35:00Z</dcterms:created>
  <dcterms:modified xsi:type="dcterms:W3CDTF">2023-09-30T01:21:00Z</dcterms:modified>
</cp:coreProperties>
</file>