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8C9B73" w14:textId="53B6753E" w:rsidR="00217612" w:rsidRPr="00314C8B" w:rsidRDefault="00D5376B">
      <w:pPr>
        <w:rPr>
          <w:lang w:val="en-US"/>
        </w:rPr>
      </w:pPr>
      <w:r w:rsidRPr="00314C8B">
        <w:rPr>
          <w:lang w:val="en-US"/>
        </w:rPr>
        <w:t xml:space="preserve">Appendix </w:t>
      </w:r>
      <w:r w:rsidR="00314C8B">
        <w:rPr>
          <w:lang w:val="en-US"/>
        </w:rPr>
        <w:t>4</w:t>
      </w:r>
    </w:p>
    <w:p w14:paraId="4951F50B" w14:textId="18B482D0" w:rsidR="00D5376B" w:rsidRPr="004D178F" w:rsidRDefault="00D5376B">
      <w:pPr>
        <w:rPr>
          <w:lang w:val="en-US"/>
        </w:rPr>
      </w:pPr>
    </w:p>
    <w:p w14:paraId="77B89E8E" w14:textId="74EFD4A7" w:rsidR="00D5376B" w:rsidRPr="00D5376B" w:rsidRDefault="00314C8B">
      <w:pPr>
        <w:rPr>
          <w:lang w:val="en-US"/>
        </w:rPr>
      </w:pPr>
      <w:r>
        <w:rPr>
          <w:lang w:val="en-US"/>
        </w:rPr>
        <w:t>4.</w:t>
      </w:r>
      <w:r w:rsidR="00D5376B" w:rsidRPr="00D5376B">
        <w:rPr>
          <w:lang w:val="en-US"/>
        </w:rPr>
        <w:t>1. Rank of the 1</w:t>
      </w:r>
      <w:r w:rsidR="00D5376B">
        <w:rPr>
          <w:lang w:val="en-US"/>
        </w:rPr>
        <w:t xml:space="preserve">3 species </w:t>
      </w:r>
      <w:r w:rsidR="004D178F">
        <w:rPr>
          <w:lang w:val="en-US"/>
        </w:rPr>
        <w:t xml:space="preserve">shared by our study and the study of Gil et </w:t>
      </w:r>
      <w:proofErr w:type="spellStart"/>
      <w:r w:rsidR="004D178F">
        <w:rPr>
          <w:lang w:val="en-US"/>
        </w:rPr>
        <w:t>Llusia</w:t>
      </w:r>
      <w:proofErr w:type="spellEnd"/>
      <w:r w:rsidR="004D178F">
        <w:rPr>
          <w:lang w:val="en-US"/>
        </w:rPr>
        <w:t xml:space="preserve"> (2020) </w:t>
      </w:r>
      <w:r w:rsidR="00D5376B">
        <w:rPr>
          <w:lang w:val="en-US"/>
        </w:rPr>
        <w:t>according to the hour of thei</w:t>
      </w:r>
      <w:bookmarkStart w:id="0" w:name="_GoBack"/>
      <w:bookmarkEnd w:id="0"/>
      <w:r w:rsidR="00D5376B">
        <w:rPr>
          <w:lang w:val="en-US"/>
        </w:rPr>
        <w:t>r first song</w:t>
      </w:r>
      <w:r w:rsidR="004D178F">
        <w:rPr>
          <w:lang w:val="en-US"/>
        </w:rPr>
        <w:t xml:space="preserve">. </w:t>
      </w:r>
    </w:p>
    <w:p w14:paraId="6764FF42" w14:textId="28A172A6" w:rsidR="00D5376B" w:rsidRPr="00D5376B" w:rsidRDefault="00D5376B">
      <w:pPr>
        <w:rPr>
          <w:lang w:val="en-US"/>
        </w:rPr>
      </w:pPr>
    </w:p>
    <w:tbl>
      <w:tblPr>
        <w:tblStyle w:val="Tableausimple1"/>
        <w:tblW w:w="7786" w:type="dxa"/>
        <w:tblLook w:val="04A0" w:firstRow="1" w:lastRow="0" w:firstColumn="1" w:lastColumn="0" w:noHBand="0" w:noVBand="1"/>
      </w:tblPr>
      <w:tblGrid>
        <w:gridCol w:w="2266"/>
        <w:gridCol w:w="2760"/>
        <w:gridCol w:w="2760"/>
      </w:tblGrid>
      <w:tr w:rsidR="00D5376B" w:rsidRPr="00314C8B" w14:paraId="05BE26C9" w14:textId="77777777" w:rsidTr="00D537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6" w:type="dxa"/>
            <w:noWrap/>
            <w:hideMark/>
          </w:tcPr>
          <w:p w14:paraId="4A373D1B" w14:textId="4544B084" w:rsidR="00D5376B" w:rsidRPr="00D5376B" w:rsidRDefault="00D5376B" w:rsidP="00D5376B">
            <w:pPr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S</w:t>
            </w:r>
            <w:r w:rsidRPr="00D5376B">
              <w:rPr>
                <w:rFonts w:ascii="Calibri" w:eastAsia="Times New Roman" w:hAnsi="Calibri" w:cs="Calibri"/>
                <w:color w:val="000000"/>
                <w:lang w:eastAsia="fr-FR"/>
              </w:rPr>
              <w:t>pecies</w:t>
            </w:r>
            <w:proofErr w:type="spellEnd"/>
          </w:p>
        </w:tc>
        <w:tc>
          <w:tcPr>
            <w:tcW w:w="2760" w:type="dxa"/>
          </w:tcPr>
          <w:p w14:paraId="46363BF6" w14:textId="32DF2BA4" w:rsidR="00D5376B" w:rsidRPr="00D5376B" w:rsidRDefault="00D5376B" w:rsidP="00D537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D5376B">
              <w:rPr>
                <w:rFonts w:ascii="Calibri" w:eastAsia="Times New Roman" w:hAnsi="Calibri" w:cs="Calibri"/>
                <w:color w:val="000000"/>
                <w:lang w:val="en-US" w:eastAsia="fr-FR"/>
              </w:rPr>
              <w:t xml:space="preserve">Rank according to </w:t>
            </w:r>
            <w:r>
              <w:rPr>
                <w:rFonts w:ascii="Calibri" w:eastAsia="Times New Roman" w:hAnsi="Calibri" w:cs="Calibri"/>
                <w:color w:val="000000"/>
                <w:lang w:val="en-US" w:eastAsia="fr-FR"/>
              </w:rPr>
              <w:t>this</w:t>
            </w:r>
            <w:r w:rsidRPr="00D5376B">
              <w:rPr>
                <w:rFonts w:ascii="Calibri" w:eastAsia="Times New Roman" w:hAnsi="Calibri" w:cs="Calibri"/>
                <w:color w:val="000000"/>
                <w:lang w:val="en-US" w:eastAsia="fr-FR"/>
              </w:rPr>
              <w:t xml:space="preserve"> s</w:t>
            </w:r>
            <w:r>
              <w:rPr>
                <w:rFonts w:ascii="Calibri" w:eastAsia="Times New Roman" w:hAnsi="Calibri" w:cs="Calibri"/>
                <w:color w:val="000000"/>
                <w:lang w:val="en-US" w:eastAsia="fr-FR"/>
              </w:rPr>
              <w:t>tudy</w:t>
            </w:r>
          </w:p>
        </w:tc>
        <w:tc>
          <w:tcPr>
            <w:tcW w:w="2760" w:type="dxa"/>
            <w:noWrap/>
            <w:hideMark/>
          </w:tcPr>
          <w:p w14:paraId="44302221" w14:textId="708555B7" w:rsidR="00D5376B" w:rsidRPr="00D5376B" w:rsidRDefault="00D5376B" w:rsidP="00D537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lang w:val="en-US" w:eastAsia="fr-FR"/>
              </w:rPr>
            </w:pPr>
            <w:r w:rsidRPr="00D5376B">
              <w:rPr>
                <w:rFonts w:ascii="Calibri" w:eastAsia="Times New Roman" w:hAnsi="Calibri" w:cs="Calibri"/>
                <w:color w:val="000000"/>
                <w:lang w:val="en-US" w:eastAsia="fr-FR"/>
              </w:rPr>
              <w:t xml:space="preserve">Rank according to Gil et </w:t>
            </w:r>
            <w:proofErr w:type="spellStart"/>
            <w:r w:rsidRPr="00D5376B">
              <w:rPr>
                <w:rFonts w:ascii="Calibri" w:eastAsia="Times New Roman" w:hAnsi="Calibri" w:cs="Calibri"/>
                <w:color w:val="000000"/>
                <w:lang w:val="en-US" w:eastAsia="fr-FR"/>
              </w:rPr>
              <w:t>Llusia</w:t>
            </w:r>
            <w:proofErr w:type="spellEnd"/>
            <w:r w:rsidRPr="00D5376B">
              <w:rPr>
                <w:rFonts w:ascii="Calibri" w:eastAsia="Times New Roman" w:hAnsi="Calibri" w:cs="Calibri"/>
                <w:color w:val="000000"/>
                <w:lang w:val="en-US" w:eastAsia="fr-FR"/>
              </w:rPr>
              <w:t xml:space="preserve"> (2020)</w:t>
            </w:r>
          </w:p>
        </w:tc>
      </w:tr>
      <w:tr w:rsidR="00D5376B" w:rsidRPr="00D5376B" w14:paraId="45BF5E7C" w14:textId="77777777" w:rsidTr="00D53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6" w:type="dxa"/>
            <w:noWrap/>
            <w:hideMark/>
          </w:tcPr>
          <w:p w14:paraId="6AE2A98F" w14:textId="38569892" w:rsidR="00D5376B" w:rsidRPr="00D5376B" w:rsidRDefault="00D5376B" w:rsidP="00D5376B">
            <w:pPr>
              <w:rPr>
                <w:rFonts w:ascii="Calibri" w:eastAsia="Times New Roman" w:hAnsi="Calibri" w:cs="Calibri"/>
                <w:b w:val="0"/>
                <w:i/>
                <w:color w:val="000000"/>
                <w:lang w:eastAsia="fr-FR"/>
              </w:rPr>
            </w:pPr>
            <w:proofErr w:type="spellStart"/>
            <w:r w:rsidRPr="00D5376B">
              <w:rPr>
                <w:rFonts w:ascii="Calibri" w:eastAsia="Times New Roman" w:hAnsi="Calibri" w:cs="Calibri"/>
                <w:b w:val="0"/>
                <w:i/>
                <w:color w:val="000000"/>
                <w:lang w:eastAsia="fr-FR"/>
              </w:rPr>
              <w:t>Erithacus</w:t>
            </w:r>
            <w:proofErr w:type="spellEnd"/>
            <w:r w:rsidRPr="00D5376B">
              <w:rPr>
                <w:rFonts w:ascii="Calibri" w:eastAsia="Times New Roman" w:hAnsi="Calibri" w:cs="Calibri"/>
                <w:b w:val="0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D5376B">
              <w:rPr>
                <w:rFonts w:ascii="Calibri" w:eastAsia="Times New Roman" w:hAnsi="Calibri" w:cs="Calibri"/>
                <w:b w:val="0"/>
                <w:i/>
                <w:color w:val="000000"/>
                <w:lang w:eastAsia="fr-FR"/>
              </w:rPr>
              <w:t>rubecula</w:t>
            </w:r>
            <w:proofErr w:type="spellEnd"/>
          </w:p>
        </w:tc>
        <w:tc>
          <w:tcPr>
            <w:tcW w:w="2760" w:type="dxa"/>
          </w:tcPr>
          <w:p w14:paraId="0E5A3AF2" w14:textId="369A0FF1" w:rsidR="00D5376B" w:rsidRPr="00D5376B" w:rsidRDefault="00D5376B" w:rsidP="00D537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D5376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1</w:t>
            </w:r>
          </w:p>
        </w:tc>
        <w:tc>
          <w:tcPr>
            <w:tcW w:w="2760" w:type="dxa"/>
            <w:noWrap/>
            <w:hideMark/>
          </w:tcPr>
          <w:p w14:paraId="148FCA2A" w14:textId="29A732F2" w:rsidR="00D5376B" w:rsidRPr="00D5376B" w:rsidRDefault="00D5376B" w:rsidP="00D537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D5376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1</w:t>
            </w:r>
          </w:p>
        </w:tc>
      </w:tr>
      <w:tr w:rsidR="00D5376B" w:rsidRPr="00D5376B" w14:paraId="6DF627D4" w14:textId="77777777" w:rsidTr="00D5376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6" w:type="dxa"/>
            <w:noWrap/>
            <w:hideMark/>
          </w:tcPr>
          <w:p w14:paraId="5998A512" w14:textId="318EE88C" w:rsidR="00D5376B" w:rsidRPr="00D5376B" w:rsidRDefault="00D5376B" w:rsidP="00D5376B">
            <w:pPr>
              <w:rPr>
                <w:rFonts w:ascii="Calibri" w:eastAsia="Times New Roman" w:hAnsi="Calibri" w:cs="Calibri"/>
                <w:b w:val="0"/>
                <w:i/>
                <w:color w:val="000000"/>
                <w:lang w:eastAsia="fr-FR"/>
              </w:rPr>
            </w:pPr>
            <w:proofErr w:type="spellStart"/>
            <w:r w:rsidRPr="00D5376B">
              <w:rPr>
                <w:rFonts w:ascii="Calibri" w:eastAsia="Times New Roman" w:hAnsi="Calibri" w:cs="Calibri"/>
                <w:b w:val="0"/>
                <w:i/>
                <w:color w:val="000000"/>
                <w:lang w:eastAsia="fr-FR"/>
              </w:rPr>
              <w:t>Tudus</w:t>
            </w:r>
            <w:proofErr w:type="spellEnd"/>
            <w:r w:rsidRPr="00D5376B">
              <w:rPr>
                <w:rFonts w:ascii="Calibri" w:eastAsia="Times New Roman" w:hAnsi="Calibri" w:cs="Calibri"/>
                <w:b w:val="0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D5376B">
              <w:rPr>
                <w:rFonts w:ascii="Calibri" w:eastAsia="Times New Roman" w:hAnsi="Calibri" w:cs="Calibri"/>
                <w:b w:val="0"/>
                <w:i/>
                <w:color w:val="000000"/>
                <w:lang w:eastAsia="fr-FR"/>
              </w:rPr>
              <w:t>merula</w:t>
            </w:r>
            <w:proofErr w:type="spellEnd"/>
          </w:p>
        </w:tc>
        <w:tc>
          <w:tcPr>
            <w:tcW w:w="2760" w:type="dxa"/>
          </w:tcPr>
          <w:p w14:paraId="66A6A51B" w14:textId="4F625077" w:rsidR="00D5376B" w:rsidRPr="00D5376B" w:rsidRDefault="00D5376B" w:rsidP="00D537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D5376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2</w:t>
            </w:r>
          </w:p>
        </w:tc>
        <w:tc>
          <w:tcPr>
            <w:tcW w:w="2760" w:type="dxa"/>
            <w:noWrap/>
            <w:hideMark/>
          </w:tcPr>
          <w:p w14:paraId="50017E34" w14:textId="3693FEE7" w:rsidR="00D5376B" w:rsidRPr="00D5376B" w:rsidRDefault="00D5376B" w:rsidP="00D537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D5376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3</w:t>
            </w:r>
          </w:p>
        </w:tc>
      </w:tr>
      <w:tr w:rsidR="00D5376B" w:rsidRPr="00D5376B" w14:paraId="5966C24F" w14:textId="77777777" w:rsidTr="00D53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6" w:type="dxa"/>
            <w:noWrap/>
            <w:hideMark/>
          </w:tcPr>
          <w:p w14:paraId="1762E8BA" w14:textId="7E37D2C4" w:rsidR="00D5376B" w:rsidRPr="00D5376B" w:rsidRDefault="00D5376B" w:rsidP="00D5376B">
            <w:pPr>
              <w:rPr>
                <w:rFonts w:ascii="Calibri" w:eastAsia="Times New Roman" w:hAnsi="Calibri" w:cs="Calibri"/>
                <w:b w:val="0"/>
                <w:i/>
                <w:color w:val="000000"/>
                <w:lang w:eastAsia="fr-FR"/>
              </w:rPr>
            </w:pPr>
            <w:r w:rsidRPr="00D5376B">
              <w:rPr>
                <w:rFonts w:ascii="Calibri" w:eastAsia="Times New Roman" w:hAnsi="Calibri" w:cs="Calibri"/>
                <w:b w:val="0"/>
                <w:i/>
                <w:color w:val="000000"/>
                <w:lang w:eastAsia="fr-FR"/>
              </w:rPr>
              <w:t xml:space="preserve">Turdus </w:t>
            </w:r>
            <w:proofErr w:type="spellStart"/>
            <w:r w:rsidRPr="00D5376B">
              <w:rPr>
                <w:rFonts w:ascii="Calibri" w:eastAsia="Times New Roman" w:hAnsi="Calibri" w:cs="Calibri"/>
                <w:b w:val="0"/>
                <w:i/>
                <w:color w:val="000000"/>
                <w:lang w:eastAsia="fr-FR"/>
              </w:rPr>
              <w:t>philomelos</w:t>
            </w:r>
            <w:proofErr w:type="spellEnd"/>
          </w:p>
        </w:tc>
        <w:tc>
          <w:tcPr>
            <w:tcW w:w="2760" w:type="dxa"/>
          </w:tcPr>
          <w:p w14:paraId="2E17AE2B" w14:textId="09B5BCC0" w:rsidR="00D5376B" w:rsidRPr="00D5376B" w:rsidRDefault="00D5376B" w:rsidP="00D537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D5376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3</w:t>
            </w:r>
          </w:p>
        </w:tc>
        <w:tc>
          <w:tcPr>
            <w:tcW w:w="2760" w:type="dxa"/>
            <w:noWrap/>
            <w:hideMark/>
          </w:tcPr>
          <w:p w14:paraId="4886F306" w14:textId="2218D7B3" w:rsidR="00D5376B" w:rsidRPr="00D5376B" w:rsidRDefault="00D5376B" w:rsidP="00D537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D5376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2</w:t>
            </w:r>
          </w:p>
        </w:tc>
      </w:tr>
      <w:tr w:rsidR="00D5376B" w:rsidRPr="00D5376B" w14:paraId="0D70AE0D" w14:textId="77777777" w:rsidTr="00D5376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6" w:type="dxa"/>
            <w:noWrap/>
            <w:hideMark/>
          </w:tcPr>
          <w:p w14:paraId="563923CB" w14:textId="3FC99FED" w:rsidR="00D5376B" w:rsidRPr="00D5376B" w:rsidRDefault="00D5376B" w:rsidP="00D5376B">
            <w:pPr>
              <w:rPr>
                <w:rFonts w:ascii="Calibri" w:eastAsia="Times New Roman" w:hAnsi="Calibri" w:cs="Calibri"/>
                <w:b w:val="0"/>
                <w:i/>
                <w:color w:val="000000"/>
                <w:lang w:eastAsia="fr-FR"/>
              </w:rPr>
            </w:pPr>
            <w:r w:rsidRPr="00D5376B">
              <w:rPr>
                <w:rFonts w:ascii="Calibri" w:eastAsia="Times New Roman" w:hAnsi="Calibri" w:cs="Calibri"/>
                <w:b w:val="0"/>
                <w:i/>
                <w:color w:val="000000"/>
                <w:lang w:eastAsia="fr-FR"/>
              </w:rPr>
              <w:t xml:space="preserve">Troglodytes </w:t>
            </w:r>
            <w:proofErr w:type="spellStart"/>
            <w:r w:rsidRPr="00D5376B">
              <w:rPr>
                <w:rFonts w:ascii="Calibri" w:eastAsia="Times New Roman" w:hAnsi="Calibri" w:cs="Calibri"/>
                <w:b w:val="0"/>
                <w:i/>
                <w:color w:val="000000"/>
                <w:lang w:eastAsia="fr-FR"/>
              </w:rPr>
              <w:t>troglodytes</w:t>
            </w:r>
            <w:proofErr w:type="spellEnd"/>
          </w:p>
        </w:tc>
        <w:tc>
          <w:tcPr>
            <w:tcW w:w="2760" w:type="dxa"/>
          </w:tcPr>
          <w:p w14:paraId="49597FAE" w14:textId="1C16CB39" w:rsidR="00D5376B" w:rsidRPr="00D5376B" w:rsidRDefault="00D5376B" w:rsidP="00D537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D5376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4</w:t>
            </w:r>
          </w:p>
        </w:tc>
        <w:tc>
          <w:tcPr>
            <w:tcW w:w="2760" w:type="dxa"/>
            <w:noWrap/>
            <w:hideMark/>
          </w:tcPr>
          <w:p w14:paraId="691F0D71" w14:textId="5D816DAD" w:rsidR="00D5376B" w:rsidRPr="00D5376B" w:rsidRDefault="00D5376B" w:rsidP="00D537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D5376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4</w:t>
            </w:r>
          </w:p>
        </w:tc>
      </w:tr>
      <w:tr w:rsidR="00D5376B" w:rsidRPr="00D5376B" w14:paraId="0C3E75A6" w14:textId="77777777" w:rsidTr="00D53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6" w:type="dxa"/>
            <w:noWrap/>
            <w:hideMark/>
          </w:tcPr>
          <w:p w14:paraId="36D1D827" w14:textId="3BE2361C" w:rsidR="00D5376B" w:rsidRPr="00D5376B" w:rsidRDefault="00D5376B" w:rsidP="00D5376B">
            <w:pPr>
              <w:rPr>
                <w:rFonts w:ascii="Calibri" w:eastAsia="Times New Roman" w:hAnsi="Calibri" w:cs="Calibri"/>
                <w:b w:val="0"/>
                <w:i/>
                <w:color w:val="000000"/>
                <w:lang w:eastAsia="fr-FR"/>
              </w:rPr>
            </w:pPr>
            <w:proofErr w:type="spellStart"/>
            <w:r w:rsidRPr="00D5376B">
              <w:rPr>
                <w:rFonts w:ascii="Calibri" w:eastAsia="Times New Roman" w:hAnsi="Calibri" w:cs="Calibri"/>
                <w:b w:val="0"/>
                <w:i/>
                <w:color w:val="000000"/>
                <w:lang w:eastAsia="fr-FR"/>
              </w:rPr>
              <w:t>Fringilla</w:t>
            </w:r>
            <w:proofErr w:type="spellEnd"/>
            <w:r w:rsidRPr="00D5376B">
              <w:rPr>
                <w:rFonts w:ascii="Calibri" w:eastAsia="Times New Roman" w:hAnsi="Calibri" w:cs="Calibri"/>
                <w:b w:val="0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D5376B">
              <w:rPr>
                <w:rFonts w:ascii="Calibri" w:eastAsia="Times New Roman" w:hAnsi="Calibri" w:cs="Calibri"/>
                <w:b w:val="0"/>
                <w:i/>
                <w:color w:val="000000"/>
                <w:lang w:eastAsia="fr-FR"/>
              </w:rPr>
              <w:t>coelebs</w:t>
            </w:r>
            <w:proofErr w:type="spellEnd"/>
          </w:p>
        </w:tc>
        <w:tc>
          <w:tcPr>
            <w:tcW w:w="2760" w:type="dxa"/>
          </w:tcPr>
          <w:p w14:paraId="2C683D60" w14:textId="317F0966" w:rsidR="00D5376B" w:rsidRPr="00D5376B" w:rsidRDefault="00D5376B" w:rsidP="00D537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D5376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5</w:t>
            </w:r>
          </w:p>
        </w:tc>
        <w:tc>
          <w:tcPr>
            <w:tcW w:w="2760" w:type="dxa"/>
            <w:noWrap/>
            <w:hideMark/>
          </w:tcPr>
          <w:p w14:paraId="2B5E292F" w14:textId="09841D64" w:rsidR="00D5376B" w:rsidRPr="00D5376B" w:rsidRDefault="00D5376B" w:rsidP="00D537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D5376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7</w:t>
            </w:r>
          </w:p>
        </w:tc>
      </w:tr>
      <w:tr w:rsidR="00D5376B" w:rsidRPr="00D5376B" w14:paraId="0B4C80BF" w14:textId="77777777" w:rsidTr="00D5376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6" w:type="dxa"/>
            <w:noWrap/>
            <w:hideMark/>
          </w:tcPr>
          <w:p w14:paraId="53342B68" w14:textId="451FCDB0" w:rsidR="00D5376B" w:rsidRPr="00D5376B" w:rsidRDefault="00D5376B" w:rsidP="00D5376B">
            <w:pPr>
              <w:rPr>
                <w:rFonts w:ascii="Calibri" w:eastAsia="Times New Roman" w:hAnsi="Calibri" w:cs="Calibri"/>
                <w:b w:val="0"/>
                <w:i/>
                <w:color w:val="000000"/>
                <w:lang w:eastAsia="fr-FR"/>
              </w:rPr>
            </w:pPr>
            <w:r w:rsidRPr="00D5376B">
              <w:rPr>
                <w:rFonts w:ascii="Calibri" w:eastAsia="Times New Roman" w:hAnsi="Calibri" w:cs="Calibri"/>
                <w:b w:val="0"/>
                <w:i/>
                <w:color w:val="000000"/>
                <w:lang w:eastAsia="fr-FR"/>
              </w:rPr>
              <w:t>Parus major</w:t>
            </w:r>
          </w:p>
        </w:tc>
        <w:tc>
          <w:tcPr>
            <w:tcW w:w="2760" w:type="dxa"/>
          </w:tcPr>
          <w:p w14:paraId="541277F2" w14:textId="719850AA" w:rsidR="00D5376B" w:rsidRPr="00D5376B" w:rsidRDefault="00D5376B" w:rsidP="00D537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D5376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6</w:t>
            </w:r>
          </w:p>
        </w:tc>
        <w:tc>
          <w:tcPr>
            <w:tcW w:w="2760" w:type="dxa"/>
            <w:noWrap/>
            <w:hideMark/>
          </w:tcPr>
          <w:p w14:paraId="13722746" w14:textId="3607609F" w:rsidR="00D5376B" w:rsidRPr="00D5376B" w:rsidRDefault="00D5376B" w:rsidP="00D537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D5376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5</w:t>
            </w:r>
          </w:p>
        </w:tc>
      </w:tr>
      <w:tr w:rsidR="00D5376B" w:rsidRPr="00D5376B" w14:paraId="381D98AA" w14:textId="77777777" w:rsidTr="00D53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6" w:type="dxa"/>
            <w:noWrap/>
            <w:hideMark/>
          </w:tcPr>
          <w:p w14:paraId="10F3CF6B" w14:textId="000E7880" w:rsidR="00D5376B" w:rsidRPr="00D5376B" w:rsidRDefault="00D5376B" w:rsidP="00D5376B">
            <w:pPr>
              <w:rPr>
                <w:rFonts w:ascii="Calibri" w:eastAsia="Times New Roman" w:hAnsi="Calibri" w:cs="Calibri"/>
                <w:b w:val="0"/>
                <w:i/>
                <w:color w:val="000000"/>
                <w:lang w:eastAsia="fr-FR"/>
              </w:rPr>
            </w:pPr>
            <w:proofErr w:type="spellStart"/>
            <w:r w:rsidRPr="00D5376B">
              <w:rPr>
                <w:rFonts w:ascii="Calibri" w:eastAsia="Times New Roman" w:hAnsi="Calibri" w:cs="Calibri"/>
                <w:b w:val="0"/>
                <w:i/>
                <w:color w:val="000000"/>
                <w:lang w:eastAsia="fr-FR"/>
              </w:rPr>
              <w:t>Phylloscopus</w:t>
            </w:r>
            <w:proofErr w:type="spellEnd"/>
            <w:r w:rsidRPr="00D5376B">
              <w:rPr>
                <w:rFonts w:ascii="Calibri" w:eastAsia="Times New Roman" w:hAnsi="Calibri" w:cs="Calibri"/>
                <w:b w:val="0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D5376B">
              <w:rPr>
                <w:rFonts w:ascii="Calibri" w:eastAsia="Times New Roman" w:hAnsi="Calibri" w:cs="Calibri"/>
                <w:b w:val="0"/>
                <w:i/>
                <w:color w:val="000000"/>
                <w:lang w:eastAsia="fr-FR"/>
              </w:rPr>
              <w:t>collybita</w:t>
            </w:r>
            <w:proofErr w:type="spellEnd"/>
          </w:p>
        </w:tc>
        <w:tc>
          <w:tcPr>
            <w:tcW w:w="2760" w:type="dxa"/>
          </w:tcPr>
          <w:p w14:paraId="3558E263" w14:textId="7B5B75F3" w:rsidR="00D5376B" w:rsidRPr="00D5376B" w:rsidRDefault="00D5376B" w:rsidP="00D537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D5376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7</w:t>
            </w:r>
          </w:p>
        </w:tc>
        <w:tc>
          <w:tcPr>
            <w:tcW w:w="2760" w:type="dxa"/>
            <w:noWrap/>
            <w:hideMark/>
          </w:tcPr>
          <w:p w14:paraId="7468FFE7" w14:textId="639063FE" w:rsidR="00D5376B" w:rsidRPr="00D5376B" w:rsidRDefault="00D5376B" w:rsidP="00D537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D5376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8</w:t>
            </w:r>
          </w:p>
        </w:tc>
      </w:tr>
      <w:tr w:rsidR="00D5376B" w:rsidRPr="00D5376B" w14:paraId="5C9EC1B8" w14:textId="77777777" w:rsidTr="00D5376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6" w:type="dxa"/>
            <w:noWrap/>
            <w:hideMark/>
          </w:tcPr>
          <w:p w14:paraId="62768D18" w14:textId="74073325" w:rsidR="00D5376B" w:rsidRPr="00D5376B" w:rsidRDefault="00D5376B" w:rsidP="00D5376B">
            <w:pPr>
              <w:rPr>
                <w:rFonts w:ascii="Calibri" w:eastAsia="Times New Roman" w:hAnsi="Calibri" w:cs="Calibri"/>
                <w:b w:val="0"/>
                <w:i/>
                <w:color w:val="000000"/>
                <w:lang w:eastAsia="fr-FR"/>
              </w:rPr>
            </w:pPr>
            <w:r w:rsidRPr="00D5376B">
              <w:rPr>
                <w:rFonts w:ascii="Calibri" w:eastAsia="Times New Roman" w:hAnsi="Calibri" w:cs="Calibri"/>
                <w:b w:val="0"/>
                <w:i/>
                <w:color w:val="000000"/>
                <w:lang w:eastAsia="fr-FR"/>
              </w:rPr>
              <w:t xml:space="preserve">Regulus </w:t>
            </w:r>
            <w:proofErr w:type="spellStart"/>
            <w:r w:rsidRPr="00D5376B">
              <w:rPr>
                <w:rFonts w:ascii="Calibri" w:eastAsia="Times New Roman" w:hAnsi="Calibri" w:cs="Calibri"/>
                <w:b w:val="0"/>
                <w:i/>
                <w:color w:val="000000"/>
                <w:lang w:eastAsia="fr-FR"/>
              </w:rPr>
              <w:t>ignicapilla</w:t>
            </w:r>
            <w:proofErr w:type="spellEnd"/>
          </w:p>
        </w:tc>
        <w:tc>
          <w:tcPr>
            <w:tcW w:w="2760" w:type="dxa"/>
          </w:tcPr>
          <w:p w14:paraId="2F1FBDC9" w14:textId="7EC8F691" w:rsidR="00D5376B" w:rsidRPr="00D5376B" w:rsidRDefault="00D5376B" w:rsidP="00D537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D5376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8</w:t>
            </w:r>
          </w:p>
        </w:tc>
        <w:tc>
          <w:tcPr>
            <w:tcW w:w="2760" w:type="dxa"/>
            <w:noWrap/>
            <w:hideMark/>
          </w:tcPr>
          <w:p w14:paraId="790FBBAA" w14:textId="2DF1C503" w:rsidR="00D5376B" w:rsidRPr="00D5376B" w:rsidRDefault="00D5376B" w:rsidP="00D537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D5376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11</w:t>
            </w:r>
          </w:p>
        </w:tc>
      </w:tr>
      <w:tr w:rsidR="00D5376B" w:rsidRPr="00D5376B" w14:paraId="376481FE" w14:textId="77777777" w:rsidTr="00D53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6" w:type="dxa"/>
            <w:noWrap/>
            <w:hideMark/>
          </w:tcPr>
          <w:p w14:paraId="517A88EF" w14:textId="2762263E" w:rsidR="00D5376B" w:rsidRPr="00D5376B" w:rsidRDefault="00D5376B" w:rsidP="00D5376B">
            <w:pPr>
              <w:rPr>
                <w:rFonts w:ascii="Calibri" w:eastAsia="Times New Roman" w:hAnsi="Calibri" w:cs="Calibri"/>
                <w:b w:val="0"/>
                <w:i/>
                <w:color w:val="000000"/>
                <w:lang w:eastAsia="fr-FR"/>
              </w:rPr>
            </w:pPr>
            <w:proofErr w:type="spellStart"/>
            <w:r w:rsidRPr="00D5376B">
              <w:rPr>
                <w:rFonts w:ascii="Calibri" w:eastAsia="Times New Roman" w:hAnsi="Calibri" w:cs="Calibri"/>
                <w:b w:val="0"/>
                <w:i/>
                <w:color w:val="000000"/>
                <w:lang w:eastAsia="fr-FR"/>
              </w:rPr>
              <w:t>Certhia</w:t>
            </w:r>
            <w:proofErr w:type="spellEnd"/>
            <w:r w:rsidRPr="00D5376B">
              <w:rPr>
                <w:rFonts w:ascii="Calibri" w:eastAsia="Times New Roman" w:hAnsi="Calibri" w:cs="Calibri"/>
                <w:b w:val="0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D5376B">
              <w:rPr>
                <w:rFonts w:ascii="Calibri" w:eastAsia="Times New Roman" w:hAnsi="Calibri" w:cs="Calibri"/>
                <w:b w:val="0"/>
                <w:i/>
                <w:color w:val="000000"/>
                <w:lang w:eastAsia="fr-FR"/>
              </w:rPr>
              <w:t>brachydactyla</w:t>
            </w:r>
            <w:proofErr w:type="spellEnd"/>
          </w:p>
        </w:tc>
        <w:tc>
          <w:tcPr>
            <w:tcW w:w="2760" w:type="dxa"/>
          </w:tcPr>
          <w:p w14:paraId="4B450FA5" w14:textId="7EA80C49" w:rsidR="00D5376B" w:rsidRPr="00D5376B" w:rsidRDefault="00D5376B" w:rsidP="00D537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D5376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9</w:t>
            </w:r>
          </w:p>
        </w:tc>
        <w:tc>
          <w:tcPr>
            <w:tcW w:w="2760" w:type="dxa"/>
            <w:noWrap/>
            <w:hideMark/>
          </w:tcPr>
          <w:p w14:paraId="64E4118A" w14:textId="6FC09C9C" w:rsidR="00D5376B" w:rsidRPr="00D5376B" w:rsidRDefault="00D5376B" w:rsidP="00D537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D5376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9</w:t>
            </w:r>
          </w:p>
        </w:tc>
      </w:tr>
      <w:tr w:rsidR="00D5376B" w:rsidRPr="00D5376B" w14:paraId="495DB89B" w14:textId="77777777" w:rsidTr="00D5376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6" w:type="dxa"/>
            <w:noWrap/>
            <w:hideMark/>
          </w:tcPr>
          <w:p w14:paraId="25DBB5E2" w14:textId="7725D0C2" w:rsidR="00D5376B" w:rsidRPr="00D5376B" w:rsidRDefault="00D5376B" w:rsidP="00D5376B">
            <w:pPr>
              <w:rPr>
                <w:rFonts w:ascii="Calibri" w:eastAsia="Times New Roman" w:hAnsi="Calibri" w:cs="Calibri"/>
                <w:b w:val="0"/>
                <w:i/>
                <w:color w:val="000000"/>
                <w:lang w:eastAsia="fr-FR"/>
              </w:rPr>
            </w:pPr>
            <w:proofErr w:type="spellStart"/>
            <w:r w:rsidRPr="00D5376B">
              <w:rPr>
                <w:rFonts w:ascii="Calibri" w:eastAsia="Times New Roman" w:hAnsi="Calibri" w:cs="Calibri"/>
                <w:b w:val="0"/>
                <w:i/>
                <w:color w:val="000000"/>
                <w:lang w:eastAsia="fr-FR"/>
              </w:rPr>
              <w:t>Cyanistes</w:t>
            </w:r>
            <w:proofErr w:type="spellEnd"/>
            <w:r w:rsidRPr="00D5376B">
              <w:rPr>
                <w:rFonts w:ascii="Calibri" w:eastAsia="Times New Roman" w:hAnsi="Calibri" w:cs="Calibri"/>
                <w:b w:val="0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D5376B">
              <w:rPr>
                <w:rFonts w:ascii="Calibri" w:eastAsia="Times New Roman" w:hAnsi="Calibri" w:cs="Calibri"/>
                <w:b w:val="0"/>
                <w:i/>
                <w:color w:val="000000"/>
                <w:lang w:eastAsia="fr-FR"/>
              </w:rPr>
              <w:t>caeruleus</w:t>
            </w:r>
            <w:proofErr w:type="spellEnd"/>
          </w:p>
        </w:tc>
        <w:tc>
          <w:tcPr>
            <w:tcW w:w="2760" w:type="dxa"/>
          </w:tcPr>
          <w:p w14:paraId="54DA56B4" w14:textId="0FEC5737" w:rsidR="00D5376B" w:rsidRPr="00D5376B" w:rsidRDefault="00D5376B" w:rsidP="00D537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D5376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10</w:t>
            </w:r>
          </w:p>
        </w:tc>
        <w:tc>
          <w:tcPr>
            <w:tcW w:w="2760" w:type="dxa"/>
            <w:noWrap/>
            <w:hideMark/>
          </w:tcPr>
          <w:p w14:paraId="78DD52F3" w14:textId="33761A43" w:rsidR="00D5376B" w:rsidRPr="00D5376B" w:rsidRDefault="00D5376B" w:rsidP="00D5376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D5376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6</w:t>
            </w:r>
          </w:p>
        </w:tc>
      </w:tr>
      <w:tr w:rsidR="00D5376B" w:rsidRPr="00D5376B" w14:paraId="1174F0D8" w14:textId="77777777" w:rsidTr="00D53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6" w:type="dxa"/>
            <w:noWrap/>
            <w:hideMark/>
          </w:tcPr>
          <w:p w14:paraId="2B7FE960" w14:textId="5BE0A70C" w:rsidR="00D5376B" w:rsidRPr="00D5376B" w:rsidRDefault="00D5376B" w:rsidP="00D5376B">
            <w:pPr>
              <w:rPr>
                <w:rFonts w:ascii="Calibri" w:eastAsia="Times New Roman" w:hAnsi="Calibri" w:cs="Calibri"/>
                <w:b w:val="0"/>
                <w:i/>
                <w:color w:val="000000"/>
                <w:lang w:eastAsia="fr-FR"/>
              </w:rPr>
            </w:pPr>
            <w:proofErr w:type="spellStart"/>
            <w:r w:rsidRPr="00D5376B">
              <w:rPr>
                <w:rFonts w:ascii="Calibri" w:eastAsia="Times New Roman" w:hAnsi="Calibri" w:cs="Calibri"/>
                <w:b w:val="0"/>
                <w:i/>
                <w:color w:val="000000"/>
                <w:lang w:eastAsia="fr-FR"/>
              </w:rPr>
              <w:t>Aegithalos</w:t>
            </w:r>
            <w:proofErr w:type="spellEnd"/>
            <w:r w:rsidRPr="00D5376B">
              <w:rPr>
                <w:rFonts w:ascii="Calibri" w:eastAsia="Times New Roman" w:hAnsi="Calibri" w:cs="Calibri"/>
                <w:b w:val="0"/>
                <w:i/>
                <w:color w:val="000000"/>
                <w:lang w:eastAsia="fr-FR"/>
              </w:rPr>
              <w:t xml:space="preserve"> </w:t>
            </w:r>
            <w:proofErr w:type="spellStart"/>
            <w:r w:rsidRPr="00D5376B">
              <w:rPr>
                <w:rFonts w:ascii="Calibri" w:eastAsia="Times New Roman" w:hAnsi="Calibri" w:cs="Calibri"/>
                <w:b w:val="0"/>
                <w:i/>
                <w:color w:val="000000"/>
                <w:lang w:eastAsia="fr-FR"/>
              </w:rPr>
              <w:t>caudatus</w:t>
            </w:r>
            <w:proofErr w:type="spellEnd"/>
          </w:p>
        </w:tc>
        <w:tc>
          <w:tcPr>
            <w:tcW w:w="2760" w:type="dxa"/>
          </w:tcPr>
          <w:p w14:paraId="5D211239" w14:textId="78DA94D8" w:rsidR="00D5376B" w:rsidRPr="00D5376B" w:rsidRDefault="00D5376B" w:rsidP="00D537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D5376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11</w:t>
            </w:r>
          </w:p>
        </w:tc>
        <w:tc>
          <w:tcPr>
            <w:tcW w:w="2760" w:type="dxa"/>
            <w:noWrap/>
            <w:hideMark/>
          </w:tcPr>
          <w:p w14:paraId="6528E442" w14:textId="573D137A" w:rsidR="00D5376B" w:rsidRPr="00D5376B" w:rsidRDefault="00D5376B" w:rsidP="00D5376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</w:pPr>
            <w:r w:rsidRPr="00D5376B"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10</w:t>
            </w:r>
          </w:p>
        </w:tc>
      </w:tr>
    </w:tbl>
    <w:p w14:paraId="54B824D1" w14:textId="275BC8D2" w:rsidR="00D5376B" w:rsidRDefault="00D5376B"/>
    <w:p w14:paraId="0733E6CD" w14:textId="4E8AFBB4" w:rsidR="004D178F" w:rsidRPr="004D178F" w:rsidRDefault="00314C8B">
      <w:pPr>
        <w:rPr>
          <w:lang w:val="en-US"/>
        </w:rPr>
      </w:pPr>
      <w:r>
        <w:rPr>
          <w:lang w:val="en-US"/>
        </w:rPr>
        <w:t>4.2.</w:t>
      </w:r>
      <w:r w:rsidR="004D178F" w:rsidRPr="00D5376B">
        <w:rPr>
          <w:lang w:val="en-US"/>
        </w:rPr>
        <w:t xml:space="preserve"> </w:t>
      </w:r>
      <w:r w:rsidR="004D178F">
        <w:rPr>
          <w:lang w:val="en-US"/>
        </w:rPr>
        <w:t>Plot of the r</w:t>
      </w:r>
      <w:r w:rsidR="004D178F" w:rsidRPr="00D5376B">
        <w:rPr>
          <w:lang w:val="en-US"/>
        </w:rPr>
        <w:t>ank of the 1</w:t>
      </w:r>
      <w:r w:rsidR="004D178F">
        <w:rPr>
          <w:lang w:val="en-US"/>
        </w:rPr>
        <w:t xml:space="preserve">3 species shared by our study and the study of Gil et </w:t>
      </w:r>
      <w:proofErr w:type="spellStart"/>
      <w:r w:rsidR="004D178F">
        <w:rPr>
          <w:lang w:val="en-US"/>
        </w:rPr>
        <w:t>Llusia</w:t>
      </w:r>
      <w:proofErr w:type="spellEnd"/>
      <w:r w:rsidR="004D178F">
        <w:rPr>
          <w:lang w:val="en-US"/>
        </w:rPr>
        <w:t xml:space="preserve"> (2020) according to the hour of their first song. Black line represent</w:t>
      </w:r>
      <w:r w:rsidR="00372D20">
        <w:rPr>
          <w:lang w:val="en-US"/>
        </w:rPr>
        <w:t>s</w:t>
      </w:r>
      <w:r w:rsidR="004D178F">
        <w:rPr>
          <w:lang w:val="en-US"/>
        </w:rPr>
        <w:t xml:space="preserve"> the linear model.</w:t>
      </w:r>
    </w:p>
    <w:p w14:paraId="5E2CF7F0" w14:textId="1918D3A2" w:rsidR="00D5376B" w:rsidRPr="00D5376B" w:rsidRDefault="004D178F">
      <w:r>
        <w:rPr>
          <w:noProof/>
        </w:rPr>
        <w:drawing>
          <wp:inline distT="0" distB="0" distL="0" distR="0" wp14:anchorId="687BA991" wp14:editId="1BDB29F9">
            <wp:extent cx="2376027" cy="2372360"/>
            <wp:effectExtent l="0" t="0" r="5715" b="889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81768" cy="2378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5376B" w:rsidRPr="00D537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2F6"/>
    <w:rsid w:val="00314C8B"/>
    <w:rsid w:val="003322F6"/>
    <w:rsid w:val="00372D20"/>
    <w:rsid w:val="004D178F"/>
    <w:rsid w:val="00C3268F"/>
    <w:rsid w:val="00D5376B"/>
    <w:rsid w:val="00F34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386518F"/>
  <w15:chartTrackingRefBased/>
  <w15:docId w15:val="{46C2BD7C-37E2-4788-AC00-75D3A25CA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etableauclaire">
    <w:name w:val="Grid Table Light"/>
    <w:basedOn w:val="TableauNormal"/>
    <w:uiPriority w:val="40"/>
    <w:rsid w:val="00D5376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ausimple1">
    <w:name w:val="Plain Table 1"/>
    <w:basedOn w:val="TableauNormal"/>
    <w:uiPriority w:val="41"/>
    <w:rsid w:val="00D5376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71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Laurent GODET</dc:creator>
  <cp:keywords/>
  <dc:description/>
  <cp:lastModifiedBy>Laurent GODET</cp:lastModifiedBy>
  <cp:revision>4</cp:revision>
  <dcterms:created xsi:type="dcterms:W3CDTF">2023-04-03T17:33:00Z</dcterms:created>
  <dcterms:modified xsi:type="dcterms:W3CDTF">2023-04-21T08:52:00Z</dcterms:modified>
</cp:coreProperties>
</file>