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99" w:rsidRDefault="00E01999"/>
    <w:p w:rsidR="00E01999" w:rsidRDefault="00D84CD0" w:rsidP="00F025B4">
      <w:pPr>
        <w:ind w:left="-510"/>
      </w:pPr>
      <w:r>
        <w:t>Calibration using WIN ISI and The Unscrambler software</w:t>
      </w:r>
    </w:p>
    <w:tbl>
      <w:tblPr>
        <w:tblStyle w:val="LightGrid"/>
        <w:tblpPr w:leftFromText="180" w:rightFromText="180" w:vertAnchor="text" w:horzAnchor="margin" w:tblpXSpec="center" w:tblpY="429"/>
        <w:tblW w:w="10353" w:type="dxa"/>
        <w:tblLook w:val="06A0" w:firstRow="1" w:lastRow="0" w:firstColumn="1" w:lastColumn="0" w:noHBand="1" w:noVBand="1"/>
      </w:tblPr>
      <w:tblGrid>
        <w:gridCol w:w="1772"/>
        <w:gridCol w:w="456"/>
        <w:gridCol w:w="576"/>
        <w:gridCol w:w="630"/>
        <w:gridCol w:w="683"/>
        <w:gridCol w:w="706"/>
        <w:gridCol w:w="854"/>
        <w:gridCol w:w="636"/>
        <w:gridCol w:w="576"/>
        <w:gridCol w:w="706"/>
        <w:gridCol w:w="576"/>
        <w:gridCol w:w="722"/>
        <w:gridCol w:w="473"/>
        <w:gridCol w:w="576"/>
        <w:gridCol w:w="411"/>
      </w:tblGrid>
      <w:tr w:rsidR="00A73FFC" w:rsidRPr="00C555AD" w:rsidTr="009B1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3" w:type="dxa"/>
            <w:gridSpan w:val="15"/>
            <w:shd w:val="clear" w:color="auto" w:fill="DDD9C3" w:themeFill="background2" w:themeFillShade="E6"/>
          </w:tcPr>
          <w:p w:rsidR="00A73FFC" w:rsidRPr="00C555AD" w:rsidRDefault="00A73FFC" w:rsidP="009B16C0">
            <w:pPr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8F5839">
              <w:rPr>
                <w:rFonts w:ascii="Times New Roman" w:hAnsi="Times New Roman" w:cs="Times New Roman"/>
                <w:szCs w:val="24"/>
              </w:rPr>
              <w:t xml:space="preserve">CALIBRATION </w:t>
            </w:r>
          </w:p>
        </w:tc>
      </w:tr>
      <w:tr w:rsidR="00A73FFC" w:rsidRPr="00C555AD" w:rsidTr="009B16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6" w:type="dxa"/>
            <w:gridSpan w:val="4"/>
          </w:tcPr>
          <w:p w:rsidR="00A73FFC" w:rsidRPr="00C555AD" w:rsidRDefault="00A73FFC" w:rsidP="009B16C0">
            <w:pPr>
              <w:spacing w:line="360" w:lineRule="auto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</w:p>
        </w:tc>
        <w:tc>
          <w:tcPr>
            <w:tcW w:w="0" w:type="auto"/>
            <w:gridSpan w:val="5"/>
          </w:tcPr>
          <w:p w:rsidR="00A73FFC" w:rsidRPr="00C555AD" w:rsidRDefault="00A73FFC" w:rsidP="009B16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20"/>
                <w:szCs w:val="24"/>
              </w:rPr>
              <w:t>WIN ISI</w:t>
            </w:r>
          </w:p>
        </w:tc>
        <w:tc>
          <w:tcPr>
            <w:tcW w:w="0" w:type="auto"/>
            <w:gridSpan w:val="6"/>
          </w:tcPr>
          <w:p w:rsidR="00A73FFC" w:rsidRPr="00C555AD" w:rsidRDefault="00A73FFC" w:rsidP="009B16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20"/>
                <w:szCs w:val="24"/>
              </w:rPr>
              <w:t>The Unscrambler®</w:t>
            </w:r>
          </w:p>
        </w:tc>
      </w:tr>
      <w:tr w:rsidR="00A73FFC" w:rsidRPr="00C555AD" w:rsidTr="009B16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shd w:val="clear" w:color="auto" w:fill="DDD9C3" w:themeFill="background2" w:themeFillShade="E6"/>
          </w:tcPr>
          <w:p w:rsidR="00A73FFC" w:rsidRPr="00C555AD" w:rsidRDefault="00A73FFC" w:rsidP="009B16C0">
            <w:pPr>
              <w:spacing w:line="360" w:lineRule="auto"/>
              <w:rPr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N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Mean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Range (%)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SEC(V)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Outliers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Math Treatment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PC</w:t>
            </w:r>
            <w:r w:rsidR="00A84495">
              <w:rPr>
                <w:rFonts w:ascii="Times New Roman" w:hAnsi="Times New Roman" w:cs="Times New Roman"/>
                <w:b/>
                <w:sz w:val="14"/>
                <w:szCs w:val="24"/>
              </w:rPr>
              <w:t>/LV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RSQ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Outliers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RSQ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RMSEC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Bias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Slope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555AD">
              <w:rPr>
                <w:rFonts w:ascii="Times New Roman" w:hAnsi="Times New Roman" w:cs="Times New Roman"/>
                <w:b/>
                <w:sz w:val="14"/>
                <w:szCs w:val="24"/>
              </w:rPr>
              <w:t>LV</w:t>
            </w:r>
          </w:p>
        </w:tc>
      </w:tr>
      <w:tr w:rsidR="00A73FFC" w:rsidRPr="00C555AD" w:rsidTr="009B16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:rsidR="00A73FFC" w:rsidRPr="00C555AD" w:rsidRDefault="00A73FFC" w:rsidP="009B16C0">
            <w:pPr>
              <w:spacing w:line="360" w:lineRule="auto"/>
              <w:rPr>
                <w:b w:val="0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Total Phytic Acid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80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0.607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0.054-1.16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2.8</w:t>
            </w: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3681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60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0.999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0.0037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0.999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</w:tr>
      <w:tr w:rsidR="00A73FFC" w:rsidRPr="00C555AD" w:rsidTr="009B16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:rsidR="00A73FFC" w:rsidRPr="00C555AD" w:rsidRDefault="00A73FFC" w:rsidP="009B16C0">
            <w:pPr>
              <w:spacing w:line="360" w:lineRule="auto"/>
              <w:rPr>
                <w:b w:val="0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Total Phenol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ic Content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120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0.71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0.03-1.34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2.2</w:t>
            </w: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3661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.871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0.802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0.1965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0.802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</w:tr>
      <w:tr w:rsidR="00A73FFC" w:rsidRPr="00C555AD" w:rsidTr="009B16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</w:tcPr>
          <w:p w:rsidR="00A73FFC" w:rsidRPr="00C555AD" w:rsidRDefault="00A73FFC" w:rsidP="009B16C0">
            <w:pPr>
              <w:spacing w:line="360" w:lineRule="auto"/>
              <w:rPr>
                <w:b w:val="0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Total Antioxidant Capacity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150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1.007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0.754-1.26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5.36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4331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0.72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0.991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0.0041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0.991</w:t>
            </w:r>
          </w:p>
        </w:tc>
        <w:tc>
          <w:tcPr>
            <w:tcW w:w="0" w:type="auto"/>
          </w:tcPr>
          <w:p w:rsidR="00A73FFC" w:rsidRPr="00C555AD" w:rsidRDefault="00A73FFC" w:rsidP="009B16C0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C555AD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</w:tr>
    </w:tbl>
    <w:p w:rsidR="00E01999" w:rsidRDefault="00E01999"/>
    <w:p w:rsidR="00CF5F81" w:rsidRDefault="00CF5F81" w:rsidP="00F025B4">
      <w:pPr>
        <w:ind w:left="-624"/>
      </w:pPr>
      <w:r>
        <w:t>Validation using WIN ISI and The Unscrambler software</w:t>
      </w:r>
    </w:p>
    <w:p w:rsidR="00E01999" w:rsidRDefault="00E01999"/>
    <w:tbl>
      <w:tblPr>
        <w:tblStyle w:val="LightGrid"/>
        <w:tblpPr w:leftFromText="180" w:rightFromText="180" w:vertAnchor="text" w:horzAnchor="margin" w:tblpXSpec="center" w:tblpY="428"/>
        <w:tblW w:w="10774" w:type="dxa"/>
        <w:tblLook w:val="06A0" w:firstRow="1" w:lastRow="0" w:firstColumn="1" w:lastColumn="0" w:noHBand="1" w:noVBand="1"/>
      </w:tblPr>
      <w:tblGrid>
        <w:gridCol w:w="1137"/>
        <w:gridCol w:w="376"/>
        <w:gridCol w:w="576"/>
        <w:gridCol w:w="630"/>
        <w:gridCol w:w="576"/>
        <w:gridCol w:w="496"/>
        <w:gridCol w:w="497"/>
        <w:gridCol w:w="496"/>
        <w:gridCol w:w="496"/>
        <w:gridCol w:w="496"/>
        <w:gridCol w:w="630"/>
        <w:gridCol w:w="576"/>
        <w:gridCol w:w="636"/>
        <w:gridCol w:w="576"/>
        <w:gridCol w:w="576"/>
        <w:gridCol w:w="496"/>
        <w:gridCol w:w="496"/>
        <w:gridCol w:w="1012"/>
      </w:tblGrid>
      <w:tr w:rsidR="00A73FFC" w:rsidRPr="00CD731E" w:rsidTr="00A73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18"/>
            <w:shd w:val="clear" w:color="auto" w:fill="DDD9C3" w:themeFill="background2" w:themeFillShade="E6"/>
          </w:tcPr>
          <w:p w:rsidR="00A73FFC" w:rsidRPr="00CD731E" w:rsidRDefault="00A73FFC" w:rsidP="00A73FFC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731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ALIDATION</w:t>
            </w:r>
          </w:p>
        </w:tc>
      </w:tr>
      <w:tr w:rsidR="00A84495" w:rsidRPr="00CD731E" w:rsidTr="00A84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gridSpan w:val="4"/>
          </w:tcPr>
          <w:p w:rsidR="00A84495" w:rsidRPr="00CD731E" w:rsidRDefault="00A84495" w:rsidP="00A73FFC">
            <w:pPr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3057" w:type="dxa"/>
            <w:gridSpan w:val="6"/>
          </w:tcPr>
          <w:p w:rsidR="00A84495" w:rsidRPr="00CD731E" w:rsidRDefault="00A84495" w:rsidP="00A73F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31E">
              <w:rPr>
                <w:rFonts w:ascii="Times New Roman" w:hAnsi="Times New Roman" w:cs="Times New Roman"/>
                <w:sz w:val="24"/>
                <w:szCs w:val="24"/>
              </w:rPr>
              <w:t>WIN ISI</w:t>
            </w:r>
          </w:p>
        </w:tc>
        <w:tc>
          <w:tcPr>
            <w:tcW w:w="4998" w:type="dxa"/>
            <w:gridSpan w:val="8"/>
          </w:tcPr>
          <w:p w:rsidR="00A84495" w:rsidRPr="00CD731E" w:rsidRDefault="00A84495" w:rsidP="00A73F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31E">
              <w:rPr>
                <w:rFonts w:ascii="Times New Roman" w:hAnsi="Times New Roman" w:cs="Times New Roman"/>
                <w:b/>
                <w:sz w:val="24"/>
                <w:szCs w:val="24"/>
              </w:rPr>
              <w:t>The Unscrambler</w:t>
            </w:r>
          </w:p>
        </w:tc>
      </w:tr>
      <w:tr w:rsidR="00A73FFC" w:rsidRPr="00CD731E" w:rsidTr="00A73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dxa"/>
            <w:shd w:val="clear" w:color="auto" w:fill="DDD9C3" w:themeFill="background2" w:themeFillShade="E6"/>
          </w:tcPr>
          <w:p w:rsidR="00A73FFC" w:rsidRPr="00CD731E" w:rsidRDefault="00A73FFC" w:rsidP="00A73FFC">
            <w:pPr>
              <w:spacing w:line="360" w:lineRule="auto"/>
              <w:rPr>
                <w:sz w:val="24"/>
                <w:szCs w:val="24"/>
              </w:rPr>
            </w:pPr>
            <w:r w:rsidRPr="008F5839">
              <w:rPr>
                <w:sz w:val="16"/>
                <w:szCs w:val="24"/>
              </w:rPr>
              <w:t>Trait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b/>
                <w:sz w:val="16"/>
                <w:szCs w:val="24"/>
              </w:rPr>
              <w:t>N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 xml:space="preserve">Mean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Range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RSQ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SD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Slope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Bias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SEP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RPD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Range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RSQ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RMSEP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Bias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Slope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SD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SEP</w:t>
            </w:r>
          </w:p>
        </w:tc>
        <w:tc>
          <w:tcPr>
            <w:tcW w:w="1012" w:type="dxa"/>
            <w:shd w:val="clear" w:color="auto" w:fill="DDD9C3" w:themeFill="background2" w:themeFillShade="E6"/>
          </w:tcPr>
          <w:p w:rsidR="00A73FFC" w:rsidRPr="00FE4CE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 w:rsidRPr="00FE4CE7">
              <w:rPr>
                <w:rFonts w:ascii="Times New Roman" w:hAnsi="Times New Roman" w:cs="Times New Roman"/>
                <w:b/>
                <w:sz w:val="12"/>
                <w:szCs w:val="24"/>
              </w:rPr>
              <w:t>RPD</w:t>
            </w:r>
          </w:p>
        </w:tc>
      </w:tr>
      <w:tr w:rsidR="00A73FFC" w:rsidRPr="00CD731E" w:rsidTr="00A73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dxa"/>
          </w:tcPr>
          <w:p w:rsidR="00A73FFC" w:rsidRPr="00440F01" w:rsidRDefault="00A73FFC" w:rsidP="00A73FFC">
            <w:pPr>
              <w:spacing w:line="360" w:lineRule="auto"/>
              <w:rPr>
                <w:b w:val="0"/>
                <w:sz w:val="18"/>
                <w:szCs w:val="24"/>
              </w:rPr>
            </w:pPr>
            <w:r w:rsidRPr="00440F01">
              <w:rPr>
                <w:rFonts w:ascii="Times New Roman" w:hAnsi="Times New Roman" w:cs="Times New Roman"/>
                <w:sz w:val="18"/>
                <w:szCs w:val="24"/>
              </w:rPr>
              <w:t>Total Phytic Acid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30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0.479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0.097-0.76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0.15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0.99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2.08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0.097-0.86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0.888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0.037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0.007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0.927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0.11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0.04</w:t>
            </w:r>
          </w:p>
        </w:tc>
        <w:tc>
          <w:tcPr>
            <w:tcW w:w="1012" w:type="dxa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2.97</w:t>
            </w:r>
          </w:p>
        </w:tc>
      </w:tr>
      <w:tr w:rsidR="00A73FFC" w:rsidRPr="00CD731E" w:rsidTr="00A73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dxa"/>
          </w:tcPr>
          <w:p w:rsidR="00A73FFC" w:rsidRPr="00440F01" w:rsidRDefault="00A73FFC" w:rsidP="00A73FFC">
            <w:pPr>
              <w:spacing w:line="360" w:lineRule="auto"/>
              <w:rPr>
                <w:b w:val="0"/>
                <w:sz w:val="18"/>
                <w:szCs w:val="24"/>
              </w:rPr>
            </w:pPr>
            <w:r w:rsidRPr="00440F01">
              <w:rPr>
                <w:rFonts w:ascii="Times New Roman" w:hAnsi="Times New Roman" w:cs="Times New Roman"/>
                <w:sz w:val="18"/>
                <w:szCs w:val="24"/>
              </w:rPr>
              <w:t>Total Phenols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65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0.588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0.036-1.14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25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0.26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0.97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-0.07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3.11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0.086-1.14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0.738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0.231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-0.007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0.781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0.25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0.15</w:t>
            </w:r>
          </w:p>
        </w:tc>
        <w:tc>
          <w:tcPr>
            <w:tcW w:w="1012" w:type="dxa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1.68</w:t>
            </w:r>
          </w:p>
        </w:tc>
      </w:tr>
      <w:tr w:rsidR="00A73FFC" w:rsidRPr="00CD731E" w:rsidTr="00A73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" w:type="dxa"/>
          </w:tcPr>
          <w:p w:rsidR="00A73FFC" w:rsidRPr="00440F01" w:rsidRDefault="00A73FFC" w:rsidP="00A73FFC">
            <w:pPr>
              <w:spacing w:line="360" w:lineRule="auto"/>
              <w:rPr>
                <w:b w:val="0"/>
                <w:sz w:val="18"/>
                <w:szCs w:val="24"/>
              </w:rPr>
            </w:pPr>
            <w:r w:rsidRPr="00440F01">
              <w:rPr>
                <w:rFonts w:ascii="Times New Roman" w:hAnsi="Times New Roman" w:cs="Times New Roman"/>
                <w:sz w:val="18"/>
                <w:szCs w:val="24"/>
              </w:rPr>
              <w:t>Total Antioxidant Capacity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76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0.928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0.82-1.09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865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0.52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0.70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-0.12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0.33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1.55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0.82</w:t>
            </w: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-1.17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0.958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0.018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0.012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0.692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0.42</w:t>
            </w:r>
          </w:p>
        </w:tc>
        <w:tc>
          <w:tcPr>
            <w:tcW w:w="0" w:type="auto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0.01</w:t>
            </w:r>
          </w:p>
        </w:tc>
        <w:tc>
          <w:tcPr>
            <w:tcW w:w="1012" w:type="dxa"/>
          </w:tcPr>
          <w:p w:rsidR="00A73FFC" w:rsidRPr="000454D7" w:rsidRDefault="00A73FFC" w:rsidP="00A73FFC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0454D7">
              <w:rPr>
                <w:rFonts w:ascii="Times New Roman" w:hAnsi="Times New Roman" w:cs="Times New Roman"/>
                <w:sz w:val="16"/>
                <w:szCs w:val="24"/>
              </w:rPr>
              <w:t>2.93</w:t>
            </w:r>
          </w:p>
        </w:tc>
      </w:tr>
    </w:tbl>
    <w:p w:rsidR="00CF5F81" w:rsidRDefault="00CF5F81"/>
    <w:p w:rsidR="00CF5F81" w:rsidRDefault="00CF5F81"/>
    <w:p w:rsidR="00CF5F81" w:rsidRDefault="00CF5F81"/>
    <w:p w:rsidR="00CF5F81" w:rsidRDefault="00CF5F81"/>
    <w:p w:rsidR="00F025B4" w:rsidRDefault="00F025B4"/>
    <w:p w:rsidR="00F025B4" w:rsidRDefault="00F025B4"/>
    <w:p w:rsidR="00F025B4" w:rsidRPr="002D3689" w:rsidRDefault="00F025B4" w:rsidP="00F025B4">
      <w:pPr>
        <w:pStyle w:val="Caption"/>
        <w:keepNext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31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4: Paired sample t-test to show that the means of the laboratory and predicted values are significantly different</w:t>
      </w:r>
    </w:p>
    <w:p w:rsidR="00F025B4" w:rsidRDefault="00F025B4"/>
    <w:tbl>
      <w:tblPr>
        <w:tblStyle w:val="TableGrid"/>
        <w:tblW w:w="5000" w:type="pct"/>
        <w:tblLayout w:type="fixed"/>
        <w:tblLook w:val="06A0" w:firstRow="1" w:lastRow="0" w:firstColumn="1" w:lastColumn="0" w:noHBand="1" w:noVBand="1"/>
      </w:tblPr>
      <w:tblGrid>
        <w:gridCol w:w="667"/>
        <w:gridCol w:w="1574"/>
        <w:gridCol w:w="1004"/>
        <w:gridCol w:w="1145"/>
        <w:gridCol w:w="1254"/>
        <w:gridCol w:w="990"/>
        <w:gridCol w:w="996"/>
        <w:gridCol w:w="712"/>
        <w:gridCol w:w="569"/>
        <w:gridCol w:w="665"/>
      </w:tblGrid>
      <w:tr w:rsidR="00F025B4" w:rsidRPr="00130FCE" w:rsidTr="009D0750">
        <w:trPr>
          <w:trHeight w:val="300"/>
        </w:trPr>
        <w:tc>
          <w:tcPr>
            <w:tcW w:w="5000" w:type="pct"/>
            <w:gridSpan w:val="10"/>
            <w:shd w:val="clear" w:color="auto" w:fill="DDD9C3" w:themeFill="background2" w:themeFillShade="E6"/>
            <w:noWrap/>
            <w:hideMark/>
          </w:tcPr>
          <w:p w:rsidR="00F025B4" w:rsidRPr="00130FCE" w:rsidRDefault="00F025B4" w:rsidP="00413C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Paired Samples t- Test </w:t>
            </w:r>
            <w:r w:rsidR="00413C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for Models developed Using</w:t>
            </w: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The </w:t>
            </w:r>
            <w:proofErr w:type="spellStart"/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Unscrambler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®</w:t>
            </w:r>
          </w:p>
        </w:tc>
      </w:tr>
      <w:tr w:rsidR="00F025B4" w:rsidRPr="00130FCE" w:rsidTr="00A84495">
        <w:trPr>
          <w:trHeight w:val="300"/>
        </w:trPr>
        <w:tc>
          <w:tcPr>
            <w:tcW w:w="1170" w:type="pct"/>
            <w:gridSpan w:val="2"/>
            <w:vMerge w:val="restar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22" w:type="pct"/>
            <w:gridSpan w:val="2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Paired Differences</w:t>
            </w:r>
          </w:p>
        </w:tc>
        <w:tc>
          <w:tcPr>
            <w:tcW w:w="1692" w:type="pct"/>
            <w:gridSpan w:val="3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</w:t>
            </w:r>
          </w:p>
        </w:tc>
        <w:tc>
          <w:tcPr>
            <w:tcW w:w="297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df</w:t>
            </w:r>
          </w:p>
        </w:tc>
        <w:tc>
          <w:tcPr>
            <w:tcW w:w="347" w:type="pct"/>
            <w:tcBorders>
              <w:bottom w:val="nil"/>
            </w:tcBorders>
            <w:shd w:val="clear" w:color="auto" w:fill="DDD9C3" w:themeFill="background2" w:themeFillShade="E6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</w:t>
            </w: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-value</w:t>
            </w:r>
          </w:p>
        </w:tc>
      </w:tr>
      <w:tr w:rsidR="00F025B4" w:rsidRPr="00130FCE" w:rsidTr="00A84495">
        <w:trPr>
          <w:trHeight w:val="300"/>
        </w:trPr>
        <w:tc>
          <w:tcPr>
            <w:tcW w:w="1170" w:type="pct"/>
            <w:gridSpan w:val="2"/>
            <w:vMerge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598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655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Std. Error Mean</w:t>
            </w:r>
          </w:p>
        </w:tc>
        <w:tc>
          <w:tcPr>
            <w:tcW w:w="2053" w:type="pct"/>
            <w:gridSpan w:val="5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95% Confidence Interval of the Difference</w:t>
            </w:r>
          </w:p>
        </w:tc>
      </w:tr>
      <w:tr w:rsidR="00F025B4" w:rsidRPr="00130FCE" w:rsidTr="00A84495">
        <w:trPr>
          <w:trHeight w:val="300"/>
        </w:trPr>
        <w:tc>
          <w:tcPr>
            <w:tcW w:w="2947" w:type="pct"/>
            <w:gridSpan w:val="5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520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1016" w:type="pct"/>
            <w:gridSpan w:val="3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025B4" w:rsidRPr="00130FCE" w:rsidTr="00A84495">
        <w:trPr>
          <w:trHeight w:val="300"/>
        </w:trPr>
        <w:tc>
          <w:tcPr>
            <w:tcW w:w="348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 1</w:t>
            </w:r>
          </w:p>
        </w:tc>
        <w:tc>
          <w:tcPr>
            <w:tcW w:w="822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TPA - TPAPRED</w:t>
            </w:r>
          </w:p>
        </w:tc>
        <w:tc>
          <w:tcPr>
            <w:tcW w:w="524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0.007036</w:t>
            </w:r>
          </w:p>
        </w:tc>
        <w:tc>
          <w:tcPr>
            <w:tcW w:w="598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0.037095</w:t>
            </w:r>
          </w:p>
        </w:tc>
        <w:tc>
          <w:tcPr>
            <w:tcW w:w="655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0.006773</w:t>
            </w:r>
          </w:p>
        </w:tc>
        <w:tc>
          <w:tcPr>
            <w:tcW w:w="517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-0.00682</w:t>
            </w:r>
          </w:p>
        </w:tc>
        <w:tc>
          <w:tcPr>
            <w:tcW w:w="520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0.020887</w:t>
            </w:r>
          </w:p>
        </w:tc>
        <w:tc>
          <w:tcPr>
            <w:tcW w:w="372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1.039</w:t>
            </w:r>
          </w:p>
        </w:tc>
        <w:tc>
          <w:tcPr>
            <w:tcW w:w="297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7" w:type="pct"/>
            <w:shd w:val="clear" w:color="auto" w:fill="DDD9C3" w:themeFill="background2" w:themeFillShade="E6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0.307</w:t>
            </w:r>
          </w:p>
        </w:tc>
      </w:tr>
      <w:tr w:rsidR="00F025B4" w:rsidRPr="00130FCE" w:rsidTr="00A84495">
        <w:trPr>
          <w:trHeight w:val="300"/>
        </w:trPr>
        <w:tc>
          <w:tcPr>
            <w:tcW w:w="348" w:type="pct"/>
            <w:noWrap/>
            <w:hideMark/>
          </w:tcPr>
          <w:p w:rsidR="00F025B4" w:rsidRPr="00130FCE" w:rsidRDefault="00F025B4" w:rsidP="00A844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Pair </w:t>
            </w:r>
            <w:r w:rsidR="00A844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2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TPC - TPCPRED</w:t>
            </w:r>
          </w:p>
        </w:tc>
        <w:tc>
          <w:tcPr>
            <w:tcW w:w="524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0.008807</w:t>
            </w:r>
          </w:p>
        </w:tc>
        <w:tc>
          <w:tcPr>
            <w:tcW w:w="598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0.225928</w:t>
            </w:r>
          </w:p>
        </w:tc>
        <w:tc>
          <w:tcPr>
            <w:tcW w:w="655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0.028023</w:t>
            </w:r>
          </w:p>
        </w:tc>
        <w:tc>
          <w:tcPr>
            <w:tcW w:w="517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-0.04718</w:t>
            </w:r>
          </w:p>
        </w:tc>
        <w:tc>
          <w:tcPr>
            <w:tcW w:w="520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0.064789</w:t>
            </w:r>
          </w:p>
        </w:tc>
        <w:tc>
          <w:tcPr>
            <w:tcW w:w="372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297" w:type="pct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47" w:type="pct"/>
            <w:shd w:val="clear" w:color="auto" w:fill="DDD9C3" w:themeFill="background2" w:themeFillShade="E6"/>
            <w:noWrap/>
            <w:hideMark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0.335</w:t>
            </w:r>
          </w:p>
        </w:tc>
      </w:tr>
      <w:tr w:rsidR="00A84495" w:rsidRPr="00130FCE" w:rsidTr="00A84495">
        <w:trPr>
          <w:trHeight w:val="300"/>
        </w:trPr>
        <w:tc>
          <w:tcPr>
            <w:tcW w:w="348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 3</w:t>
            </w:r>
          </w:p>
        </w:tc>
        <w:tc>
          <w:tcPr>
            <w:tcW w:w="822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TAC - TACPRED</w:t>
            </w:r>
          </w:p>
        </w:tc>
        <w:tc>
          <w:tcPr>
            <w:tcW w:w="524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0.012601</w:t>
            </w:r>
          </w:p>
        </w:tc>
        <w:tc>
          <w:tcPr>
            <w:tcW w:w="598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0.014315</w:t>
            </w:r>
          </w:p>
        </w:tc>
        <w:tc>
          <w:tcPr>
            <w:tcW w:w="655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0.001642</w:t>
            </w:r>
          </w:p>
        </w:tc>
        <w:tc>
          <w:tcPr>
            <w:tcW w:w="517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0.00933</w:t>
            </w:r>
          </w:p>
        </w:tc>
        <w:tc>
          <w:tcPr>
            <w:tcW w:w="520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0.015872</w:t>
            </w:r>
          </w:p>
        </w:tc>
        <w:tc>
          <w:tcPr>
            <w:tcW w:w="372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297" w:type="pct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7" w:type="pct"/>
            <w:shd w:val="clear" w:color="auto" w:fill="DDD9C3" w:themeFill="background2" w:themeFillShade="E6"/>
            <w:noWrap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0.754</w:t>
            </w:r>
          </w:p>
        </w:tc>
      </w:tr>
    </w:tbl>
    <w:p w:rsidR="00F025B4" w:rsidRDefault="00F025B4"/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686"/>
        <w:gridCol w:w="1817"/>
        <w:gridCol w:w="853"/>
        <w:gridCol w:w="884"/>
        <w:gridCol w:w="1251"/>
        <w:gridCol w:w="1172"/>
        <w:gridCol w:w="992"/>
        <w:gridCol w:w="709"/>
        <w:gridCol w:w="567"/>
        <w:gridCol w:w="679"/>
      </w:tblGrid>
      <w:tr w:rsidR="00F025B4" w:rsidRPr="00130FCE" w:rsidTr="009D0750">
        <w:tc>
          <w:tcPr>
            <w:tcW w:w="9610" w:type="dxa"/>
            <w:gridSpan w:val="10"/>
            <w:shd w:val="clear" w:color="auto" w:fill="DDD9C3" w:themeFill="background2" w:themeFillShade="E6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 xml:space="preserve">Paired Sample t- Test </w:t>
            </w:r>
            <w:r w:rsidR="00413C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for Models developed Using</w:t>
            </w:r>
            <w:r w:rsidR="00413C43"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 xml:space="preserve"> </w:t>
            </w:r>
            <w:bookmarkStart w:id="0" w:name="_GoBack"/>
            <w:bookmarkEnd w:id="0"/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WIN ISI</w:t>
            </w:r>
          </w:p>
        </w:tc>
      </w:tr>
      <w:tr w:rsidR="00F025B4" w:rsidRPr="00130FCE" w:rsidTr="009B16C0">
        <w:tc>
          <w:tcPr>
            <w:tcW w:w="2503" w:type="dxa"/>
            <w:gridSpan w:val="2"/>
            <w:vMerge w:val="restart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1737" w:type="dxa"/>
            <w:gridSpan w:val="2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Paired differences</w:t>
            </w:r>
          </w:p>
        </w:tc>
        <w:tc>
          <w:tcPr>
            <w:tcW w:w="3415" w:type="dxa"/>
            <w:gridSpan w:val="3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09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t</w:t>
            </w:r>
          </w:p>
        </w:tc>
        <w:tc>
          <w:tcPr>
            <w:tcW w:w="567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df</w:t>
            </w:r>
          </w:p>
        </w:tc>
        <w:tc>
          <w:tcPr>
            <w:tcW w:w="679" w:type="dxa"/>
            <w:shd w:val="clear" w:color="auto" w:fill="DDD9C3" w:themeFill="background2" w:themeFillShade="E6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IN"/>
              </w:rPr>
              <w:t xml:space="preserve">p </w:t>
            </w: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value</w:t>
            </w:r>
          </w:p>
        </w:tc>
      </w:tr>
      <w:tr w:rsidR="00F025B4" w:rsidRPr="00130FCE" w:rsidTr="009B16C0">
        <w:tc>
          <w:tcPr>
            <w:tcW w:w="2503" w:type="dxa"/>
            <w:gridSpan w:val="2"/>
            <w:vMerge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853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884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251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Std. Error Mean</w:t>
            </w:r>
          </w:p>
        </w:tc>
        <w:tc>
          <w:tcPr>
            <w:tcW w:w="4119" w:type="dxa"/>
            <w:gridSpan w:val="5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95% Confidence Interval of the Difference</w:t>
            </w:r>
          </w:p>
        </w:tc>
      </w:tr>
      <w:tr w:rsidR="00F025B4" w:rsidRPr="00130FCE" w:rsidTr="009B16C0">
        <w:tc>
          <w:tcPr>
            <w:tcW w:w="5491" w:type="dxa"/>
            <w:gridSpan w:val="5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1172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992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1955" w:type="dxa"/>
            <w:gridSpan w:val="3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F025B4" w:rsidRPr="00130FCE" w:rsidTr="009B16C0">
        <w:tc>
          <w:tcPr>
            <w:tcW w:w="686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 1</w:t>
            </w:r>
          </w:p>
        </w:tc>
        <w:tc>
          <w:tcPr>
            <w:tcW w:w="1817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TPA - TPAPRED</w:t>
            </w:r>
          </w:p>
        </w:tc>
        <w:tc>
          <w:tcPr>
            <w:tcW w:w="853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0.0078</w:t>
            </w:r>
          </w:p>
        </w:tc>
        <w:tc>
          <w:tcPr>
            <w:tcW w:w="884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0.0448</w:t>
            </w:r>
          </w:p>
        </w:tc>
        <w:tc>
          <w:tcPr>
            <w:tcW w:w="1251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0.00589</w:t>
            </w:r>
          </w:p>
        </w:tc>
        <w:tc>
          <w:tcPr>
            <w:tcW w:w="1172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-0.00682</w:t>
            </w:r>
          </w:p>
        </w:tc>
        <w:tc>
          <w:tcPr>
            <w:tcW w:w="992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0.020887</w:t>
            </w:r>
          </w:p>
        </w:tc>
        <w:tc>
          <w:tcPr>
            <w:tcW w:w="709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0.922</w:t>
            </w:r>
          </w:p>
        </w:tc>
        <w:tc>
          <w:tcPr>
            <w:tcW w:w="567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29</w:t>
            </w:r>
          </w:p>
        </w:tc>
        <w:tc>
          <w:tcPr>
            <w:tcW w:w="679" w:type="dxa"/>
            <w:shd w:val="clear" w:color="auto" w:fill="DDD9C3" w:themeFill="background2" w:themeFillShade="E6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0.244</w:t>
            </w:r>
          </w:p>
        </w:tc>
      </w:tr>
      <w:tr w:rsidR="00F025B4" w:rsidRPr="00130FCE" w:rsidTr="009B16C0">
        <w:tc>
          <w:tcPr>
            <w:tcW w:w="686" w:type="dxa"/>
          </w:tcPr>
          <w:p w:rsidR="00F025B4" w:rsidRPr="00130FCE" w:rsidRDefault="00A84495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 2</w:t>
            </w:r>
          </w:p>
        </w:tc>
        <w:tc>
          <w:tcPr>
            <w:tcW w:w="1817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TPC - TPCPRED</w:t>
            </w:r>
          </w:p>
        </w:tc>
        <w:tc>
          <w:tcPr>
            <w:tcW w:w="853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0.0086</w:t>
            </w:r>
          </w:p>
        </w:tc>
        <w:tc>
          <w:tcPr>
            <w:tcW w:w="884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0.2156</w:t>
            </w:r>
          </w:p>
        </w:tc>
        <w:tc>
          <w:tcPr>
            <w:tcW w:w="1251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0.03569</w:t>
            </w:r>
          </w:p>
        </w:tc>
        <w:tc>
          <w:tcPr>
            <w:tcW w:w="1172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-0.04718</w:t>
            </w:r>
          </w:p>
        </w:tc>
        <w:tc>
          <w:tcPr>
            <w:tcW w:w="992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0.064789</w:t>
            </w:r>
          </w:p>
        </w:tc>
        <w:tc>
          <w:tcPr>
            <w:tcW w:w="709" w:type="dxa"/>
          </w:tcPr>
          <w:p w:rsidR="00F025B4" w:rsidRPr="00130FCE" w:rsidRDefault="00F025B4" w:rsidP="009B1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0.465</w:t>
            </w:r>
          </w:p>
        </w:tc>
        <w:tc>
          <w:tcPr>
            <w:tcW w:w="567" w:type="dxa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64</w:t>
            </w:r>
          </w:p>
        </w:tc>
        <w:tc>
          <w:tcPr>
            <w:tcW w:w="679" w:type="dxa"/>
            <w:shd w:val="clear" w:color="auto" w:fill="DDD9C3" w:themeFill="background2" w:themeFillShade="E6"/>
          </w:tcPr>
          <w:p w:rsidR="00F025B4" w:rsidRPr="00130FCE" w:rsidRDefault="00F025B4" w:rsidP="009B16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0.445</w:t>
            </w:r>
          </w:p>
        </w:tc>
      </w:tr>
      <w:tr w:rsidR="00A84495" w:rsidRPr="00130FCE" w:rsidTr="009B16C0">
        <w:tc>
          <w:tcPr>
            <w:tcW w:w="686" w:type="dxa"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Pair 3</w:t>
            </w:r>
          </w:p>
        </w:tc>
        <w:tc>
          <w:tcPr>
            <w:tcW w:w="1817" w:type="dxa"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TAC - TACPRED</w:t>
            </w:r>
          </w:p>
        </w:tc>
        <w:tc>
          <w:tcPr>
            <w:tcW w:w="853" w:type="dxa"/>
          </w:tcPr>
          <w:p w:rsidR="00A84495" w:rsidRPr="00130FCE" w:rsidRDefault="00A84495" w:rsidP="00060B1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0.0134</w:t>
            </w:r>
          </w:p>
        </w:tc>
        <w:tc>
          <w:tcPr>
            <w:tcW w:w="884" w:type="dxa"/>
          </w:tcPr>
          <w:p w:rsidR="00A84495" w:rsidRPr="00130FCE" w:rsidRDefault="00A84495" w:rsidP="00060B1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0.011</w:t>
            </w:r>
          </w:p>
        </w:tc>
        <w:tc>
          <w:tcPr>
            <w:tcW w:w="1251" w:type="dxa"/>
          </w:tcPr>
          <w:p w:rsidR="00A84495" w:rsidRPr="00130FCE" w:rsidRDefault="00A84495" w:rsidP="00060B1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0.00254</w:t>
            </w:r>
          </w:p>
        </w:tc>
        <w:tc>
          <w:tcPr>
            <w:tcW w:w="1172" w:type="dxa"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0.00933</w:t>
            </w:r>
          </w:p>
        </w:tc>
        <w:tc>
          <w:tcPr>
            <w:tcW w:w="992" w:type="dxa"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0.015872</w:t>
            </w:r>
          </w:p>
        </w:tc>
        <w:tc>
          <w:tcPr>
            <w:tcW w:w="709" w:type="dxa"/>
          </w:tcPr>
          <w:p w:rsidR="00A84495" w:rsidRPr="00130FCE" w:rsidRDefault="00A84495" w:rsidP="00060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0F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0.874</w:t>
            </w:r>
          </w:p>
        </w:tc>
        <w:tc>
          <w:tcPr>
            <w:tcW w:w="567" w:type="dxa"/>
          </w:tcPr>
          <w:p w:rsidR="00A84495" w:rsidRPr="00130FCE" w:rsidRDefault="00A84495" w:rsidP="00060B1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75</w:t>
            </w:r>
          </w:p>
        </w:tc>
        <w:tc>
          <w:tcPr>
            <w:tcW w:w="679" w:type="dxa"/>
            <w:shd w:val="clear" w:color="auto" w:fill="DDD9C3" w:themeFill="background2" w:themeFillShade="E6"/>
          </w:tcPr>
          <w:p w:rsidR="00A84495" w:rsidRPr="00130FCE" w:rsidRDefault="00A84495" w:rsidP="00060B1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130FCE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0.546</w:t>
            </w:r>
          </w:p>
        </w:tc>
      </w:tr>
    </w:tbl>
    <w:p w:rsidR="00F025B4" w:rsidRDefault="00F025B4"/>
    <w:p w:rsidR="00CF5F81" w:rsidRDefault="00CF5F81"/>
    <w:p w:rsidR="00CF5F81" w:rsidRDefault="00CF5F81"/>
    <w:sectPr w:rsidR="00CF5F81" w:rsidSect="00824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01999"/>
    <w:rsid w:val="000C498C"/>
    <w:rsid w:val="00245648"/>
    <w:rsid w:val="003D09C2"/>
    <w:rsid w:val="00413C43"/>
    <w:rsid w:val="00416BCD"/>
    <w:rsid w:val="005D35FF"/>
    <w:rsid w:val="00615AE3"/>
    <w:rsid w:val="00720DAE"/>
    <w:rsid w:val="00824087"/>
    <w:rsid w:val="008512E0"/>
    <w:rsid w:val="00853E41"/>
    <w:rsid w:val="008B3E56"/>
    <w:rsid w:val="00914B05"/>
    <w:rsid w:val="009158C8"/>
    <w:rsid w:val="00992CE4"/>
    <w:rsid w:val="009C2B47"/>
    <w:rsid w:val="009D0750"/>
    <w:rsid w:val="009D6C4B"/>
    <w:rsid w:val="00A73FFC"/>
    <w:rsid w:val="00A82A87"/>
    <w:rsid w:val="00A84495"/>
    <w:rsid w:val="00B067CE"/>
    <w:rsid w:val="00B347BA"/>
    <w:rsid w:val="00B41623"/>
    <w:rsid w:val="00CF5F81"/>
    <w:rsid w:val="00D664E5"/>
    <w:rsid w:val="00D84CD0"/>
    <w:rsid w:val="00D91CDA"/>
    <w:rsid w:val="00D96297"/>
    <w:rsid w:val="00DB410A"/>
    <w:rsid w:val="00DF0FA4"/>
    <w:rsid w:val="00E01999"/>
    <w:rsid w:val="00E06E88"/>
    <w:rsid w:val="00F025B4"/>
    <w:rsid w:val="00F8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99"/>
    <w:pPr>
      <w:spacing w:line="276" w:lineRule="auto"/>
      <w:jc w:val="left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999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E01999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01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basedOn w:val="TableNormal"/>
    <w:uiPriority w:val="60"/>
    <w:rsid w:val="00E01999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D84C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CF5F81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3">
    <w:name w:val="Light Shading13"/>
    <w:basedOn w:val="TableNormal"/>
    <w:uiPriority w:val="60"/>
    <w:rsid w:val="00CF5F81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A73FFC"/>
    <w:pPr>
      <w:spacing w:after="0" w:line="240" w:lineRule="auto"/>
      <w:jc w:val="left"/>
    </w:pPr>
    <w:rPr>
      <w:rFonts w:asciiTheme="minorHAnsi" w:hAnsiTheme="minorHAnsi" w:cstheme="minorBid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025B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764C-D08E-484D-A643-CB408238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26</cp:revision>
  <dcterms:created xsi:type="dcterms:W3CDTF">2023-05-22T11:17:00Z</dcterms:created>
  <dcterms:modified xsi:type="dcterms:W3CDTF">2023-08-20T10:59:00Z</dcterms:modified>
</cp:coreProperties>
</file>