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E24E5" w14:textId="77777777" w:rsidR="009C72AB" w:rsidRDefault="009C72AB" w:rsidP="009C72AB">
      <w:pPr>
        <w:spacing w:line="360" w:lineRule="auto"/>
        <w:rPr>
          <w:rFonts w:ascii="Times New Roman" w:hAnsi="Times New Roman" w:cs="Times New Roman"/>
        </w:rPr>
      </w:pPr>
      <w:r w:rsidRPr="00A24EF4">
        <w:rPr>
          <w:rFonts w:ascii="Times New Roman" w:hAnsi="Times New Roman" w:cs="Times New Roman"/>
          <w:b/>
          <w:bCs/>
          <w:i/>
          <w:iCs/>
        </w:rPr>
        <w:t>Supplementary table 1</w:t>
      </w:r>
      <w:r w:rsidRPr="00A24EF4">
        <w:rPr>
          <w:rFonts w:ascii="Times New Roman" w:hAnsi="Times New Roman" w:cs="Times New Roman"/>
          <w:i/>
          <w:iCs/>
        </w:rPr>
        <w:t>: Other indication for diagnostic scan</w:t>
      </w:r>
    </w:p>
    <w:tbl>
      <w:tblPr>
        <w:tblStyle w:val="Rutntstabell2dekorfrg31"/>
        <w:tblW w:w="0" w:type="auto"/>
        <w:tblLook w:val="04A0" w:firstRow="1" w:lastRow="0" w:firstColumn="1" w:lastColumn="0" w:noHBand="0" w:noVBand="1"/>
      </w:tblPr>
      <w:tblGrid>
        <w:gridCol w:w="3544"/>
        <w:gridCol w:w="1276"/>
        <w:gridCol w:w="1276"/>
        <w:gridCol w:w="1271"/>
        <w:gridCol w:w="1280"/>
      </w:tblGrid>
      <w:tr w:rsidR="009C72AB" w:rsidRPr="00B325DB" w14:paraId="7ACEA0CC" w14:textId="77777777" w:rsidTr="00BD3E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6BA252F" w14:textId="77777777" w:rsidR="009C72AB" w:rsidRPr="001355E1" w:rsidRDefault="009C72AB" w:rsidP="00BD3E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14:paraId="4E313432" w14:textId="77777777" w:rsidR="009C72AB" w:rsidRPr="00B325DB" w:rsidRDefault="009C72AB" w:rsidP="00BD3E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25DB">
              <w:rPr>
                <w:rFonts w:ascii="Times New Roman" w:hAnsi="Times New Roman" w:cs="Times New Roman"/>
                <w:sz w:val="20"/>
                <w:szCs w:val="20"/>
              </w:rPr>
              <w:t>2008-2009</w:t>
            </w:r>
          </w:p>
        </w:tc>
        <w:tc>
          <w:tcPr>
            <w:tcW w:w="2551" w:type="dxa"/>
            <w:gridSpan w:val="2"/>
          </w:tcPr>
          <w:p w14:paraId="50AC3DE0" w14:textId="77777777" w:rsidR="009C72AB" w:rsidRPr="00B325DB" w:rsidRDefault="009C72AB" w:rsidP="00BD3E4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25DB">
              <w:rPr>
                <w:rFonts w:ascii="Times New Roman" w:hAnsi="Times New Roman" w:cs="Times New Roman"/>
                <w:sz w:val="20"/>
                <w:szCs w:val="20"/>
              </w:rPr>
              <w:t>2018-2019</w:t>
            </w:r>
          </w:p>
        </w:tc>
      </w:tr>
      <w:tr w:rsidR="009C72AB" w:rsidRPr="00B325DB" w14:paraId="29DEFA4E" w14:textId="77777777" w:rsidTr="00BD3E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3FBBDEC" w14:textId="77777777" w:rsidR="009C72AB" w:rsidRPr="00B325DB" w:rsidRDefault="009C72AB" w:rsidP="00BD3E4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25DB">
              <w:rPr>
                <w:rFonts w:ascii="Times New Roman" w:hAnsi="Times New Roman" w:cs="Times New Roman"/>
                <w:sz w:val="20"/>
                <w:szCs w:val="20"/>
              </w:rPr>
              <w:t>Indication for scan*</w:t>
            </w:r>
          </w:p>
        </w:tc>
        <w:tc>
          <w:tcPr>
            <w:tcW w:w="1276" w:type="dxa"/>
          </w:tcPr>
          <w:p w14:paraId="4BB204D7" w14:textId="77777777" w:rsidR="009C72AB" w:rsidRPr="00B325DB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&lt; 70</w:t>
            </w:r>
          </w:p>
        </w:tc>
        <w:tc>
          <w:tcPr>
            <w:tcW w:w="1276" w:type="dxa"/>
          </w:tcPr>
          <w:p w14:paraId="07707A7C" w14:textId="77777777" w:rsidR="009C72AB" w:rsidRPr="00B325DB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32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  <w:proofErr w:type="spellEnd"/>
            <w:r w:rsidRPr="00B32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32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3"/>
            </w:r>
            <w:r w:rsidRPr="00B32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70</w:t>
            </w:r>
          </w:p>
        </w:tc>
        <w:tc>
          <w:tcPr>
            <w:tcW w:w="1271" w:type="dxa"/>
          </w:tcPr>
          <w:p w14:paraId="01179A60" w14:textId="77777777" w:rsidR="009C72AB" w:rsidRPr="00B325DB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2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 &lt;70</w:t>
            </w:r>
          </w:p>
        </w:tc>
        <w:tc>
          <w:tcPr>
            <w:tcW w:w="1280" w:type="dxa"/>
          </w:tcPr>
          <w:p w14:paraId="018A189D" w14:textId="77777777" w:rsidR="009C72AB" w:rsidRPr="00B325DB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32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  <w:proofErr w:type="spellEnd"/>
            <w:r w:rsidRPr="00B32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32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Symbol" w:char="F0B3"/>
            </w:r>
            <w:r w:rsidRPr="00B325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</w:tr>
      <w:tr w:rsidR="009C72AB" w:rsidRPr="00B325DB" w14:paraId="7EE8E6DB" w14:textId="77777777" w:rsidTr="00BD3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A355B4F" w14:textId="77777777" w:rsidR="009C72AB" w:rsidRPr="00A24EF4" w:rsidRDefault="009C72AB" w:rsidP="00BD3E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Pain behind eye, n (%)</w:t>
            </w:r>
          </w:p>
        </w:tc>
        <w:tc>
          <w:tcPr>
            <w:tcW w:w="1276" w:type="dxa"/>
          </w:tcPr>
          <w:p w14:paraId="1BFCD682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276" w:type="dxa"/>
          </w:tcPr>
          <w:p w14:paraId="4DBDEB21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1" w:type="dxa"/>
          </w:tcPr>
          <w:p w14:paraId="09F229C8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(2.2)</w:t>
            </w:r>
          </w:p>
        </w:tc>
        <w:tc>
          <w:tcPr>
            <w:tcW w:w="1280" w:type="dxa"/>
          </w:tcPr>
          <w:p w14:paraId="2A399A80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9C72AB" w:rsidRPr="00B325DB" w14:paraId="27E8851B" w14:textId="77777777" w:rsidTr="00BD3E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7ED4EE7" w14:textId="77777777" w:rsidR="009C72AB" w:rsidRPr="00A24EF4" w:rsidRDefault="009C72AB" w:rsidP="00BD3E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Motor symptoms, n (%)</w:t>
            </w:r>
          </w:p>
        </w:tc>
        <w:tc>
          <w:tcPr>
            <w:tcW w:w="1276" w:type="dxa"/>
          </w:tcPr>
          <w:p w14:paraId="75F8CAC2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276" w:type="dxa"/>
          </w:tcPr>
          <w:p w14:paraId="64876252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1" w:type="dxa"/>
          </w:tcPr>
          <w:p w14:paraId="38D3C8B8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0" w:type="dxa"/>
          </w:tcPr>
          <w:p w14:paraId="2FC80805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9C72AB" w:rsidRPr="00B325DB" w14:paraId="54E2B8C2" w14:textId="77777777" w:rsidTr="00BD3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E4715C2" w14:textId="77777777" w:rsidR="009C72AB" w:rsidRPr="00A24EF4" w:rsidRDefault="009C72AB" w:rsidP="00BD3E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Cerebral SLE, n (%)</w:t>
            </w:r>
          </w:p>
        </w:tc>
        <w:tc>
          <w:tcPr>
            <w:tcW w:w="1276" w:type="dxa"/>
          </w:tcPr>
          <w:p w14:paraId="281A68C1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276" w:type="dxa"/>
          </w:tcPr>
          <w:p w14:paraId="18316D36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1" w:type="dxa"/>
          </w:tcPr>
          <w:p w14:paraId="3B3773D4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80" w:type="dxa"/>
          </w:tcPr>
          <w:p w14:paraId="5963633B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9C72AB" w:rsidRPr="00B325DB" w14:paraId="1A994547" w14:textId="77777777" w:rsidTr="00BD3E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8D6BAA7" w14:textId="77777777" w:rsidR="009C72AB" w:rsidRPr="00A24EF4" w:rsidRDefault="009C72AB" w:rsidP="00BD3E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Control scan after surgery, n (%)</w:t>
            </w:r>
          </w:p>
        </w:tc>
        <w:tc>
          <w:tcPr>
            <w:tcW w:w="1276" w:type="dxa"/>
          </w:tcPr>
          <w:p w14:paraId="00C359C9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276" w:type="dxa"/>
          </w:tcPr>
          <w:p w14:paraId="61582193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1" w:type="dxa"/>
          </w:tcPr>
          <w:p w14:paraId="0D0CEF08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80" w:type="dxa"/>
          </w:tcPr>
          <w:p w14:paraId="443AB0B1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9C72AB" w:rsidRPr="00B325DB" w14:paraId="6022BAB8" w14:textId="77777777" w:rsidTr="00BD3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5037982" w14:textId="77777777" w:rsidR="009C72AB" w:rsidRPr="00A24EF4" w:rsidRDefault="009C72AB" w:rsidP="00BD3E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Normal pressure hydrocephalus, n (%)</w:t>
            </w:r>
          </w:p>
        </w:tc>
        <w:tc>
          <w:tcPr>
            <w:tcW w:w="1276" w:type="dxa"/>
          </w:tcPr>
          <w:p w14:paraId="715912FE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276" w:type="dxa"/>
          </w:tcPr>
          <w:p w14:paraId="013A7EE8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1" w:type="dxa"/>
          </w:tcPr>
          <w:p w14:paraId="3C233BA9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80" w:type="dxa"/>
          </w:tcPr>
          <w:p w14:paraId="2EB490C6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(0.9)</w:t>
            </w:r>
          </w:p>
        </w:tc>
      </w:tr>
      <w:tr w:rsidR="009C72AB" w:rsidRPr="00B325DB" w14:paraId="580000B9" w14:textId="77777777" w:rsidTr="00BD3E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F6206ED" w14:textId="77777777" w:rsidR="009C72AB" w:rsidRPr="00A24EF4" w:rsidRDefault="009C72AB" w:rsidP="00BD3E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Start of chemotherapy, n (%)</w:t>
            </w:r>
          </w:p>
        </w:tc>
        <w:tc>
          <w:tcPr>
            <w:tcW w:w="1276" w:type="dxa"/>
          </w:tcPr>
          <w:p w14:paraId="5EB08305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276" w:type="dxa"/>
          </w:tcPr>
          <w:p w14:paraId="349F3740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1" w:type="dxa"/>
          </w:tcPr>
          <w:p w14:paraId="5B176352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80" w:type="dxa"/>
          </w:tcPr>
          <w:p w14:paraId="2B4A2F29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9C72AB" w:rsidRPr="00B325DB" w14:paraId="3583208B" w14:textId="77777777" w:rsidTr="00BD3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328A854" w14:textId="77777777" w:rsidR="009C72AB" w:rsidRPr="00A24EF4" w:rsidRDefault="009C72AB" w:rsidP="00BD3E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Control after stroke, n (%)</w:t>
            </w:r>
          </w:p>
        </w:tc>
        <w:tc>
          <w:tcPr>
            <w:tcW w:w="1276" w:type="dxa"/>
          </w:tcPr>
          <w:p w14:paraId="19CE604E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6" w:type="dxa"/>
          </w:tcPr>
          <w:p w14:paraId="1D51563F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(1.3)</w:t>
            </w:r>
          </w:p>
        </w:tc>
        <w:tc>
          <w:tcPr>
            <w:tcW w:w="1271" w:type="dxa"/>
          </w:tcPr>
          <w:p w14:paraId="5466746B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80" w:type="dxa"/>
          </w:tcPr>
          <w:p w14:paraId="798D1C49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9C72AB" w:rsidRPr="00B325DB" w14:paraId="1973F070" w14:textId="77777777" w:rsidTr="00BD3E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2845070" w14:textId="77777777" w:rsidR="009C72AB" w:rsidRPr="00A24EF4" w:rsidRDefault="009C72AB" w:rsidP="00BD3E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Control before carotid surgery, n (%)</w:t>
            </w:r>
          </w:p>
        </w:tc>
        <w:tc>
          <w:tcPr>
            <w:tcW w:w="1276" w:type="dxa"/>
          </w:tcPr>
          <w:p w14:paraId="290E874B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6" w:type="dxa"/>
          </w:tcPr>
          <w:p w14:paraId="2D692157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(1.3)</w:t>
            </w:r>
          </w:p>
        </w:tc>
        <w:tc>
          <w:tcPr>
            <w:tcW w:w="1271" w:type="dxa"/>
          </w:tcPr>
          <w:p w14:paraId="3530CFF6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80" w:type="dxa"/>
          </w:tcPr>
          <w:p w14:paraId="2CA6E38A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9C72AB" w:rsidRPr="00B325DB" w14:paraId="61817460" w14:textId="77777777" w:rsidTr="00BD3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FDBC139" w14:textId="77777777" w:rsidR="009C72AB" w:rsidRPr="00A24EF4" w:rsidRDefault="009C72AB" w:rsidP="00BD3E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Research, n (%)</w:t>
            </w:r>
          </w:p>
        </w:tc>
        <w:tc>
          <w:tcPr>
            <w:tcW w:w="1276" w:type="dxa"/>
          </w:tcPr>
          <w:p w14:paraId="7C905496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276" w:type="dxa"/>
          </w:tcPr>
          <w:p w14:paraId="4809F720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1" w:type="dxa"/>
          </w:tcPr>
          <w:p w14:paraId="415A718C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(2.2)</w:t>
            </w:r>
          </w:p>
        </w:tc>
        <w:tc>
          <w:tcPr>
            <w:tcW w:w="1280" w:type="dxa"/>
          </w:tcPr>
          <w:p w14:paraId="45C2E96A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9C72AB" w:rsidRPr="00B325DB" w14:paraId="6E64610A" w14:textId="77777777" w:rsidTr="00BD3E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3E5A8428" w14:textId="77777777" w:rsidR="009C72AB" w:rsidRPr="00A24EF4" w:rsidRDefault="009C72AB" w:rsidP="00BD3E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Sensory symptoms, n (%)</w:t>
            </w:r>
          </w:p>
        </w:tc>
        <w:tc>
          <w:tcPr>
            <w:tcW w:w="1276" w:type="dxa"/>
          </w:tcPr>
          <w:p w14:paraId="318CC0FB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2 (3.8)</w:t>
            </w:r>
          </w:p>
        </w:tc>
        <w:tc>
          <w:tcPr>
            <w:tcW w:w="1276" w:type="dxa"/>
          </w:tcPr>
          <w:p w14:paraId="7FD43DD6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1" w:type="dxa"/>
          </w:tcPr>
          <w:p w14:paraId="0C554716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(2.2)</w:t>
            </w:r>
          </w:p>
        </w:tc>
        <w:tc>
          <w:tcPr>
            <w:tcW w:w="1280" w:type="dxa"/>
          </w:tcPr>
          <w:p w14:paraId="3E94D2B6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(0.9)</w:t>
            </w:r>
          </w:p>
        </w:tc>
      </w:tr>
      <w:tr w:rsidR="009C72AB" w:rsidRPr="00B325DB" w14:paraId="21FCF629" w14:textId="77777777" w:rsidTr="00BD3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BEB9D11" w14:textId="77777777" w:rsidR="009C72AB" w:rsidRPr="00A24EF4" w:rsidRDefault="009C72AB" w:rsidP="00BD3E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Infection, n (%)</w:t>
            </w:r>
          </w:p>
        </w:tc>
        <w:tc>
          <w:tcPr>
            <w:tcW w:w="1276" w:type="dxa"/>
          </w:tcPr>
          <w:p w14:paraId="38F56653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6" w:type="dxa"/>
          </w:tcPr>
          <w:p w14:paraId="39634D21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2 (2.6)</w:t>
            </w:r>
          </w:p>
        </w:tc>
        <w:tc>
          <w:tcPr>
            <w:tcW w:w="1271" w:type="dxa"/>
          </w:tcPr>
          <w:p w14:paraId="3192AFB3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80" w:type="dxa"/>
          </w:tcPr>
          <w:p w14:paraId="636B2F28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(0.9)</w:t>
            </w:r>
          </w:p>
        </w:tc>
      </w:tr>
      <w:tr w:rsidR="009C72AB" w:rsidRPr="00B325DB" w14:paraId="1CDF940A" w14:textId="77777777" w:rsidTr="00BD3E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07C5A91" w14:textId="77777777" w:rsidR="009C72AB" w:rsidRPr="00A24EF4" w:rsidRDefault="009C72AB" w:rsidP="00BD3E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Pain in ear, n (%)</w:t>
            </w:r>
          </w:p>
        </w:tc>
        <w:tc>
          <w:tcPr>
            <w:tcW w:w="1276" w:type="dxa"/>
          </w:tcPr>
          <w:p w14:paraId="3DAB0DB8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276" w:type="dxa"/>
          </w:tcPr>
          <w:p w14:paraId="663A29A7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1" w:type="dxa"/>
          </w:tcPr>
          <w:p w14:paraId="605CE0DB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80" w:type="dxa"/>
          </w:tcPr>
          <w:p w14:paraId="662B0EB1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9C72AB" w:rsidRPr="00B325DB" w14:paraId="73AE4F63" w14:textId="77777777" w:rsidTr="00BD3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483F0126" w14:textId="77777777" w:rsidR="009C72AB" w:rsidRPr="00A24EF4" w:rsidRDefault="009C72AB" w:rsidP="00BD3E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Knife stab to the throat, n (%)</w:t>
            </w:r>
          </w:p>
        </w:tc>
        <w:tc>
          <w:tcPr>
            <w:tcW w:w="1276" w:type="dxa"/>
          </w:tcPr>
          <w:p w14:paraId="341BED84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(1.9)</w:t>
            </w:r>
          </w:p>
        </w:tc>
        <w:tc>
          <w:tcPr>
            <w:tcW w:w="1276" w:type="dxa"/>
          </w:tcPr>
          <w:p w14:paraId="2E73AB35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1" w:type="dxa"/>
          </w:tcPr>
          <w:p w14:paraId="267BEA52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80" w:type="dxa"/>
          </w:tcPr>
          <w:p w14:paraId="7AD90C00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9C72AB" w:rsidRPr="00B325DB" w14:paraId="68C54475" w14:textId="77777777" w:rsidTr="00BD3E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01287EAE" w14:textId="77777777" w:rsidR="009C72AB" w:rsidRPr="00A24EF4" w:rsidRDefault="009C72AB" w:rsidP="00BD3E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Seizure, n (%)</w:t>
            </w:r>
          </w:p>
        </w:tc>
        <w:tc>
          <w:tcPr>
            <w:tcW w:w="1276" w:type="dxa"/>
          </w:tcPr>
          <w:p w14:paraId="09909A7A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6" w:type="dxa"/>
          </w:tcPr>
          <w:p w14:paraId="0B82F5D1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1" w:type="dxa"/>
          </w:tcPr>
          <w:p w14:paraId="3A1D1A72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2 (4.4)</w:t>
            </w:r>
          </w:p>
        </w:tc>
        <w:tc>
          <w:tcPr>
            <w:tcW w:w="1280" w:type="dxa"/>
          </w:tcPr>
          <w:p w14:paraId="098C5C80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2 (1.7)</w:t>
            </w:r>
          </w:p>
        </w:tc>
      </w:tr>
      <w:tr w:rsidR="009C72AB" w:rsidRPr="00B325DB" w14:paraId="68A21286" w14:textId="77777777" w:rsidTr="00BD3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2E031EA" w14:textId="77777777" w:rsidR="009C72AB" w:rsidRPr="00A24EF4" w:rsidRDefault="009C72AB" w:rsidP="00BD3E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Primary brain tumor, n (%)</w:t>
            </w:r>
          </w:p>
        </w:tc>
        <w:tc>
          <w:tcPr>
            <w:tcW w:w="1276" w:type="dxa"/>
          </w:tcPr>
          <w:p w14:paraId="1DE7D00D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6" w:type="dxa"/>
          </w:tcPr>
          <w:p w14:paraId="612547E1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1" w:type="dxa"/>
          </w:tcPr>
          <w:p w14:paraId="6E4375AD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2 (4.4)</w:t>
            </w:r>
          </w:p>
        </w:tc>
        <w:tc>
          <w:tcPr>
            <w:tcW w:w="1280" w:type="dxa"/>
          </w:tcPr>
          <w:p w14:paraId="2D06601D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2 (1.7)</w:t>
            </w:r>
          </w:p>
        </w:tc>
      </w:tr>
      <w:tr w:rsidR="009C72AB" w:rsidRPr="00B325DB" w14:paraId="149E53EF" w14:textId="77777777" w:rsidTr="00BD3E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2CAD7E4A" w14:textId="77777777" w:rsidR="009C72AB" w:rsidRPr="00A24EF4" w:rsidRDefault="009C72AB" w:rsidP="00BD3E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Syncope, n (%)</w:t>
            </w:r>
          </w:p>
        </w:tc>
        <w:tc>
          <w:tcPr>
            <w:tcW w:w="1276" w:type="dxa"/>
          </w:tcPr>
          <w:p w14:paraId="16D2AE08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6" w:type="dxa"/>
          </w:tcPr>
          <w:p w14:paraId="2B6B37E2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1" w:type="dxa"/>
          </w:tcPr>
          <w:p w14:paraId="4B4B9DCF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(2.2)</w:t>
            </w:r>
          </w:p>
        </w:tc>
        <w:tc>
          <w:tcPr>
            <w:tcW w:w="1280" w:type="dxa"/>
          </w:tcPr>
          <w:p w14:paraId="2EF1FDB2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(0.9)</w:t>
            </w:r>
          </w:p>
        </w:tc>
      </w:tr>
      <w:tr w:rsidR="009C72AB" w:rsidRPr="00B325DB" w14:paraId="36158327" w14:textId="77777777" w:rsidTr="00BD3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906A921" w14:textId="77777777" w:rsidR="009C72AB" w:rsidRPr="00A24EF4" w:rsidRDefault="009C72AB" w:rsidP="00BD3E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Cardiac arrest, n (%)</w:t>
            </w:r>
          </w:p>
        </w:tc>
        <w:tc>
          <w:tcPr>
            <w:tcW w:w="1276" w:type="dxa"/>
          </w:tcPr>
          <w:p w14:paraId="2F931E65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6" w:type="dxa"/>
          </w:tcPr>
          <w:p w14:paraId="3A01E681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1" w:type="dxa"/>
          </w:tcPr>
          <w:p w14:paraId="75F4A639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80" w:type="dxa"/>
          </w:tcPr>
          <w:p w14:paraId="4599BDDC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(0.9)</w:t>
            </w:r>
          </w:p>
        </w:tc>
      </w:tr>
      <w:tr w:rsidR="009C72AB" w:rsidRPr="00B325DB" w14:paraId="6F59D6CA" w14:textId="77777777" w:rsidTr="00BD3E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72554E06" w14:textId="77777777" w:rsidR="009C72AB" w:rsidRPr="00A24EF4" w:rsidRDefault="009C72AB" w:rsidP="00BD3E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Carnes syndrome, n (%)</w:t>
            </w:r>
          </w:p>
        </w:tc>
        <w:tc>
          <w:tcPr>
            <w:tcW w:w="1276" w:type="dxa"/>
          </w:tcPr>
          <w:p w14:paraId="4D9F3ABC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6" w:type="dxa"/>
          </w:tcPr>
          <w:p w14:paraId="709D1031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1" w:type="dxa"/>
          </w:tcPr>
          <w:p w14:paraId="54831618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(2.2)</w:t>
            </w:r>
          </w:p>
        </w:tc>
        <w:tc>
          <w:tcPr>
            <w:tcW w:w="1280" w:type="dxa"/>
          </w:tcPr>
          <w:p w14:paraId="43F37EF2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9C72AB" w:rsidRPr="00B325DB" w14:paraId="0D8712BF" w14:textId="77777777" w:rsidTr="00BD3E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6491EB28" w14:textId="77777777" w:rsidR="009C72AB" w:rsidRPr="00A24EF4" w:rsidRDefault="009C72AB" w:rsidP="00BD3E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MEN1, n (%)</w:t>
            </w:r>
          </w:p>
        </w:tc>
        <w:tc>
          <w:tcPr>
            <w:tcW w:w="1276" w:type="dxa"/>
          </w:tcPr>
          <w:p w14:paraId="4CF74D66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6" w:type="dxa"/>
          </w:tcPr>
          <w:p w14:paraId="46612329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1" w:type="dxa"/>
          </w:tcPr>
          <w:p w14:paraId="178EC552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(2.2)</w:t>
            </w:r>
          </w:p>
        </w:tc>
        <w:tc>
          <w:tcPr>
            <w:tcW w:w="1280" w:type="dxa"/>
          </w:tcPr>
          <w:p w14:paraId="5B34A411" w14:textId="77777777" w:rsidR="009C72AB" w:rsidRPr="00A24EF4" w:rsidRDefault="009C72AB" w:rsidP="00BD3E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</w:tr>
      <w:tr w:rsidR="009C72AB" w:rsidRPr="00B325DB" w14:paraId="65F8659B" w14:textId="77777777" w:rsidTr="00BD3E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14:paraId="11E6D273" w14:textId="77777777" w:rsidR="009C72AB" w:rsidRPr="00A24EF4" w:rsidRDefault="009C72AB" w:rsidP="00BD3E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Multiple sclerosis, n (%)</w:t>
            </w:r>
          </w:p>
        </w:tc>
        <w:tc>
          <w:tcPr>
            <w:tcW w:w="1276" w:type="dxa"/>
          </w:tcPr>
          <w:p w14:paraId="5F244DEF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6" w:type="dxa"/>
          </w:tcPr>
          <w:p w14:paraId="0ECEA098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71" w:type="dxa"/>
          </w:tcPr>
          <w:p w14:paraId="27F3A7BC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280" w:type="dxa"/>
          </w:tcPr>
          <w:p w14:paraId="497699D5" w14:textId="77777777" w:rsidR="009C72AB" w:rsidRPr="00A24EF4" w:rsidRDefault="009C72AB" w:rsidP="00BD3E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4EF4">
              <w:rPr>
                <w:rFonts w:ascii="Times New Roman" w:hAnsi="Times New Roman" w:cs="Times New Roman"/>
                <w:sz w:val="20"/>
                <w:szCs w:val="20"/>
              </w:rPr>
              <w:t>1 (0.9)</w:t>
            </w:r>
          </w:p>
        </w:tc>
      </w:tr>
    </w:tbl>
    <w:p w14:paraId="055ED45D" w14:textId="77777777" w:rsidR="009C72AB" w:rsidRDefault="009C72AB" w:rsidP="009C72A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sv-SE"/>
        </w:rPr>
      </w:pPr>
      <w:r w:rsidRPr="00EF510A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sv-SE"/>
        </w:rPr>
        <w:t>*Symptoms deemed not associated with the meningioma in question</w:t>
      </w:r>
    </w:p>
    <w:p w14:paraId="5A338E4E" w14:textId="5B376BBF" w:rsidR="00707F38" w:rsidRDefault="00707F38"/>
    <w:sectPr w:rsidR="00707F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AB"/>
    <w:rsid w:val="000C0A48"/>
    <w:rsid w:val="00100421"/>
    <w:rsid w:val="00146471"/>
    <w:rsid w:val="001A7B36"/>
    <w:rsid w:val="001C19E3"/>
    <w:rsid w:val="001C588A"/>
    <w:rsid w:val="002075AD"/>
    <w:rsid w:val="00251C06"/>
    <w:rsid w:val="002C1179"/>
    <w:rsid w:val="00300CDD"/>
    <w:rsid w:val="00330DA4"/>
    <w:rsid w:val="00393EC7"/>
    <w:rsid w:val="00395D6F"/>
    <w:rsid w:val="00395DD8"/>
    <w:rsid w:val="0044001D"/>
    <w:rsid w:val="004554B6"/>
    <w:rsid w:val="004A30CD"/>
    <w:rsid w:val="00501E1A"/>
    <w:rsid w:val="005208AD"/>
    <w:rsid w:val="00531D34"/>
    <w:rsid w:val="00566EBA"/>
    <w:rsid w:val="00593FDB"/>
    <w:rsid w:val="0059504C"/>
    <w:rsid w:val="00657615"/>
    <w:rsid w:val="006D30ED"/>
    <w:rsid w:val="006F097E"/>
    <w:rsid w:val="00707F38"/>
    <w:rsid w:val="00772542"/>
    <w:rsid w:val="007D4000"/>
    <w:rsid w:val="00815204"/>
    <w:rsid w:val="00824834"/>
    <w:rsid w:val="00843B59"/>
    <w:rsid w:val="008E2A93"/>
    <w:rsid w:val="009944E7"/>
    <w:rsid w:val="009C3ABA"/>
    <w:rsid w:val="009C72AB"/>
    <w:rsid w:val="009F2D2E"/>
    <w:rsid w:val="00A26EA4"/>
    <w:rsid w:val="00A859D5"/>
    <w:rsid w:val="00AA67BA"/>
    <w:rsid w:val="00AB5AC7"/>
    <w:rsid w:val="00AC3290"/>
    <w:rsid w:val="00AE2A9E"/>
    <w:rsid w:val="00B5619B"/>
    <w:rsid w:val="00B632E8"/>
    <w:rsid w:val="00B7249B"/>
    <w:rsid w:val="00BB2AB2"/>
    <w:rsid w:val="00BF1951"/>
    <w:rsid w:val="00BF46F1"/>
    <w:rsid w:val="00C7035E"/>
    <w:rsid w:val="00CE4D06"/>
    <w:rsid w:val="00D41A70"/>
    <w:rsid w:val="00D47AD8"/>
    <w:rsid w:val="00D63B0D"/>
    <w:rsid w:val="00DE75B0"/>
    <w:rsid w:val="00E43C36"/>
    <w:rsid w:val="00F076CF"/>
    <w:rsid w:val="00F70A1C"/>
    <w:rsid w:val="00FA592F"/>
    <w:rsid w:val="00FC13A9"/>
    <w:rsid w:val="00FD1211"/>
    <w:rsid w:val="00FD48FF"/>
    <w:rsid w:val="00FE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BE9CE98"/>
  <w15:chartTrackingRefBased/>
  <w15:docId w15:val="{6103DE6D-6621-FD40-B1E6-6100A6A6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2AB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Rutntstabell2dekorfrg31">
    <w:name w:val="Rutnätstabell 2 – dekorfärg 31"/>
    <w:basedOn w:val="TableNormal"/>
    <w:uiPriority w:val="47"/>
    <w:rsid w:val="009C72AB"/>
    <w:rPr>
      <w:kern w:val="0"/>
      <w:lang w:val="sv-SE"/>
      <w14:ligatures w14:val="none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Näslund</dc:creator>
  <cp:keywords/>
  <dc:description/>
  <cp:lastModifiedBy>Olivia Näslund</cp:lastModifiedBy>
  <cp:revision>1</cp:revision>
  <dcterms:created xsi:type="dcterms:W3CDTF">2023-09-23T14:57:00Z</dcterms:created>
  <dcterms:modified xsi:type="dcterms:W3CDTF">2023-09-23T14:57:00Z</dcterms:modified>
</cp:coreProperties>
</file>