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8C45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FF2F839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</w:p>
    <w:p w14:paraId="372995A6" w14:textId="0394FD8C" w:rsidR="001722D1" w:rsidRDefault="00794A96">
      <w:pPr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Paired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1722D1">
        <w:rPr>
          <w:rFonts w:ascii="Arial" w:hAnsi="Arial" w:cs="Arial"/>
          <w:b/>
          <w:bCs/>
          <w:sz w:val="26"/>
          <w:szCs w:val="26"/>
        </w:rPr>
        <w:t>T-Test</w:t>
      </w:r>
    </w:p>
    <w:p w14:paraId="515ECD35" w14:textId="77777777" w:rsidR="001722D1" w:rsidRDefault="001722D1">
      <w:pPr>
        <w:rPr>
          <w:rFonts w:ascii="Arial" w:hAnsi="Arial" w:cs="Arial"/>
          <w:sz w:val="26"/>
          <w:szCs w:val="26"/>
        </w:rPr>
      </w:pPr>
    </w:p>
    <w:p w14:paraId="3CF3442B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B8AFE43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970"/>
        <w:gridCol w:w="1046"/>
        <w:gridCol w:w="1000"/>
        <w:gridCol w:w="1456"/>
        <w:gridCol w:w="1456"/>
      </w:tblGrid>
      <w:tr w:rsidR="009C3DCD" w14:paraId="5734A045" w14:textId="77777777">
        <w:trPr>
          <w:cantSplit/>
        </w:trPr>
        <w:tc>
          <w:tcPr>
            <w:tcW w:w="6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49259B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Statistik bei gepaarten Stichproben</w:t>
            </w:r>
          </w:p>
        </w:tc>
      </w:tr>
      <w:tr w:rsidR="009C3DCD" w14:paraId="249EE3C7" w14:textId="77777777">
        <w:trPr>
          <w:cantSplit/>
        </w:trPr>
        <w:tc>
          <w:tcPr>
            <w:tcW w:w="20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F565B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94CC201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0BB58A3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E442881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D294B0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 des Mittelwertes</w:t>
            </w:r>
          </w:p>
        </w:tc>
      </w:tr>
      <w:tr w:rsidR="009C3DCD" w14:paraId="7CCDB226" w14:textId="77777777">
        <w:trPr>
          <w:cantSplit/>
        </w:trPr>
        <w:tc>
          <w:tcPr>
            <w:tcW w:w="10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9519D6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Paaren 1</w:t>
            </w:r>
          </w:p>
        </w:tc>
        <w:tc>
          <w:tcPr>
            <w:tcW w:w="9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0D3110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t0_IKDC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1FF247" w14:textId="77777777" w:rsidR="001722D1" w:rsidRPr="00794A96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94A96">
              <w:rPr>
                <w:rFonts w:ascii="Arial" w:hAnsi="Arial" w:cs="Arial"/>
                <w:sz w:val="18"/>
                <w:szCs w:val="18"/>
                <w:highlight w:val="yellow"/>
              </w:rPr>
              <w:t>56,038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9E61DD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1D2D7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11,9627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66AB7E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1,9667</w:t>
            </w:r>
          </w:p>
        </w:tc>
      </w:tr>
      <w:tr w:rsidR="009C3DCD" w14:paraId="532629FD" w14:textId="77777777">
        <w:trPr>
          <w:cantSplit/>
        </w:trPr>
        <w:tc>
          <w:tcPr>
            <w:tcW w:w="10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A38508A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76BE55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t1_IKDC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F70BAFE" w14:textId="77777777" w:rsidR="001722D1" w:rsidRPr="00794A96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94A96">
              <w:rPr>
                <w:rFonts w:ascii="Arial" w:hAnsi="Arial" w:cs="Arial"/>
                <w:sz w:val="18"/>
                <w:szCs w:val="18"/>
                <w:highlight w:val="yellow"/>
              </w:rPr>
              <w:t>71,892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C25C45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5A8D2C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13,2911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DE69D1D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2,1851</w:t>
            </w:r>
          </w:p>
        </w:tc>
      </w:tr>
    </w:tbl>
    <w:p w14:paraId="7A25C18C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57F149E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1880"/>
        <w:gridCol w:w="1000"/>
        <w:gridCol w:w="1183"/>
        <w:gridCol w:w="1168"/>
      </w:tblGrid>
      <w:tr w:rsidR="009C3DCD" w14:paraId="7EAE1A55" w14:textId="77777777">
        <w:trPr>
          <w:cantSplit/>
        </w:trPr>
        <w:tc>
          <w:tcPr>
            <w:tcW w:w="6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46B582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Korrelationen bei gepaarten Stichproben</w:t>
            </w:r>
          </w:p>
        </w:tc>
      </w:tr>
      <w:tr w:rsidR="009C3DCD" w14:paraId="5DA07E81" w14:textId="77777777">
        <w:trPr>
          <w:cantSplit/>
        </w:trPr>
        <w:tc>
          <w:tcPr>
            <w:tcW w:w="290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353479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C2B0111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8D4AD70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0E675E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</w:t>
            </w:r>
          </w:p>
        </w:tc>
      </w:tr>
      <w:tr w:rsidR="009C3DCD" w:rsidRPr="00794A96" w14:paraId="63929471" w14:textId="77777777">
        <w:trPr>
          <w:cantSplit/>
        </w:trPr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121F047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Paaren 1</w:t>
            </w:r>
          </w:p>
        </w:tc>
        <w:tc>
          <w:tcPr>
            <w:tcW w:w="187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0BD6B1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t0_IKDC &amp; t1_IKDC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7382ABA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CC0705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,641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3648C5" w14:textId="77777777" w:rsidR="001722D1" w:rsidRPr="00794A96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4A96"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</w:tbl>
    <w:p w14:paraId="09559BF4" w14:textId="041DC544" w:rsidR="001722D1" w:rsidRDefault="00794A96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794A96">
        <w:rPr>
          <w:rFonts w:ascii="Times New Roman" w:hAnsi="Times New Roman" w:cs="Times New Roman"/>
          <w:color w:val="FF0000"/>
          <w:sz w:val="24"/>
          <w:szCs w:val="24"/>
        </w:rPr>
        <w:t>P&lt;.001</w:t>
      </w:r>
    </w:p>
    <w:p w14:paraId="07C86600" w14:textId="38EF3B22" w:rsidR="00794A96" w:rsidRPr="00794A96" w:rsidRDefault="00794A96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Wer vorher niedriger ist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nachher niedriger, wer vorher höher ist, ist nachher höher.</w:t>
      </w:r>
    </w:p>
    <w:p w14:paraId="344C9E82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53"/>
        <w:gridCol w:w="720"/>
        <w:gridCol w:w="1003"/>
        <w:gridCol w:w="1003"/>
        <w:gridCol w:w="1003"/>
        <w:gridCol w:w="1003"/>
        <w:gridCol w:w="690"/>
        <w:gridCol w:w="690"/>
        <w:gridCol w:w="951"/>
      </w:tblGrid>
      <w:tr w:rsidR="009C3DCD" w14:paraId="41C214CF" w14:textId="77777777">
        <w:trPr>
          <w:cantSplit/>
        </w:trPr>
        <w:tc>
          <w:tcPr>
            <w:tcW w:w="90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69A3E9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Test bei gepaarten Stichproben</w:t>
            </w:r>
          </w:p>
        </w:tc>
      </w:tr>
      <w:tr w:rsidR="009C3DCD" w14:paraId="75514E8A" w14:textId="77777777">
        <w:trPr>
          <w:cantSplit/>
        </w:trPr>
        <w:tc>
          <w:tcPr>
            <w:tcW w:w="196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DA52A15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28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44C3C26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Gepaarte Differenzen</w:t>
            </w:r>
          </w:p>
        </w:tc>
        <w:tc>
          <w:tcPr>
            <w:tcW w:w="68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BAC5374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</w:t>
            </w:r>
          </w:p>
        </w:tc>
        <w:tc>
          <w:tcPr>
            <w:tcW w:w="68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D0A2DDA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df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A8E048C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Sig. (2-seitig)</w:t>
            </w:r>
          </w:p>
        </w:tc>
      </w:tr>
      <w:tr w:rsidR="009C3DCD" w14:paraId="2E834088" w14:textId="77777777">
        <w:trPr>
          <w:cantSplit/>
        </w:trPr>
        <w:tc>
          <w:tcPr>
            <w:tcW w:w="196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B3F029D" w14:textId="77777777" w:rsidR="001722D1" w:rsidRDefault="001722D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4B540BE3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Mittelwert</w:t>
            </w:r>
          </w:p>
        </w:tc>
        <w:tc>
          <w:tcPr>
            <w:tcW w:w="1002" w:type="dxa"/>
            <w:vMerge w:val="restart"/>
            <w:shd w:val="clear" w:color="auto" w:fill="FFFFFF"/>
          </w:tcPr>
          <w:p w14:paraId="7258EEE9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Standardabweichung</w:t>
            </w:r>
          </w:p>
        </w:tc>
        <w:tc>
          <w:tcPr>
            <w:tcW w:w="1002" w:type="dxa"/>
            <w:vMerge w:val="restart"/>
            <w:shd w:val="clear" w:color="auto" w:fill="FFFFFF"/>
          </w:tcPr>
          <w:p w14:paraId="58D24C9D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Standardfehler des Mittelwertes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6D21980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95% Konfidenzintervall der Differenz</w:t>
            </w:r>
          </w:p>
        </w:tc>
        <w:tc>
          <w:tcPr>
            <w:tcW w:w="68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528FDA6" w14:textId="77777777" w:rsidR="001722D1" w:rsidRDefault="001722D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60977AFB" w14:textId="77777777" w:rsidR="001722D1" w:rsidRDefault="001722D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E55D96F" w14:textId="77777777" w:rsidR="001722D1" w:rsidRDefault="001722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3DCD" w14:paraId="1A08B071" w14:textId="77777777">
        <w:trPr>
          <w:cantSplit/>
        </w:trPr>
        <w:tc>
          <w:tcPr>
            <w:tcW w:w="196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C4F66A3" w14:textId="77777777" w:rsidR="001722D1" w:rsidRDefault="001722D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0D217520" w14:textId="77777777" w:rsidR="001722D1" w:rsidRDefault="001722D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2" w:type="dxa"/>
            <w:vMerge/>
            <w:shd w:val="clear" w:color="auto" w:fill="FFFFFF"/>
          </w:tcPr>
          <w:p w14:paraId="5797147B" w14:textId="77777777" w:rsidR="001722D1" w:rsidRDefault="001722D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2" w:type="dxa"/>
            <w:vMerge/>
            <w:shd w:val="clear" w:color="auto" w:fill="FFFFFF"/>
          </w:tcPr>
          <w:p w14:paraId="59F993F0" w14:textId="77777777" w:rsidR="001722D1" w:rsidRDefault="001722D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2" w:type="dxa"/>
            <w:tcBorders>
              <w:bottom w:val="single" w:sz="16" w:space="0" w:color="000000"/>
            </w:tcBorders>
            <w:shd w:val="clear" w:color="auto" w:fill="FFFFFF"/>
          </w:tcPr>
          <w:p w14:paraId="56AD558C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Untere</w:t>
            </w:r>
          </w:p>
        </w:tc>
        <w:tc>
          <w:tcPr>
            <w:tcW w:w="1002" w:type="dxa"/>
            <w:tcBorders>
              <w:bottom w:val="single" w:sz="16" w:space="0" w:color="000000"/>
            </w:tcBorders>
            <w:shd w:val="clear" w:color="auto" w:fill="FFFFFF"/>
          </w:tcPr>
          <w:p w14:paraId="52B7C342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Obere</w:t>
            </w:r>
          </w:p>
        </w:tc>
        <w:tc>
          <w:tcPr>
            <w:tcW w:w="68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6ECAAE4A" w14:textId="77777777" w:rsidR="001722D1" w:rsidRDefault="001722D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08D3BA0" w14:textId="77777777" w:rsidR="001722D1" w:rsidRDefault="001722D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53554F2" w14:textId="77777777" w:rsidR="001722D1" w:rsidRDefault="001722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3DCD" w14:paraId="7BA8126F" w14:textId="77777777">
        <w:trPr>
          <w:cantSplit/>
        </w:trPr>
        <w:tc>
          <w:tcPr>
            <w:tcW w:w="7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A65A183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Paaren 1</w:t>
            </w:r>
          </w:p>
        </w:tc>
        <w:tc>
          <w:tcPr>
            <w:tcW w:w="125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F1FCDA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t0_IKDC - t1_IKDC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97DFE00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-15,8541</w:t>
            </w:r>
          </w:p>
        </w:tc>
        <w:tc>
          <w:tcPr>
            <w:tcW w:w="100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18638C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10,7671</w:t>
            </w:r>
          </w:p>
        </w:tc>
        <w:tc>
          <w:tcPr>
            <w:tcW w:w="100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3D81B6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1,7701</w:t>
            </w:r>
          </w:p>
        </w:tc>
        <w:tc>
          <w:tcPr>
            <w:tcW w:w="100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A6054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-19,4440</w:t>
            </w:r>
          </w:p>
        </w:tc>
        <w:tc>
          <w:tcPr>
            <w:tcW w:w="100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252652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-12,2641</w:t>
            </w:r>
          </w:p>
        </w:tc>
        <w:tc>
          <w:tcPr>
            <w:tcW w:w="6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33BF41A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-8,957</w:t>
            </w:r>
          </w:p>
        </w:tc>
        <w:tc>
          <w:tcPr>
            <w:tcW w:w="6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E105AE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9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7BC7AD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4A96">
              <w:rPr>
                <w:rFonts w:ascii="Arial" w:hAnsi="Arial" w:cs="Arial"/>
                <w:sz w:val="14"/>
                <w:szCs w:val="14"/>
                <w:highlight w:val="yellow"/>
              </w:rPr>
              <w:t>,000</w:t>
            </w:r>
          </w:p>
        </w:tc>
      </w:tr>
    </w:tbl>
    <w:p w14:paraId="79D81D50" w14:textId="4C594513" w:rsidR="001722D1" w:rsidRPr="00794A96" w:rsidRDefault="00794A96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94A96">
        <w:rPr>
          <w:rFonts w:ascii="Times New Roman" w:hAnsi="Times New Roman" w:cs="Times New Roman"/>
          <w:color w:val="FF0000"/>
          <w:sz w:val="24"/>
          <w:szCs w:val="24"/>
        </w:rPr>
        <w:t>Signifigant</w:t>
      </w:r>
      <w:proofErr w:type="spellEnd"/>
      <w:r w:rsidRPr="00794A96">
        <w:rPr>
          <w:rFonts w:ascii="Times New Roman" w:hAnsi="Times New Roman" w:cs="Times New Roman"/>
          <w:color w:val="FF0000"/>
          <w:sz w:val="24"/>
          <w:szCs w:val="24"/>
        </w:rPr>
        <w:t xml:space="preserve"> besser </w:t>
      </w:r>
      <w:proofErr w:type="spellStart"/>
      <w:r w:rsidRPr="00794A96">
        <w:rPr>
          <w:rFonts w:ascii="Times New Roman" w:hAnsi="Times New Roman" w:cs="Times New Roman"/>
          <w:color w:val="FF0000"/>
          <w:sz w:val="24"/>
          <w:szCs w:val="24"/>
        </w:rPr>
        <w:t>nachehr</w:t>
      </w:r>
      <w:proofErr w:type="spellEnd"/>
    </w:p>
    <w:p w14:paraId="72E982F7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3523625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</w:p>
    <w:p w14:paraId="03F3D906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Allgemeines Lineares Modell</w:t>
      </w:r>
    </w:p>
    <w:p w14:paraId="3CD97BC5" w14:textId="77777777" w:rsidR="001722D1" w:rsidRDefault="001722D1">
      <w:pPr>
        <w:rPr>
          <w:rFonts w:ascii="Arial" w:hAnsi="Arial" w:cs="Arial"/>
          <w:sz w:val="26"/>
          <w:szCs w:val="26"/>
        </w:rPr>
      </w:pPr>
    </w:p>
    <w:p w14:paraId="7E6E1510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02AF5EE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455"/>
      </w:tblGrid>
      <w:tr w:rsidR="009C3DCD" w14:paraId="351393D1" w14:textId="77777777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2993AF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Innersubjektfaktoren</w:t>
            </w:r>
          </w:p>
        </w:tc>
      </w:tr>
      <w:tr w:rsidR="009C3DCD" w14:paraId="51D9E4C7" w14:textId="77777777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1A7A7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9C3DCD" w14:paraId="59026928" w14:textId="77777777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2A7831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B51B7BC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</w:t>
            </w:r>
          </w:p>
        </w:tc>
      </w:tr>
      <w:tr w:rsidR="009C3DCD" w14:paraId="7C91D865" w14:textId="77777777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8916C5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3B6B58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t0_IKDC</w:t>
            </w:r>
          </w:p>
        </w:tc>
      </w:tr>
      <w:tr w:rsidR="009C3DCD" w14:paraId="073FC31D" w14:textId="77777777">
        <w:trPr>
          <w:cantSplit/>
        </w:trPr>
        <w:tc>
          <w:tcPr>
            <w:tcW w:w="8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279B33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79946C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t1_IKDC</w:t>
            </w:r>
          </w:p>
        </w:tc>
      </w:tr>
    </w:tbl>
    <w:p w14:paraId="342CEBC7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A5E0CA2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"/>
        <w:gridCol w:w="1471"/>
        <w:gridCol w:w="1046"/>
        <w:gridCol w:w="1455"/>
        <w:gridCol w:w="1000"/>
      </w:tblGrid>
      <w:tr w:rsidR="009C3DCD" w14:paraId="2DC1AA62" w14:textId="77777777" w:rsidTr="00184A41">
        <w:trPr>
          <w:cantSplit/>
        </w:trPr>
        <w:tc>
          <w:tcPr>
            <w:tcW w:w="5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176670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9C3DCD" w14:paraId="63F4B8F7" w14:textId="77777777" w:rsidTr="00184A41">
        <w:trPr>
          <w:cantSplit/>
        </w:trPr>
        <w:tc>
          <w:tcPr>
            <w:tcW w:w="971" w:type="dxa"/>
            <w:vAlign w:val="center"/>
          </w:tcPr>
          <w:p w14:paraId="79B24751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66E6D6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1B275AF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659A187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96818B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C3DCD" w14:paraId="57F5A1B5" w14:textId="77777777" w:rsidTr="00184A41">
        <w:trPr>
          <w:cantSplit/>
        </w:trPr>
        <w:tc>
          <w:tcPr>
            <w:tcW w:w="97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68C528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t0_IKDC</w:t>
            </w:r>
          </w:p>
        </w:tc>
        <w:tc>
          <w:tcPr>
            <w:tcW w:w="14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6058CF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3BEFC5" w14:textId="77777777" w:rsidR="001722D1" w:rsidRPr="00184A4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84A41">
              <w:rPr>
                <w:rFonts w:ascii="Arial" w:hAnsi="Arial" w:cs="Arial"/>
                <w:sz w:val="18"/>
                <w:szCs w:val="18"/>
                <w:highlight w:val="yellow"/>
              </w:rPr>
              <w:t>50,600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6A01A1" w14:textId="77777777" w:rsidR="001722D1" w:rsidRPr="00184A4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84A41">
              <w:rPr>
                <w:rFonts w:ascii="Arial" w:hAnsi="Arial" w:cs="Arial"/>
                <w:sz w:val="18"/>
                <w:szCs w:val="18"/>
                <w:highlight w:val="yellow"/>
              </w:rPr>
              <w:t>11,7167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CD45A5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C3DCD" w14:paraId="0C8E437D" w14:textId="77777777" w:rsidTr="00184A41">
        <w:trPr>
          <w:cantSplit/>
        </w:trPr>
        <w:tc>
          <w:tcPr>
            <w:tcW w:w="97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4983A2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4BA063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54DB32" w14:textId="77777777" w:rsidR="001722D1" w:rsidRPr="00ED62C5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ED62C5">
              <w:rPr>
                <w:rFonts w:ascii="Arial" w:hAnsi="Arial" w:cs="Arial"/>
                <w:sz w:val="18"/>
                <w:szCs w:val="18"/>
                <w:highlight w:val="green"/>
              </w:rPr>
              <w:t>59,348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9CFEC" w14:textId="77777777" w:rsidR="001722D1" w:rsidRPr="00ED62C5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ED62C5">
              <w:rPr>
                <w:rFonts w:ascii="Arial" w:hAnsi="Arial" w:cs="Arial"/>
                <w:sz w:val="18"/>
                <w:szCs w:val="18"/>
                <w:highlight w:val="green"/>
              </w:rPr>
              <w:t>11,0807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5A8ADE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C3DCD" w14:paraId="5473D1CD" w14:textId="77777777" w:rsidTr="00184A41">
        <w:trPr>
          <w:cantSplit/>
        </w:trPr>
        <w:tc>
          <w:tcPr>
            <w:tcW w:w="97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BFC7E9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6503A6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49AE2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56,038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AAE683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11,9627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59F75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9C3DCD" w14:paraId="66C66B29" w14:textId="77777777" w:rsidTr="00184A41">
        <w:trPr>
          <w:cantSplit/>
        </w:trPr>
        <w:tc>
          <w:tcPr>
            <w:tcW w:w="97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A447A97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t1_IKDC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1FD9E2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F683A6" w14:textId="77777777" w:rsidR="001722D1" w:rsidRPr="00184A4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84A41">
              <w:rPr>
                <w:rFonts w:ascii="Arial" w:hAnsi="Arial" w:cs="Arial"/>
                <w:sz w:val="18"/>
                <w:szCs w:val="18"/>
                <w:highlight w:val="yellow"/>
              </w:rPr>
              <w:t>71,786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255B43" w14:textId="77777777" w:rsidR="001722D1" w:rsidRPr="00184A4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84A41">
              <w:rPr>
                <w:rFonts w:ascii="Arial" w:hAnsi="Arial" w:cs="Arial"/>
                <w:sz w:val="18"/>
                <w:szCs w:val="18"/>
                <w:highlight w:val="yellow"/>
              </w:rPr>
              <w:t>10,8001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2AD8A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C3DCD" w14:paraId="27D43367" w14:textId="77777777" w:rsidTr="00184A41">
        <w:trPr>
          <w:cantSplit/>
        </w:trPr>
        <w:tc>
          <w:tcPr>
            <w:tcW w:w="97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50A04B2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6303B8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9288A2" w14:textId="77777777" w:rsidR="001722D1" w:rsidRPr="00ED62C5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ED62C5">
              <w:rPr>
                <w:rFonts w:ascii="Arial" w:hAnsi="Arial" w:cs="Arial"/>
                <w:sz w:val="18"/>
                <w:szCs w:val="18"/>
                <w:highlight w:val="green"/>
              </w:rPr>
              <w:t>71,957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9059B6" w14:textId="77777777" w:rsidR="001722D1" w:rsidRPr="00ED62C5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ED62C5">
              <w:rPr>
                <w:rFonts w:ascii="Arial" w:hAnsi="Arial" w:cs="Arial"/>
                <w:sz w:val="18"/>
                <w:szCs w:val="18"/>
                <w:highlight w:val="green"/>
              </w:rPr>
              <w:t>14,8369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CE710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C3DCD" w14:paraId="6E484080" w14:textId="77777777" w:rsidTr="00184A41">
        <w:trPr>
          <w:cantSplit/>
        </w:trPr>
        <w:tc>
          <w:tcPr>
            <w:tcW w:w="97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2C4BFED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03A1D8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3649E88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71,892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2290A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13,2911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7157C23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14:paraId="2FBA2045" w14:textId="5C98AED6" w:rsidR="00184A41" w:rsidRDefault="00184A41" w:rsidP="00184A41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184A41">
        <w:rPr>
          <w:rFonts w:ascii="Times New Roman" w:hAnsi="Times New Roman" w:cs="Times New Roman"/>
          <w:color w:val="FF0000"/>
          <w:sz w:val="24"/>
          <w:szCs w:val="24"/>
        </w:rPr>
        <w:t>Geschlecht 0 = weiblich, 1=</w:t>
      </w:r>
      <w:proofErr w:type="spellStart"/>
      <w:proofErr w:type="gramStart"/>
      <w:r w:rsidRPr="00184A41">
        <w:rPr>
          <w:rFonts w:ascii="Times New Roman" w:hAnsi="Times New Roman" w:cs="Times New Roman"/>
          <w:color w:val="FF0000"/>
          <w:sz w:val="24"/>
          <w:szCs w:val="24"/>
        </w:rPr>
        <w:t>männlihc</w:t>
      </w:r>
      <w:proofErr w:type="spellEnd"/>
      <w:r w:rsidRPr="00184A41">
        <w:rPr>
          <w:rFonts w:ascii="Times New Roman" w:hAnsi="Times New Roman" w:cs="Times New Roman"/>
          <w:color w:val="FF0000"/>
          <w:sz w:val="24"/>
          <w:szCs w:val="24"/>
        </w:rPr>
        <w:t xml:space="preserve"> ??</w:t>
      </w:r>
      <w:proofErr w:type="gramEnd"/>
    </w:p>
    <w:p w14:paraId="6370C584" w14:textId="54EAA3AE" w:rsidR="00184A41" w:rsidRPr="00184A41" w:rsidRDefault="00184A41" w:rsidP="00184A41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Frauen starten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shclechter</w:t>
      </w:r>
      <w:proofErr w:type="spellEnd"/>
    </w:p>
    <w:p w14:paraId="1274BC14" w14:textId="77777777" w:rsidR="00184A41" w:rsidRDefault="00184A41" w:rsidP="00184A4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4DF5D04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8005FA8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890"/>
        <w:gridCol w:w="1449"/>
        <w:gridCol w:w="996"/>
        <w:gridCol w:w="1449"/>
        <w:gridCol w:w="996"/>
        <w:gridCol w:w="996"/>
      </w:tblGrid>
      <w:tr w:rsidR="009C3DCD" w14:paraId="6F4F7F27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29DE0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Tests der Innersubjektkontraste</w:t>
            </w:r>
          </w:p>
        </w:tc>
      </w:tr>
      <w:tr w:rsidR="009C3DCD" w14:paraId="1037AB0B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CDE0D8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Maß: MASS_1</w:t>
            </w:r>
          </w:p>
        </w:tc>
      </w:tr>
      <w:tr w:rsidR="009C3DCD" w14:paraId="65F82E2C" w14:textId="77777777">
        <w:trPr>
          <w:cantSplit/>
        </w:trPr>
        <w:tc>
          <w:tcPr>
            <w:tcW w:w="22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2A9800A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Quelle</w:t>
            </w:r>
          </w:p>
        </w:tc>
        <w:tc>
          <w:tcPr>
            <w:tcW w:w="89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A1DE90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BE43FD7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Quadratsumme vom Typ III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E71C298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D43107D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Mittel der Quadrate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0DC925C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8E78C24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Sig.</w:t>
            </w:r>
          </w:p>
        </w:tc>
      </w:tr>
      <w:tr w:rsidR="009C3DCD" w14:paraId="432FE963" w14:textId="77777777">
        <w:trPr>
          <w:cantSplit/>
        </w:trPr>
        <w:tc>
          <w:tcPr>
            <w:tcW w:w="224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1039CE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8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867C49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5ADE7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4969,514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14CB3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C4532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4969,514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B78B2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98,454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637FF0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</w:tr>
      <w:tr w:rsidR="009C3DCD" w14:paraId="5100AD89" w14:textId="77777777">
        <w:trPr>
          <w:cantSplit/>
        </w:trPr>
        <w:tc>
          <w:tcPr>
            <w:tcW w:w="224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195495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t1_Geschlecht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CE94E6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32FAF2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320,108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D1E30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FEE6C5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320,108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E7F6F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6,342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FB6FE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,017</w:t>
            </w:r>
          </w:p>
        </w:tc>
      </w:tr>
      <w:tr w:rsidR="009C3DCD" w14:paraId="6889E347" w14:textId="77777777">
        <w:trPr>
          <w:cantSplit/>
        </w:trPr>
        <w:tc>
          <w:tcPr>
            <w:tcW w:w="224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20E3896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Fehler(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Faktor1)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9DA7D7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93C9250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1766,638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C5CB2C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103518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50,475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6D1B8F4" w14:textId="77777777" w:rsidR="001722D1" w:rsidRDefault="001722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6B13D4F" w14:textId="77777777" w:rsidR="001722D1" w:rsidRDefault="001722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CE103FF" w14:textId="77777777" w:rsidR="001722D1" w:rsidRDefault="001722D1" w:rsidP="001722D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Hier mit signifikanter Wechselwirkung, Details siehe unten</w:t>
      </w:r>
    </w:p>
    <w:p w14:paraId="2F630203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6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456"/>
        <w:gridCol w:w="1061"/>
        <w:gridCol w:w="1000"/>
      </w:tblGrid>
      <w:tr w:rsidR="009C3DCD" w14:paraId="3352CC55" w14:textId="77777777">
        <w:trPr>
          <w:cantSplit/>
        </w:trPr>
        <w:tc>
          <w:tcPr>
            <w:tcW w:w="7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5105A9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9C3DCD" w14:paraId="74566BBA" w14:textId="77777777">
        <w:trPr>
          <w:cantSplit/>
        </w:trPr>
        <w:tc>
          <w:tcPr>
            <w:tcW w:w="7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75AB9A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Maß: MASS_1 </w:t>
            </w:r>
          </w:p>
          <w:p w14:paraId="5F44FAC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Transformierte Variable: Mittel</w:t>
            </w:r>
          </w:p>
        </w:tc>
      </w:tr>
      <w:tr w:rsidR="009C3DCD" w14:paraId="13E236B3" w14:textId="77777777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6FB5EF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2A352F1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EB1951B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DB21770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439DA04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A6D7304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C3DCD" w14:paraId="610BAE53" w14:textId="77777777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592720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3ED602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280047,088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A4ED5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31B138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280047,088</w:t>
            </w:r>
          </w:p>
        </w:tc>
        <w:tc>
          <w:tcPr>
            <w:tcW w:w="10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6874ED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1079,651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5AA22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9C3DCD" w14:paraId="7D22A659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2B7F2B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BA665E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346,115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F60482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7B956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346,115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2DBE01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1,334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DF1B2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,256</w:t>
            </w:r>
          </w:p>
        </w:tc>
      </w:tr>
      <w:tr w:rsidR="009C3DCD" w14:paraId="789F256C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54A117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B4B378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9078,533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55BA5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DA7AD6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259,387</w:t>
            </w:r>
          </w:p>
        </w:tc>
        <w:tc>
          <w:tcPr>
            <w:tcW w:w="10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8A75EC6" w14:textId="77777777" w:rsidR="001722D1" w:rsidRDefault="001722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EBB583" w14:textId="77777777" w:rsidR="001722D1" w:rsidRDefault="001722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C6BA157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81938E3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AA80B5F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</w:p>
    <w:p w14:paraId="3BC90A1D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Geschätzte Randmittel</w:t>
      </w:r>
    </w:p>
    <w:p w14:paraId="2A95C2C5" w14:textId="77777777" w:rsidR="001722D1" w:rsidRDefault="001722D1">
      <w:pPr>
        <w:rPr>
          <w:rFonts w:ascii="Arial" w:hAnsi="Arial" w:cs="Arial"/>
          <w:sz w:val="26"/>
          <w:szCs w:val="26"/>
        </w:rPr>
      </w:pPr>
    </w:p>
    <w:p w14:paraId="4E5DB6F0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C3FF7F1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D17C1D3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</w:p>
    <w:p w14:paraId="53739D6F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1. t1_Geschlecht * Faktor1</w:t>
      </w:r>
    </w:p>
    <w:p w14:paraId="156B86BD" w14:textId="77777777" w:rsidR="001722D1" w:rsidRDefault="001722D1">
      <w:pPr>
        <w:rPr>
          <w:rFonts w:ascii="Arial" w:hAnsi="Arial" w:cs="Arial"/>
          <w:sz w:val="26"/>
          <w:szCs w:val="26"/>
        </w:rPr>
      </w:pPr>
    </w:p>
    <w:p w14:paraId="591CCB36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0ACCC8E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340"/>
        <w:gridCol w:w="1376"/>
        <w:gridCol w:w="1190"/>
        <w:gridCol w:w="1190"/>
        <w:gridCol w:w="818"/>
        <w:gridCol w:w="1190"/>
        <w:gridCol w:w="1190"/>
      </w:tblGrid>
      <w:tr w:rsidR="009C3DCD" w14:paraId="152196BD" w14:textId="77777777">
        <w:trPr>
          <w:cantSplit/>
        </w:trPr>
        <w:tc>
          <w:tcPr>
            <w:tcW w:w="9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039AE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Paarweise Vergleiche</w:t>
            </w:r>
          </w:p>
        </w:tc>
      </w:tr>
      <w:tr w:rsidR="009C3DCD" w14:paraId="5F0AEC97" w14:textId="77777777">
        <w:trPr>
          <w:cantSplit/>
        </w:trPr>
        <w:tc>
          <w:tcPr>
            <w:tcW w:w="9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A091EC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9C3DCD" w14:paraId="545E3878" w14:textId="77777777"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1233F3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33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3DCD99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(I)t1_Geschlecht</w:t>
            </w:r>
          </w:p>
        </w:tc>
        <w:tc>
          <w:tcPr>
            <w:tcW w:w="137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05102A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(J)t1_Geschlecht</w:t>
            </w:r>
          </w:p>
        </w:tc>
        <w:tc>
          <w:tcPr>
            <w:tcW w:w="119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34A1433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Mittlere Differenz (I-J)</w:t>
            </w:r>
          </w:p>
        </w:tc>
        <w:tc>
          <w:tcPr>
            <w:tcW w:w="119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4BF58A78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81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25CE024D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238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B3B133F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Konfidenzintervall für die Differenz</w:t>
            </w:r>
          </w:p>
        </w:tc>
      </w:tr>
      <w:tr w:rsidR="009C3DCD" w14:paraId="59C3D514" w14:textId="77777777"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DA932AE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F0A03F2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46205F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354C4F6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2614F327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0CC0D438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sz="16" w:space="0" w:color="000000"/>
            </w:tcBorders>
            <w:shd w:val="clear" w:color="auto" w:fill="FFFFFF"/>
          </w:tcPr>
          <w:p w14:paraId="5C9A32E5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19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9F7121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9C3DCD" w14:paraId="6EAB246B" w14:textId="77777777"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D25527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9A0CB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3A6D9B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8B8F53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-8,748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064FF2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3,838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35ED3A" w14:textId="77777777" w:rsidR="001722D1" w:rsidRPr="00794A96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94A96">
              <w:rPr>
                <w:rFonts w:ascii="Arial" w:hAnsi="Arial" w:cs="Arial"/>
                <w:sz w:val="18"/>
                <w:szCs w:val="18"/>
                <w:highlight w:val="yellow"/>
              </w:rPr>
              <w:t>,029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DA9CA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-16,539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B81FDC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-,957</w:t>
            </w:r>
          </w:p>
        </w:tc>
      </w:tr>
      <w:tr w:rsidR="009C3DCD" w14:paraId="3F1DDC2D" w14:textId="77777777"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A1137C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54434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C655A9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D0F4E8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8,748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50512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3,838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4736F1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,029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137E3C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,957</w:t>
            </w:r>
          </w:p>
        </w:tc>
        <w:tc>
          <w:tcPr>
            <w:tcW w:w="11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DEB6F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16,539</w:t>
            </w:r>
          </w:p>
        </w:tc>
      </w:tr>
      <w:tr w:rsidR="009C3DCD" w14:paraId="1150B014" w14:textId="77777777">
        <w:trPr>
          <w:cantSplit/>
        </w:trPr>
        <w:tc>
          <w:tcPr>
            <w:tcW w:w="73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79477E5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88C52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BBF0A4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0BAF06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-,171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46652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4,569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A35931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4A96">
              <w:rPr>
                <w:rFonts w:ascii="Arial" w:hAnsi="Arial" w:cs="Arial"/>
                <w:sz w:val="18"/>
                <w:szCs w:val="18"/>
                <w:highlight w:val="yellow"/>
              </w:rPr>
              <w:t>,970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A18658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-9,447</w:t>
            </w:r>
          </w:p>
        </w:tc>
        <w:tc>
          <w:tcPr>
            <w:tcW w:w="11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AB93C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9,105</w:t>
            </w:r>
          </w:p>
        </w:tc>
      </w:tr>
      <w:tr w:rsidR="009C3DCD" w14:paraId="56F8EFC9" w14:textId="77777777">
        <w:trPr>
          <w:cantSplit/>
        </w:trPr>
        <w:tc>
          <w:tcPr>
            <w:tcW w:w="7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7FBBFE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25BD91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A4FF35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CDF6DA5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,171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7E212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4,569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CB3A60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,970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8B40D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-9,105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43CC1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9,447</w:t>
            </w:r>
          </w:p>
        </w:tc>
      </w:tr>
    </w:tbl>
    <w:p w14:paraId="2713C7AA" w14:textId="77777777" w:rsidR="001722D1" w:rsidRDefault="001722D1" w:rsidP="001722D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184A41">
        <w:rPr>
          <w:rFonts w:ascii="Times New Roman" w:hAnsi="Times New Roman" w:cs="Times New Roman"/>
          <w:color w:val="FF0000"/>
          <w:sz w:val="24"/>
          <w:szCs w:val="24"/>
        </w:rPr>
        <w:t>Bei Vorher signifikanter Geschlechtsunterschied mit p=,029; bei nachher ganz klar nicht (p=,970)</w:t>
      </w:r>
    </w:p>
    <w:p w14:paraId="100AA709" w14:textId="15E530B9" w:rsidR="00794A96" w:rsidRPr="00794A96" w:rsidRDefault="00794A96" w:rsidP="00794A96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794A96">
        <w:rPr>
          <w:rFonts w:ascii="Times New Roman" w:hAnsi="Times New Roman" w:cs="Times New Roman"/>
          <w:color w:val="FF0000"/>
          <w:sz w:val="24"/>
          <w:szCs w:val="24"/>
        </w:rPr>
        <w:t xml:space="preserve">Vorher: Frauen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vorher </w:t>
      </w:r>
      <w:r w:rsidRPr="00794A96">
        <w:rPr>
          <w:rFonts w:ascii="Times New Roman" w:hAnsi="Times New Roman" w:cs="Times New Roman"/>
          <w:color w:val="FF0000"/>
          <w:sz w:val="24"/>
          <w:szCs w:val="24"/>
        </w:rPr>
        <w:t xml:space="preserve">signifikant schlechter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als Männer </w:t>
      </w:r>
      <w:r w:rsidRPr="00794A96">
        <w:rPr>
          <w:rFonts w:ascii="Times New Roman" w:hAnsi="Times New Roman" w:cs="Times New Roman"/>
          <w:color w:val="FF0000"/>
          <w:sz w:val="24"/>
          <w:szCs w:val="24"/>
        </w:rPr>
        <w:t>(50 versus 59, p&lt;0.29), nachher nicht mehr. (72, p&lt;</w:t>
      </w:r>
      <w:r>
        <w:rPr>
          <w:rFonts w:ascii="Times New Roman" w:hAnsi="Times New Roman" w:cs="Times New Roman"/>
          <w:color w:val="FF0000"/>
          <w:sz w:val="24"/>
          <w:szCs w:val="24"/>
        </w:rPr>
        <w:t>.970</w:t>
      </w:r>
      <w:r w:rsidRPr="00794A96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>. Beide verbessern sich unabhängig.</w:t>
      </w:r>
    </w:p>
    <w:p w14:paraId="158CE3AB" w14:textId="77777777" w:rsidR="00184A41" w:rsidRPr="00184A41" w:rsidRDefault="00184A41" w:rsidP="00184A41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3CDF8FD6" w14:textId="77777777" w:rsidR="001722D1" w:rsidRDefault="001722D1" w:rsidP="001722D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Das ist die Ursache der Wechselwirkung, dass eben Geschlechtsunterschied abhängig von Zeitpunkt</w:t>
      </w:r>
    </w:p>
    <w:p w14:paraId="45C637CE" w14:textId="4B55575B" w:rsidR="00184A41" w:rsidRDefault="00794A96" w:rsidP="00184A41">
      <w:pPr>
        <w:spacing w:line="400" w:lineRule="atLeast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Vorher / nachher</w:t>
      </w:r>
    </w:p>
    <w:p w14:paraId="708CDA14" w14:textId="5B7A0BCA" w:rsidR="00794A96" w:rsidRPr="00184A41" w:rsidRDefault="00794A96" w:rsidP="00184A41">
      <w:pPr>
        <w:spacing w:line="400" w:lineRule="atLeast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Kein genereller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geschlechtsunterschied</w:t>
      </w:r>
      <w:proofErr w:type="spellEnd"/>
    </w:p>
    <w:p w14:paraId="679DDEBB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E768B8B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</w:p>
    <w:p w14:paraId="14D424A5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2. t1_Geschlecht * Faktor1</w:t>
      </w:r>
    </w:p>
    <w:p w14:paraId="298E9CEB" w14:textId="77777777" w:rsidR="001722D1" w:rsidRDefault="001722D1">
      <w:pPr>
        <w:rPr>
          <w:rFonts w:ascii="Arial" w:hAnsi="Arial" w:cs="Arial"/>
          <w:sz w:val="26"/>
          <w:szCs w:val="26"/>
        </w:rPr>
      </w:pPr>
    </w:p>
    <w:p w14:paraId="5F26A814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90AF6C2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915"/>
        <w:gridCol w:w="955"/>
        <w:gridCol w:w="1256"/>
        <w:gridCol w:w="1256"/>
        <w:gridCol w:w="864"/>
        <w:gridCol w:w="1256"/>
        <w:gridCol w:w="1256"/>
      </w:tblGrid>
      <w:tr w:rsidR="009C3DCD" w14:paraId="4F32C479" w14:textId="77777777">
        <w:trPr>
          <w:cantSplit/>
        </w:trPr>
        <w:tc>
          <w:tcPr>
            <w:tcW w:w="9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A9551A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Paarweise Vergleiche</w:t>
            </w:r>
          </w:p>
        </w:tc>
      </w:tr>
      <w:tr w:rsidR="009C3DCD" w14:paraId="773B1461" w14:textId="77777777">
        <w:trPr>
          <w:cantSplit/>
        </w:trPr>
        <w:tc>
          <w:tcPr>
            <w:tcW w:w="9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A843BA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9C3DCD" w14:paraId="3526521B" w14:textId="77777777">
        <w:trPr>
          <w:cantSplit/>
        </w:trPr>
        <w:tc>
          <w:tcPr>
            <w:tcW w:w="12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089B6F7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91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E3CE099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(I)Faktor1</w:t>
            </w:r>
          </w:p>
        </w:tc>
        <w:tc>
          <w:tcPr>
            <w:tcW w:w="95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811044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(J)Faktor1</w:t>
            </w:r>
          </w:p>
        </w:tc>
        <w:tc>
          <w:tcPr>
            <w:tcW w:w="125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259F3DF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Mittlere Differenz (I-J)</w:t>
            </w:r>
          </w:p>
        </w:tc>
        <w:tc>
          <w:tcPr>
            <w:tcW w:w="125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FED6C87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86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26971EE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251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24466BE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Konfidenzintervall für die Differenz</w:t>
            </w:r>
          </w:p>
        </w:tc>
      </w:tr>
      <w:tr w:rsidR="009C3DCD" w14:paraId="7D277CC0" w14:textId="77777777">
        <w:trPr>
          <w:cantSplit/>
        </w:trPr>
        <w:tc>
          <w:tcPr>
            <w:tcW w:w="12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A28A071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9FBF3B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780C68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280C0AF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06CB750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5C16BAE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16" w:space="0" w:color="000000"/>
            </w:tcBorders>
            <w:shd w:val="clear" w:color="auto" w:fill="FFFFFF"/>
          </w:tcPr>
          <w:p w14:paraId="384CB02D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2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10F9080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9C3DCD" w14:paraId="048CA116" w14:textId="77777777">
        <w:trPr>
          <w:cantSplit/>
        </w:trPr>
        <w:tc>
          <w:tcPr>
            <w:tcW w:w="12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E9D47F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A0AFE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D479AF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4CE606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-21,186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21378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2,685</w:t>
            </w:r>
          </w:p>
        </w:tc>
        <w:tc>
          <w:tcPr>
            <w:tcW w:w="8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5C8E4A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4A96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CB689A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-26,637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78ACDE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-15,734</w:t>
            </w:r>
          </w:p>
        </w:tc>
      </w:tr>
      <w:tr w:rsidR="009C3DCD" w14:paraId="010C4FD9" w14:textId="77777777">
        <w:trPr>
          <w:cantSplit/>
        </w:trPr>
        <w:tc>
          <w:tcPr>
            <w:tcW w:w="12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20C73B4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F8865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E079E3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B0C238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21,186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17C67E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2,685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26BC33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0E9DB6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15,734</w:t>
            </w:r>
          </w:p>
        </w:tc>
        <w:tc>
          <w:tcPr>
            <w:tcW w:w="12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C516E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26,637</w:t>
            </w:r>
          </w:p>
        </w:tc>
      </w:tr>
      <w:tr w:rsidR="009C3DCD" w14:paraId="0A294484" w14:textId="77777777">
        <w:trPr>
          <w:cantSplit/>
        </w:trPr>
        <w:tc>
          <w:tcPr>
            <w:tcW w:w="126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05FE697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E0685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ECD09E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0C0EFE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-12,609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A81F0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2,095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BC54C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0DE17C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-16,862</w:t>
            </w:r>
          </w:p>
        </w:tc>
        <w:tc>
          <w:tcPr>
            <w:tcW w:w="12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904810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-8,356</w:t>
            </w:r>
          </w:p>
        </w:tc>
      </w:tr>
      <w:tr w:rsidR="009C3DCD" w14:paraId="3106C129" w14:textId="77777777">
        <w:trPr>
          <w:cantSplit/>
        </w:trPr>
        <w:tc>
          <w:tcPr>
            <w:tcW w:w="12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C361FFE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3763B45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CCCAC4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08B8F0D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12,609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FBDB5C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2,095</w:t>
            </w:r>
          </w:p>
        </w:tc>
        <w:tc>
          <w:tcPr>
            <w:tcW w:w="8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D1B3902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66BA60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8,356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08B4A3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16,862</w:t>
            </w:r>
          </w:p>
        </w:tc>
      </w:tr>
    </w:tbl>
    <w:p w14:paraId="6B2D039B" w14:textId="77777777" w:rsidR="001722D1" w:rsidRDefault="001722D1" w:rsidP="001722D1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In beiden Geschlechtern gibt es signifikanten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vorher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-Nachher-Unterschied, das ist das eigentlich interessante und daher ist die WW wohl wenig interessant…</w:t>
      </w:r>
    </w:p>
    <w:p w14:paraId="38F0369D" w14:textId="19F2CDDC" w:rsidR="001722D1" w:rsidRPr="00794A96" w:rsidRDefault="00794A96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794A96">
        <w:rPr>
          <w:rFonts w:ascii="Times New Roman" w:hAnsi="Times New Roman" w:cs="Times New Roman"/>
          <w:color w:val="FF0000"/>
          <w:sz w:val="24"/>
          <w:szCs w:val="24"/>
        </w:rPr>
        <w:t xml:space="preserve">Frauen und </w:t>
      </w:r>
      <w:proofErr w:type="spellStart"/>
      <w:r w:rsidRPr="00794A96">
        <w:rPr>
          <w:rFonts w:ascii="Times New Roman" w:hAnsi="Times New Roman" w:cs="Times New Roman"/>
          <w:color w:val="FF0000"/>
          <w:sz w:val="24"/>
          <w:szCs w:val="24"/>
        </w:rPr>
        <w:t>männer</w:t>
      </w:r>
      <w:proofErr w:type="spellEnd"/>
      <w:r w:rsidRPr="00794A96">
        <w:rPr>
          <w:rFonts w:ascii="Times New Roman" w:hAnsi="Times New Roman" w:cs="Times New Roman"/>
          <w:color w:val="FF0000"/>
          <w:sz w:val="24"/>
          <w:szCs w:val="24"/>
        </w:rPr>
        <w:t xml:space="preserve"> immer besser v/</w:t>
      </w:r>
      <w:proofErr w:type="spellStart"/>
      <w:r w:rsidRPr="00794A96">
        <w:rPr>
          <w:rFonts w:ascii="Times New Roman" w:hAnsi="Times New Roman" w:cs="Times New Roman"/>
          <w:color w:val="FF0000"/>
          <w:sz w:val="24"/>
          <w:szCs w:val="24"/>
        </w:rPr>
        <w:t>np</w:t>
      </w:r>
      <w:proofErr w:type="spellEnd"/>
      <w:r w:rsidRPr="00794A96">
        <w:rPr>
          <w:rFonts w:ascii="Times New Roman" w:hAnsi="Times New Roman" w:cs="Times New Roman"/>
          <w:color w:val="FF0000"/>
          <w:sz w:val="24"/>
          <w:szCs w:val="24"/>
        </w:rPr>
        <w:t>&lt;.001</w:t>
      </w:r>
    </w:p>
    <w:p w14:paraId="55E050ED" w14:textId="77777777" w:rsidR="00794A96" w:rsidRDefault="00794A9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26BEEB0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</w:p>
    <w:p w14:paraId="31B0C4FC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Allgemeines Lineares Modell: Nun mit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Kovariate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TagepostOP</w:t>
      </w:r>
      <w:proofErr w:type="spellEnd"/>
      <w:r>
        <w:rPr>
          <w:rFonts w:ascii="Arial" w:hAnsi="Arial" w:cs="Arial"/>
          <w:b/>
          <w:bCs/>
          <w:sz w:val="26"/>
          <w:szCs w:val="26"/>
        </w:rPr>
        <w:t>; Ergebnisse wie oben…</w:t>
      </w:r>
    </w:p>
    <w:p w14:paraId="6581B283" w14:textId="77777777" w:rsidR="001722D1" w:rsidRDefault="001722D1">
      <w:pPr>
        <w:rPr>
          <w:rFonts w:ascii="Arial" w:hAnsi="Arial" w:cs="Arial"/>
          <w:sz w:val="26"/>
          <w:szCs w:val="26"/>
        </w:rPr>
      </w:pPr>
    </w:p>
    <w:p w14:paraId="3BAA49EB" w14:textId="6F0B5E81" w:rsidR="001722D1" w:rsidRPr="00794A96" w:rsidRDefault="00794A96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794A96">
        <w:rPr>
          <w:rFonts w:ascii="Times New Roman" w:hAnsi="Times New Roman" w:cs="Times New Roman"/>
          <w:color w:val="FF0000"/>
          <w:sz w:val="24"/>
          <w:szCs w:val="24"/>
        </w:rPr>
        <w:t xml:space="preserve">Bestätigt in der Varianzanalyse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Akllgemeines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lineares Modell) </w:t>
      </w:r>
      <w:r w:rsidRPr="00794A96">
        <w:rPr>
          <w:rFonts w:ascii="Times New Roman" w:hAnsi="Times New Roman" w:cs="Times New Roman"/>
          <w:color w:val="FF0000"/>
          <w:sz w:val="24"/>
          <w:szCs w:val="24"/>
        </w:rPr>
        <w:t>mit Zeitpunkt und Geschlecht.</w:t>
      </w:r>
    </w:p>
    <w:p w14:paraId="0EE29FA8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455"/>
      </w:tblGrid>
      <w:tr w:rsidR="009C3DCD" w14:paraId="3594797F" w14:textId="77777777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1396FF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Innersubjektfaktoren</w:t>
            </w:r>
          </w:p>
        </w:tc>
      </w:tr>
      <w:tr w:rsidR="009C3DCD" w14:paraId="26AAAB47" w14:textId="77777777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05D435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9C3DCD" w14:paraId="31984639" w14:textId="77777777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799B34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4426FB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</w:t>
            </w:r>
          </w:p>
        </w:tc>
      </w:tr>
      <w:tr w:rsidR="009C3DCD" w14:paraId="24CA47F7" w14:textId="77777777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CAC6C8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38CAD6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t0_IKDC</w:t>
            </w:r>
          </w:p>
        </w:tc>
      </w:tr>
      <w:tr w:rsidR="009C3DCD" w14:paraId="1130A875" w14:textId="77777777">
        <w:trPr>
          <w:cantSplit/>
        </w:trPr>
        <w:tc>
          <w:tcPr>
            <w:tcW w:w="8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F37887F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7C7211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t1_IKDC</w:t>
            </w:r>
          </w:p>
        </w:tc>
      </w:tr>
    </w:tbl>
    <w:p w14:paraId="12BB3F6A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47C6DBF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"/>
        <w:gridCol w:w="1471"/>
        <w:gridCol w:w="1046"/>
        <w:gridCol w:w="1455"/>
        <w:gridCol w:w="1000"/>
      </w:tblGrid>
      <w:tr w:rsidR="009C3DCD" w14:paraId="03A38B23" w14:textId="77777777">
        <w:trPr>
          <w:cantSplit/>
        </w:trPr>
        <w:tc>
          <w:tcPr>
            <w:tcW w:w="5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B009F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9C3DCD" w14:paraId="4394D562" w14:textId="77777777">
        <w:trPr>
          <w:cantSplit/>
        </w:trPr>
        <w:tc>
          <w:tcPr>
            <w:tcW w:w="970" w:type="dxa"/>
            <w:vAlign w:val="center"/>
          </w:tcPr>
          <w:p w14:paraId="341D7A1C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9E24715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8CDD256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B0B01AF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4C8B9C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C3DCD" w14:paraId="03B01269" w14:textId="77777777">
        <w:trPr>
          <w:cantSplit/>
        </w:trPr>
        <w:tc>
          <w:tcPr>
            <w:tcW w:w="97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CAF83A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t0_IKDC</w:t>
            </w: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A1AAE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27287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50,600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48BD1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11,7167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8BF7D9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C3DCD" w14:paraId="0F8F8B1F" w14:textId="77777777">
        <w:trPr>
          <w:cantSplit/>
        </w:trPr>
        <w:tc>
          <w:tcPr>
            <w:tcW w:w="9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BEF0B5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2509D2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F6B4BA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59,348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800BB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11,0807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4EB556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C3DCD" w14:paraId="08D7D6F5" w14:textId="77777777">
        <w:trPr>
          <w:cantSplit/>
        </w:trPr>
        <w:tc>
          <w:tcPr>
            <w:tcW w:w="9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D8E6CD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1B0556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A89D4A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56,038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A71332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11,9627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9853E8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9C3DCD" w14:paraId="63741D08" w14:textId="77777777">
        <w:trPr>
          <w:cantSplit/>
        </w:trPr>
        <w:tc>
          <w:tcPr>
            <w:tcW w:w="97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B5E2927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t1_IKDC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5DA731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E3DD78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71,786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B3EFD3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10,8001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046A70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C3DCD" w14:paraId="2B72F414" w14:textId="77777777">
        <w:trPr>
          <w:cantSplit/>
        </w:trPr>
        <w:tc>
          <w:tcPr>
            <w:tcW w:w="97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88AADA5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3488C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711609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71,957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730F5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14,8369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CE1119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C3DCD" w14:paraId="07615EC1" w14:textId="77777777">
        <w:trPr>
          <w:cantSplit/>
        </w:trPr>
        <w:tc>
          <w:tcPr>
            <w:tcW w:w="97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40A70D0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96DBB0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976E02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71,892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82239E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13,2911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9D2A01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14:paraId="3D7CC54A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6A9840B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884"/>
        <w:gridCol w:w="1440"/>
        <w:gridCol w:w="989"/>
        <w:gridCol w:w="1440"/>
        <w:gridCol w:w="989"/>
        <w:gridCol w:w="989"/>
      </w:tblGrid>
      <w:tr w:rsidR="009C3DCD" w14:paraId="663ECED0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B83DE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Tests der Innersubjektkontraste</w:t>
            </w:r>
          </w:p>
        </w:tc>
      </w:tr>
      <w:tr w:rsidR="009C3DCD" w14:paraId="5B492410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90E25F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Maß: MASS_1</w:t>
            </w:r>
          </w:p>
        </w:tc>
      </w:tr>
      <w:tr w:rsidR="009C3DCD" w14:paraId="35175E7B" w14:textId="77777777"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F95394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Quelle</w:t>
            </w:r>
          </w:p>
        </w:tc>
        <w:tc>
          <w:tcPr>
            <w:tcW w:w="88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081F78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14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1AC1C1B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Quadratsumme vom Typ III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2BF05AA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548F3AA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Mittel der Quadrate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AB8C7B6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D23A66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Sig.</w:t>
            </w:r>
          </w:p>
        </w:tc>
      </w:tr>
      <w:tr w:rsidR="009C3DCD" w14:paraId="6C66CC15" w14:textId="77777777"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905F3C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8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A276BC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B1E063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1376,278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FA2AD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4AD4D3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1376,278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D35E26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26,492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CF93D3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</w:tr>
      <w:tr w:rsidR="009C3DCD" w14:paraId="3138C50E" w14:textId="77777777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B037F1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Faktor1 * t1_Tagepostop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5EEB33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71C46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,306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88FBE3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340416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,306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8DAAEA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,006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E2B4A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,939</w:t>
            </w:r>
          </w:p>
        </w:tc>
      </w:tr>
      <w:tr w:rsidR="009C3DCD" w14:paraId="62CBAF8A" w14:textId="77777777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9EC7CE1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t1_Geschlecht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7FB8E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E6393C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319,801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E842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914981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319,801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BD9235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6,156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9EEBD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,018</w:t>
            </w:r>
          </w:p>
        </w:tc>
      </w:tr>
      <w:tr w:rsidR="009C3DCD" w14:paraId="17C2C8FD" w14:textId="77777777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1A1FB1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Fehler(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Faktor1)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3EABFA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3589E7E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1766,332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9C5073E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B3833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51,951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FBE40A2" w14:textId="77777777" w:rsidR="001722D1" w:rsidRDefault="001722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C2444B" w14:textId="77777777" w:rsidR="001722D1" w:rsidRDefault="001722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6A56049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16BAA36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456"/>
        <w:gridCol w:w="1000"/>
        <w:gridCol w:w="1000"/>
      </w:tblGrid>
      <w:tr w:rsidR="009C3DCD" w14:paraId="2A3A6754" w14:textId="77777777"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D9D5B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9C3DCD" w14:paraId="44DFB65D" w14:textId="77777777"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9ACEFE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Maß: MASS_1 </w:t>
            </w:r>
          </w:p>
          <w:p w14:paraId="5703B911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Transformierte Variable: Mittel</w:t>
            </w:r>
          </w:p>
        </w:tc>
      </w:tr>
      <w:tr w:rsidR="009C3DCD" w14:paraId="2FC3FDF2" w14:textId="77777777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563EAEC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538311B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7C0BCB1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8138ABA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0BDAC6D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8CCDE8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C3DCD" w14:paraId="4A15ADC9" w14:textId="77777777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F1FD64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929BF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63561,928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75A31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FDFC06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63561,928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BA502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275,975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A14660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9C3DCD" w14:paraId="4D68596A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B8DADA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t1_Tagepostop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B0A71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1247,726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06617E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D6CD3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1247,726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8C1B95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5,417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0B2A73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,026</w:t>
            </w:r>
          </w:p>
        </w:tc>
      </w:tr>
      <w:tr w:rsidR="009C3DCD" w14:paraId="0D071544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3B16F8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ECEB4D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363,137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0BE68D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98998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363,137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476009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1,577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3BFA8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,218</w:t>
            </w:r>
          </w:p>
        </w:tc>
      </w:tr>
      <w:tr w:rsidR="009C3DCD" w14:paraId="281DCBDC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C78DDE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99A7861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7830,807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090F4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9D1D19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230,318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A7201ED" w14:textId="77777777" w:rsidR="001722D1" w:rsidRDefault="001722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C0C3A1" w14:textId="77777777" w:rsidR="001722D1" w:rsidRDefault="001722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A227EA2" w14:textId="49A254D9" w:rsidR="001722D1" w:rsidRPr="00794A96" w:rsidRDefault="00794A96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794A96">
        <w:rPr>
          <w:rFonts w:ascii="Times New Roman" w:hAnsi="Times New Roman" w:cs="Times New Roman"/>
          <w:color w:val="FF0000"/>
          <w:sz w:val="24"/>
          <w:szCs w:val="24"/>
        </w:rPr>
        <w:t>Nicht darauf eingehen, inhaltlich kein Mehrwert.</w:t>
      </w:r>
    </w:p>
    <w:p w14:paraId="0C6F4241" w14:textId="77777777" w:rsidR="00794A96" w:rsidRDefault="00794A9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860B9CF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1C51370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</w:p>
    <w:p w14:paraId="30879657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Geschätzte Randmittel</w:t>
      </w:r>
    </w:p>
    <w:p w14:paraId="5C9F5BC0" w14:textId="77777777" w:rsidR="001722D1" w:rsidRDefault="001722D1">
      <w:pPr>
        <w:rPr>
          <w:rFonts w:ascii="Arial" w:hAnsi="Arial" w:cs="Arial"/>
          <w:sz w:val="26"/>
          <w:szCs w:val="26"/>
        </w:rPr>
      </w:pPr>
    </w:p>
    <w:p w14:paraId="688FADEA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B0FC9B0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7B9636A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</w:p>
    <w:p w14:paraId="7E27CAB9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1. t1_Geschlecht * Faktor1</w:t>
      </w:r>
    </w:p>
    <w:p w14:paraId="579906A7" w14:textId="77777777" w:rsidR="001722D1" w:rsidRDefault="001722D1">
      <w:pPr>
        <w:rPr>
          <w:rFonts w:ascii="Arial" w:hAnsi="Arial" w:cs="Arial"/>
          <w:sz w:val="26"/>
          <w:szCs w:val="26"/>
        </w:rPr>
      </w:pPr>
    </w:p>
    <w:p w14:paraId="24A120CB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473C358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340"/>
        <w:gridCol w:w="1376"/>
        <w:gridCol w:w="1190"/>
        <w:gridCol w:w="1190"/>
        <w:gridCol w:w="818"/>
        <w:gridCol w:w="1190"/>
        <w:gridCol w:w="1190"/>
      </w:tblGrid>
      <w:tr w:rsidR="009C3DCD" w14:paraId="128A859E" w14:textId="77777777">
        <w:trPr>
          <w:cantSplit/>
        </w:trPr>
        <w:tc>
          <w:tcPr>
            <w:tcW w:w="9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19D843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Paarweise Vergleiche</w:t>
            </w:r>
          </w:p>
        </w:tc>
      </w:tr>
      <w:tr w:rsidR="009C3DCD" w14:paraId="6CF1A086" w14:textId="77777777">
        <w:trPr>
          <w:cantSplit/>
        </w:trPr>
        <w:tc>
          <w:tcPr>
            <w:tcW w:w="9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34BAD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9C3DCD" w14:paraId="1332C842" w14:textId="77777777"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CA838A2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33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C914D62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(I)t1_Geschlecht</w:t>
            </w:r>
          </w:p>
        </w:tc>
        <w:tc>
          <w:tcPr>
            <w:tcW w:w="137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527AB9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(J)t1_Geschlecht</w:t>
            </w:r>
          </w:p>
        </w:tc>
        <w:tc>
          <w:tcPr>
            <w:tcW w:w="119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03AE80B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Mittlere Differenz (I-J)</w:t>
            </w:r>
          </w:p>
        </w:tc>
        <w:tc>
          <w:tcPr>
            <w:tcW w:w="119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2EE4C9DC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81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A20CAED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238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7159CF1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Konfidenzintervall für die Differenz</w:t>
            </w:r>
          </w:p>
        </w:tc>
      </w:tr>
      <w:tr w:rsidR="009C3DCD" w14:paraId="6784164C" w14:textId="77777777"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E394573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62A0C78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2D1A34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B532916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05C15EB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7C1CBFD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sz="16" w:space="0" w:color="000000"/>
            </w:tcBorders>
            <w:shd w:val="clear" w:color="auto" w:fill="FFFFFF"/>
          </w:tcPr>
          <w:p w14:paraId="00BB66E1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19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668188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9C3DCD" w14:paraId="7AD1C294" w14:textId="77777777"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58496C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5944B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6D5D7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1675B8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-8,855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AEDACE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3,622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0CC4D6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,020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E821D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-16,216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66A4ED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-1,494</w:t>
            </w:r>
          </w:p>
        </w:tc>
      </w:tr>
      <w:tr w:rsidR="009C3DCD" w14:paraId="27168440" w14:textId="77777777"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22A798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44790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BA34E1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8B863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8,855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A8A3BA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3,622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9DF5CD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,020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EBB481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1,494</w:t>
            </w:r>
          </w:p>
        </w:tc>
        <w:tc>
          <w:tcPr>
            <w:tcW w:w="11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789C71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16,216</w:t>
            </w:r>
          </w:p>
        </w:tc>
      </w:tr>
      <w:tr w:rsidR="009C3DCD" w14:paraId="454B8577" w14:textId="77777777">
        <w:trPr>
          <w:cantSplit/>
        </w:trPr>
        <w:tc>
          <w:tcPr>
            <w:tcW w:w="73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5DC65F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1737A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F7DD9F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FDEF7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-,281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D92FE7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4,395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0F922D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,949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679959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-9,214</w:t>
            </w:r>
          </w:p>
        </w:tc>
        <w:tc>
          <w:tcPr>
            <w:tcW w:w="11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72AC5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8,651</w:t>
            </w:r>
          </w:p>
        </w:tc>
      </w:tr>
      <w:tr w:rsidR="009C3DCD" w14:paraId="5DAF9901" w14:textId="77777777">
        <w:trPr>
          <w:cantSplit/>
        </w:trPr>
        <w:tc>
          <w:tcPr>
            <w:tcW w:w="7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D4BEE9C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50DC258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BE5848E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F1B2C95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,281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8A004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4,395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93AA8A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,949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659D63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-8,651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539CB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9,214</w:t>
            </w:r>
          </w:p>
        </w:tc>
      </w:tr>
    </w:tbl>
    <w:p w14:paraId="348D9FB1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8342B75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473FF65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</w:p>
    <w:p w14:paraId="3119A201" w14:textId="77777777" w:rsidR="001722D1" w:rsidRDefault="001722D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2. t1_Geschlecht * Faktor1</w:t>
      </w:r>
    </w:p>
    <w:p w14:paraId="3F68D1D0" w14:textId="77777777" w:rsidR="001722D1" w:rsidRDefault="001722D1">
      <w:pPr>
        <w:rPr>
          <w:rFonts w:ascii="Arial" w:hAnsi="Arial" w:cs="Arial"/>
          <w:sz w:val="26"/>
          <w:szCs w:val="26"/>
        </w:rPr>
      </w:pPr>
    </w:p>
    <w:p w14:paraId="3345DD0C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A3DEFF3" w14:textId="77777777" w:rsidR="001722D1" w:rsidRDefault="001722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915"/>
        <w:gridCol w:w="955"/>
        <w:gridCol w:w="1256"/>
        <w:gridCol w:w="1256"/>
        <w:gridCol w:w="864"/>
        <w:gridCol w:w="1256"/>
        <w:gridCol w:w="1256"/>
      </w:tblGrid>
      <w:tr w:rsidR="009C3DCD" w14:paraId="6EDB25D2" w14:textId="77777777">
        <w:trPr>
          <w:cantSplit/>
        </w:trPr>
        <w:tc>
          <w:tcPr>
            <w:tcW w:w="9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2B07E8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Paarweise Vergleiche</w:t>
            </w:r>
          </w:p>
        </w:tc>
      </w:tr>
      <w:tr w:rsidR="009C3DCD" w14:paraId="024A862E" w14:textId="77777777">
        <w:trPr>
          <w:cantSplit/>
        </w:trPr>
        <w:tc>
          <w:tcPr>
            <w:tcW w:w="9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46E19F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9C3DCD" w14:paraId="55DFBEEB" w14:textId="77777777">
        <w:trPr>
          <w:cantSplit/>
        </w:trPr>
        <w:tc>
          <w:tcPr>
            <w:tcW w:w="12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00A3808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91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14298E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(I)Faktor1</w:t>
            </w:r>
          </w:p>
        </w:tc>
        <w:tc>
          <w:tcPr>
            <w:tcW w:w="95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8B0239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(J)Faktor1</w:t>
            </w:r>
          </w:p>
        </w:tc>
        <w:tc>
          <w:tcPr>
            <w:tcW w:w="125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AE1252E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Mittlere Differenz (I-J)</w:t>
            </w:r>
          </w:p>
        </w:tc>
        <w:tc>
          <w:tcPr>
            <w:tcW w:w="125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A5C170C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86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9ED102F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251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692B968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Konfidenzintervall für die Differenz</w:t>
            </w:r>
          </w:p>
        </w:tc>
      </w:tr>
      <w:tr w:rsidR="009C3DCD" w14:paraId="49E8BC16" w14:textId="77777777">
        <w:trPr>
          <w:cantSplit/>
        </w:trPr>
        <w:tc>
          <w:tcPr>
            <w:tcW w:w="12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3AC2C0B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F226055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D6A1E0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90CF81A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2196BC3D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2EC02BE1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16" w:space="0" w:color="000000"/>
            </w:tcBorders>
            <w:shd w:val="clear" w:color="auto" w:fill="FFFFFF"/>
          </w:tcPr>
          <w:p w14:paraId="1D6027AA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2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DE5ED5" w14:textId="77777777" w:rsidR="001722D1" w:rsidRDefault="001722D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9C3DCD" w14:paraId="48C78A8F" w14:textId="77777777">
        <w:trPr>
          <w:cantSplit/>
        </w:trPr>
        <w:tc>
          <w:tcPr>
            <w:tcW w:w="12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84865E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3669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248428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EEBFE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-21,184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45FFA8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2,724</w:t>
            </w:r>
          </w:p>
        </w:tc>
        <w:tc>
          <w:tcPr>
            <w:tcW w:w="8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6D7C9D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526FCB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-26,720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97BA01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-15,647</w:t>
            </w:r>
          </w:p>
        </w:tc>
      </w:tr>
      <w:tr w:rsidR="009C3DCD" w14:paraId="076D45DF" w14:textId="77777777">
        <w:trPr>
          <w:cantSplit/>
        </w:trPr>
        <w:tc>
          <w:tcPr>
            <w:tcW w:w="12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1B73C1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48ADA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BFC1EF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7FC7A9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21,184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1B966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2,724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66D381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CCB1A9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15,647</w:t>
            </w:r>
          </w:p>
        </w:tc>
        <w:tc>
          <w:tcPr>
            <w:tcW w:w="12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C88A4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26,720</w:t>
            </w:r>
          </w:p>
        </w:tc>
      </w:tr>
      <w:tr w:rsidR="009C3DCD" w14:paraId="56A97B08" w14:textId="77777777">
        <w:trPr>
          <w:cantSplit/>
        </w:trPr>
        <w:tc>
          <w:tcPr>
            <w:tcW w:w="126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61E3689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ED3E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B500BE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EA441A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-12,610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437370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2,126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B048EF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EAC9F9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-16,930</w:t>
            </w:r>
          </w:p>
        </w:tc>
        <w:tc>
          <w:tcPr>
            <w:tcW w:w="12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53246E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-8,290</w:t>
            </w:r>
          </w:p>
        </w:tc>
      </w:tr>
      <w:tr w:rsidR="009C3DCD" w14:paraId="387493D3" w14:textId="77777777">
        <w:trPr>
          <w:cantSplit/>
        </w:trPr>
        <w:tc>
          <w:tcPr>
            <w:tcW w:w="12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EE1D17A" w14:textId="77777777" w:rsidR="001722D1" w:rsidRDefault="00172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82DFA8D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F1ED22" w14:textId="77777777" w:rsidR="001722D1" w:rsidRDefault="001722D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22F935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12,610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BF478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2,126</w:t>
            </w:r>
          </w:p>
        </w:tc>
        <w:tc>
          <w:tcPr>
            <w:tcW w:w="8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273D96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728AE4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8,290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474025" w14:textId="77777777" w:rsidR="001722D1" w:rsidRDefault="001722D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16,930</w:t>
            </w:r>
          </w:p>
        </w:tc>
      </w:tr>
    </w:tbl>
    <w:p w14:paraId="6B57CAF5" w14:textId="5B647550" w:rsidR="001722D1" w:rsidRDefault="00794A96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94A96">
        <w:rPr>
          <w:rFonts w:ascii="Times New Roman" w:hAnsi="Times New Roman" w:cs="Times New Roman"/>
          <w:color w:val="FF0000"/>
          <w:sz w:val="24"/>
          <w:szCs w:val="24"/>
        </w:rPr>
        <w:t>Kovariate</w:t>
      </w:r>
      <w:proofErr w:type="spellEnd"/>
      <w:r w:rsidRPr="00794A96">
        <w:rPr>
          <w:rFonts w:ascii="Times New Roman" w:hAnsi="Times New Roman" w:cs="Times New Roman"/>
          <w:color w:val="FF0000"/>
          <w:sz w:val="24"/>
          <w:szCs w:val="24"/>
        </w:rPr>
        <w:t>...zur Kontrolle.</w:t>
      </w:r>
    </w:p>
    <w:p w14:paraId="5EE8B4A9" w14:textId="6EFBDC71" w:rsidR="00794A96" w:rsidRPr="00794A96" w:rsidRDefault="00794A96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Berücksichtigung von tagen änder</w:t>
      </w:r>
      <w:r w:rsidR="008C1A8A">
        <w:rPr>
          <w:rFonts w:ascii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nichts am Ergebnis.</w:t>
      </w:r>
    </w:p>
    <w:sectPr w:rsidR="00794A96" w:rsidRPr="00794A96">
      <w:footerReference w:type="default" r:id="rId7"/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09EA" w14:textId="77777777" w:rsidR="00253653" w:rsidRDefault="00253653" w:rsidP="001722D1">
      <w:r>
        <w:separator/>
      </w:r>
    </w:p>
  </w:endnote>
  <w:endnote w:type="continuationSeparator" w:id="0">
    <w:p w14:paraId="4DA2A68C" w14:textId="77777777" w:rsidR="00253653" w:rsidRDefault="00253653" w:rsidP="0017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DF78" w14:textId="77777777" w:rsidR="001722D1" w:rsidRDefault="001722D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5B10C51A" w14:textId="77777777" w:rsidR="001722D1" w:rsidRDefault="001722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E084" w14:textId="77777777" w:rsidR="00253653" w:rsidRDefault="00253653" w:rsidP="001722D1">
      <w:r>
        <w:separator/>
      </w:r>
    </w:p>
  </w:footnote>
  <w:footnote w:type="continuationSeparator" w:id="0">
    <w:p w14:paraId="47E32651" w14:textId="77777777" w:rsidR="00253653" w:rsidRDefault="00253653" w:rsidP="0017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5F5D"/>
    <w:multiLevelType w:val="hybridMultilevel"/>
    <w:tmpl w:val="03BA3610"/>
    <w:lvl w:ilvl="0" w:tplc="A85ED27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9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D1"/>
    <w:rsid w:val="001722D1"/>
    <w:rsid w:val="00184A41"/>
    <w:rsid w:val="00253653"/>
    <w:rsid w:val="004E1CC3"/>
    <w:rsid w:val="005157FF"/>
    <w:rsid w:val="00794A96"/>
    <w:rsid w:val="008C1A8A"/>
    <w:rsid w:val="009C3DCD"/>
    <w:rsid w:val="00E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09D1E"/>
  <w14:defaultImageDpi w14:val="0"/>
  <w15:docId w15:val="{ED915BD5-F6C9-4DF0-9F1E-D22DDAB8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722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22D1"/>
    <w:rPr>
      <w:rFonts w:ascii="Courier New" w:hAnsi="Courier New" w:cs="Courier New"/>
      <w:color w:val="000000"/>
      <w:kern w:val="0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1722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22D1"/>
    <w:rPr>
      <w:rFonts w:ascii="Courier New" w:hAnsi="Courier New" w:cs="Courier New"/>
      <w:color w:val="000000"/>
      <w:kern w:val="0"/>
      <w:sz w:val="20"/>
      <w:szCs w:val="20"/>
    </w:rPr>
  </w:style>
  <w:style w:type="paragraph" w:styleId="Listenabsatz">
    <w:name w:val="List Paragraph"/>
    <w:basedOn w:val="Standard"/>
    <w:uiPriority w:val="34"/>
    <w:qFormat/>
    <w:rsid w:val="00794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707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Lothaller</dc:creator>
  <cp:keywords/>
  <dc:description/>
  <cp:lastModifiedBy>Microsoft Office-Benutzer</cp:lastModifiedBy>
  <cp:revision>5</cp:revision>
  <dcterms:created xsi:type="dcterms:W3CDTF">2023-08-08T19:32:00Z</dcterms:created>
  <dcterms:modified xsi:type="dcterms:W3CDTF">2023-09-15T07:45:00Z</dcterms:modified>
</cp:coreProperties>
</file>