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E8F0" w14:textId="77777777" w:rsidR="009E2E9D" w:rsidRDefault="009E2E9D" w:rsidP="009E2E9D">
      <w:pPr>
        <w:pStyle w:val="SupplementaryMaterial"/>
        <w:rPr>
          <w:b w:val="0"/>
        </w:rPr>
      </w:pPr>
      <w:r>
        <w:t>Supplementary Material</w:t>
      </w:r>
    </w:p>
    <w:p w14:paraId="4D88BBBC" w14:textId="6DD33A2A" w:rsidR="009E2E9D" w:rsidRDefault="009E2E9D" w:rsidP="00057AC7">
      <w:pPr>
        <w:pStyle w:val="1"/>
        <w:numPr>
          <w:ilvl w:val="0"/>
          <w:numId w:val="2"/>
        </w:numPr>
      </w:pPr>
      <w:r>
        <w:t xml:space="preserve">Supplementary Figures </w:t>
      </w:r>
    </w:p>
    <w:p w14:paraId="2D83FD4D" w14:textId="675DEA77" w:rsidR="00C447C2" w:rsidRPr="00CA1FA6" w:rsidRDefault="009E2E9D" w:rsidP="00057AC7">
      <w:pPr>
        <w:pStyle w:val="2"/>
        <w:numPr>
          <w:ilvl w:val="1"/>
          <w:numId w:val="2"/>
        </w:numPr>
      </w:pPr>
      <w:r>
        <w:t>Supplementary Figures</w:t>
      </w:r>
    </w:p>
    <w:p w14:paraId="688CDA5A" w14:textId="3EC93E54" w:rsidR="00057AC7" w:rsidRDefault="00057AC7" w:rsidP="00057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968FE4C" wp14:editId="66054570">
            <wp:extent cx="5274310" cy="4903013"/>
            <wp:effectExtent l="0" t="0" r="2540" b="0"/>
            <wp:docPr id="178090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057" name="图片 178090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68DC" w14:textId="0AF68663" w:rsidR="001E3688" w:rsidRPr="001E3688" w:rsidRDefault="00CA1FA6" w:rsidP="001E3688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1E3688" w:rsidRPr="001E3688">
        <w:rPr>
          <w:rFonts w:ascii="Times New Roman" w:hAnsi="Times New Roman" w:cs="Times New Roman"/>
          <w:sz w:val="24"/>
          <w:szCs w:val="24"/>
        </w:rPr>
        <w:t>Figure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3688" w:rsidRPr="001E3688">
        <w:rPr>
          <w:rFonts w:ascii="Times New Roman" w:hAnsi="Times New Roman" w:cs="Times New Roman"/>
          <w:sz w:val="24"/>
          <w:szCs w:val="24"/>
        </w:rPr>
        <w:t xml:space="preserve"> MR effect size for 25(OH)D on sex hormones(A AMH, B FSH, C LH, and D E2).</w:t>
      </w:r>
    </w:p>
    <w:p w14:paraId="557128DF" w14:textId="5D7E18E6" w:rsidR="00057AC7" w:rsidRDefault="00057AC7" w:rsidP="00057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498E287D" wp14:editId="1FD5BECB">
            <wp:extent cx="5274310" cy="4917874"/>
            <wp:effectExtent l="0" t="0" r="2540" b="0"/>
            <wp:docPr id="68167807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78078" name="图片 6816780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A6AF8" w14:textId="77777777" w:rsidR="00CA1FA6" w:rsidRPr="001E3688" w:rsidRDefault="00CA1FA6" w:rsidP="00CA1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1E368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E368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158226"/>
      <w:r w:rsidRPr="001E3688">
        <w:rPr>
          <w:rFonts w:ascii="Times New Roman" w:hAnsi="Times New Roman" w:cs="Times New Roman"/>
          <w:sz w:val="24"/>
          <w:szCs w:val="24"/>
        </w:rPr>
        <w:t>The leave-one-out sensitivity analysis of associations between genetically predicted A AMH, B FSH, C LH, and D E2and 25(OH)D.</w:t>
      </w:r>
    </w:p>
    <w:bookmarkEnd w:id="0"/>
    <w:p w14:paraId="4A07B0F5" w14:textId="77777777" w:rsidR="00CA1FA6" w:rsidRPr="00CA1FA6" w:rsidRDefault="00CA1FA6" w:rsidP="00057AC7">
      <w:pPr>
        <w:rPr>
          <w:rFonts w:ascii="Times New Roman" w:hAnsi="Times New Roman" w:cs="Times New Roman" w:hint="eastAsia"/>
        </w:rPr>
      </w:pPr>
    </w:p>
    <w:sectPr w:rsidR="00CA1FA6" w:rsidRPr="00CA1FA6" w:rsidSect="009E2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D101F" w14:textId="77777777" w:rsidR="00A4155D" w:rsidRDefault="00A4155D" w:rsidP="00057AC7">
      <w:r>
        <w:separator/>
      </w:r>
    </w:p>
  </w:endnote>
  <w:endnote w:type="continuationSeparator" w:id="0">
    <w:p w14:paraId="4C67ECA6" w14:textId="77777777" w:rsidR="00A4155D" w:rsidRDefault="00A4155D" w:rsidP="0005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AA9AB" w14:textId="77777777" w:rsidR="00A4155D" w:rsidRDefault="00A4155D" w:rsidP="00057AC7">
      <w:r>
        <w:separator/>
      </w:r>
    </w:p>
  </w:footnote>
  <w:footnote w:type="continuationSeparator" w:id="0">
    <w:p w14:paraId="399C390D" w14:textId="77777777" w:rsidR="00A4155D" w:rsidRDefault="00A4155D" w:rsidP="00057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</w:lvl>
  </w:abstractNum>
  <w:num w:numId="1" w16cid:durableId="374813065">
    <w:abstractNumId w:val="0"/>
  </w:num>
  <w:num w:numId="2" w16cid:durableId="1662154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E2"/>
    <w:rsid w:val="00057AC7"/>
    <w:rsid w:val="001E3688"/>
    <w:rsid w:val="009801E2"/>
    <w:rsid w:val="009B1FAD"/>
    <w:rsid w:val="009E2E9D"/>
    <w:rsid w:val="00A4155D"/>
    <w:rsid w:val="00C447C2"/>
    <w:rsid w:val="00CA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FCEAA"/>
  <w15:chartTrackingRefBased/>
  <w15:docId w15:val="{25E1403C-C82E-425D-B933-7C3D1361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9E2E9D"/>
    <w:pPr>
      <w:widowControl/>
      <w:numPr>
        <w:numId w:val="1"/>
      </w:numPr>
      <w:spacing w:before="240" w:after="240"/>
      <w:ind w:firstLineChars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unhideWhenUsed/>
    <w:qFormat/>
    <w:rsid w:val="009E2E9D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semiHidden/>
    <w:unhideWhenUsed/>
    <w:qFormat/>
    <w:rsid w:val="009E2E9D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semiHidden/>
    <w:unhideWhenUsed/>
    <w:qFormat/>
    <w:rsid w:val="009E2E9D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semiHidden/>
    <w:unhideWhenUsed/>
    <w:qFormat/>
    <w:rsid w:val="009E2E9D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57A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57A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7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057AC7"/>
    <w:rPr>
      <w:sz w:val="18"/>
      <w:szCs w:val="18"/>
    </w:rPr>
  </w:style>
  <w:style w:type="paragraph" w:customStyle="1" w:styleId="SupplementaryMaterial">
    <w:name w:val="Supplementary Material"/>
    <w:basedOn w:val="a8"/>
    <w:next w:val="a8"/>
    <w:qFormat/>
    <w:rsid w:val="009E2E9D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9E2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9E2E9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2"/>
    <w:rsid w:val="009E2E9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9E2E9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semiHidden/>
    <w:rsid w:val="009E2E9D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semiHidden/>
    <w:rsid w:val="009E2E9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semiHidden/>
    <w:rsid w:val="009E2E9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9E2E9D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9E2E9D"/>
    <w:pPr>
      <w:ind w:firstLineChars="200" w:firstLine="420"/>
    </w:pPr>
  </w:style>
  <w:style w:type="character" w:styleId="aa">
    <w:name w:val="line number"/>
    <w:basedOn w:val="a1"/>
    <w:uiPriority w:val="99"/>
    <w:semiHidden/>
    <w:unhideWhenUsed/>
    <w:rsid w:val="009E2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</dc:creator>
  <cp:keywords/>
  <dc:description/>
  <cp:lastModifiedBy>琳 丁</cp:lastModifiedBy>
  <cp:revision>15</cp:revision>
  <dcterms:created xsi:type="dcterms:W3CDTF">2023-09-09T05:45:00Z</dcterms:created>
  <dcterms:modified xsi:type="dcterms:W3CDTF">2023-09-18T06:06:00Z</dcterms:modified>
</cp:coreProperties>
</file>