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C9" w:rsidRDefault="004724E6" w:rsidP="000D5021">
      <w:pPr>
        <w:widowControl w:val="0"/>
        <w:rPr>
          <w:rFonts w:cs="Arial"/>
        </w:rPr>
      </w:pPr>
      <w:proofErr w:type="gramStart"/>
      <w:r w:rsidRPr="00D267FB">
        <w:rPr>
          <w:rFonts w:cs="Arial"/>
          <w:b/>
          <w:bCs/>
        </w:rPr>
        <w:t xml:space="preserve">Table </w:t>
      </w:r>
      <w:r>
        <w:rPr>
          <w:rFonts w:cs="Arial"/>
          <w:b/>
          <w:bCs/>
        </w:rPr>
        <w:t>2</w:t>
      </w:r>
      <w:r w:rsidR="00121CD7">
        <w:rPr>
          <w:rFonts w:cs="Arial"/>
          <w:b/>
          <w:bCs/>
        </w:rPr>
        <w:t>.</w:t>
      </w:r>
      <w:proofErr w:type="gramEnd"/>
      <w:r w:rsidR="00121CD7">
        <w:rPr>
          <w:rFonts w:cs="Arial"/>
          <w:b/>
          <w:bCs/>
        </w:rPr>
        <w:t xml:space="preserve"> Review of the </w:t>
      </w:r>
      <w:r w:rsidR="00121CD7" w:rsidRPr="00121CD7">
        <w:rPr>
          <w:rFonts w:cs="Arial"/>
          <w:b/>
          <w:bCs/>
        </w:rPr>
        <w:t>literature:</w:t>
      </w:r>
      <w:r w:rsidRPr="00121CD7">
        <w:rPr>
          <w:rFonts w:cs="Arial"/>
          <w:b/>
          <w:bCs/>
        </w:rPr>
        <w:t xml:space="preserve"> </w:t>
      </w:r>
      <w:r w:rsidR="00F9743D" w:rsidRPr="00121CD7">
        <w:rPr>
          <w:rFonts w:cs="Arial"/>
        </w:rPr>
        <w:t xml:space="preserve">Patient characteristics, disease presentations, treatments and outcomes </w:t>
      </w:r>
      <w:r w:rsidR="00121CD7" w:rsidRPr="00121CD7">
        <w:rPr>
          <w:rFonts w:cs="Arial"/>
        </w:rPr>
        <w:t>of</w:t>
      </w:r>
      <w:r w:rsidR="00F9743D" w:rsidRPr="00121CD7">
        <w:rPr>
          <w:rFonts w:cs="Arial"/>
        </w:rPr>
        <w:t xml:space="preserve"> </w:t>
      </w:r>
      <w:r w:rsidR="00121CD7" w:rsidRPr="00121CD7">
        <w:rPr>
          <w:rFonts w:cs="Arial"/>
        </w:rPr>
        <w:t>orbital Castleman’s disease</w:t>
      </w:r>
      <w:r w:rsidR="000D5021">
        <w:rPr>
          <w:rFonts w:cs="Arial"/>
        </w:rPr>
        <w:t xml:space="preserve"> (20 cases)</w:t>
      </w:r>
    </w:p>
    <w:tbl>
      <w:tblPr>
        <w:tblW w:w="7161" w:type="dxa"/>
        <w:tblLook w:val="04A0"/>
      </w:tblPr>
      <w:tblGrid>
        <w:gridCol w:w="4406"/>
        <w:gridCol w:w="1809"/>
        <w:gridCol w:w="946"/>
      </w:tblGrid>
      <w:tr w:rsidR="00F9743D" w:rsidRPr="00F9743D" w:rsidTr="000D5021">
        <w:trPr>
          <w:trHeight w:val="346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No. of cases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 (%)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 xml:space="preserve">Total cases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100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 xml:space="preserve">Gender 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Male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45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Female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55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>Age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&lt;50</w:t>
            </w:r>
            <w:r w:rsidR="00081F66">
              <w:rPr>
                <w:rFonts w:asciiTheme="minorBidi" w:hAnsiTheme="minorBidi" w:cstheme="minorBidi"/>
                <w:color w:val="000000"/>
                <w:szCs w:val="20"/>
              </w:rPr>
              <w:t xml:space="preserve"> years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&gt;50</w:t>
            </w:r>
            <w:r w:rsidR="00081F66">
              <w:rPr>
                <w:rFonts w:asciiTheme="minorBidi" w:hAnsiTheme="minorBidi" w:cstheme="minorBidi"/>
                <w:color w:val="000000"/>
                <w:szCs w:val="20"/>
              </w:rPr>
              <w:t xml:space="preserve"> years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50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 xml:space="preserve">Clinical Subtype 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Hyaline vascular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Plasma Cell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25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Mixed Cell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20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>Involvement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UCD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MCD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20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Not provided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25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Unilateral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60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Bilateral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40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>Clinical presentation*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Eyelid swelling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60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proofErr w:type="spellStart"/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Exophthalmos</w:t>
            </w:r>
            <w:proofErr w:type="spellEnd"/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Restricted eye movements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40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proofErr w:type="spellStart"/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Ptosis</w:t>
            </w:r>
            <w:proofErr w:type="spellEnd"/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35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Vision problem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Others**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15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>Treatment - UCD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Surgery alone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Radiation + </w:t>
            </w:r>
            <w:proofErr w:type="spellStart"/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immunosuppressives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>Treatment - MCD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Surgery ***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Radiation + Rituximab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Chemotherapy + Rituximab ****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Steroids alone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lastRenderedPageBreak/>
              <w:t>Treatment - UCD/MCD information not provided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Surgery alone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Chemotherapy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Not provided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  <w:tr w:rsidR="00F9743D" w:rsidRPr="00F9743D" w:rsidTr="000D5021">
        <w:trPr>
          <w:trHeight w:val="346"/>
        </w:trPr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b/>
                <w:bCs/>
                <w:color w:val="000000"/>
                <w:szCs w:val="20"/>
              </w:rPr>
              <w:t>Outcome*****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No recurrence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45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 xml:space="preserve">Recurrence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30</w:t>
            </w:r>
          </w:p>
        </w:tc>
      </w:tr>
      <w:tr w:rsidR="00F9743D" w:rsidRPr="00F9743D" w:rsidTr="000D5021">
        <w:trPr>
          <w:trHeight w:val="346"/>
        </w:trPr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Not provided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F9743D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43D" w:rsidRPr="00F9743D" w:rsidRDefault="00AD12C9" w:rsidP="000D5021">
            <w:pPr>
              <w:spacing w:line="240" w:lineRule="auto"/>
              <w:rPr>
                <w:rFonts w:asciiTheme="minorBidi" w:hAnsiTheme="minorBidi" w:cstheme="minorBidi"/>
                <w:color w:val="000000"/>
                <w:szCs w:val="20"/>
              </w:rPr>
            </w:pPr>
            <w:r>
              <w:rPr>
                <w:rFonts w:asciiTheme="minorBidi" w:hAnsiTheme="minorBidi" w:cstheme="minorBidi"/>
                <w:color w:val="000000"/>
                <w:szCs w:val="20"/>
              </w:rPr>
              <w:t>2</w:t>
            </w:r>
            <w:r w:rsidR="00F9743D" w:rsidRPr="00F9743D">
              <w:rPr>
                <w:rFonts w:asciiTheme="minorBidi" w:hAnsiTheme="minorBidi" w:cstheme="minorBidi"/>
                <w:color w:val="000000"/>
                <w:szCs w:val="20"/>
              </w:rPr>
              <w:t>5</w:t>
            </w:r>
          </w:p>
        </w:tc>
      </w:tr>
    </w:tbl>
    <w:p w:rsidR="00F9743D" w:rsidRPr="00F9743D" w:rsidRDefault="00F9743D" w:rsidP="000D5021"/>
    <w:p w:rsidR="00F9743D" w:rsidRPr="00F9743D" w:rsidRDefault="00F9743D" w:rsidP="000D5021">
      <w:pPr>
        <w:rPr>
          <w:rFonts w:asciiTheme="minorBidi" w:hAnsiTheme="minorBidi" w:cstheme="minorBidi"/>
          <w:szCs w:val="20"/>
          <w:lang w:eastAsia="en-AU"/>
        </w:rPr>
      </w:pPr>
      <w:r w:rsidRPr="00F9743D">
        <w:rPr>
          <w:rFonts w:asciiTheme="minorBidi" w:hAnsiTheme="minorBidi" w:cstheme="minorBidi"/>
          <w:szCs w:val="20"/>
          <w:lang w:eastAsia="en-AU"/>
        </w:rPr>
        <w:t>* Patient may have more than one symptom</w:t>
      </w:r>
    </w:p>
    <w:p w:rsidR="00F9743D" w:rsidRPr="00F9743D" w:rsidRDefault="00F9743D" w:rsidP="000D5021">
      <w:pPr>
        <w:rPr>
          <w:rFonts w:asciiTheme="minorBidi" w:hAnsiTheme="minorBidi" w:cstheme="minorBidi"/>
          <w:szCs w:val="20"/>
          <w:lang w:eastAsia="en-AU"/>
        </w:rPr>
      </w:pPr>
      <w:r w:rsidRPr="00F9743D">
        <w:rPr>
          <w:rFonts w:asciiTheme="minorBidi" w:hAnsiTheme="minorBidi" w:cstheme="minorBidi"/>
          <w:szCs w:val="20"/>
          <w:lang w:eastAsia="en-AU"/>
        </w:rPr>
        <w:t xml:space="preserve">** Others include 1 case each of: Imbalance, </w:t>
      </w:r>
      <w:proofErr w:type="spellStart"/>
      <w:r w:rsidRPr="00F9743D">
        <w:rPr>
          <w:rFonts w:asciiTheme="minorBidi" w:hAnsiTheme="minorBidi" w:cstheme="minorBidi"/>
          <w:szCs w:val="20"/>
          <w:lang w:eastAsia="en-AU"/>
        </w:rPr>
        <w:t>keratoconjuctivitis</w:t>
      </w:r>
      <w:proofErr w:type="spellEnd"/>
      <w:r w:rsidRPr="00F9743D">
        <w:rPr>
          <w:rFonts w:asciiTheme="minorBidi" w:hAnsiTheme="minorBidi" w:cstheme="minorBidi"/>
          <w:szCs w:val="20"/>
          <w:lang w:eastAsia="en-AU"/>
        </w:rPr>
        <w:t xml:space="preserve"> and </w:t>
      </w:r>
      <w:proofErr w:type="spellStart"/>
      <w:r w:rsidRPr="00F9743D">
        <w:rPr>
          <w:rFonts w:asciiTheme="minorBidi" w:hAnsiTheme="minorBidi" w:cstheme="minorBidi"/>
          <w:szCs w:val="20"/>
          <w:lang w:eastAsia="en-AU"/>
        </w:rPr>
        <w:t>Lagophthalmos</w:t>
      </w:r>
      <w:proofErr w:type="spellEnd"/>
    </w:p>
    <w:p w:rsidR="00F9743D" w:rsidRPr="00F9743D" w:rsidRDefault="00F9743D" w:rsidP="000D5021">
      <w:pPr>
        <w:rPr>
          <w:rFonts w:asciiTheme="minorBidi" w:hAnsiTheme="minorBidi" w:cstheme="minorBidi"/>
          <w:szCs w:val="20"/>
          <w:lang w:eastAsia="en-AU"/>
        </w:rPr>
      </w:pPr>
      <w:r w:rsidRPr="00F9743D">
        <w:rPr>
          <w:rFonts w:asciiTheme="minorBidi" w:hAnsiTheme="minorBidi" w:cstheme="minorBidi"/>
          <w:szCs w:val="20"/>
          <w:lang w:eastAsia="en-AU"/>
        </w:rPr>
        <w:t>*** At relapse, surgery again</w:t>
      </w:r>
    </w:p>
    <w:p w:rsidR="00F9743D" w:rsidRPr="00F9743D" w:rsidRDefault="00F9743D" w:rsidP="000D5021">
      <w:pPr>
        <w:rPr>
          <w:rFonts w:asciiTheme="minorBidi" w:hAnsiTheme="minorBidi" w:cstheme="minorBidi"/>
          <w:szCs w:val="20"/>
          <w:lang w:eastAsia="en-AU"/>
        </w:rPr>
      </w:pPr>
      <w:r w:rsidRPr="00F9743D">
        <w:rPr>
          <w:rFonts w:asciiTheme="minorBidi" w:hAnsiTheme="minorBidi" w:cstheme="minorBidi"/>
          <w:szCs w:val="20"/>
          <w:lang w:eastAsia="en-AU"/>
        </w:rPr>
        <w:t xml:space="preserve">**** At first and second </w:t>
      </w:r>
      <w:r w:rsidR="00A417C8" w:rsidRPr="00F9743D">
        <w:rPr>
          <w:rFonts w:asciiTheme="minorBidi" w:hAnsiTheme="minorBidi" w:cstheme="minorBidi"/>
          <w:szCs w:val="20"/>
          <w:lang w:eastAsia="en-AU"/>
        </w:rPr>
        <w:t>relapses</w:t>
      </w:r>
      <w:r w:rsidRPr="00F9743D">
        <w:rPr>
          <w:rFonts w:asciiTheme="minorBidi" w:hAnsiTheme="minorBidi" w:cstheme="minorBidi"/>
          <w:szCs w:val="20"/>
          <w:lang w:eastAsia="en-AU"/>
        </w:rPr>
        <w:t>, rituximab alone</w:t>
      </w:r>
    </w:p>
    <w:p w:rsidR="004724E6" w:rsidRPr="00F9743D" w:rsidRDefault="00F9743D" w:rsidP="000D5021">
      <w:pPr>
        <w:rPr>
          <w:rFonts w:asciiTheme="minorBidi" w:hAnsiTheme="minorBidi" w:cstheme="minorBidi"/>
          <w:b/>
          <w:bCs/>
          <w:szCs w:val="20"/>
        </w:rPr>
      </w:pPr>
      <w:r w:rsidRPr="00F9743D">
        <w:rPr>
          <w:rFonts w:asciiTheme="minorBidi" w:hAnsiTheme="minorBidi" w:cstheme="minorBidi"/>
          <w:szCs w:val="20"/>
          <w:lang w:eastAsia="en-AU"/>
        </w:rPr>
        <w:t xml:space="preserve">***** Outcome within a follow-up </w:t>
      </w:r>
      <w:r w:rsidR="00A417C8">
        <w:rPr>
          <w:rFonts w:asciiTheme="minorBidi" w:hAnsiTheme="minorBidi" w:cstheme="minorBidi"/>
          <w:szCs w:val="20"/>
          <w:lang w:eastAsia="en-AU"/>
        </w:rPr>
        <w:t>period of 6 months</w:t>
      </w:r>
      <w:r w:rsidRPr="00F9743D">
        <w:rPr>
          <w:rFonts w:asciiTheme="minorBidi" w:hAnsiTheme="minorBidi" w:cstheme="minorBidi"/>
          <w:szCs w:val="20"/>
          <w:lang w:eastAsia="en-AU"/>
        </w:rPr>
        <w:t>-20</w:t>
      </w:r>
      <w:r w:rsidR="00A417C8">
        <w:rPr>
          <w:rFonts w:asciiTheme="minorBidi" w:hAnsiTheme="minorBidi" w:cstheme="minorBidi"/>
          <w:szCs w:val="20"/>
          <w:lang w:eastAsia="en-AU"/>
        </w:rPr>
        <w:t xml:space="preserve"> years</w:t>
      </w:r>
    </w:p>
    <w:p w:rsidR="000B2BC9" w:rsidRDefault="004724E6" w:rsidP="00766D0E">
      <w:pPr>
        <w:rPr>
          <w:b/>
          <w:bCs/>
        </w:rPr>
      </w:pPr>
      <w:r w:rsidRPr="00A10727">
        <w:rPr>
          <w:b/>
          <w:szCs w:val="20"/>
        </w:rPr>
        <w:t>Abbreviations</w:t>
      </w:r>
      <w:r>
        <w:rPr>
          <w:b/>
          <w:szCs w:val="20"/>
        </w:rPr>
        <w:t xml:space="preserve">: </w:t>
      </w:r>
      <w:r w:rsidR="00766D0E">
        <w:rPr>
          <w:bCs/>
          <w:szCs w:val="20"/>
        </w:rPr>
        <w:t>As per Table 1</w:t>
      </w:r>
    </w:p>
    <w:sectPr w:rsidR="000B2BC9" w:rsidSect="00C946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C2B" w:rsidRDefault="008B7C2B">
      <w:r>
        <w:separator/>
      </w:r>
    </w:p>
  </w:endnote>
  <w:endnote w:type="continuationSeparator" w:id="0">
    <w:p w:rsidR="008B7C2B" w:rsidRDefault="008B7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151" w:rsidRDefault="007E684A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9315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3151" w:rsidRDefault="001931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151" w:rsidRDefault="007E684A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d8bd45d29e2461098252ac92" o:spid="_x0000_s4098" type="#_x0000_t202" alt="{&quot;HashCode&quot;:1561593418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8240;visibility:visible;mso-position-horizontal-relative:page;mso-position-vertical-relative:page;v-text-anchor:bottom" o:allowincell="f" filled="f" stroked="f">
          <v:textbox inset="20pt,0,,0">
            <w:txbxContent>
              <w:p w:rsidR="00193151" w:rsidRPr="00A36821" w:rsidRDefault="00193151" w:rsidP="00A36821">
                <w:pPr>
                  <w:rPr>
                    <w:rFonts w:ascii="Rockwell" w:hAnsi="Rockwell"/>
                    <w:color w:val="0078D7"/>
                    <w:sz w:val="18"/>
                  </w:rPr>
                </w:pPr>
                <w:r w:rsidRPr="00A36821">
                  <w:rPr>
                    <w:rFonts w:ascii="Rockwell" w:hAnsi="Rockwell"/>
                    <w:color w:val="0078D7"/>
                    <w:sz w:val="18"/>
                  </w:rPr>
                  <w:t>Information Classification: General</w:t>
                </w:r>
              </w:p>
            </w:txbxContent>
          </v:textbox>
          <w10:wrap anchorx="page" anchory="page"/>
        </v:shape>
      </w:pict>
    </w:r>
    <w:r>
      <w:rPr>
        <w:rStyle w:val="PageNumber"/>
      </w:rPr>
      <w:fldChar w:fldCharType="begin"/>
    </w:r>
    <w:r w:rsidR="0019315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12C9">
      <w:rPr>
        <w:rStyle w:val="PageNumber"/>
        <w:noProof/>
      </w:rPr>
      <w:t>2</w:t>
    </w:r>
    <w:r>
      <w:rPr>
        <w:rStyle w:val="PageNumber"/>
      </w:rPr>
      <w:fldChar w:fldCharType="end"/>
    </w:r>
  </w:p>
  <w:p w:rsidR="00193151" w:rsidRDefault="0019315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151" w:rsidRDefault="007E684A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cb674b929302f9d7a44071c0" o:spid="_x0000_s4097" type="#_x0000_t202" alt="{&quot;HashCode&quot;:1561593418,&quot;Height&quot;:792.0,&quot;Width&quot;:612.0,&quot;Placement&quot;:&quot;Footer&quot;,&quot;Index&quot;:&quot;FirstPage&quot;,&quot;Section&quot;:1,&quot;Top&quot;:0.0,&quot;Left&quot;:0.0}" style="position:absolute;margin-left:0;margin-top:756.2pt;width:612pt;height:20.8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" o:allowincell="f" filled="f" stroked="f">
          <v:textbox inset="20pt,0,,0">
            <w:txbxContent>
              <w:p w:rsidR="00193151" w:rsidRPr="00A36821" w:rsidRDefault="00193151" w:rsidP="00A36821">
                <w:pPr>
                  <w:rPr>
                    <w:rFonts w:ascii="Rockwell" w:hAnsi="Rockwell"/>
                    <w:color w:val="0078D7"/>
                    <w:sz w:val="18"/>
                  </w:rPr>
                </w:pPr>
                <w:r w:rsidRPr="00A36821">
                  <w:rPr>
                    <w:rFonts w:ascii="Rockwell" w:hAnsi="Rockwell"/>
                    <w:color w:val="0078D7"/>
                    <w:sz w:val="18"/>
                  </w:rPr>
                  <w:t>Information Classification: General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C2B" w:rsidRDefault="008B7C2B">
      <w:r>
        <w:separator/>
      </w:r>
    </w:p>
  </w:footnote>
  <w:footnote w:type="continuationSeparator" w:id="0">
    <w:p w:rsidR="008B7C2B" w:rsidRDefault="008B7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151" w:rsidRDefault="0019315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151" w:rsidRDefault="0019315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151" w:rsidRDefault="001931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6A1515"/>
    <w:multiLevelType w:val="hybridMultilevel"/>
    <w:tmpl w:val="3C2CEFBC"/>
    <w:lvl w:ilvl="0" w:tplc="9A16D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AMA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2ew2wtt2svxwmeft5qvt2si5fzdwfstttrw&quot;&gt;Castlman&amp;apos;s Disease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/record-ids&gt;&lt;/item&gt;&lt;/Libraries&gt;"/>
  </w:docVars>
  <w:rsids>
    <w:rsidRoot w:val="00B30BC3"/>
    <w:rsid w:val="00006E2A"/>
    <w:rsid w:val="0002440B"/>
    <w:rsid w:val="00033695"/>
    <w:rsid w:val="000342A0"/>
    <w:rsid w:val="00035CCC"/>
    <w:rsid w:val="00040F3C"/>
    <w:rsid w:val="00043C1E"/>
    <w:rsid w:val="0005257A"/>
    <w:rsid w:val="00054361"/>
    <w:rsid w:val="00055CDC"/>
    <w:rsid w:val="00062025"/>
    <w:rsid w:val="000666AF"/>
    <w:rsid w:val="0007252D"/>
    <w:rsid w:val="00081F66"/>
    <w:rsid w:val="0008401B"/>
    <w:rsid w:val="000844D1"/>
    <w:rsid w:val="00087F9B"/>
    <w:rsid w:val="000A4388"/>
    <w:rsid w:val="000A4BC2"/>
    <w:rsid w:val="000B2BC9"/>
    <w:rsid w:val="000C59ED"/>
    <w:rsid w:val="000D3E37"/>
    <w:rsid w:val="000D5021"/>
    <w:rsid w:val="000E6B48"/>
    <w:rsid w:val="000E7758"/>
    <w:rsid w:val="00117777"/>
    <w:rsid w:val="00121CD7"/>
    <w:rsid w:val="00127CD5"/>
    <w:rsid w:val="0017004E"/>
    <w:rsid w:val="00170F20"/>
    <w:rsid w:val="00173279"/>
    <w:rsid w:val="00191F49"/>
    <w:rsid w:val="00193151"/>
    <w:rsid w:val="001B01B6"/>
    <w:rsid w:val="001E7479"/>
    <w:rsid w:val="001F4D4C"/>
    <w:rsid w:val="00203209"/>
    <w:rsid w:val="00214793"/>
    <w:rsid w:val="00217D65"/>
    <w:rsid w:val="00240E76"/>
    <w:rsid w:val="00246A32"/>
    <w:rsid w:val="00251540"/>
    <w:rsid w:val="00264FC2"/>
    <w:rsid w:val="00270A96"/>
    <w:rsid w:val="00272487"/>
    <w:rsid w:val="00285503"/>
    <w:rsid w:val="00286E82"/>
    <w:rsid w:val="00294CB0"/>
    <w:rsid w:val="002A0A91"/>
    <w:rsid w:val="002A2D9E"/>
    <w:rsid w:val="002D1A3E"/>
    <w:rsid w:val="002F4012"/>
    <w:rsid w:val="003155A1"/>
    <w:rsid w:val="00320521"/>
    <w:rsid w:val="00324666"/>
    <w:rsid w:val="003666C9"/>
    <w:rsid w:val="0037212B"/>
    <w:rsid w:val="0038573C"/>
    <w:rsid w:val="0038598C"/>
    <w:rsid w:val="0039041E"/>
    <w:rsid w:val="003948EC"/>
    <w:rsid w:val="003A6F39"/>
    <w:rsid w:val="003B4083"/>
    <w:rsid w:val="003D64A8"/>
    <w:rsid w:val="003D69BD"/>
    <w:rsid w:val="00410570"/>
    <w:rsid w:val="00411796"/>
    <w:rsid w:val="00411972"/>
    <w:rsid w:val="00431388"/>
    <w:rsid w:val="004665A6"/>
    <w:rsid w:val="004724E6"/>
    <w:rsid w:val="00473BF1"/>
    <w:rsid w:val="004754C9"/>
    <w:rsid w:val="00492E37"/>
    <w:rsid w:val="004B1844"/>
    <w:rsid w:val="004B52C5"/>
    <w:rsid w:val="004C327E"/>
    <w:rsid w:val="004C5313"/>
    <w:rsid w:val="004C5DB2"/>
    <w:rsid w:val="004E0368"/>
    <w:rsid w:val="004E2F6D"/>
    <w:rsid w:val="004E6555"/>
    <w:rsid w:val="004E782D"/>
    <w:rsid w:val="00511DB2"/>
    <w:rsid w:val="00553800"/>
    <w:rsid w:val="00556F09"/>
    <w:rsid w:val="0056379B"/>
    <w:rsid w:val="00565970"/>
    <w:rsid w:val="005966A7"/>
    <w:rsid w:val="005A6431"/>
    <w:rsid w:val="005E1ECB"/>
    <w:rsid w:val="00600B5C"/>
    <w:rsid w:val="00601161"/>
    <w:rsid w:val="0060400B"/>
    <w:rsid w:val="00611C5F"/>
    <w:rsid w:val="00616A5D"/>
    <w:rsid w:val="0062140C"/>
    <w:rsid w:val="0064017E"/>
    <w:rsid w:val="00646CF0"/>
    <w:rsid w:val="00661C2D"/>
    <w:rsid w:val="00662E52"/>
    <w:rsid w:val="00664525"/>
    <w:rsid w:val="00667BDF"/>
    <w:rsid w:val="00680193"/>
    <w:rsid w:val="006C5368"/>
    <w:rsid w:val="006C58F2"/>
    <w:rsid w:val="006C6E88"/>
    <w:rsid w:val="006D0474"/>
    <w:rsid w:val="006D142F"/>
    <w:rsid w:val="006D4AC5"/>
    <w:rsid w:val="006E7713"/>
    <w:rsid w:val="00711171"/>
    <w:rsid w:val="00723455"/>
    <w:rsid w:val="007265D3"/>
    <w:rsid w:val="00742AA0"/>
    <w:rsid w:val="00745C2A"/>
    <w:rsid w:val="00753E6B"/>
    <w:rsid w:val="00763923"/>
    <w:rsid w:val="00766D0E"/>
    <w:rsid w:val="00776A7C"/>
    <w:rsid w:val="00780A29"/>
    <w:rsid w:val="007900DA"/>
    <w:rsid w:val="00791738"/>
    <w:rsid w:val="007A1BDB"/>
    <w:rsid w:val="007A2AB8"/>
    <w:rsid w:val="007A3BEE"/>
    <w:rsid w:val="007C30BC"/>
    <w:rsid w:val="007C6054"/>
    <w:rsid w:val="007E39E1"/>
    <w:rsid w:val="007E5D6F"/>
    <w:rsid w:val="007E684A"/>
    <w:rsid w:val="007F32DA"/>
    <w:rsid w:val="007F3E8B"/>
    <w:rsid w:val="00801750"/>
    <w:rsid w:val="00811F43"/>
    <w:rsid w:val="00827FC5"/>
    <w:rsid w:val="00852799"/>
    <w:rsid w:val="00855DB4"/>
    <w:rsid w:val="0088598F"/>
    <w:rsid w:val="00887016"/>
    <w:rsid w:val="008A08C0"/>
    <w:rsid w:val="008A4036"/>
    <w:rsid w:val="008A52A5"/>
    <w:rsid w:val="008B697C"/>
    <w:rsid w:val="008B7AD5"/>
    <w:rsid w:val="008B7BF6"/>
    <w:rsid w:val="008B7C2B"/>
    <w:rsid w:val="008C361E"/>
    <w:rsid w:val="008E3EA8"/>
    <w:rsid w:val="00900663"/>
    <w:rsid w:val="00901244"/>
    <w:rsid w:val="0091401F"/>
    <w:rsid w:val="009147B3"/>
    <w:rsid w:val="0091769F"/>
    <w:rsid w:val="009345FC"/>
    <w:rsid w:val="00937F3D"/>
    <w:rsid w:val="00946800"/>
    <w:rsid w:val="009563F4"/>
    <w:rsid w:val="00956C4D"/>
    <w:rsid w:val="009828D3"/>
    <w:rsid w:val="009843F3"/>
    <w:rsid w:val="00992CB9"/>
    <w:rsid w:val="00995D43"/>
    <w:rsid w:val="009A1F5A"/>
    <w:rsid w:val="009B1D49"/>
    <w:rsid w:val="009D3AD0"/>
    <w:rsid w:val="00A10913"/>
    <w:rsid w:val="00A20FFB"/>
    <w:rsid w:val="00A3459D"/>
    <w:rsid w:val="00A36821"/>
    <w:rsid w:val="00A3756A"/>
    <w:rsid w:val="00A417C8"/>
    <w:rsid w:val="00A445D7"/>
    <w:rsid w:val="00A52EBE"/>
    <w:rsid w:val="00A6170F"/>
    <w:rsid w:val="00A63CD7"/>
    <w:rsid w:val="00A70251"/>
    <w:rsid w:val="00A81C4C"/>
    <w:rsid w:val="00AB389E"/>
    <w:rsid w:val="00AB47E4"/>
    <w:rsid w:val="00AC1F93"/>
    <w:rsid w:val="00AC5480"/>
    <w:rsid w:val="00AD12C9"/>
    <w:rsid w:val="00AD76B0"/>
    <w:rsid w:val="00AE4570"/>
    <w:rsid w:val="00AE5062"/>
    <w:rsid w:val="00B172A4"/>
    <w:rsid w:val="00B26A6E"/>
    <w:rsid w:val="00B30BC3"/>
    <w:rsid w:val="00B42281"/>
    <w:rsid w:val="00B7570E"/>
    <w:rsid w:val="00B82724"/>
    <w:rsid w:val="00B86FEB"/>
    <w:rsid w:val="00B925D0"/>
    <w:rsid w:val="00B96017"/>
    <w:rsid w:val="00BA20B9"/>
    <w:rsid w:val="00BB027B"/>
    <w:rsid w:val="00C1526F"/>
    <w:rsid w:val="00C43B3D"/>
    <w:rsid w:val="00C513D4"/>
    <w:rsid w:val="00C548FC"/>
    <w:rsid w:val="00C644C1"/>
    <w:rsid w:val="00C701F9"/>
    <w:rsid w:val="00C94612"/>
    <w:rsid w:val="00CB0023"/>
    <w:rsid w:val="00CC1ADF"/>
    <w:rsid w:val="00CD758F"/>
    <w:rsid w:val="00CE79D7"/>
    <w:rsid w:val="00CE7DDC"/>
    <w:rsid w:val="00D00B4B"/>
    <w:rsid w:val="00D10823"/>
    <w:rsid w:val="00D20F53"/>
    <w:rsid w:val="00D50641"/>
    <w:rsid w:val="00D51863"/>
    <w:rsid w:val="00D578A6"/>
    <w:rsid w:val="00D700C3"/>
    <w:rsid w:val="00D7204D"/>
    <w:rsid w:val="00D81B3E"/>
    <w:rsid w:val="00D94F22"/>
    <w:rsid w:val="00DB0A0D"/>
    <w:rsid w:val="00DE5F42"/>
    <w:rsid w:val="00DF4C7F"/>
    <w:rsid w:val="00DF58AF"/>
    <w:rsid w:val="00DF6A1F"/>
    <w:rsid w:val="00E031E1"/>
    <w:rsid w:val="00E1216B"/>
    <w:rsid w:val="00E31BAC"/>
    <w:rsid w:val="00E45ED2"/>
    <w:rsid w:val="00E84EA2"/>
    <w:rsid w:val="00E96D45"/>
    <w:rsid w:val="00ED328F"/>
    <w:rsid w:val="00ED4D96"/>
    <w:rsid w:val="00EE0017"/>
    <w:rsid w:val="00EE1E0C"/>
    <w:rsid w:val="00EE2FBA"/>
    <w:rsid w:val="00EE7490"/>
    <w:rsid w:val="00F03012"/>
    <w:rsid w:val="00F05A9C"/>
    <w:rsid w:val="00F05E46"/>
    <w:rsid w:val="00F1183B"/>
    <w:rsid w:val="00F124DC"/>
    <w:rsid w:val="00F16121"/>
    <w:rsid w:val="00F210A1"/>
    <w:rsid w:val="00F24210"/>
    <w:rsid w:val="00F41860"/>
    <w:rsid w:val="00F424C5"/>
    <w:rsid w:val="00F56A5E"/>
    <w:rsid w:val="00F67733"/>
    <w:rsid w:val="00F82795"/>
    <w:rsid w:val="00F83FE4"/>
    <w:rsid w:val="00F91124"/>
    <w:rsid w:val="00F9503E"/>
    <w:rsid w:val="00F9743D"/>
    <w:rsid w:val="00FA253F"/>
    <w:rsid w:val="00FA2EA1"/>
    <w:rsid w:val="00FB5A89"/>
    <w:rsid w:val="00FC05F2"/>
    <w:rsid w:val="00FC6285"/>
    <w:rsid w:val="00FD4807"/>
    <w:rsid w:val="00FF2660"/>
    <w:rsid w:val="00FF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A368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36821"/>
    <w:rPr>
      <w:rFonts w:ascii="Arial" w:hAnsi="Arial"/>
      <w:szCs w:val="24"/>
      <w:lang w:val="en-US" w:eastAsia="en-US"/>
    </w:rPr>
  </w:style>
  <w:style w:type="paragraph" w:customStyle="1" w:styleId="Normal0">
    <w:name w:val="[Normal]"/>
    <w:rsid w:val="00A81C4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81C4C"/>
    <w:rPr>
      <w:b/>
      <w:bCs/>
    </w:rPr>
  </w:style>
  <w:style w:type="character" w:styleId="FollowedHyperlink">
    <w:name w:val="FollowedHyperlink"/>
    <w:basedOn w:val="DefaultParagraphFont"/>
    <w:rsid w:val="00F9743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 template</vt:lpstr>
    </vt:vector>
  </TitlesOfParts>
  <Company>Dove Medical Press</Company>
  <LinksUpToDate>false</LinksUpToDate>
  <CharactersWithSpaces>1246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creator>Angela Jones</dc:creator>
  <cp:lastModifiedBy>Saad Akhtar</cp:lastModifiedBy>
  <cp:revision>7</cp:revision>
  <cp:lastPrinted>2009-01-07T21:57:00Z</cp:lastPrinted>
  <dcterms:created xsi:type="dcterms:W3CDTF">2023-09-16T08:31:00Z</dcterms:created>
  <dcterms:modified xsi:type="dcterms:W3CDTF">2023-09-16T10:36:00Z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2022-07-05T10:00:16Z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9dd1d271-6ee9-4b64-8e88-593cfbc6269f</vt:lpwstr>
  </property>
  <property fmtid="{D5CDD505-2E9C-101B-9397-08002B2CF9AE}" pid="8" name="MSIP_Label_2bbab825-a111-45e4-86a1-18cee0005896_ContentBits">
    <vt:lpwstr>2</vt:lpwstr>
  </property>
</Properties>
</file>