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A1A3A" w14:textId="77777777" w:rsidR="009E394D" w:rsidRPr="002F5FD0" w:rsidRDefault="009E394D" w:rsidP="009E394D">
      <w:pPr>
        <w:spacing w:line="240" w:lineRule="auto"/>
        <w:rPr>
          <w:rFonts w:ascii="Lato" w:hAnsi="Lato" w:cs="Arial"/>
          <w:b/>
          <w:bCs/>
          <w:sz w:val="24"/>
          <w:szCs w:val="24"/>
          <w:shd w:val="clear" w:color="auto" w:fill="FFFFFF"/>
        </w:rPr>
      </w:pPr>
      <w:r w:rsidRPr="002F5FD0">
        <w:rPr>
          <w:rFonts w:ascii="Lato" w:hAnsi="Lato" w:cs="Arial"/>
          <w:b/>
          <w:bCs/>
          <w:sz w:val="24"/>
          <w:szCs w:val="24"/>
          <w:shd w:val="clear" w:color="auto" w:fill="FFFFFF"/>
        </w:rPr>
        <w:t xml:space="preserve">Appendix A </w:t>
      </w:r>
    </w:p>
    <w:p w14:paraId="0B7CCF48" w14:textId="77777777" w:rsidR="009E394D" w:rsidRPr="002F5FD0" w:rsidRDefault="009E394D" w:rsidP="009E394D">
      <w:pPr>
        <w:spacing w:before="240" w:after="0" w:line="240" w:lineRule="auto"/>
        <w:jc w:val="center"/>
        <w:outlineLvl w:val="0"/>
        <w:rPr>
          <w:rFonts w:ascii="Lato" w:eastAsia="Times New Roman" w:hAnsi="Lato" w:cs="Times New Roman"/>
          <w:b/>
          <w:bCs/>
          <w:kern w:val="36"/>
          <w:sz w:val="24"/>
          <w:szCs w:val="24"/>
          <w:lang w:eastAsia="en-GB"/>
        </w:rPr>
      </w:pPr>
      <w:r w:rsidRPr="002F5FD0">
        <w:rPr>
          <w:rFonts w:ascii="Lato" w:eastAsia="Times New Roman" w:hAnsi="Lato" w:cs="Calibri"/>
          <w:color w:val="2F5496"/>
          <w:kern w:val="36"/>
          <w:sz w:val="24"/>
          <w:szCs w:val="24"/>
          <w:lang w:eastAsia="en-GB"/>
        </w:rPr>
        <w:t>Indicative Guide for semi-structured, individual interview</w:t>
      </w:r>
    </w:p>
    <w:p w14:paraId="4E28B713" w14:textId="77777777" w:rsidR="009E394D" w:rsidRPr="002F5FD0" w:rsidRDefault="009E394D" w:rsidP="009E394D">
      <w:pPr>
        <w:spacing w:after="0" w:line="240" w:lineRule="auto"/>
        <w:rPr>
          <w:rFonts w:ascii="Lato" w:eastAsia="Times New Roman" w:hAnsi="Lato" w:cs="Times New Roman"/>
          <w:sz w:val="24"/>
          <w:szCs w:val="24"/>
          <w:lang w:eastAsia="en-GB"/>
        </w:rPr>
      </w:pPr>
    </w:p>
    <w:p w14:paraId="0B043D68" w14:textId="77777777" w:rsidR="009E394D" w:rsidRPr="002F5FD0" w:rsidRDefault="009E394D" w:rsidP="009E394D">
      <w:pPr>
        <w:spacing w:line="240" w:lineRule="auto"/>
        <w:rPr>
          <w:rFonts w:ascii="Lato" w:eastAsia="Times New Roman" w:hAnsi="Lato" w:cs="Times New Roman"/>
          <w:sz w:val="24"/>
          <w:szCs w:val="24"/>
          <w:lang w:eastAsia="en-GB"/>
        </w:rPr>
      </w:pPr>
      <w:r w:rsidRPr="002F5FD0">
        <w:rPr>
          <w:rFonts w:ascii="Lato" w:eastAsia="Times New Roman" w:hAnsi="Lato" w:cs="Calibri"/>
          <w:b/>
          <w:bCs/>
          <w:color w:val="000000"/>
          <w:sz w:val="24"/>
          <w:szCs w:val="24"/>
          <w:lang w:eastAsia="en-GB"/>
        </w:rPr>
        <w:t>Introduction:</w:t>
      </w:r>
      <w:r w:rsidRPr="002F5FD0">
        <w:rPr>
          <w:rFonts w:ascii="Lato" w:eastAsia="Times New Roman" w:hAnsi="Lato" w:cs="Calibri"/>
          <w:color w:val="000000"/>
          <w:sz w:val="24"/>
          <w:szCs w:val="24"/>
          <w:lang w:eastAsia="en-GB"/>
        </w:rPr>
        <w:t xml:space="preserve"> Thank you for taking part in the think aloud interview for the online community space on the Unit of Academic Primary Care webpage last week. This space is intended to be an area where local researchers can share opportunities for members of the public to find out about getting involved and engaging in health research. This might include opportunities to comment on the design of health and care research studies, or even be involved in co-producing research. There may be opportunities to participate in health research studies. The online space also aims to provide lay summaries of local health research findings. Following on from your experience of navigating around the online community space, I would like to ask you some questions to get a better understanding of how you found it.</w:t>
      </w:r>
    </w:p>
    <w:p w14:paraId="3CB468AB" w14:textId="77777777" w:rsidR="009E394D" w:rsidRPr="002F5FD0" w:rsidRDefault="009E394D" w:rsidP="009E394D">
      <w:pPr>
        <w:numPr>
          <w:ilvl w:val="0"/>
          <w:numId w:val="1"/>
        </w:numPr>
        <w:spacing w:after="0" w:line="240" w:lineRule="auto"/>
        <w:textAlignment w:val="baseline"/>
        <w:rPr>
          <w:rFonts w:ascii="Lato" w:eastAsia="Times New Roman" w:hAnsi="Lato" w:cs="Calibri"/>
          <w:color w:val="000000"/>
          <w:sz w:val="24"/>
          <w:szCs w:val="24"/>
          <w:lang w:eastAsia="en-GB"/>
        </w:rPr>
      </w:pPr>
      <w:r w:rsidRPr="002F5FD0">
        <w:rPr>
          <w:rFonts w:ascii="Lato" w:eastAsia="Times New Roman" w:hAnsi="Lato" w:cs="Calibri"/>
          <w:color w:val="000000"/>
          <w:sz w:val="24"/>
          <w:szCs w:val="24"/>
          <w:lang w:eastAsia="en-GB"/>
        </w:rPr>
        <w:t>What are your views on the online community space generally?</w:t>
      </w:r>
    </w:p>
    <w:p w14:paraId="70203033" w14:textId="77777777" w:rsidR="009E394D" w:rsidRPr="002F5FD0" w:rsidRDefault="009E394D" w:rsidP="009E394D">
      <w:pPr>
        <w:spacing w:after="0" w:line="240" w:lineRule="auto"/>
        <w:ind w:left="1080"/>
        <w:textAlignment w:val="baseline"/>
        <w:rPr>
          <w:rFonts w:ascii="Lato" w:eastAsia="Times New Roman" w:hAnsi="Lato" w:cs="Calibri"/>
          <w:color w:val="000000"/>
          <w:sz w:val="24"/>
          <w:szCs w:val="24"/>
          <w:lang w:eastAsia="en-GB"/>
        </w:rPr>
      </w:pPr>
      <w:r w:rsidRPr="002F5FD0">
        <w:rPr>
          <w:rFonts w:ascii="Lato" w:eastAsia="Times New Roman" w:hAnsi="Lato" w:cs="Calibri"/>
          <w:color w:val="000000"/>
          <w:sz w:val="24"/>
          <w:szCs w:val="24"/>
          <w:lang w:eastAsia="en-GB"/>
        </w:rPr>
        <w:t>Prompts: Tell me more</w:t>
      </w:r>
    </w:p>
    <w:p w14:paraId="1DE60AB1" w14:textId="77777777" w:rsidR="009E394D" w:rsidRPr="002F5FD0" w:rsidRDefault="009E394D" w:rsidP="009E394D">
      <w:pPr>
        <w:spacing w:after="0" w:line="240" w:lineRule="auto"/>
        <w:ind w:left="1080" w:firstLine="360"/>
        <w:textAlignment w:val="baseline"/>
        <w:rPr>
          <w:rFonts w:ascii="Lato" w:eastAsia="Times New Roman" w:hAnsi="Lato" w:cs="Calibri"/>
          <w:color w:val="000000"/>
          <w:sz w:val="24"/>
          <w:szCs w:val="24"/>
          <w:lang w:eastAsia="en-GB"/>
        </w:rPr>
      </w:pPr>
      <w:r w:rsidRPr="002F5FD0">
        <w:rPr>
          <w:rFonts w:ascii="Lato" w:eastAsia="Times New Roman" w:hAnsi="Lato" w:cs="Calibri"/>
          <w:color w:val="000000"/>
          <w:sz w:val="24"/>
          <w:szCs w:val="24"/>
          <w:lang w:eastAsia="en-GB"/>
        </w:rPr>
        <w:t xml:space="preserve">          Why do you think that what might help with that issue?</w:t>
      </w:r>
    </w:p>
    <w:p w14:paraId="1D34ED03" w14:textId="77777777" w:rsidR="009E394D" w:rsidRPr="002F5FD0" w:rsidRDefault="009E394D" w:rsidP="009E394D">
      <w:pPr>
        <w:numPr>
          <w:ilvl w:val="0"/>
          <w:numId w:val="1"/>
        </w:numPr>
        <w:spacing w:after="0" w:line="240" w:lineRule="auto"/>
        <w:textAlignment w:val="baseline"/>
        <w:rPr>
          <w:rFonts w:ascii="Lato" w:eastAsia="Times New Roman" w:hAnsi="Lato" w:cs="Calibri"/>
          <w:color w:val="000000"/>
          <w:sz w:val="24"/>
          <w:szCs w:val="24"/>
          <w:lang w:eastAsia="en-GB"/>
        </w:rPr>
      </w:pPr>
      <w:r w:rsidRPr="002F5FD0">
        <w:rPr>
          <w:rFonts w:ascii="Lato" w:eastAsia="Times New Roman" w:hAnsi="Lato" w:cs="Calibri"/>
          <w:color w:val="000000"/>
          <w:sz w:val="24"/>
          <w:szCs w:val="24"/>
          <w:lang w:eastAsia="en-GB"/>
        </w:rPr>
        <w:t xml:space="preserve">Who do you think will use this online community space to find out about health research, and why would they do that? </w:t>
      </w:r>
    </w:p>
    <w:p w14:paraId="12755539" w14:textId="77777777" w:rsidR="009E394D" w:rsidRPr="002F5FD0" w:rsidRDefault="009E394D" w:rsidP="009E394D">
      <w:pPr>
        <w:numPr>
          <w:ilvl w:val="0"/>
          <w:numId w:val="1"/>
        </w:numPr>
        <w:spacing w:after="0" w:line="240" w:lineRule="auto"/>
        <w:textAlignment w:val="baseline"/>
        <w:rPr>
          <w:rFonts w:ascii="Lato" w:eastAsia="Times New Roman" w:hAnsi="Lato" w:cs="Calibri"/>
          <w:color w:val="000000"/>
          <w:sz w:val="24"/>
          <w:szCs w:val="24"/>
          <w:lang w:eastAsia="en-GB"/>
        </w:rPr>
      </w:pPr>
      <w:r w:rsidRPr="002F5FD0">
        <w:rPr>
          <w:rFonts w:ascii="Lato" w:eastAsia="Times New Roman" w:hAnsi="Lato" w:cs="Calibri"/>
          <w:color w:val="000000"/>
          <w:sz w:val="24"/>
          <w:szCs w:val="24"/>
          <w:lang w:eastAsia="en-GB"/>
        </w:rPr>
        <w:t xml:space="preserve">What do you like best about the site’s appearance and format, what would you change? </w:t>
      </w:r>
    </w:p>
    <w:p w14:paraId="3A5329F9" w14:textId="77777777" w:rsidR="009E394D" w:rsidRPr="002F5FD0" w:rsidRDefault="009E394D" w:rsidP="009E394D">
      <w:pPr>
        <w:numPr>
          <w:ilvl w:val="0"/>
          <w:numId w:val="1"/>
        </w:numPr>
        <w:spacing w:after="0" w:line="240" w:lineRule="auto"/>
        <w:textAlignment w:val="baseline"/>
        <w:rPr>
          <w:rFonts w:ascii="Lato" w:eastAsia="Times New Roman" w:hAnsi="Lato" w:cs="Calibri"/>
          <w:color w:val="000000"/>
          <w:sz w:val="24"/>
          <w:szCs w:val="24"/>
          <w:lang w:eastAsia="en-GB"/>
        </w:rPr>
      </w:pPr>
      <w:r w:rsidRPr="002F5FD0">
        <w:rPr>
          <w:rFonts w:ascii="Lato" w:eastAsia="Times New Roman" w:hAnsi="Lato" w:cs="Calibri"/>
          <w:color w:val="000000"/>
          <w:sz w:val="24"/>
          <w:szCs w:val="24"/>
          <w:lang w:eastAsia="en-GB"/>
        </w:rPr>
        <w:t>Are there things you find less helpful about the online community space?</w:t>
      </w:r>
    </w:p>
    <w:p w14:paraId="237E0D20" w14:textId="77777777" w:rsidR="009E394D" w:rsidRPr="002F5FD0" w:rsidRDefault="009E394D" w:rsidP="009E394D">
      <w:pPr>
        <w:numPr>
          <w:ilvl w:val="0"/>
          <w:numId w:val="1"/>
        </w:numPr>
        <w:spacing w:after="0" w:line="240" w:lineRule="auto"/>
        <w:textAlignment w:val="baseline"/>
        <w:rPr>
          <w:rFonts w:ascii="Lato" w:eastAsia="Times New Roman" w:hAnsi="Lato" w:cs="Calibri"/>
          <w:color w:val="000000"/>
          <w:sz w:val="24"/>
          <w:szCs w:val="24"/>
          <w:lang w:eastAsia="en-GB"/>
        </w:rPr>
      </w:pPr>
      <w:r w:rsidRPr="002F5FD0">
        <w:rPr>
          <w:rFonts w:ascii="Lato" w:eastAsia="Times New Roman" w:hAnsi="Lato" w:cs="Calibri"/>
          <w:color w:val="000000"/>
          <w:sz w:val="24"/>
          <w:szCs w:val="24"/>
          <w:lang w:eastAsia="en-GB"/>
        </w:rPr>
        <w:t xml:space="preserve">What do you think would ne the best ways to raise people’s awareness of this community space, and to attract them to look at it? </w:t>
      </w:r>
    </w:p>
    <w:p w14:paraId="35CA4C08" w14:textId="77777777" w:rsidR="009E394D" w:rsidRPr="002F5FD0" w:rsidRDefault="009E394D" w:rsidP="009E394D">
      <w:pPr>
        <w:numPr>
          <w:ilvl w:val="0"/>
          <w:numId w:val="1"/>
        </w:numPr>
        <w:spacing w:line="240" w:lineRule="auto"/>
        <w:textAlignment w:val="baseline"/>
        <w:rPr>
          <w:rFonts w:ascii="Lato" w:eastAsia="Times New Roman" w:hAnsi="Lato" w:cs="Calibri"/>
          <w:color w:val="000000"/>
          <w:sz w:val="24"/>
          <w:szCs w:val="24"/>
          <w:lang w:eastAsia="en-GB"/>
        </w:rPr>
      </w:pPr>
      <w:r w:rsidRPr="002F5FD0">
        <w:rPr>
          <w:rFonts w:ascii="Lato" w:eastAsia="Times New Roman" w:hAnsi="Lato" w:cs="Calibri"/>
          <w:color w:val="000000"/>
          <w:sz w:val="24"/>
          <w:szCs w:val="24"/>
          <w:lang w:eastAsia="en-GB"/>
        </w:rPr>
        <w:t>How might this online community space help you or your community in other ways? How else could we use it?</w:t>
      </w:r>
    </w:p>
    <w:p w14:paraId="016F534F" w14:textId="2CD3ACB8" w:rsidR="000D4074" w:rsidRDefault="009E394D" w:rsidP="009E394D">
      <w:r w:rsidRPr="002F5FD0">
        <w:rPr>
          <w:rFonts w:ascii="Lato" w:eastAsia="Times New Roman" w:hAnsi="Lato" w:cs="Times New Roman"/>
          <w:sz w:val="24"/>
          <w:szCs w:val="24"/>
          <w:lang w:eastAsia="en-GB"/>
        </w:rPr>
        <w:br/>
      </w:r>
      <w:r w:rsidRPr="002F5FD0">
        <w:rPr>
          <w:rFonts w:ascii="Lato" w:eastAsia="Times New Roman" w:hAnsi="Lato" w:cs="Calibri"/>
          <w:b/>
          <w:bCs/>
          <w:color w:val="000000"/>
          <w:sz w:val="24"/>
          <w:szCs w:val="24"/>
          <w:lang w:eastAsia="en-GB"/>
        </w:rPr>
        <w:t>FINAL</w:t>
      </w:r>
      <w:r w:rsidRPr="002F5FD0">
        <w:rPr>
          <w:rFonts w:ascii="Lato" w:eastAsia="Times New Roman" w:hAnsi="Lato" w:cs="Calibri"/>
          <w:color w:val="000000"/>
          <w:sz w:val="24"/>
          <w:szCs w:val="24"/>
          <w:lang w:eastAsia="en-GB"/>
        </w:rPr>
        <w:t xml:space="preserve"> Are there any other comments you would like to make?</w:t>
      </w:r>
    </w:p>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418B"/>
    <w:multiLevelType w:val="multilevel"/>
    <w:tmpl w:val="8624B3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4D"/>
    <w:rsid w:val="000D4074"/>
    <w:rsid w:val="001E4B73"/>
    <w:rsid w:val="005314AC"/>
    <w:rsid w:val="009B53F0"/>
    <w:rsid w:val="009E3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AA44"/>
  <w15:chartTrackingRefBased/>
  <w15:docId w15:val="{8FFA7BFD-ACC3-439D-85B2-21623C04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9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1361</Characters>
  <Application>Microsoft Office Word</Application>
  <DocSecurity>0</DocSecurity>
  <Lines>11</Lines>
  <Paragraphs>3</Paragraphs>
  <ScaleCrop>false</ScaleCrop>
  <Company>Springer Nature</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2023-10-04T07:56:00Z</dcterms:created>
  <dcterms:modified xsi:type="dcterms:W3CDTF">2023-10-04T07:56:00Z</dcterms:modified>
</cp:coreProperties>
</file>