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4D49" w:rsidRPr="00E770B1" w:rsidRDefault="00A121CD" w:rsidP="00F84D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proofErr w:type="spellStart"/>
      <w:r w:rsidRPr="00A121CD">
        <w:rPr>
          <w:rStyle w:val="SatrNumaras"/>
          <w:rFonts w:ascii="Times New Roman" w:hAnsi="Times New Roman"/>
          <w:b/>
          <w:sz w:val="24"/>
          <w:szCs w:val="24"/>
        </w:rPr>
        <w:t>Supplementary</w:t>
      </w:r>
      <w:proofErr w:type="spellEnd"/>
      <w:r w:rsidRPr="00A121CD">
        <w:rPr>
          <w:rStyle w:val="SatrNumaras"/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A121CD">
        <w:rPr>
          <w:rStyle w:val="SatrNumaras"/>
          <w:rFonts w:ascii="Times New Roman" w:hAnsi="Times New Roman"/>
          <w:b/>
          <w:sz w:val="24"/>
          <w:szCs w:val="24"/>
        </w:rPr>
        <w:t>Material</w:t>
      </w:r>
      <w:proofErr w:type="spellEnd"/>
      <w:r w:rsidRPr="00A121CD">
        <w:rPr>
          <w:rStyle w:val="SatrNumaras"/>
          <w:rFonts w:ascii="Times New Roman" w:hAnsi="Times New Roman"/>
          <w:b/>
          <w:sz w:val="24"/>
          <w:szCs w:val="24"/>
        </w:rPr>
        <w:t xml:space="preserve"> 15</w:t>
      </w:r>
      <w:bookmarkEnd w:id="0"/>
      <w:r w:rsidR="00F84D49" w:rsidRPr="00E770B1">
        <w:rPr>
          <w:rStyle w:val="SatrNumaras"/>
          <w:rFonts w:ascii="Times New Roman" w:hAnsi="Times New Roman"/>
          <w:b/>
          <w:sz w:val="24"/>
          <w:szCs w:val="24"/>
        </w:rPr>
        <w:t xml:space="preserve">: </w:t>
      </w:r>
      <w:proofErr w:type="spellStart"/>
      <w:r w:rsidR="00F84D49" w:rsidRPr="00E770B1">
        <w:rPr>
          <w:rStyle w:val="SatrNumaras"/>
          <w:rFonts w:ascii="Times New Roman" w:hAnsi="Times New Roman"/>
          <w:sz w:val="24"/>
          <w:szCs w:val="24"/>
        </w:rPr>
        <w:t>Ribotyping</w:t>
      </w:r>
      <w:proofErr w:type="spellEnd"/>
      <w:r w:rsidR="00F84D49" w:rsidRPr="00E770B1">
        <w:rPr>
          <w:rStyle w:val="SatrNumaras"/>
          <w:rFonts w:ascii="Times New Roman" w:hAnsi="Times New Roman"/>
          <w:sz w:val="24"/>
          <w:szCs w:val="24"/>
        </w:rPr>
        <w:t xml:space="preserve"> </w:t>
      </w:r>
      <w:proofErr w:type="spellStart"/>
      <w:r w:rsidR="00F84D49" w:rsidRPr="00E770B1">
        <w:rPr>
          <w:rStyle w:val="SatrNumaras"/>
          <w:rFonts w:ascii="Times New Roman" w:hAnsi="Times New Roman"/>
          <w:sz w:val="24"/>
          <w:szCs w:val="24"/>
        </w:rPr>
        <w:t>band</w:t>
      </w:r>
      <w:proofErr w:type="spellEnd"/>
      <w:r w:rsidR="00F84D49" w:rsidRPr="00E770B1">
        <w:rPr>
          <w:rStyle w:val="SatrNumaras"/>
          <w:rFonts w:ascii="Times New Roman" w:hAnsi="Times New Roman"/>
          <w:sz w:val="24"/>
          <w:szCs w:val="24"/>
        </w:rPr>
        <w:t xml:space="preserve"> </w:t>
      </w:r>
      <w:proofErr w:type="spellStart"/>
      <w:r w:rsidR="00F84D49" w:rsidRPr="00E770B1">
        <w:rPr>
          <w:rStyle w:val="SatrNumaras"/>
          <w:rFonts w:ascii="Times New Roman" w:hAnsi="Times New Roman"/>
          <w:sz w:val="24"/>
          <w:szCs w:val="24"/>
        </w:rPr>
        <w:t>images</w:t>
      </w:r>
      <w:proofErr w:type="spellEnd"/>
      <w:r w:rsidR="00F84D49" w:rsidRPr="00E770B1">
        <w:rPr>
          <w:rStyle w:val="SatrNumaras"/>
          <w:rFonts w:ascii="Times New Roman" w:hAnsi="Times New Roman"/>
          <w:sz w:val="24"/>
          <w:szCs w:val="24"/>
        </w:rPr>
        <w:t xml:space="preserve"> of </w:t>
      </w:r>
      <w:proofErr w:type="spellStart"/>
      <w:r w:rsidR="00F84D49" w:rsidRPr="00E770B1">
        <w:rPr>
          <w:rStyle w:val="SatrNumaras"/>
          <w:rFonts w:ascii="Times New Roman" w:hAnsi="Times New Roman"/>
          <w:sz w:val="24"/>
          <w:szCs w:val="24"/>
        </w:rPr>
        <w:t>the</w:t>
      </w:r>
      <w:proofErr w:type="spellEnd"/>
      <w:r w:rsidR="00F84D49" w:rsidRPr="00E770B1">
        <w:rPr>
          <w:rStyle w:val="SatrNumaras"/>
          <w:rFonts w:ascii="Times New Roman" w:hAnsi="Times New Roman"/>
          <w:sz w:val="24"/>
          <w:szCs w:val="24"/>
        </w:rPr>
        <w:t xml:space="preserve"> </w:t>
      </w:r>
      <w:proofErr w:type="spellStart"/>
      <w:r w:rsidR="00F84D49" w:rsidRPr="00E770B1">
        <w:rPr>
          <w:rStyle w:val="SatrNumaras"/>
          <w:rFonts w:ascii="Times New Roman" w:hAnsi="Times New Roman"/>
          <w:sz w:val="24"/>
          <w:szCs w:val="24"/>
        </w:rPr>
        <w:t>strains</w:t>
      </w:r>
      <w:proofErr w:type="spellEnd"/>
      <w:r w:rsidR="00F84D49" w:rsidRPr="00E770B1">
        <w:rPr>
          <w:rStyle w:val="SatrNumaras"/>
          <w:rFonts w:ascii="Times New Roman" w:hAnsi="Times New Roman"/>
          <w:sz w:val="24"/>
          <w:szCs w:val="24"/>
        </w:rPr>
        <w:t xml:space="preserve"> </w:t>
      </w:r>
      <w:proofErr w:type="spellStart"/>
      <w:r w:rsidR="00F84D49" w:rsidRPr="00E770B1">
        <w:rPr>
          <w:rStyle w:val="SatrNumaras"/>
          <w:rFonts w:ascii="Times New Roman" w:hAnsi="Times New Roman"/>
          <w:sz w:val="24"/>
          <w:szCs w:val="24"/>
        </w:rPr>
        <w:t>used</w:t>
      </w:r>
      <w:proofErr w:type="spellEnd"/>
      <w:r w:rsidR="00F84D49" w:rsidRPr="00E770B1">
        <w:rPr>
          <w:rStyle w:val="SatrNumaras"/>
          <w:rFonts w:ascii="Times New Roman" w:hAnsi="Times New Roman"/>
          <w:sz w:val="24"/>
          <w:szCs w:val="24"/>
        </w:rPr>
        <w:t xml:space="preserve"> in </w:t>
      </w:r>
      <w:proofErr w:type="spellStart"/>
      <w:r w:rsidR="00F84D49" w:rsidRPr="00E770B1">
        <w:rPr>
          <w:rStyle w:val="SatrNumaras"/>
          <w:rFonts w:ascii="Times New Roman" w:hAnsi="Times New Roman"/>
          <w:sz w:val="24"/>
          <w:szCs w:val="24"/>
        </w:rPr>
        <w:t>the</w:t>
      </w:r>
      <w:proofErr w:type="spellEnd"/>
      <w:r w:rsidR="00F84D49" w:rsidRPr="00E770B1">
        <w:rPr>
          <w:rStyle w:val="SatrNumaras"/>
          <w:rFonts w:ascii="Times New Roman" w:hAnsi="Times New Roman"/>
          <w:sz w:val="24"/>
          <w:szCs w:val="24"/>
        </w:rPr>
        <w:t xml:space="preserve"> </w:t>
      </w:r>
      <w:proofErr w:type="spellStart"/>
      <w:r w:rsidR="00F84D49" w:rsidRPr="00E770B1">
        <w:rPr>
          <w:rStyle w:val="SatrNumaras"/>
          <w:rFonts w:ascii="Times New Roman" w:hAnsi="Times New Roman"/>
          <w:sz w:val="24"/>
          <w:szCs w:val="24"/>
        </w:rPr>
        <w:t>study</w:t>
      </w:r>
      <w:proofErr w:type="spellEnd"/>
      <w:r w:rsidR="00F84D49" w:rsidRPr="00E770B1">
        <w:rPr>
          <w:rStyle w:val="SatrNumaras"/>
          <w:rFonts w:ascii="Times New Roman" w:hAnsi="Times New Roman"/>
          <w:sz w:val="24"/>
          <w:szCs w:val="24"/>
        </w:rPr>
        <w:t xml:space="preserve"> </w:t>
      </w:r>
      <w:proofErr w:type="spellStart"/>
      <w:r w:rsidR="00F84D49" w:rsidRPr="00E770B1">
        <w:rPr>
          <w:rStyle w:val="SatrNumaras"/>
          <w:rFonts w:ascii="Times New Roman" w:hAnsi="Times New Roman"/>
          <w:sz w:val="24"/>
          <w:szCs w:val="24"/>
        </w:rPr>
        <w:t>and</w:t>
      </w:r>
      <w:proofErr w:type="spellEnd"/>
      <w:r w:rsidR="00F84D49" w:rsidRPr="00E770B1">
        <w:rPr>
          <w:rStyle w:val="SatrNumaras"/>
          <w:rFonts w:ascii="Times New Roman" w:hAnsi="Times New Roman"/>
          <w:sz w:val="24"/>
          <w:szCs w:val="24"/>
        </w:rPr>
        <w:t xml:space="preserve"> </w:t>
      </w:r>
      <w:proofErr w:type="spellStart"/>
      <w:r w:rsidR="00F84D49" w:rsidRPr="00E770B1">
        <w:rPr>
          <w:rStyle w:val="SatrNumaras"/>
          <w:rFonts w:ascii="Times New Roman" w:hAnsi="Times New Roman"/>
          <w:sz w:val="24"/>
          <w:szCs w:val="24"/>
        </w:rPr>
        <w:t>the</w:t>
      </w:r>
      <w:proofErr w:type="spellEnd"/>
      <w:r w:rsidR="00F84D49" w:rsidRPr="00E770B1">
        <w:rPr>
          <w:rStyle w:val="SatrNumaras"/>
          <w:rFonts w:ascii="Times New Roman" w:hAnsi="Times New Roman"/>
          <w:sz w:val="24"/>
          <w:szCs w:val="24"/>
        </w:rPr>
        <w:t xml:space="preserve"> </w:t>
      </w:r>
      <w:proofErr w:type="spellStart"/>
      <w:r w:rsidR="00F84D49" w:rsidRPr="00E770B1">
        <w:rPr>
          <w:rStyle w:val="SatrNumaras"/>
          <w:rFonts w:ascii="Times New Roman" w:hAnsi="Times New Roman"/>
          <w:sz w:val="24"/>
          <w:szCs w:val="24"/>
        </w:rPr>
        <w:t>strain</w:t>
      </w:r>
      <w:proofErr w:type="spellEnd"/>
      <w:r w:rsidR="00F84D49" w:rsidRPr="00E770B1">
        <w:rPr>
          <w:rStyle w:val="SatrNumaras"/>
          <w:rFonts w:ascii="Times New Roman" w:hAnsi="Times New Roman"/>
          <w:sz w:val="24"/>
          <w:szCs w:val="24"/>
        </w:rPr>
        <w:t xml:space="preserve"> </w:t>
      </w:r>
      <w:proofErr w:type="spellStart"/>
      <w:r w:rsidR="00F84D49" w:rsidRPr="00E770B1">
        <w:rPr>
          <w:rStyle w:val="SatrNumaras"/>
          <w:rFonts w:ascii="Times New Roman" w:hAnsi="Times New Roman"/>
          <w:sz w:val="24"/>
          <w:szCs w:val="24"/>
        </w:rPr>
        <w:t>band</w:t>
      </w:r>
      <w:proofErr w:type="spellEnd"/>
      <w:r w:rsidR="00F84D49" w:rsidRPr="00E770B1">
        <w:rPr>
          <w:rStyle w:val="SatrNumaras"/>
          <w:rFonts w:ascii="Times New Roman" w:hAnsi="Times New Roman"/>
          <w:sz w:val="24"/>
          <w:szCs w:val="24"/>
        </w:rPr>
        <w:t xml:space="preserve"> </w:t>
      </w:r>
      <w:proofErr w:type="spellStart"/>
      <w:r w:rsidR="00F84D49" w:rsidRPr="00E770B1">
        <w:rPr>
          <w:rStyle w:val="SatrNumaras"/>
          <w:rFonts w:ascii="Times New Roman" w:hAnsi="Times New Roman"/>
          <w:sz w:val="24"/>
          <w:szCs w:val="24"/>
        </w:rPr>
        <w:t>sequences</w:t>
      </w:r>
      <w:proofErr w:type="spellEnd"/>
      <w:r w:rsidR="00F84D49" w:rsidRPr="00E770B1">
        <w:rPr>
          <w:rStyle w:val="SatrNumaras"/>
          <w:rFonts w:ascii="Times New Roman" w:hAnsi="Times New Roman"/>
          <w:sz w:val="24"/>
          <w:szCs w:val="24"/>
        </w:rPr>
        <w:t xml:space="preserve"> </w:t>
      </w:r>
      <w:proofErr w:type="spellStart"/>
      <w:r w:rsidR="00F84D49" w:rsidRPr="00E770B1">
        <w:rPr>
          <w:rStyle w:val="SatrNumaras"/>
          <w:rFonts w:ascii="Times New Roman" w:hAnsi="Times New Roman"/>
          <w:sz w:val="24"/>
          <w:szCs w:val="24"/>
        </w:rPr>
        <w:t>that</w:t>
      </w:r>
      <w:proofErr w:type="spellEnd"/>
      <w:r w:rsidR="00F84D49" w:rsidRPr="00E770B1">
        <w:rPr>
          <w:rStyle w:val="SatrNumaras"/>
          <w:rFonts w:ascii="Times New Roman" w:hAnsi="Times New Roman"/>
          <w:sz w:val="24"/>
          <w:szCs w:val="24"/>
        </w:rPr>
        <w:t xml:space="preserve"> </w:t>
      </w:r>
      <w:proofErr w:type="spellStart"/>
      <w:r w:rsidR="00F84D49" w:rsidRPr="00E770B1">
        <w:rPr>
          <w:rStyle w:val="SatrNumaras"/>
          <w:rFonts w:ascii="Times New Roman" w:hAnsi="Times New Roman"/>
          <w:sz w:val="24"/>
          <w:szCs w:val="24"/>
        </w:rPr>
        <w:t>matched</w:t>
      </w:r>
      <w:proofErr w:type="spellEnd"/>
      <w:r w:rsidR="00F84D49" w:rsidRPr="00E770B1">
        <w:rPr>
          <w:rStyle w:val="SatrNumaras"/>
          <w:rFonts w:ascii="Times New Roman" w:hAnsi="Times New Roman"/>
          <w:sz w:val="24"/>
          <w:szCs w:val="24"/>
        </w:rPr>
        <w:t xml:space="preserve"> </w:t>
      </w:r>
      <w:proofErr w:type="spellStart"/>
      <w:r w:rsidR="00F84D49" w:rsidRPr="00E770B1">
        <w:rPr>
          <w:rStyle w:val="SatrNumaras"/>
          <w:rFonts w:ascii="Times New Roman" w:hAnsi="Times New Roman"/>
          <w:sz w:val="24"/>
          <w:szCs w:val="24"/>
        </w:rPr>
        <w:t>with</w:t>
      </w:r>
      <w:proofErr w:type="spellEnd"/>
      <w:r w:rsidR="00F84D49" w:rsidRPr="00E770B1">
        <w:rPr>
          <w:rStyle w:val="SatrNumaras"/>
          <w:rFonts w:ascii="Times New Roman" w:hAnsi="Times New Roman"/>
          <w:sz w:val="24"/>
          <w:szCs w:val="24"/>
        </w:rPr>
        <w:t xml:space="preserve"> </w:t>
      </w:r>
      <w:proofErr w:type="spellStart"/>
      <w:r w:rsidR="00F84D49" w:rsidRPr="00E770B1">
        <w:rPr>
          <w:rStyle w:val="SatrNumaras"/>
          <w:rFonts w:ascii="Times New Roman" w:hAnsi="Times New Roman"/>
          <w:sz w:val="24"/>
          <w:szCs w:val="24"/>
        </w:rPr>
        <w:t>the</w:t>
      </w:r>
      <w:proofErr w:type="spellEnd"/>
      <w:r w:rsidR="00F84D49" w:rsidRPr="00E770B1">
        <w:rPr>
          <w:rStyle w:val="SatrNumaras"/>
          <w:rFonts w:ascii="Times New Roman" w:hAnsi="Times New Roman"/>
          <w:sz w:val="24"/>
          <w:szCs w:val="24"/>
        </w:rPr>
        <w:t xml:space="preserve"> </w:t>
      </w:r>
      <w:proofErr w:type="spellStart"/>
      <w:r w:rsidR="00F84D49" w:rsidRPr="00E770B1">
        <w:rPr>
          <w:rStyle w:val="SatrNumaras"/>
          <w:rFonts w:ascii="Times New Roman" w:hAnsi="Times New Roman"/>
          <w:sz w:val="24"/>
          <w:szCs w:val="24"/>
        </w:rPr>
        <w:t>highest</w:t>
      </w:r>
      <w:proofErr w:type="spellEnd"/>
      <w:r w:rsidR="00F84D49" w:rsidRPr="00E770B1">
        <w:rPr>
          <w:rStyle w:val="SatrNumaras"/>
          <w:rFonts w:ascii="Times New Roman" w:hAnsi="Times New Roman"/>
          <w:sz w:val="24"/>
          <w:szCs w:val="24"/>
        </w:rPr>
        <w:t xml:space="preserve"> </w:t>
      </w:r>
      <w:proofErr w:type="spellStart"/>
      <w:r w:rsidR="00F84D49" w:rsidRPr="00E770B1">
        <w:rPr>
          <w:rStyle w:val="SatrNumaras"/>
          <w:rFonts w:ascii="Times New Roman" w:hAnsi="Times New Roman"/>
          <w:sz w:val="24"/>
          <w:szCs w:val="24"/>
        </w:rPr>
        <w:t>similarity</w:t>
      </w:r>
      <w:proofErr w:type="spellEnd"/>
      <w:r w:rsidR="00F84D49" w:rsidRPr="00E770B1">
        <w:rPr>
          <w:rStyle w:val="SatrNumaras"/>
          <w:rFonts w:ascii="Times New Roman" w:hAnsi="Times New Roman"/>
          <w:sz w:val="24"/>
          <w:szCs w:val="24"/>
        </w:rPr>
        <w:t xml:space="preserve"> in </w:t>
      </w:r>
      <w:proofErr w:type="spellStart"/>
      <w:r w:rsidR="00F84D49" w:rsidRPr="00E770B1">
        <w:rPr>
          <w:rStyle w:val="SatrNumaras"/>
          <w:rFonts w:ascii="Times New Roman" w:hAnsi="Times New Roman"/>
          <w:sz w:val="24"/>
          <w:szCs w:val="24"/>
        </w:rPr>
        <w:t>the</w:t>
      </w:r>
      <w:proofErr w:type="spellEnd"/>
      <w:r w:rsidR="00F84D49" w:rsidRPr="00E770B1">
        <w:rPr>
          <w:rStyle w:val="SatrNumaras"/>
          <w:rFonts w:ascii="Times New Roman" w:hAnsi="Times New Roman"/>
          <w:sz w:val="24"/>
          <w:szCs w:val="24"/>
        </w:rPr>
        <w:t xml:space="preserve"> DuPont </w:t>
      </w:r>
      <w:proofErr w:type="spellStart"/>
      <w:r w:rsidR="00F84D49" w:rsidRPr="00E770B1">
        <w:rPr>
          <w:rStyle w:val="SatrNumaras"/>
          <w:rFonts w:ascii="Times New Roman" w:hAnsi="Times New Roman"/>
          <w:sz w:val="24"/>
          <w:szCs w:val="24"/>
        </w:rPr>
        <w:t>library</w:t>
      </w:r>
      <w:proofErr w:type="spellEnd"/>
      <w:r w:rsidR="00F84D49" w:rsidRPr="00E770B1">
        <w:rPr>
          <w:rStyle w:val="SatrNumaras"/>
          <w:rFonts w:ascii="Times New Roman" w:hAnsi="Times New Roman"/>
          <w:sz w:val="24"/>
          <w:szCs w:val="24"/>
        </w:rPr>
        <w:t xml:space="preserve"> </w:t>
      </w:r>
      <w:proofErr w:type="spellStart"/>
      <w:r w:rsidR="00F84D49" w:rsidRPr="00E770B1">
        <w:rPr>
          <w:rStyle w:val="SatrNumaras"/>
          <w:rFonts w:ascii="Times New Roman" w:hAnsi="Times New Roman"/>
          <w:sz w:val="24"/>
          <w:szCs w:val="24"/>
        </w:rPr>
        <w:t>were</w:t>
      </w:r>
      <w:proofErr w:type="spellEnd"/>
      <w:r w:rsidR="00F84D49" w:rsidRPr="00E770B1">
        <w:rPr>
          <w:rStyle w:val="SatrNumaras"/>
          <w:rFonts w:ascii="Times New Roman" w:hAnsi="Times New Roman"/>
          <w:sz w:val="24"/>
          <w:szCs w:val="24"/>
        </w:rPr>
        <w:t xml:space="preserve"> </w:t>
      </w:r>
      <w:proofErr w:type="spellStart"/>
      <w:r w:rsidR="00F84D49" w:rsidRPr="00E770B1">
        <w:rPr>
          <w:rStyle w:val="SatrNumaras"/>
          <w:rFonts w:ascii="Times New Roman" w:hAnsi="Times New Roman"/>
          <w:sz w:val="24"/>
          <w:szCs w:val="24"/>
        </w:rPr>
        <w:t>given</w:t>
      </w:r>
      <w:proofErr w:type="spellEnd"/>
      <w:r w:rsidR="00F84D49" w:rsidRPr="00E770B1">
        <w:rPr>
          <w:rStyle w:val="SatrNumaras"/>
          <w:rFonts w:ascii="Times New Roman" w:hAnsi="Times New Roman"/>
          <w:sz w:val="24"/>
          <w:szCs w:val="24"/>
        </w:rPr>
        <w:t xml:space="preserve"> as a </w:t>
      </w:r>
      <w:proofErr w:type="spellStart"/>
      <w:r w:rsidR="00F84D49" w:rsidRPr="00E770B1">
        <w:rPr>
          <w:rStyle w:val="SatrNumaras"/>
          <w:rFonts w:ascii="Times New Roman" w:hAnsi="Times New Roman"/>
          <w:sz w:val="24"/>
          <w:szCs w:val="24"/>
        </w:rPr>
        <w:t>group</w:t>
      </w:r>
      <w:proofErr w:type="spellEnd"/>
      <w:r w:rsidR="00F84D49" w:rsidRPr="00E770B1">
        <w:rPr>
          <w:rStyle w:val="SatrNumaras"/>
          <w:rFonts w:ascii="Times New Roman" w:hAnsi="Times New Roman"/>
          <w:sz w:val="24"/>
          <w:szCs w:val="24"/>
        </w:rPr>
        <w:t xml:space="preserve">. </w:t>
      </w:r>
      <w:proofErr w:type="spellStart"/>
      <w:r w:rsidR="00F84D49" w:rsidRPr="00E770B1">
        <w:rPr>
          <w:rStyle w:val="SatrNumaras"/>
          <w:rFonts w:ascii="Times New Roman" w:hAnsi="Times New Roman"/>
          <w:sz w:val="24"/>
          <w:szCs w:val="24"/>
        </w:rPr>
        <w:t>The</w:t>
      </w:r>
      <w:proofErr w:type="spellEnd"/>
      <w:r w:rsidR="00F84D49" w:rsidRPr="00E770B1">
        <w:rPr>
          <w:rStyle w:val="SatrNumaras"/>
          <w:rFonts w:ascii="Times New Roman" w:hAnsi="Times New Roman"/>
          <w:sz w:val="24"/>
          <w:szCs w:val="24"/>
        </w:rPr>
        <w:t xml:space="preserve"> </w:t>
      </w:r>
      <w:proofErr w:type="spellStart"/>
      <w:r w:rsidR="00F84D49" w:rsidRPr="00E770B1">
        <w:rPr>
          <w:rStyle w:val="SatrNumaras"/>
          <w:rFonts w:ascii="Times New Roman" w:hAnsi="Times New Roman"/>
          <w:sz w:val="24"/>
          <w:szCs w:val="24"/>
        </w:rPr>
        <w:t>phylogenetic</w:t>
      </w:r>
      <w:proofErr w:type="spellEnd"/>
      <w:r w:rsidR="00F84D49" w:rsidRPr="00E770B1">
        <w:rPr>
          <w:rStyle w:val="SatrNumaras"/>
          <w:rFonts w:ascii="Times New Roman" w:hAnsi="Times New Roman"/>
          <w:sz w:val="24"/>
          <w:szCs w:val="24"/>
        </w:rPr>
        <w:t xml:space="preserve"> </w:t>
      </w:r>
      <w:proofErr w:type="spellStart"/>
      <w:r w:rsidR="00F84D49" w:rsidRPr="00E770B1">
        <w:rPr>
          <w:rStyle w:val="SatrNumaras"/>
          <w:rFonts w:ascii="Times New Roman" w:hAnsi="Times New Roman"/>
          <w:sz w:val="24"/>
          <w:szCs w:val="24"/>
        </w:rPr>
        <w:t>relationship</w:t>
      </w:r>
      <w:proofErr w:type="spellEnd"/>
      <w:r w:rsidR="00F84D49" w:rsidRPr="00E770B1">
        <w:rPr>
          <w:rStyle w:val="SatrNumaras"/>
          <w:rFonts w:ascii="Times New Roman" w:hAnsi="Times New Roman"/>
          <w:sz w:val="24"/>
          <w:szCs w:val="24"/>
        </w:rPr>
        <w:t xml:space="preserve"> of </w:t>
      </w:r>
      <w:proofErr w:type="spellStart"/>
      <w:r w:rsidR="00F84D49" w:rsidRPr="00E770B1">
        <w:rPr>
          <w:rStyle w:val="SatrNumaras"/>
          <w:rFonts w:ascii="Times New Roman" w:hAnsi="Times New Roman"/>
          <w:sz w:val="24"/>
          <w:szCs w:val="24"/>
        </w:rPr>
        <w:t>these</w:t>
      </w:r>
      <w:proofErr w:type="spellEnd"/>
      <w:r w:rsidR="00F84D49" w:rsidRPr="00E770B1">
        <w:rPr>
          <w:rStyle w:val="SatrNumaras"/>
          <w:rFonts w:ascii="Times New Roman" w:hAnsi="Times New Roman"/>
          <w:sz w:val="24"/>
          <w:szCs w:val="24"/>
        </w:rPr>
        <w:t xml:space="preserve"> </w:t>
      </w:r>
      <w:proofErr w:type="spellStart"/>
      <w:r w:rsidR="00F84D49" w:rsidRPr="00E770B1">
        <w:rPr>
          <w:rStyle w:val="SatrNumaras"/>
          <w:rFonts w:ascii="Times New Roman" w:hAnsi="Times New Roman"/>
          <w:sz w:val="24"/>
          <w:szCs w:val="24"/>
        </w:rPr>
        <w:t>study</w:t>
      </w:r>
      <w:proofErr w:type="spellEnd"/>
      <w:r w:rsidR="00F84D49" w:rsidRPr="00E770B1">
        <w:rPr>
          <w:rStyle w:val="SatrNumaras"/>
          <w:rFonts w:ascii="Times New Roman" w:hAnsi="Times New Roman"/>
          <w:sz w:val="24"/>
          <w:szCs w:val="24"/>
        </w:rPr>
        <w:t xml:space="preserve"> </w:t>
      </w:r>
      <w:proofErr w:type="spellStart"/>
      <w:r w:rsidR="00F84D49" w:rsidRPr="00E770B1">
        <w:rPr>
          <w:rStyle w:val="SatrNumaras"/>
          <w:rFonts w:ascii="Times New Roman" w:hAnsi="Times New Roman"/>
          <w:sz w:val="24"/>
          <w:szCs w:val="24"/>
        </w:rPr>
        <w:t>strains</w:t>
      </w:r>
      <w:proofErr w:type="spellEnd"/>
      <w:r w:rsidR="00F84D49" w:rsidRPr="00E770B1">
        <w:rPr>
          <w:rStyle w:val="SatrNumaras"/>
          <w:rFonts w:ascii="Times New Roman" w:hAnsi="Times New Roman"/>
          <w:sz w:val="24"/>
          <w:szCs w:val="24"/>
        </w:rPr>
        <w:t xml:space="preserve"> </w:t>
      </w:r>
      <w:proofErr w:type="spellStart"/>
      <w:r w:rsidR="00F84D49" w:rsidRPr="00E770B1">
        <w:rPr>
          <w:rStyle w:val="SatrNumaras"/>
          <w:rFonts w:ascii="Times New Roman" w:hAnsi="Times New Roman"/>
          <w:sz w:val="24"/>
          <w:szCs w:val="24"/>
        </w:rPr>
        <w:t>was</w:t>
      </w:r>
      <w:proofErr w:type="spellEnd"/>
      <w:r w:rsidR="00F84D49" w:rsidRPr="00E770B1">
        <w:rPr>
          <w:rStyle w:val="SatrNumaras"/>
          <w:rFonts w:ascii="Times New Roman" w:hAnsi="Times New Roman"/>
          <w:sz w:val="24"/>
          <w:szCs w:val="24"/>
        </w:rPr>
        <w:t xml:space="preserve"> </w:t>
      </w:r>
      <w:proofErr w:type="spellStart"/>
      <w:r w:rsidR="00F84D49" w:rsidRPr="00E770B1">
        <w:rPr>
          <w:rStyle w:val="SatrNumaras"/>
          <w:rFonts w:ascii="Times New Roman" w:hAnsi="Times New Roman"/>
          <w:sz w:val="24"/>
          <w:szCs w:val="24"/>
        </w:rPr>
        <w:t>demonstrated</w:t>
      </w:r>
      <w:proofErr w:type="spellEnd"/>
      <w:r w:rsidR="00F84D49" w:rsidRPr="00E770B1">
        <w:rPr>
          <w:rStyle w:val="SatrNumaras"/>
          <w:rFonts w:ascii="Times New Roman" w:hAnsi="Times New Roman"/>
          <w:sz w:val="24"/>
          <w:szCs w:val="24"/>
        </w:rPr>
        <w:t xml:space="preserve"> </w:t>
      </w:r>
      <w:proofErr w:type="spellStart"/>
      <w:r w:rsidR="00F84D49" w:rsidRPr="00E770B1">
        <w:rPr>
          <w:rStyle w:val="SatrNumaras"/>
          <w:rFonts w:ascii="Times New Roman" w:hAnsi="Times New Roman"/>
          <w:sz w:val="24"/>
          <w:szCs w:val="24"/>
        </w:rPr>
        <w:t>with</w:t>
      </w:r>
      <w:proofErr w:type="spellEnd"/>
      <w:r w:rsidR="00F84D49" w:rsidRPr="00E770B1">
        <w:rPr>
          <w:rStyle w:val="SatrNumaras"/>
          <w:rFonts w:ascii="Times New Roman" w:hAnsi="Times New Roman"/>
          <w:sz w:val="24"/>
          <w:szCs w:val="24"/>
        </w:rPr>
        <w:t xml:space="preserve"> </w:t>
      </w:r>
      <w:proofErr w:type="spellStart"/>
      <w:r w:rsidR="00F84D49" w:rsidRPr="00E770B1">
        <w:rPr>
          <w:rStyle w:val="SatrNumaras"/>
          <w:rFonts w:ascii="Times New Roman" w:hAnsi="Times New Roman"/>
          <w:sz w:val="24"/>
          <w:szCs w:val="24"/>
        </w:rPr>
        <w:t>the</w:t>
      </w:r>
      <w:proofErr w:type="spellEnd"/>
      <w:r w:rsidR="00F84D49" w:rsidRPr="00E770B1">
        <w:rPr>
          <w:rStyle w:val="SatrNumaras"/>
          <w:rFonts w:ascii="Times New Roman" w:hAnsi="Times New Roman"/>
          <w:sz w:val="24"/>
          <w:szCs w:val="24"/>
        </w:rPr>
        <w:t xml:space="preserve"> Web-</w:t>
      </w:r>
      <w:proofErr w:type="spellStart"/>
      <w:r w:rsidR="00F84D49" w:rsidRPr="00E770B1">
        <w:rPr>
          <w:rStyle w:val="SatrNumaras"/>
          <w:rFonts w:ascii="Times New Roman" w:hAnsi="Times New Roman"/>
          <w:sz w:val="24"/>
          <w:szCs w:val="24"/>
        </w:rPr>
        <w:t>based</w:t>
      </w:r>
      <w:proofErr w:type="spellEnd"/>
      <w:r w:rsidR="00F84D49" w:rsidRPr="00E770B1">
        <w:rPr>
          <w:rStyle w:val="SatrNumaras"/>
          <w:rFonts w:ascii="Times New Roman" w:hAnsi="Times New Roman"/>
          <w:sz w:val="24"/>
          <w:szCs w:val="24"/>
        </w:rPr>
        <w:t xml:space="preserve"> </w:t>
      </w:r>
      <w:proofErr w:type="spellStart"/>
      <w:r w:rsidR="00F84D49" w:rsidRPr="00E770B1">
        <w:rPr>
          <w:rStyle w:val="SatrNumaras"/>
          <w:rFonts w:ascii="Times New Roman" w:hAnsi="Times New Roman"/>
          <w:sz w:val="24"/>
          <w:szCs w:val="24"/>
        </w:rPr>
        <w:t>Origin</w:t>
      </w:r>
      <w:proofErr w:type="spellEnd"/>
      <w:r w:rsidR="00F84D49" w:rsidRPr="00E770B1">
        <w:rPr>
          <w:rStyle w:val="SatrNumaras"/>
          <w:rFonts w:ascii="Times New Roman" w:hAnsi="Times New Roman"/>
          <w:sz w:val="24"/>
          <w:szCs w:val="24"/>
        </w:rPr>
        <w:t xml:space="preserve"> Pro 2023 </w:t>
      </w:r>
      <w:proofErr w:type="spellStart"/>
      <w:r w:rsidR="00F84D49" w:rsidRPr="00E770B1">
        <w:rPr>
          <w:rStyle w:val="SatrNumaras"/>
          <w:rFonts w:ascii="Times New Roman" w:hAnsi="Times New Roman"/>
          <w:sz w:val="24"/>
          <w:szCs w:val="24"/>
        </w:rPr>
        <w:t>version</w:t>
      </w:r>
      <w:proofErr w:type="spellEnd"/>
      <w:r w:rsidR="00F84D49" w:rsidRPr="00E770B1">
        <w:rPr>
          <w:rStyle w:val="SatrNumaras"/>
          <w:rFonts w:ascii="Times New Roman" w:hAnsi="Times New Roman"/>
          <w:sz w:val="24"/>
          <w:szCs w:val="24"/>
        </w:rPr>
        <w:t xml:space="preserve"> </w:t>
      </w:r>
      <w:proofErr w:type="spellStart"/>
      <w:r w:rsidR="00F84D49" w:rsidRPr="00E770B1">
        <w:rPr>
          <w:rStyle w:val="SatrNumaras"/>
          <w:rFonts w:ascii="Times New Roman" w:hAnsi="Times New Roman"/>
          <w:sz w:val="24"/>
          <w:szCs w:val="24"/>
        </w:rPr>
        <w:t>analysis</w:t>
      </w:r>
      <w:proofErr w:type="spellEnd"/>
      <w:r w:rsidR="00F84D49" w:rsidRPr="00E770B1">
        <w:rPr>
          <w:rStyle w:val="SatrNumaras"/>
          <w:rFonts w:ascii="Times New Roman" w:hAnsi="Times New Roman"/>
          <w:sz w:val="24"/>
          <w:szCs w:val="24"/>
        </w:rPr>
        <w:t xml:space="preserve"> program </w:t>
      </w:r>
      <w:proofErr w:type="spellStart"/>
      <w:r w:rsidR="00F84D49" w:rsidRPr="00E770B1">
        <w:rPr>
          <w:rStyle w:val="SatrNumaras"/>
          <w:rFonts w:ascii="Times New Roman" w:hAnsi="Times New Roman"/>
          <w:sz w:val="24"/>
          <w:szCs w:val="24"/>
        </w:rPr>
        <w:t>over</w:t>
      </w:r>
      <w:proofErr w:type="spellEnd"/>
      <w:r w:rsidR="00F84D49" w:rsidRPr="00E770B1">
        <w:rPr>
          <w:rStyle w:val="SatrNumaras"/>
          <w:rFonts w:ascii="Times New Roman" w:hAnsi="Times New Roman"/>
          <w:sz w:val="24"/>
          <w:szCs w:val="24"/>
        </w:rPr>
        <w:t xml:space="preserve"> </w:t>
      </w:r>
      <w:proofErr w:type="spellStart"/>
      <w:r w:rsidR="00F84D49" w:rsidRPr="00E770B1">
        <w:rPr>
          <w:rStyle w:val="SatrNumaras"/>
          <w:rFonts w:ascii="Times New Roman" w:hAnsi="Times New Roman"/>
          <w:sz w:val="24"/>
          <w:szCs w:val="24"/>
        </w:rPr>
        <w:t>the</w:t>
      </w:r>
      <w:proofErr w:type="spellEnd"/>
      <w:r w:rsidR="00F84D49" w:rsidRPr="00E770B1">
        <w:rPr>
          <w:rStyle w:val="SatrNumaras"/>
          <w:rFonts w:ascii="Times New Roman" w:hAnsi="Times New Roman"/>
          <w:sz w:val="24"/>
          <w:szCs w:val="24"/>
        </w:rPr>
        <w:t xml:space="preserve"> DuPont </w:t>
      </w:r>
      <w:proofErr w:type="spellStart"/>
      <w:r w:rsidR="00F84D49" w:rsidRPr="00E770B1">
        <w:rPr>
          <w:rStyle w:val="SatrNumaras"/>
          <w:rFonts w:ascii="Times New Roman" w:hAnsi="Times New Roman"/>
          <w:sz w:val="24"/>
          <w:szCs w:val="24"/>
        </w:rPr>
        <w:t>library</w:t>
      </w:r>
      <w:proofErr w:type="spellEnd"/>
      <w:r w:rsidR="00F84D49" w:rsidRPr="00E770B1">
        <w:rPr>
          <w:rStyle w:val="SatrNumaras"/>
          <w:rFonts w:ascii="Times New Roman" w:hAnsi="Times New Roman"/>
          <w:sz w:val="24"/>
          <w:szCs w:val="24"/>
        </w:rPr>
        <w:t xml:space="preserve"> </w:t>
      </w:r>
      <w:proofErr w:type="spellStart"/>
      <w:r w:rsidR="00F84D49" w:rsidRPr="00E770B1">
        <w:rPr>
          <w:rStyle w:val="SatrNumaras"/>
          <w:rFonts w:ascii="Times New Roman" w:hAnsi="Times New Roman"/>
          <w:sz w:val="24"/>
          <w:szCs w:val="24"/>
        </w:rPr>
        <w:t>similarity</w:t>
      </w:r>
      <w:proofErr w:type="spellEnd"/>
      <w:r w:rsidR="00F84D49" w:rsidRPr="00E770B1">
        <w:rPr>
          <w:rStyle w:val="SatrNumaras"/>
          <w:rFonts w:ascii="Times New Roman" w:hAnsi="Times New Roman"/>
          <w:sz w:val="24"/>
          <w:szCs w:val="24"/>
        </w:rPr>
        <w:t xml:space="preserve"> </w:t>
      </w:r>
      <w:proofErr w:type="spellStart"/>
      <w:r w:rsidR="00F84D49" w:rsidRPr="00E770B1">
        <w:rPr>
          <w:rStyle w:val="SatrNumaras"/>
          <w:rFonts w:ascii="Times New Roman" w:hAnsi="Times New Roman"/>
          <w:sz w:val="24"/>
          <w:szCs w:val="24"/>
        </w:rPr>
        <w:t>ratio</w:t>
      </w:r>
      <w:proofErr w:type="spellEnd"/>
      <w:r w:rsidR="00F84D49" w:rsidRPr="00E770B1">
        <w:rPr>
          <w:rStyle w:val="SatrNumaras"/>
          <w:rFonts w:ascii="Times New Roman" w:hAnsi="Times New Roman"/>
          <w:sz w:val="24"/>
          <w:szCs w:val="24"/>
        </w:rPr>
        <w:t>.</w:t>
      </w:r>
    </w:p>
    <w:p w:rsidR="00D315C8" w:rsidRDefault="00F84D49" w:rsidP="00862FDC">
      <w:pPr>
        <w:jc w:val="center"/>
      </w:pPr>
      <w:r w:rsidRPr="00E770B1"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 wp14:anchorId="46C6364E" wp14:editId="3D1E1D3C">
            <wp:extent cx="4666852" cy="8367623"/>
            <wp:effectExtent l="0" t="0" r="635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4780" cy="83818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315C8" w:rsidSect="00862FDC">
      <w:pgSz w:w="11906" w:h="16838"/>
      <w:pgMar w:top="1417" w:right="991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648A"/>
    <w:rsid w:val="00055642"/>
    <w:rsid w:val="001548F2"/>
    <w:rsid w:val="001E6A60"/>
    <w:rsid w:val="003C743A"/>
    <w:rsid w:val="00510BD1"/>
    <w:rsid w:val="00862FDC"/>
    <w:rsid w:val="00A121CD"/>
    <w:rsid w:val="00B755F8"/>
    <w:rsid w:val="00D315C8"/>
    <w:rsid w:val="00D5648A"/>
    <w:rsid w:val="00F84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93DC7D-459D-4BCB-AF5B-6DCBA1102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4D49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SatrNumaras">
    <w:name w:val="line number"/>
    <w:uiPriority w:val="99"/>
    <w:rsid w:val="00F84D4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55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 ÖZCAN</dc:creator>
  <cp:keywords/>
  <dc:description/>
  <cp:lastModifiedBy>Ali ÖZCAN</cp:lastModifiedBy>
  <cp:revision>2</cp:revision>
  <dcterms:created xsi:type="dcterms:W3CDTF">2023-06-01T11:41:00Z</dcterms:created>
  <dcterms:modified xsi:type="dcterms:W3CDTF">2023-06-01T11:41:00Z</dcterms:modified>
</cp:coreProperties>
</file>