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C781D" w14:textId="30D6FCC6" w:rsidR="00E82F63" w:rsidRDefault="000E34F2">
      <w:r>
        <w:rPr>
          <w:noProof/>
        </w:rPr>
        <w:drawing>
          <wp:inline distT="0" distB="0" distL="0" distR="0" wp14:anchorId="42AC00FC" wp14:editId="789F9879">
            <wp:extent cx="3157728" cy="4285488"/>
            <wp:effectExtent l="0" t="0" r="5080" b="1270"/>
            <wp:docPr id="13986293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8629347" name="图片 139862934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728" cy="4285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F27621" w14:textId="77777777" w:rsidR="003673EE" w:rsidRDefault="003673EE">
      <w:pPr>
        <w:rPr>
          <w:rFonts w:hint="eastAsia"/>
        </w:rPr>
      </w:pPr>
    </w:p>
    <w:p w14:paraId="055E9B93" w14:textId="36E623F1" w:rsidR="003673EE" w:rsidRPr="003673EE" w:rsidRDefault="000E34F2" w:rsidP="003673EE">
      <w:pPr>
        <w:widowControl/>
        <w:spacing w:line="480" w:lineRule="auto"/>
        <w:rPr>
          <w:rFonts w:ascii="Times New Roman" w:hAnsi="Times New Roman" w:cs="Times New Roman" w:hint="eastAsia"/>
          <w:b/>
          <w:bCs/>
          <w:color w:val="000000"/>
          <w:szCs w:val="21"/>
        </w:rPr>
      </w:pPr>
      <w:r w:rsidRPr="003673EE">
        <w:rPr>
          <w:rFonts w:ascii="Times New Roman" w:hAnsi="Times New Roman" w:cs="Times New Roman"/>
          <w:b/>
          <w:bCs/>
          <w:szCs w:val="21"/>
        </w:rPr>
        <w:t>Fig.S1</w:t>
      </w:r>
      <w:r w:rsidR="003673EE" w:rsidRPr="003673EE">
        <w:rPr>
          <w:rFonts w:ascii="Times New Roman" w:hAnsi="Times New Roman" w:cs="Times New Roman"/>
          <w:b/>
          <w:bCs/>
          <w:szCs w:val="21"/>
        </w:rPr>
        <w:t xml:space="preserve"> </w:t>
      </w:r>
      <w:r w:rsidR="003673EE" w:rsidRPr="003673EE">
        <w:rPr>
          <w:rFonts w:ascii="Times New Roman" w:hAnsi="Times New Roman" w:cs="Times New Roman"/>
          <w:b/>
          <w:bCs/>
          <w:color w:val="000000"/>
          <w:szCs w:val="21"/>
        </w:rPr>
        <w:t>Effect of TMAO intervention at different concentrations on SREBP2 expression</w:t>
      </w:r>
    </w:p>
    <w:p w14:paraId="35D2C400" w14:textId="0B8FADA3" w:rsidR="000E34F2" w:rsidRPr="003673EE" w:rsidRDefault="003673EE" w:rsidP="003673EE">
      <w:pPr>
        <w:spacing w:line="480" w:lineRule="auto"/>
        <w:rPr>
          <w:rFonts w:ascii="Times New Roman" w:hAnsi="Times New Roman" w:cs="Times New Roman"/>
        </w:rPr>
      </w:pPr>
      <w:r w:rsidRPr="003673EE">
        <w:rPr>
          <w:rFonts w:ascii="Times New Roman" w:hAnsi="Times New Roman" w:cs="Times New Roman"/>
          <w:szCs w:val="21"/>
        </w:rPr>
        <w:t>(</w:t>
      </w:r>
      <w:r w:rsidR="000E34F2" w:rsidRPr="003673EE">
        <w:rPr>
          <w:rFonts w:ascii="Times New Roman" w:hAnsi="Times New Roman" w:cs="Times New Roman"/>
          <w:szCs w:val="21"/>
        </w:rPr>
        <w:t>A</w:t>
      </w:r>
      <w:r w:rsidRPr="003673EE">
        <w:rPr>
          <w:rFonts w:ascii="Times New Roman" w:hAnsi="Times New Roman" w:cs="Times New Roman"/>
          <w:szCs w:val="21"/>
        </w:rPr>
        <w:t xml:space="preserve">, </w:t>
      </w:r>
      <w:r w:rsidR="000E34F2" w:rsidRPr="003673EE">
        <w:rPr>
          <w:rFonts w:ascii="Times New Roman" w:hAnsi="Times New Roman" w:cs="Times New Roman"/>
          <w:szCs w:val="21"/>
        </w:rPr>
        <w:t>B</w:t>
      </w:r>
      <w:r w:rsidRPr="003673EE">
        <w:rPr>
          <w:rFonts w:ascii="Times New Roman" w:hAnsi="Times New Roman" w:cs="Times New Roman"/>
          <w:szCs w:val="21"/>
        </w:rPr>
        <w:t>)</w:t>
      </w:r>
      <w:r w:rsidR="000E34F2" w:rsidRPr="003673EE">
        <w:rPr>
          <w:rFonts w:ascii="Times New Roman" w:hAnsi="Times New Roman" w:cs="Times New Roman"/>
          <w:szCs w:val="21"/>
        </w:rPr>
        <w:t xml:space="preserve"> </w:t>
      </w:r>
      <w:r w:rsidR="000E34F2" w:rsidRPr="003673EE">
        <w:rPr>
          <w:rFonts w:ascii="Times New Roman" w:hAnsi="Times New Roman" w:cs="Times New Roman"/>
          <w:szCs w:val="21"/>
        </w:rPr>
        <w:t xml:space="preserve">Western blotting results showed that </w:t>
      </w:r>
      <w:r w:rsidR="000E34F2" w:rsidRPr="003673EE">
        <w:rPr>
          <w:rFonts w:ascii="Times New Roman" w:hAnsi="Times New Roman" w:cs="Times New Roman"/>
        </w:rPr>
        <w:t>the protein level of</w:t>
      </w:r>
      <w:r w:rsidR="000E34F2" w:rsidRPr="003673EE">
        <w:rPr>
          <w:rFonts w:ascii="Times New Roman" w:hAnsi="Times New Roman" w:cs="Times New Roman"/>
          <w:szCs w:val="21"/>
        </w:rPr>
        <w:t xml:space="preserve"> astrocyte SREBP2 treated with </w:t>
      </w:r>
      <w:r w:rsidR="00627D65">
        <w:rPr>
          <w:rFonts w:ascii="Times New Roman" w:hAnsi="Times New Roman" w:cs="Times New Roman"/>
          <w:szCs w:val="21"/>
        </w:rPr>
        <w:t>0</w:t>
      </w:r>
      <w:r w:rsidR="000E34F2" w:rsidRPr="003673EE">
        <w:rPr>
          <w:rFonts w:ascii="Times New Roman" w:hAnsi="Times New Roman" w:cs="Times New Roman"/>
          <w:szCs w:val="21"/>
        </w:rPr>
        <w:t>-400</w:t>
      </w:r>
      <w:r w:rsidR="000E34F2" w:rsidRPr="003673EE">
        <w:rPr>
          <w:rFonts w:ascii="Times New Roman" w:hAnsi="Times New Roman" w:cs="Times New Roman"/>
        </w:rPr>
        <w:t>μM TMAO</w:t>
      </w:r>
      <w:r w:rsidRPr="003673EE">
        <w:rPr>
          <w:rFonts w:ascii="Times New Roman" w:hAnsi="Times New Roman" w:cs="Times New Roman"/>
        </w:rPr>
        <w:t>.</w:t>
      </w:r>
    </w:p>
    <w:sectPr w:rsidR="000E34F2" w:rsidRPr="003673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B2078" w14:textId="77777777" w:rsidR="00062DBE" w:rsidRDefault="00062DBE" w:rsidP="000E34F2">
      <w:r>
        <w:separator/>
      </w:r>
    </w:p>
  </w:endnote>
  <w:endnote w:type="continuationSeparator" w:id="0">
    <w:p w14:paraId="4F2783F1" w14:textId="77777777" w:rsidR="00062DBE" w:rsidRDefault="00062DBE" w:rsidP="000E3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2547C" w14:textId="77777777" w:rsidR="00062DBE" w:rsidRDefault="00062DBE" w:rsidP="000E34F2">
      <w:r>
        <w:separator/>
      </w:r>
    </w:p>
  </w:footnote>
  <w:footnote w:type="continuationSeparator" w:id="0">
    <w:p w14:paraId="4058F2C7" w14:textId="77777777" w:rsidR="00062DBE" w:rsidRDefault="00062DBE" w:rsidP="000E34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F63"/>
    <w:rsid w:val="00062DBE"/>
    <w:rsid w:val="000E34F2"/>
    <w:rsid w:val="003673EE"/>
    <w:rsid w:val="00627D65"/>
    <w:rsid w:val="00E82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F04E75"/>
  <w15:chartTrackingRefBased/>
  <w15:docId w15:val="{F0CEB51B-0D0B-4BC1-B48B-42E2A7967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34F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E34F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E34F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E34F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zszhushan@126.com</dc:creator>
  <cp:keywords/>
  <dc:description/>
  <cp:lastModifiedBy>zszhushan@126.com</cp:lastModifiedBy>
  <cp:revision>4</cp:revision>
  <dcterms:created xsi:type="dcterms:W3CDTF">2023-09-26T03:15:00Z</dcterms:created>
  <dcterms:modified xsi:type="dcterms:W3CDTF">2023-09-26T03:26:00Z</dcterms:modified>
</cp:coreProperties>
</file>