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6E793" w14:textId="02EC431F" w:rsidR="00977915" w:rsidRPr="0087067B" w:rsidRDefault="00977915" w:rsidP="00977915">
      <w:pPr>
        <w:spacing w:line="480" w:lineRule="auto"/>
        <w:jc w:val="both"/>
        <w:rPr>
          <w:rFonts w:ascii="Times New Roman" w:hAnsi="Times New Roman"/>
          <w:b/>
          <w:bCs/>
        </w:rPr>
      </w:pPr>
      <w:r w:rsidRPr="0087067B">
        <w:rPr>
          <w:rFonts w:ascii="Times New Roman" w:hAnsi="Times New Roman"/>
          <w:b/>
          <w:bCs/>
        </w:rPr>
        <w:t>Additional file 2</w:t>
      </w:r>
      <w:r>
        <w:rPr>
          <w:rFonts w:ascii="Times New Roman" w:hAnsi="Times New Roman"/>
          <w:b/>
          <w:bCs/>
        </w:rPr>
        <w:t xml:space="preserve">. </w:t>
      </w:r>
      <w:r w:rsidR="006D2379">
        <w:rPr>
          <w:rFonts w:ascii="Times New Roman" w:hAnsi="Times New Roman"/>
          <w:b/>
          <w:bCs/>
        </w:rPr>
        <w:t>D</w:t>
      </w:r>
      <w:r>
        <w:rPr>
          <w:rFonts w:ascii="Times New Roman" w:hAnsi="Times New Roman"/>
          <w:b/>
          <w:bCs/>
        </w:rPr>
        <w:t>raft search strategy for CINAHL (</w:t>
      </w:r>
      <w:proofErr w:type="spellStart"/>
      <w:r>
        <w:rPr>
          <w:rFonts w:ascii="Times New Roman" w:hAnsi="Times New Roman"/>
          <w:b/>
          <w:bCs/>
        </w:rPr>
        <w:t>Ebsco</w:t>
      </w:r>
      <w:proofErr w:type="spellEnd"/>
      <w:r>
        <w:rPr>
          <w:rFonts w:ascii="Times New Roman" w:hAnsi="Times New Roman"/>
          <w:b/>
          <w:bCs/>
        </w:rPr>
        <w:t>) and Medline (Ovid)</w:t>
      </w:r>
    </w:p>
    <w:tbl>
      <w:tblPr>
        <w:tblW w:w="921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8328"/>
      </w:tblGrid>
      <w:tr w:rsidR="00977915" w:rsidRPr="008C346F" w14:paraId="67A36D45" w14:textId="77777777" w:rsidTr="00690D34">
        <w:tc>
          <w:tcPr>
            <w:tcW w:w="481" w:type="pct"/>
            <w:shd w:val="clear" w:color="auto" w:fill="auto"/>
            <w:tcMar>
              <w:top w:w="90" w:type="dxa"/>
              <w:left w:w="90" w:type="dxa"/>
              <w:bottom w:w="90" w:type="dxa"/>
              <w:right w:w="90" w:type="dxa"/>
            </w:tcMar>
            <w:vAlign w:val="bottom"/>
            <w:hideMark/>
          </w:tcPr>
          <w:p w14:paraId="7B9ED4B4" w14:textId="3CD7B13D" w:rsidR="00977915" w:rsidRPr="008C346F" w:rsidRDefault="00977915" w:rsidP="00690D34">
            <w:pPr>
              <w:jc w:val="center"/>
              <w:rPr>
                <w:rFonts w:ascii="Times New Roman" w:hAnsi="Times New Roman"/>
                <w:b/>
                <w:color w:val="000000"/>
              </w:rPr>
            </w:pPr>
            <w:r w:rsidRPr="008C346F">
              <w:rPr>
                <w:rFonts w:ascii="Times New Roman" w:hAnsi="Times New Roman"/>
                <w:b/>
                <w:color w:val="000000"/>
                <w:bdr w:val="none" w:sz="0" w:space="0" w:color="auto" w:frame="1"/>
              </w:rPr>
              <w:t>Search ID</w:t>
            </w:r>
          </w:p>
        </w:tc>
        <w:tc>
          <w:tcPr>
            <w:tcW w:w="4519" w:type="pct"/>
            <w:shd w:val="clear" w:color="auto" w:fill="auto"/>
            <w:tcMar>
              <w:top w:w="90" w:type="dxa"/>
              <w:left w:w="90" w:type="dxa"/>
              <w:bottom w:w="90" w:type="dxa"/>
              <w:right w:w="90" w:type="dxa"/>
            </w:tcMar>
            <w:vAlign w:val="bottom"/>
            <w:hideMark/>
          </w:tcPr>
          <w:p w14:paraId="17530996" w14:textId="77777777" w:rsidR="00977915" w:rsidRPr="008C346F" w:rsidRDefault="00977915" w:rsidP="00690D34">
            <w:pPr>
              <w:jc w:val="center"/>
              <w:rPr>
                <w:rFonts w:ascii="Times New Roman" w:hAnsi="Times New Roman"/>
                <w:b/>
                <w:color w:val="000000"/>
              </w:rPr>
            </w:pPr>
            <w:r w:rsidRPr="008C346F">
              <w:rPr>
                <w:rFonts w:ascii="Times New Roman" w:hAnsi="Times New Roman"/>
                <w:b/>
                <w:color w:val="000000"/>
                <w:bdr w:val="none" w:sz="0" w:space="0" w:color="auto" w:frame="1"/>
              </w:rPr>
              <w:t>Search Terms: CINAHL (</w:t>
            </w:r>
            <w:proofErr w:type="spellStart"/>
            <w:r w:rsidRPr="008C346F">
              <w:rPr>
                <w:rFonts w:ascii="Times New Roman" w:hAnsi="Times New Roman"/>
                <w:b/>
                <w:color w:val="000000"/>
                <w:bdr w:val="none" w:sz="0" w:space="0" w:color="auto" w:frame="1"/>
              </w:rPr>
              <w:t>Ebsco</w:t>
            </w:r>
            <w:proofErr w:type="spellEnd"/>
            <w:r w:rsidRPr="008C346F">
              <w:rPr>
                <w:rFonts w:ascii="Times New Roman" w:hAnsi="Times New Roman"/>
                <w:b/>
                <w:color w:val="000000"/>
                <w:bdr w:val="none" w:sz="0" w:space="0" w:color="auto" w:frame="1"/>
              </w:rPr>
              <w:t>)</w:t>
            </w:r>
          </w:p>
        </w:tc>
      </w:tr>
      <w:tr w:rsidR="00977915" w:rsidRPr="008C346F" w14:paraId="75F06B08" w14:textId="77777777" w:rsidTr="00690D34">
        <w:tc>
          <w:tcPr>
            <w:tcW w:w="481" w:type="pct"/>
            <w:shd w:val="clear" w:color="auto" w:fill="auto"/>
            <w:tcMar>
              <w:top w:w="90" w:type="dxa"/>
              <w:left w:w="90" w:type="dxa"/>
              <w:bottom w:w="90" w:type="dxa"/>
              <w:right w:w="90" w:type="dxa"/>
            </w:tcMar>
            <w:vAlign w:val="bottom"/>
            <w:hideMark/>
          </w:tcPr>
          <w:p w14:paraId="03A3EF99"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w:t>
            </w:r>
          </w:p>
        </w:tc>
        <w:tc>
          <w:tcPr>
            <w:tcW w:w="4519" w:type="pct"/>
            <w:shd w:val="clear" w:color="auto" w:fill="auto"/>
            <w:tcMar>
              <w:top w:w="90" w:type="dxa"/>
              <w:left w:w="90" w:type="dxa"/>
              <w:bottom w:w="90" w:type="dxa"/>
              <w:right w:w="90" w:type="dxa"/>
            </w:tcMar>
            <w:vAlign w:val="bottom"/>
            <w:hideMark/>
          </w:tcPr>
          <w:p w14:paraId="432B79E7"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(MH "Emergency Medical Services") OR (MH "Emergency Service")</w:t>
            </w:r>
          </w:p>
        </w:tc>
      </w:tr>
      <w:tr w:rsidR="00977915" w:rsidRPr="008C346F" w14:paraId="68E49698" w14:textId="77777777" w:rsidTr="00690D34">
        <w:tc>
          <w:tcPr>
            <w:tcW w:w="481" w:type="pct"/>
            <w:shd w:val="clear" w:color="auto" w:fill="auto"/>
            <w:tcMar>
              <w:top w:w="90" w:type="dxa"/>
              <w:left w:w="90" w:type="dxa"/>
              <w:bottom w:w="90" w:type="dxa"/>
              <w:right w:w="90" w:type="dxa"/>
            </w:tcMar>
            <w:vAlign w:val="bottom"/>
            <w:hideMark/>
          </w:tcPr>
          <w:p w14:paraId="23470320"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S2</w:t>
            </w:r>
          </w:p>
        </w:tc>
        <w:tc>
          <w:tcPr>
            <w:tcW w:w="4519" w:type="pct"/>
            <w:shd w:val="clear" w:color="auto" w:fill="auto"/>
            <w:tcMar>
              <w:top w:w="90" w:type="dxa"/>
              <w:left w:w="90" w:type="dxa"/>
              <w:bottom w:w="90" w:type="dxa"/>
              <w:right w:w="90" w:type="dxa"/>
            </w:tcMar>
            <w:vAlign w:val="bottom"/>
            <w:hideMark/>
          </w:tcPr>
          <w:p w14:paraId="764FA7C8"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TI ("accident and emergency" or "A&amp;E" or "ED" or "A and E" or “pre-hospital”) OR AB ("accident and emergency" or "A&amp;E" or "ED" or "A and E" or pre-hospital)</w:t>
            </w:r>
          </w:p>
        </w:tc>
      </w:tr>
      <w:tr w:rsidR="00977915" w:rsidRPr="008C346F" w14:paraId="75C5AEC9" w14:textId="77777777" w:rsidTr="00690D34">
        <w:tc>
          <w:tcPr>
            <w:tcW w:w="481" w:type="pct"/>
            <w:shd w:val="clear" w:color="auto" w:fill="auto"/>
            <w:tcMar>
              <w:top w:w="90" w:type="dxa"/>
              <w:left w:w="90" w:type="dxa"/>
              <w:bottom w:w="90" w:type="dxa"/>
              <w:right w:w="90" w:type="dxa"/>
            </w:tcMar>
            <w:vAlign w:val="bottom"/>
            <w:hideMark/>
          </w:tcPr>
          <w:p w14:paraId="247237A3"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S3</w:t>
            </w:r>
          </w:p>
        </w:tc>
        <w:tc>
          <w:tcPr>
            <w:tcW w:w="4519" w:type="pct"/>
            <w:shd w:val="clear" w:color="auto" w:fill="auto"/>
            <w:tcMar>
              <w:top w:w="90" w:type="dxa"/>
              <w:left w:w="90" w:type="dxa"/>
              <w:bottom w:w="90" w:type="dxa"/>
              <w:right w:w="90" w:type="dxa"/>
            </w:tcMar>
            <w:vAlign w:val="bottom"/>
            <w:hideMark/>
          </w:tcPr>
          <w:p w14:paraId="4CCD29B4"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TI ((emergency N2 (unit or units or room or rooms or ward or wards or department* or service*)) OR AB ((emergency N2 (unit or units or room or rooms or ward or wards or department* or service*))</w:t>
            </w:r>
          </w:p>
        </w:tc>
      </w:tr>
      <w:tr w:rsidR="00977915" w:rsidRPr="008C346F" w14:paraId="18097335" w14:textId="77777777" w:rsidTr="00690D34">
        <w:tc>
          <w:tcPr>
            <w:tcW w:w="481" w:type="pct"/>
            <w:shd w:val="clear" w:color="auto" w:fill="auto"/>
            <w:tcMar>
              <w:top w:w="90" w:type="dxa"/>
              <w:left w:w="90" w:type="dxa"/>
              <w:bottom w:w="90" w:type="dxa"/>
              <w:right w:w="90" w:type="dxa"/>
            </w:tcMar>
            <w:vAlign w:val="bottom"/>
            <w:hideMark/>
          </w:tcPr>
          <w:p w14:paraId="3BCF5167"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S4</w:t>
            </w:r>
          </w:p>
        </w:tc>
        <w:tc>
          <w:tcPr>
            <w:tcW w:w="4519" w:type="pct"/>
            <w:shd w:val="clear" w:color="auto" w:fill="auto"/>
            <w:tcMar>
              <w:top w:w="90" w:type="dxa"/>
              <w:left w:w="90" w:type="dxa"/>
              <w:bottom w:w="90" w:type="dxa"/>
              <w:right w:w="90" w:type="dxa"/>
            </w:tcMar>
            <w:vAlign w:val="bottom"/>
            <w:hideMark/>
          </w:tcPr>
          <w:p w14:paraId="1B72A3FA"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(MH "Cultural Diversity") OR (MH "Cultural Safety") OR (MH "Cultural Values") OR (MH “Ethnic Groups”) OR (MH “Immigrants”) OR (“Language”)</w:t>
            </w:r>
          </w:p>
        </w:tc>
      </w:tr>
      <w:tr w:rsidR="00977915" w:rsidRPr="008C346F" w14:paraId="7842628B" w14:textId="77777777" w:rsidTr="00690D34">
        <w:tc>
          <w:tcPr>
            <w:tcW w:w="481" w:type="pct"/>
            <w:shd w:val="clear" w:color="auto" w:fill="auto"/>
            <w:tcMar>
              <w:top w:w="90" w:type="dxa"/>
              <w:left w:w="90" w:type="dxa"/>
              <w:bottom w:w="90" w:type="dxa"/>
              <w:right w:w="90" w:type="dxa"/>
            </w:tcMar>
            <w:vAlign w:val="bottom"/>
            <w:hideMark/>
          </w:tcPr>
          <w:p w14:paraId="3D95735F"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S5</w:t>
            </w:r>
          </w:p>
        </w:tc>
        <w:tc>
          <w:tcPr>
            <w:tcW w:w="4519" w:type="pct"/>
            <w:shd w:val="clear" w:color="auto" w:fill="auto"/>
            <w:tcMar>
              <w:top w:w="90" w:type="dxa"/>
              <w:left w:w="90" w:type="dxa"/>
              <w:bottom w:w="90" w:type="dxa"/>
              <w:right w:w="90" w:type="dxa"/>
            </w:tcMar>
            <w:vAlign w:val="bottom"/>
            <w:hideMark/>
          </w:tcPr>
          <w:p w14:paraId="2977E96A"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TI (CALD or cultural and linguistic diversity or multicultural or NESB or language or language proficiency or immigrants or migrants) OR AB (CALD or cultural and linguistic diversity or multicultural or NESB or language or language proficiency or immigrants or migrants)</w:t>
            </w:r>
          </w:p>
        </w:tc>
      </w:tr>
      <w:tr w:rsidR="00977915" w:rsidRPr="008C346F" w14:paraId="28AC6D53" w14:textId="77777777" w:rsidTr="00690D34">
        <w:tc>
          <w:tcPr>
            <w:tcW w:w="481" w:type="pct"/>
            <w:shd w:val="clear" w:color="auto" w:fill="auto"/>
            <w:tcMar>
              <w:top w:w="90" w:type="dxa"/>
              <w:left w:w="90" w:type="dxa"/>
              <w:bottom w:w="90" w:type="dxa"/>
              <w:right w:w="90" w:type="dxa"/>
            </w:tcMar>
            <w:vAlign w:val="bottom"/>
          </w:tcPr>
          <w:p w14:paraId="25CB62F0"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S6</w:t>
            </w:r>
          </w:p>
        </w:tc>
        <w:tc>
          <w:tcPr>
            <w:tcW w:w="4519" w:type="pct"/>
            <w:shd w:val="clear" w:color="auto" w:fill="auto"/>
            <w:tcMar>
              <w:top w:w="90" w:type="dxa"/>
              <w:left w:w="90" w:type="dxa"/>
              <w:bottom w:w="90" w:type="dxa"/>
              <w:right w:w="90" w:type="dxa"/>
            </w:tcMar>
            <w:vAlign w:val="bottom"/>
          </w:tcPr>
          <w:p w14:paraId="069F4F28"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 xml:space="preserve">TI ((CALD or culturally and linguistically diverse or multicultural or non-English speaking or limited language or foreign-born N2 (patient* or adult* or people or </w:t>
            </w:r>
            <w:proofErr w:type="gramStart"/>
            <w:r w:rsidRPr="008C346F">
              <w:rPr>
                <w:rFonts w:ascii="Times New Roman" w:hAnsi="Times New Roman"/>
                <w:color w:val="000000"/>
                <w:bdr w:val="none" w:sz="0" w:space="0" w:color="auto" w:frame="1"/>
              </w:rPr>
              <w:t>person</w:t>
            </w:r>
            <w:proofErr w:type="gramEnd"/>
            <w:r w:rsidRPr="008C346F">
              <w:rPr>
                <w:rFonts w:ascii="Times New Roman" w:hAnsi="Times New Roman"/>
                <w:color w:val="000000"/>
                <w:bdr w:val="none" w:sz="0" w:space="0" w:color="auto" w:frame="1"/>
              </w:rPr>
              <w:t>* or background* or population*)) OR AB ((CALD or culturally and linguistically diverse or multicultural or non-English speaking or limited language or foreign-born N2 (patient* or adult* or people or person* or background* or population*))</w:t>
            </w:r>
          </w:p>
        </w:tc>
      </w:tr>
      <w:tr w:rsidR="00977915" w:rsidRPr="008C346F" w14:paraId="17318B26" w14:textId="77777777" w:rsidTr="00690D34">
        <w:tc>
          <w:tcPr>
            <w:tcW w:w="481" w:type="pct"/>
            <w:shd w:val="clear" w:color="auto" w:fill="auto"/>
            <w:tcMar>
              <w:top w:w="90" w:type="dxa"/>
              <w:left w:w="90" w:type="dxa"/>
              <w:bottom w:w="90" w:type="dxa"/>
              <w:right w:w="90" w:type="dxa"/>
            </w:tcMar>
            <w:vAlign w:val="bottom"/>
            <w:hideMark/>
          </w:tcPr>
          <w:p w14:paraId="79EAE10A"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S7</w:t>
            </w:r>
          </w:p>
        </w:tc>
        <w:tc>
          <w:tcPr>
            <w:tcW w:w="4519" w:type="pct"/>
            <w:shd w:val="clear" w:color="auto" w:fill="auto"/>
            <w:tcMar>
              <w:top w:w="90" w:type="dxa"/>
              <w:left w:w="90" w:type="dxa"/>
              <w:bottom w:w="90" w:type="dxa"/>
              <w:right w:w="90" w:type="dxa"/>
            </w:tcMar>
            <w:vAlign w:val="bottom"/>
            <w:hideMark/>
          </w:tcPr>
          <w:p w14:paraId="42C83F4F"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(MH "Health Care Delivery, Integrated") OR (MH "Health Care Delivery")</w:t>
            </w:r>
          </w:p>
        </w:tc>
      </w:tr>
      <w:tr w:rsidR="00977915" w:rsidRPr="008C346F" w14:paraId="26C3D696" w14:textId="77777777" w:rsidTr="00690D34">
        <w:tc>
          <w:tcPr>
            <w:tcW w:w="481" w:type="pct"/>
            <w:shd w:val="clear" w:color="auto" w:fill="auto"/>
            <w:tcMar>
              <w:top w:w="90" w:type="dxa"/>
              <w:left w:w="90" w:type="dxa"/>
              <w:bottom w:w="90" w:type="dxa"/>
              <w:right w:w="90" w:type="dxa"/>
            </w:tcMar>
            <w:vAlign w:val="bottom"/>
            <w:hideMark/>
          </w:tcPr>
          <w:p w14:paraId="62B3F54A"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S8</w:t>
            </w:r>
          </w:p>
        </w:tc>
        <w:tc>
          <w:tcPr>
            <w:tcW w:w="4519" w:type="pct"/>
            <w:shd w:val="clear" w:color="auto" w:fill="auto"/>
            <w:tcMar>
              <w:top w:w="90" w:type="dxa"/>
              <w:left w:w="90" w:type="dxa"/>
              <w:bottom w:w="90" w:type="dxa"/>
              <w:right w:w="90" w:type="dxa"/>
            </w:tcMar>
            <w:vAlign w:val="bottom"/>
            <w:hideMark/>
          </w:tcPr>
          <w:p w14:paraId="2CD5F279"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TI ((model* N2 (service* or care)) OR AB ((model* N2 (service* or care))</w:t>
            </w:r>
          </w:p>
        </w:tc>
      </w:tr>
      <w:tr w:rsidR="00977915" w:rsidRPr="008C346F" w14:paraId="7D287F6B" w14:textId="77777777" w:rsidTr="00690D34">
        <w:tc>
          <w:tcPr>
            <w:tcW w:w="481" w:type="pct"/>
            <w:shd w:val="clear" w:color="auto" w:fill="auto"/>
            <w:tcMar>
              <w:top w:w="90" w:type="dxa"/>
              <w:left w:w="90" w:type="dxa"/>
              <w:bottom w:w="90" w:type="dxa"/>
              <w:right w:w="90" w:type="dxa"/>
            </w:tcMar>
            <w:vAlign w:val="bottom"/>
            <w:hideMark/>
          </w:tcPr>
          <w:p w14:paraId="420C0F09"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S9</w:t>
            </w:r>
          </w:p>
        </w:tc>
        <w:tc>
          <w:tcPr>
            <w:tcW w:w="4519" w:type="pct"/>
            <w:shd w:val="clear" w:color="auto" w:fill="auto"/>
            <w:tcMar>
              <w:top w:w="90" w:type="dxa"/>
              <w:left w:w="90" w:type="dxa"/>
              <w:bottom w:w="90" w:type="dxa"/>
              <w:right w:w="90" w:type="dxa"/>
            </w:tcMar>
            <w:vAlign w:val="bottom"/>
            <w:hideMark/>
          </w:tcPr>
          <w:p w14:paraId="63A99E3D"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TI ((service* N2 (framework* or infrastructure)) OR AB ((service* N2 (framework* or infrastructure))</w:t>
            </w:r>
          </w:p>
        </w:tc>
      </w:tr>
      <w:tr w:rsidR="00977915" w:rsidRPr="008C346F" w14:paraId="7931D9CF" w14:textId="77777777" w:rsidTr="00690D34">
        <w:tc>
          <w:tcPr>
            <w:tcW w:w="481" w:type="pct"/>
            <w:shd w:val="clear" w:color="auto" w:fill="auto"/>
            <w:tcMar>
              <w:top w:w="90" w:type="dxa"/>
              <w:left w:w="90" w:type="dxa"/>
              <w:bottom w:w="90" w:type="dxa"/>
              <w:right w:w="90" w:type="dxa"/>
            </w:tcMar>
            <w:vAlign w:val="bottom"/>
            <w:hideMark/>
          </w:tcPr>
          <w:p w14:paraId="15AD3657"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S10</w:t>
            </w:r>
          </w:p>
        </w:tc>
        <w:tc>
          <w:tcPr>
            <w:tcW w:w="4519" w:type="pct"/>
            <w:shd w:val="clear" w:color="auto" w:fill="auto"/>
            <w:tcMar>
              <w:top w:w="90" w:type="dxa"/>
              <w:left w:w="90" w:type="dxa"/>
              <w:bottom w:w="90" w:type="dxa"/>
              <w:right w:w="90" w:type="dxa"/>
            </w:tcMar>
            <w:vAlign w:val="bottom"/>
            <w:hideMark/>
          </w:tcPr>
          <w:p w14:paraId="310A74DC"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TI ((service* N2 (</w:t>
            </w:r>
            <w:proofErr w:type="spellStart"/>
            <w:r w:rsidRPr="008C346F">
              <w:rPr>
                <w:rFonts w:ascii="Times New Roman" w:hAnsi="Times New Roman"/>
                <w:color w:val="000000"/>
                <w:bdr w:val="none" w:sz="0" w:space="0" w:color="auto" w:frame="1"/>
              </w:rPr>
              <w:t>initiativ</w:t>
            </w:r>
            <w:proofErr w:type="spellEnd"/>
            <w:r w:rsidRPr="008C346F">
              <w:rPr>
                <w:rFonts w:ascii="Times New Roman" w:hAnsi="Times New Roman"/>
                <w:color w:val="000000"/>
                <w:bdr w:val="none" w:sz="0" w:space="0" w:color="auto" w:frame="1"/>
              </w:rPr>
              <w:t xml:space="preserve">* or </w:t>
            </w:r>
            <w:proofErr w:type="spellStart"/>
            <w:r w:rsidRPr="008C346F">
              <w:rPr>
                <w:rFonts w:ascii="Times New Roman" w:hAnsi="Times New Roman"/>
                <w:color w:val="000000"/>
                <w:bdr w:val="none" w:sz="0" w:space="0" w:color="auto" w:frame="1"/>
              </w:rPr>
              <w:t>configurat</w:t>
            </w:r>
            <w:proofErr w:type="spellEnd"/>
            <w:r w:rsidRPr="008C346F">
              <w:rPr>
                <w:rFonts w:ascii="Times New Roman" w:hAnsi="Times New Roman"/>
                <w:color w:val="000000"/>
                <w:bdr w:val="none" w:sz="0" w:space="0" w:color="auto" w:frame="1"/>
              </w:rPr>
              <w:t xml:space="preserve">* or deliver* or </w:t>
            </w:r>
            <w:proofErr w:type="spellStart"/>
            <w:r w:rsidRPr="008C346F">
              <w:rPr>
                <w:rFonts w:ascii="Times New Roman" w:hAnsi="Times New Roman"/>
                <w:color w:val="000000"/>
                <w:bdr w:val="none" w:sz="0" w:space="0" w:color="auto" w:frame="1"/>
              </w:rPr>
              <w:t>capabilit</w:t>
            </w:r>
            <w:proofErr w:type="spellEnd"/>
            <w:r w:rsidRPr="008C346F">
              <w:rPr>
                <w:rFonts w:ascii="Times New Roman" w:hAnsi="Times New Roman"/>
                <w:color w:val="000000"/>
                <w:bdr w:val="none" w:sz="0" w:space="0" w:color="auto" w:frame="1"/>
              </w:rPr>
              <w:t>*)) OR AB ((service* N2 (</w:t>
            </w:r>
            <w:proofErr w:type="spellStart"/>
            <w:r w:rsidRPr="008C346F">
              <w:rPr>
                <w:rFonts w:ascii="Times New Roman" w:hAnsi="Times New Roman"/>
                <w:color w:val="000000"/>
                <w:bdr w:val="none" w:sz="0" w:space="0" w:color="auto" w:frame="1"/>
              </w:rPr>
              <w:t>initiativ</w:t>
            </w:r>
            <w:proofErr w:type="spellEnd"/>
            <w:r w:rsidRPr="008C346F">
              <w:rPr>
                <w:rFonts w:ascii="Times New Roman" w:hAnsi="Times New Roman"/>
                <w:color w:val="000000"/>
                <w:bdr w:val="none" w:sz="0" w:space="0" w:color="auto" w:frame="1"/>
              </w:rPr>
              <w:t xml:space="preserve">* or </w:t>
            </w:r>
            <w:proofErr w:type="spellStart"/>
            <w:r w:rsidRPr="008C346F">
              <w:rPr>
                <w:rFonts w:ascii="Times New Roman" w:hAnsi="Times New Roman"/>
                <w:color w:val="000000"/>
                <w:bdr w:val="none" w:sz="0" w:space="0" w:color="auto" w:frame="1"/>
              </w:rPr>
              <w:t>configurat</w:t>
            </w:r>
            <w:proofErr w:type="spellEnd"/>
            <w:r w:rsidRPr="008C346F">
              <w:rPr>
                <w:rFonts w:ascii="Times New Roman" w:hAnsi="Times New Roman"/>
                <w:color w:val="000000"/>
                <w:bdr w:val="none" w:sz="0" w:space="0" w:color="auto" w:frame="1"/>
              </w:rPr>
              <w:t xml:space="preserve">* or deliver* or </w:t>
            </w:r>
            <w:proofErr w:type="spellStart"/>
            <w:r w:rsidRPr="008C346F">
              <w:rPr>
                <w:rFonts w:ascii="Times New Roman" w:hAnsi="Times New Roman"/>
                <w:color w:val="000000"/>
                <w:bdr w:val="none" w:sz="0" w:space="0" w:color="auto" w:frame="1"/>
              </w:rPr>
              <w:t>capabilit</w:t>
            </w:r>
            <w:proofErr w:type="spellEnd"/>
            <w:r w:rsidRPr="008C346F">
              <w:rPr>
                <w:rFonts w:ascii="Times New Roman" w:hAnsi="Times New Roman"/>
                <w:color w:val="000000"/>
                <w:bdr w:val="none" w:sz="0" w:space="0" w:color="auto" w:frame="1"/>
              </w:rPr>
              <w:t>*))</w:t>
            </w:r>
          </w:p>
        </w:tc>
      </w:tr>
      <w:tr w:rsidR="00977915" w:rsidRPr="008C346F" w14:paraId="21B264A6" w14:textId="77777777" w:rsidTr="00690D34">
        <w:tc>
          <w:tcPr>
            <w:tcW w:w="481" w:type="pct"/>
            <w:shd w:val="clear" w:color="auto" w:fill="auto"/>
            <w:tcMar>
              <w:top w:w="90" w:type="dxa"/>
              <w:left w:w="90" w:type="dxa"/>
              <w:bottom w:w="90" w:type="dxa"/>
              <w:right w:w="90" w:type="dxa"/>
            </w:tcMar>
            <w:vAlign w:val="bottom"/>
            <w:hideMark/>
          </w:tcPr>
          <w:p w14:paraId="087DDBC1"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S11</w:t>
            </w:r>
          </w:p>
        </w:tc>
        <w:tc>
          <w:tcPr>
            <w:tcW w:w="4519" w:type="pct"/>
            <w:shd w:val="clear" w:color="auto" w:fill="auto"/>
            <w:tcMar>
              <w:top w:w="90" w:type="dxa"/>
              <w:left w:w="90" w:type="dxa"/>
              <w:bottom w:w="90" w:type="dxa"/>
              <w:right w:w="90" w:type="dxa"/>
            </w:tcMar>
            <w:vAlign w:val="bottom"/>
            <w:hideMark/>
          </w:tcPr>
          <w:p w14:paraId="5F6430D6"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 xml:space="preserve">TI ((intervention* N2 (target* or service* or </w:t>
            </w:r>
            <w:proofErr w:type="spellStart"/>
            <w:r w:rsidRPr="008C346F">
              <w:rPr>
                <w:rFonts w:ascii="Times New Roman" w:hAnsi="Times New Roman"/>
                <w:color w:val="000000"/>
                <w:bdr w:val="none" w:sz="0" w:space="0" w:color="auto" w:frame="1"/>
              </w:rPr>
              <w:t>strateg</w:t>
            </w:r>
            <w:proofErr w:type="spellEnd"/>
            <w:r w:rsidRPr="008C346F">
              <w:rPr>
                <w:rFonts w:ascii="Times New Roman" w:hAnsi="Times New Roman"/>
                <w:color w:val="000000"/>
                <w:bdr w:val="none" w:sz="0" w:space="0" w:color="auto" w:frame="1"/>
              </w:rPr>
              <w:t xml:space="preserve">*)) OR AB ((intervention* N2 (target* or service* or </w:t>
            </w:r>
            <w:proofErr w:type="spellStart"/>
            <w:r w:rsidRPr="008C346F">
              <w:rPr>
                <w:rFonts w:ascii="Times New Roman" w:hAnsi="Times New Roman"/>
                <w:color w:val="000000"/>
                <w:bdr w:val="none" w:sz="0" w:space="0" w:color="auto" w:frame="1"/>
              </w:rPr>
              <w:t>strateg</w:t>
            </w:r>
            <w:proofErr w:type="spellEnd"/>
            <w:r w:rsidRPr="008C346F">
              <w:rPr>
                <w:rFonts w:ascii="Times New Roman" w:hAnsi="Times New Roman"/>
                <w:color w:val="000000"/>
                <w:bdr w:val="none" w:sz="0" w:space="0" w:color="auto" w:frame="1"/>
              </w:rPr>
              <w:t>*))</w:t>
            </w:r>
          </w:p>
        </w:tc>
      </w:tr>
      <w:tr w:rsidR="00977915" w:rsidRPr="008C346F" w14:paraId="5D16560B" w14:textId="77777777" w:rsidTr="00690D34">
        <w:tc>
          <w:tcPr>
            <w:tcW w:w="481" w:type="pct"/>
            <w:shd w:val="clear" w:color="auto" w:fill="auto"/>
            <w:tcMar>
              <w:top w:w="90" w:type="dxa"/>
              <w:left w:w="90" w:type="dxa"/>
              <w:bottom w:w="90" w:type="dxa"/>
              <w:right w:w="90" w:type="dxa"/>
            </w:tcMar>
            <w:vAlign w:val="bottom"/>
            <w:hideMark/>
          </w:tcPr>
          <w:p w14:paraId="53CC0527"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S12</w:t>
            </w:r>
          </w:p>
        </w:tc>
        <w:tc>
          <w:tcPr>
            <w:tcW w:w="4519" w:type="pct"/>
            <w:shd w:val="clear" w:color="auto" w:fill="auto"/>
            <w:tcMar>
              <w:top w:w="90" w:type="dxa"/>
              <w:left w:w="90" w:type="dxa"/>
              <w:bottom w:w="90" w:type="dxa"/>
              <w:right w:w="90" w:type="dxa"/>
            </w:tcMar>
            <w:vAlign w:val="bottom"/>
            <w:hideMark/>
          </w:tcPr>
          <w:p w14:paraId="54EE82A2"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 OR S2 OR S3</w:t>
            </w:r>
          </w:p>
        </w:tc>
      </w:tr>
      <w:tr w:rsidR="00977915" w:rsidRPr="008C346F" w14:paraId="5DDEDC7C" w14:textId="77777777" w:rsidTr="00690D34">
        <w:tc>
          <w:tcPr>
            <w:tcW w:w="481" w:type="pct"/>
            <w:shd w:val="clear" w:color="auto" w:fill="auto"/>
            <w:tcMar>
              <w:top w:w="90" w:type="dxa"/>
              <w:left w:w="90" w:type="dxa"/>
              <w:bottom w:w="90" w:type="dxa"/>
              <w:right w:w="90" w:type="dxa"/>
            </w:tcMar>
            <w:vAlign w:val="bottom"/>
            <w:hideMark/>
          </w:tcPr>
          <w:p w14:paraId="3CEFD1FE"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S13</w:t>
            </w:r>
          </w:p>
        </w:tc>
        <w:tc>
          <w:tcPr>
            <w:tcW w:w="4519" w:type="pct"/>
            <w:shd w:val="clear" w:color="auto" w:fill="auto"/>
            <w:tcMar>
              <w:top w:w="90" w:type="dxa"/>
              <w:left w:w="90" w:type="dxa"/>
              <w:bottom w:w="90" w:type="dxa"/>
              <w:right w:w="90" w:type="dxa"/>
            </w:tcMar>
            <w:vAlign w:val="bottom"/>
            <w:hideMark/>
          </w:tcPr>
          <w:p w14:paraId="5757C9A0"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S4 OR S5 OR S6</w:t>
            </w:r>
          </w:p>
        </w:tc>
      </w:tr>
      <w:tr w:rsidR="00977915" w:rsidRPr="008C346F" w14:paraId="47A029F4" w14:textId="77777777" w:rsidTr="00690D34">
        <w:tc>
          <w:tcPr>
            <w:tcW w:w="481" w:type="pct"/>
            <w:shd w:val="clear" w:color="auto" w:fill="auto"/>
            <w:tcMar>
              <w:top w:w="90" w:type="dxa"/>
              <w:left w:w="90" w:type="dxa"/>
              <w:bottom w:w="90" w:type="dxa"/>
              <w:right w:w="90" w:type="dxa"/>
            </w:tcMar>
            <w:vAlign w:val="bottom"/>
            <w:hideMark/>
          </w:tcPr>
          <w:p w14:paraId="49BD6753"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S14</w:t>
            </w:r>
          </w:p>
        </w:tc>
        <w:tc>
          <w:tcPr>
            <w:tcW w:w="4519" w:type="pct"/>
            <w:shd w:val="clear" w:color="auto" w:fill="auto"/>
            <w:tcMar>
              <w:top w:w="90" w:type="dxa"/>
              <w:left w:w="90" w:type="dxa"/>
              <w:bottom w:w="90" w:type="dxa"/>
              <w:right w:w="90" w:type="dxa"/>
            </w:tcMar>
            <w:vAlign w:val="bottom"/>
            <w:hideMark/>
          </w:tcPr>
          <w:p w14:paraId="0231B2AC"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S7 OR S8 OR S9 OR S10 OR S11</w:t>
            </w:r>
          </w:p>
        </w:tc>
      </w:tr>
      <w:tr w:rsidR="00977915" w:rsidRPr="008C346F" w14:paraId="0F73A7ED" w14:textId="77777777" w:rsidTr="00690D34">
        <w:tc>
          <w:tcPr>
            <w:tcW w:w="481" w:type="pct"/>
            <w:shd w:val="clear" w:color="auto" w:fill="auto"/>
            <w:tcMar>
              <w:top w:w="90" w:type="dxa"/>
              <w:left w:w="90" w:type="dxa"/>
              <w:bottom w:w="90" w:type="dxa"/>
              <w:right w:w="90" w:type="dxa"/>
            </w:tcMar>
            <w:vAlign w:val="bottom"/>
            <w:hideMark/>
          </w:tcPr>
          <w:p w14:paraId="66765BB1" w14:textId="77777777" w:rsidR="00977915" w:rsidRPr="008C346F" w:rsidRDefault="00977915" w:rsidP="00690D34">
            <w:pPr>
              <w:rPr>
                <w:rFonts w:ascii="Times New Roman" w:hAnsi="Times New Roman"/>
                <w:color w:val="000000"/>
              </w:rPr>
            </w:pPr>
            <w:r w:rsidRPr="008C346F">
              <w:rPr>
                <w:rFonts w:ascii="Times New Roman" w:hAnsi="Times New Roman"/>
                <w:color w:val="000000"/>
                <w:bdr w:val="none" w:sz="0" w:space="0" w:color="auto" w:frame="1"/>
              </w:rPr>
              <w:t>S15</w:t>
            </w:r>
          </w:p>
        </w:tc>
        <w:tc>
          <w:tcPr>
            <w:tcW w:w="4519" w:type="pct"/>
            <w:shd w:val="clear" w:color="auto" w:fill="auto"/>
            <w:tcMar>
              <w:top w:w="90" w:type="dxa"/>
              <w:left w:w="90" w:type="dxa"/>
              <w:bottom w:w="90" w:type="dxa"/>
              <w:right w:w="90" w:type="dxa"/>
            </w:tcMar>
            <w:vAlign w:val="bottom"/>
            <w:hideMark/>
          </w:tcPr>
          <w:p w14:paraId="65A89547"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 xml:space="preserve">S12 AND S13 AND S14 </w:t>
            </w:r>
          </w:p>
        </w:tc>
      </w:tr>
      <w:tr w:rsidR="00977915" w:rsidRPr="008C346F" w14:paraId="4DB450B6" w14:textId="77777777" w:rsidTr="00690D34">
        <w:tc>
          <w:tcPr>
            <w:tcW w:w="481" w:type="pct"/>
            <w:shd w:val="clear" w:color="auto" w:fill="auto"/>
            <w:tcMar>
              <w:top w:w="90" w:type="dxa"/>
              <w:left w:w="90" w:type="dxa"/>
              <w:bottom w:w="90" w:type="dxa"/>
              <w:right w:w="90" w:type="dxa"/>
            </w:tcMar>
            <w:vAlign w:val="bottom"/>
          </w:tcPr>
          <w:p w14:paraId="62FDEE7C"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S16</w:t>
            </w:r>
          </w:p>
        </w:tc>
        <w:tc>
          <w:tcPr>
            <w:tcW w:w="4519" w:type="pct"/>
            <w:shd w:val="clear" w:color="auto" w:fill="auto"/>
            <w:tcMar>
              <w:top w:w="90" w:type="dxa"/>
              <w:left w:w="90" w:type="dxa"/>
              <w:bottom w:w="90" w:type="dxa"/>
              <w:right w:w="90" w:type="dxa"/>
            </w:tcMar>
            <w:vAlign w:val="bottom"/>
          </w:tcPr>
          <w:p w14:paraId="42B2FE83"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 xml:space="preserve">S12 AND S13 AND S14 </w:t>
            </w:r>
          </w:p>
          <w:p w14:paraId="67DABDE8" w14:textId="77777777" w:rsidR="00977915" w:rsidRPr="008C346F" w:rsidRDefault="00977915" w:rsidP="00690D34">
            <w:pPr>
              <w:rPr>
                <w:rFonts w:ascii="Times New Roman" w:hAnsi="Times New Roman"/>
                <w:color w:val="000000"/>
                <w:bdr w:val="none" w:sz="0" w:space="0" w:color="auto" w:frame="1"/>
              </w:rPr>
            </w:pPr>
            <w:r w:rsidRPr="008C346F">
              <w:rPr>
                <w:rFonts w:ascii="Times New Roman" w:hAnsi="Times New Roman"/>
                <w:color w:val="000000"/>
                <w:bdr w:val="none" w:sz="0" w:space="0" w:color="auto" w:frame="1"/>
              </w:rPr>
              <w:t>Limiters</w:t>
            </w:r>
            <w:r w:rsidRPr="008C346F">
              <w:rPr>
                <w:rFonts w:ascii="Times New Roman" w:hAnsi="Times New Roman"/>
                <w:color w:val="000000"/>
              </w:rPr>
              <w:t> </w:t>
            </w:r>
            <w:r w:rsidRPr="008C346F">
              <w:rPr>
                <w:rFonts w:ascii="Times New Roman" w:hAnsi="Times New Roman"/>
                <w:color w:val="000000"/>
                <w:bdr w:val="none" w:sz="0" w:space="0" w:color="auto" w:frame="1"/>
              </w:rPr>
              <w:t>- Published Date: 2012-onwards; English Language</w:t>
            </w:r>
          </w:p>
        </w:tc>
      </w:tr>
    </w:tbl>
    <w:p w14:paraId="19893162" w14:textId="77777777" w:rsidR="00977915" w:rsidRDefault="00977915" w:rsidP="00977915">
      <w:pPr>
        <w:spacing w:line="480" w:lineRule="auto"/>
        <w:jc w:val="both"/>
        <w:rPr>
          <w:rFonts w:ascii="Times New Roman" w:hAnsi="Times New Roman"/>
        </w:rPr>
      </w:pPr>
    </w:p>
    <w:p w14:paraId="3F383938" w14:textId="77777777" w:rsidR="00977915" w:rsidRDefault="00977915" w:rsidP="00977915">
      <w:pPr>
        <w:spacing w:line="48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8091"/>
      </w:tblGrid>
      <w:tr w:rsidR="00977915" w14:paraId="1AB004CE" w14:textId="77777777" w:rsidTr="00690D34">
        <w:tc>
          <w:tcPr>
            <w:tcW w:w="675" w:type="dxa"/>
            <w:shd w:val="clear" w:color="auto" w:fill="auto"/>
          </w:tcPr>
          <w:p w14:paraId="6AF7F128" w14:textId="3A6F94B2" w:rsidR="00977915" w:rsidRDefault="006D2379" w:rsidP="00690D34">
            <w:pPr>
              <w:spacing w:line="276" w:lineRule="auto"/>
              <w:jc w:val="both"/>
              <w:rPr>
                <w:rFonts w:ascii="Times New Roman" w:hAnsi="Times New Roman"/>
                <w:b/>
                <w:bCs/>
              </w:rPr>
            </w:pPr>
            <w:r>
              <w:rPr>
                <w:rFonts w:ascii="Times New Roman" w:hAnsi="Times New Roman"/>
                <w:b/>
                <w:bCs/>
              </w:rPr>
              <w:t>Search ID</w:t>
            </w:r>
          </w:p>
        </w:tc>
        <w:tc>
          <w:tcPr>
            <w:tcW w:w="8561" w:type="dxa"/>
            <w:shd w:val="clear" w:color="auto" w:fill="auto"/>
          </w:tcPr>
          <w:p w14:paraId="44EB873D" w14:textId="063021BE" w:rsidR="00977915" w:rsidRDefault="00977915" w:rsidP="006D2379">
            <w:pPr>
              <w:spacing w:line="276" w:lineRule="auto"/>
              <w:jc w:val="center"/>
              <w:rPr>
                <w:rFonts w:ascii="Times New Roman" w:hAnsi="Times New Roman"/>
                <w:b/>
                <w:bCs/>
              </w:rPr>
            </w:pPr>
            <w:r>
              <w:rPr>
                <w:rFonts w:ascii="Times New Roman" w:hAnsi="Times New Roman"/>
                <w:b/>
                <w:bCs/>
              </w:rPr>
              <w:t>Search</w:t>
            </w:r>
            <w:r w:rsidR="006D2379">
              <w:rPr>
                <w:rFonts w:ascii="Times New Roman" w:hAnsi="Times New Roman"/>
                <w:b/>
                <w:bCs/>
              </w:rPr>
              <w:t xml:space="preserve"> Terms</w:t>
            </w:r>
            <w:r>
              <w:rPr>
                <w:rFonts w:ascii="Times New Roman" w:hAnsi="Times New Roman"/>
                <w:b/>
                <w:bCs/>
              </w:rPr>
              <w:t>: Medline (Ovid)</w:t>
            </w:r>
          </w:p>
        </w:tc>
      </w:tr>
      <w:tr w:rsidR="00977915" w14:paraId="14F3DD53" w14:textId="77777777" w:rsidTr="00690D34">
        <w:tc>
          <w:tcPr>
            <w:tcW w:w="675" w:type="dxa"/>
            <w:shd w:val="clear" w:color="auto" w:fill="auto"/>
          </w:tcPr>
          <w:p w14:paraId="6DB51DE9" w14:textId="77777777" w:rsidR="00977915" w:rsidRDefault="00977915" w:rsidP="00690D34">
            <w:pPr>
              <w:spacing w:line="276" w:lineRule="auto"/>
              <w:jc w:val="both"/>
              <w:rPr>
                <w:rFonts w:ascii="Times New Roman" w:hAnsi="Times New Roman"/>
              </w:rPr>
            </w:pPr>
            <w:r>
              <w:rPr>
                <w:rFonts w:ascii="Times New Roman" w:hAnsi="Times New Roman"/>
              </w:rPr>
              <w:t>1</w:t>
            </w:r>
          </w:p>
        </w:tc>
        <w:tc>
          <w:tcPr>
            <w:tcW w:w="8561" w:type="dxa"/>
            <w:shd w:val="clear" w:color="auto" w:fill="auto"/>
          </w:tcPr>
          <w:p w14:paraId="584973FF" w14:textId="77777777" w:rsidR="00977915" w:rsidRDefault="00977915" w:rsidP="00690D34">
            <w:pPr>
              <w:spacing w:line="276" w:lineRule="auto"/>
              <w:jc w:val="both"/>
              <w:rPr>
                <w:rFonts w:ascii="Times New Roman" w:hAnsi="Times New Roman"/>
              </w:rPr>
            </w:pPr>
            <w:r>
              <w:rPr>
                <w:rFonts w:ascii="Times New Roman" w:hAnsi="Times New Roman"/>
                <w:bCs/>
              </w:rPr>
              <w:t>cultural diversity/</w:t>
            </w:r>
          </w:p>
        </w:tc>
      </w:tr>
      <w:tr w:rsidR="00977915" w14:paraId="121630CD" w14:textId="77777777" w:rsidTr="00690D34">
        <w:tc>
          <w:tcPr>
            <w:tcW w:w="675" w:type="dxa"/>
            <w:shd w:val="clear" w:color="auto" w:fill="auto"/>
          </w:tcPr>
          <w:p w14:paraId="6A7E6AE7" w14:textId="77777777" w:rsidR="00977915" w:rsidRDefault="00977915" w:rsidP="00690D34">
            <w:pPr>
              <w:spacing w:line="276" w:lineRule="auto"/>
              <w:jc w:val="both"/>
              <w:rPr>
                <w:rFonts w:ascii="Times New Roman" w:hAnsi="Times New Roman"/>
              </w:rPr>
            </w:pPr>
            <w:r>
              <w:rPr>
                <w:rFonts w:ascii="Times New Roman" w:hAnsi="Times New Roman"/>
              </w:rPr>
              <w:t>2</w:t>
            </w:r>
          </w:p>
        </w:tc>
        <w:tc>
          <w:tcPr>
            <w:tcW w:w="8561" w:type="dxa"/>
            <w:shd w:val="clear" w:color="auto" w:fill="auto"/>
          </w:tcPr>
          <w:p w14:paraId="0ED81123" w14:textId="77777777" w:rsidR="00977915" w:rsidRDefault="00977915" w:rsidP="00690D34">
            <w:pPr>
              <w:spacing w:line="276" w:lineRule="auto"/>
              <w:jc w:val="both"/>
              <w:rPr>
                <w:rFonts w:ascii="Times New Roman" w:hAnsi="Times New Roman"/>
              </w:rPr>
            </w:pPr>
            <w:r>
              <w:rPr>
                <w:rFonts w:ascii="Times New Roman" w:hAnsi="Times New Roman"/>
                <w:bCs/>
              </w:rPr>
              <w:t>population groups/ or racial groups/ or ethnicity/ or refugees/ or "transients and migrants"/</w:t>
            </w:r>
          </w:p>
        </w:tc>
      </w:tr>
      <w:tr w:rsidR="00977915" w14:paraId="016ABF36" w14:textId="77777777" w:rsidTr="00690D34">
        <w:tc>
          <w:tcPr>
            <w:tcW w:w="675" w:type="dxa"/>
            <w:shd w:val="clear" w:color="auto" w:fill="auto"/>
          </w:tcPr>
          <w:p w14:paraId="785AEE14" w14:textId="77777777" w:rsidR="00977915" w:rsidRDefault="00977915" w:rsidP="00690D34">
            <w:pPr>
              <w:spacing w:line="276" w:lineRule="auto"/>
              <w:jc w:val="both"/>
              <w:rPr>
                <w:rFonts w:ascii="Times New Roman" w:hAnsi="Times New Roman"/>
              </w:rPr>
            </w:pPr>
            <w:r>
              <w:rPr>
                <w:rFonts w:ascii="Times New Roman" w:hAnsi="Times New Roman"/>
              </w:rPr>
              <w:t>3</w:t>
            </w:r>
          </w:p>
        </w:tc>
        <w:tc>
          <w:tcPr>
            <w:tcW w:w="8561" w:type="dxa"/>
            <w:shd w:val="clear" w:color="auto" w:fill="auto"/>
          </w:tcPr>
          <w:p w14:paraId="536C6BA7"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gramStart"/>
            <w:r>
              <w:rPr>
                <w:rFonts w:ascii="Times New Roman" w:hAnsi="Times New Roman"/>
                <w:bCs/>
              </w:rPr>
              <w:t>ethnic</w:t>
            </w:r>
            <w:proofErr w:type="gramEnd"/>
            <w:r>
              <w:rPr>
                <w:rFonts w:ascii="Times New Roman" w:hAnsi="Times New Roman"/>
                <w:bCs/>
              </w:rPr>
              <w:t xml:space="preserve"> and racial minorities"/ or minority groups/</w:t>
            </w:r>
          </w:p>
        </w:tc>
      </w:tr>
      <w:tr w:rsidR="00977915" w14:paraId="25D553F2" w14:textId="77777777" w:rsidTr="00690D34">
        <w:tc>
          <w:tcPr>
            <w:tcW w:w="675" w:type="dxa"/>
            <w:shd w:val="clear" w:color="auto" w:fill="auto"/>
          </w:tcPr>
          <w:p w14:paraId="7736306A" w14:textId="77777777" w:rsidR="00977915" w:rsidRDefault="00977915" w:rsidP="00690D34">
            <w:pPr>
              <w:spacing w:line="276" w:lineRule="auto"/>
              <w:jc w:val="both"/>
              <w:rPr>
                <w:rFonts w:ascii="Times New Roman" w:hAnsi="Times New Roman"/>
              </w:rPr>
            </w:pPr>
            <w:r>
              <w:rPr>
                <w:rFonts w:ascii="Times New Roman" w:hAnsi="Times New Roman"/>
              </w:rPr>
              <w:t>4</w:t>
            </w:r>
          </w:p>
        </w:tc>
        <w:tc>
          <w:tcPr>
            <w:tcW w:w="8561" w:type="dxa"/>
            <w:shd w:val="clear" w:color="auto" w:fill="auto"/>
          </w:tcPr>
          <w:p w14:paraId="74EC3C61" w14:textId="77777777" w:rsidR="00977915" w:rsidRDefault="00977915" w:rsidP="00690D34">
            <w:pPr>
              <w:spacing w:line="276" w:lineRule="auto"/>
              <w:jc w:val="both"/>
              <w:rPr>
                <w:rFonts w:ascii="Times New Roman" w:hAnsi="Times New Roman"/>
              </w:rPr>
            </w:pPr>
            <w:r>
              <w:rPr>
                <w:rFonts w:ascii="Times New Roman" w:hAnsi="Times New Roman"/>
                <w:bCs/>
              </w:rPr>
              <w:t>"Emigrants and Immigrants"/</w:t>
            </w:r>
          </w:p>
        </w:tc>
      </w:tr>
      <w:tr w:rsidR="00977915" w14:paraId="228B54A5" w14:textId="77777777" w:rsidTr="00690D34">
        <w:tc>
          <w:tcPr>
            <w:tcW w:w="675" w:type="dxa"/>
            <w:shd w:val="clear" w:color="auto" w:fill="auto"/>
          </w:tcPr>
          <w:p w14:paraId="04022463" w14:textId="77777777" w:rsidR="00977915" w:rsidRDefault="00977915" w:rsidP="00690D34">
            <w:pPr>
              <w:spacing w:line="276" w:lineRule="auto"/>
              <w:jc w:val="both"/>
              <w:rPr>
                <w:rFonts w:ascii="Times New Roman" w:hAnsi="Times New Roman"/>
              </w:rPr>
            </w:pPr>
            <w:r>
              <w:rPr>
                <w:rFonts w:ascii="Times New Roman" w:hAnsi="Times New Roman"/>
              </w:rPr>
              <w:t>5</w:t>
            </w:r>
          </w:p>
        </w:tc>
        <w:tc>
          <w:tcPr>
            <w:tcW w:w="8561" w:type="dxa"/>
            <w:shd w:val="clear" w:color="auto" w:fill="auto"/>
          </w:tcPr>
          <w:p w14:paraId="613AA9A7" w14:textId="77777777" w:rsidR="00977915" w:rsidRDefault="00977915" w:rsidP="00690D34">
            <w:pPr>
              <w:spacing w:line="276" w:lineRule="auto"/>
              <w:jc w:val="both"/>
              <w:rPr>
                <w:rFonts w:ascii="Times New Roman" w:hAnsi="Times New Roman"/>
              </w:rPr>
            </w:pPr>
            <w:r>
              <w:rPr>
                <w:rFonts w:ascii="Times New Roman" w:hAnsi="Times New Roman"/>
                <w:bCs/>
              </w:rPr>
              <w:t>Language/</w:t>
            </w:r>
          </w:p>
        </w:tc>
      </w:tr>
      <w:tr w:rsidR="00977915" w14:paraId="4D907019" w14:textId="77777777" w:rsidTr="00690D34">
        <w:tc>
          <w:tcPr>
            <w:tcW w:w="675" w:type="dxa"/>
            <w:shd w:val="clear" w:color="auto" w:fill="auto"/>
          </w:tcPr>
          <w:p w14:paraId="563B03C6" w14:textId="77777777" w:rsidR="00977915" w:rsidRDefault="00977915" w:rsidP="00690D34">
            <w:pPr>
              <w:spacing w:line="276" w:lineRule="auto"/>
              <w:jc w:val="both"/>
              <w:rPr>
                <w:rFonts w:ascii="Times New Roman" w:hAnsi="Times New Roman"/>
              </w:rPr>
            </w:pPr>
            <w:r>
              <w:rPr>
                <w:rFonts w:ascii="Times New Roman" w:hAnsi="Times New Roman"/>
              </w:rPr>
              <w:t>6</w:t>
            </w:r>
          </w:p>
        </w:tc>
        <w:tc>
          <w:tcPr>
            <w:tcW w:w="8561" w:type="dxa"/>
            <w:shd w:val="clear" w:color="auto" w:fill="auto"/>
          </w:tcPr>
          <w:p w14:paraId="310CA7DC" w14:textId="77777777" w:rsidR="00977915" w:rsidRDefault="00977915" w:rsidP="00690D34">
            <w:pPr>
              <w:spacing w:line="276" w:lineRule="auto"/>
              <w:jc w:val="both"/>
              <w:rPr>
                <w:rFonts w:ascii="Times New Roman" w:hAnsi="Times New Roman"/>
              </w:rPr>
            </w:pPr>
            <w:r>
              <w:rPr>
                <w:rFonts w:ascii="Times New Roman" w:hAnsi="Times New Roman"/>
                <w:bCs/>
              </w:rPr>
              <w:t>(CALD or "cultural and linguistic diversity").</w:t>
            </w:r>
            <w:proofErr w:type="spellStart"/>
            <w:r>
              <w:rPr>
                <w:rFonts w:ascii="Times New Roman" w:hAnsi="Times New Roman"/>
                <w:bCs/>
              </w:rPr>
              <w:t>tw</w:t>
            </w:r>
            <w:proofErr w:type="spellEnd"/>
            <w:r>
              <w:rPr>
                <w:rFonts w:ascii="Times New Roman" w:hAnsi="Times New Roman"/>
                <w:bCs/>
              </w:rPr>
              <w:t>.</w:t>
            </w:r>
          </w:p>
        </w:tc>
      </w:tr>
      <w:tr w:rsidR="00977915" w14:paraId="06D01125" w14:textId="77777777" w:rsidTr="00690D34">
        <w:tc>
          <w:tcPr>
            <w:tcW w:w="675" w:type="dxa"/>
            <w:shd w:val="clear" w:color="auto" w:fill="auto"/>
          </w:tcPr>
          <w:p w14:paraId="39294C5E" w14:textId="77777777" w:rsidR="00977915" w:rsidRDefault="00977915" w:rsidP="00690D34">
            <w:pPr>
              <w:spacing w:line="276" w:lineRule="auto"/>
              <w:jc w:val="both"/>
              <w:rPr>
                <w:rFonts w:ascii="Times New Roman" w:hAnsi="Times New Roman"/>
              </w:rPr>
            </w:pPr>
            <w:r>
              <w:rPr>
                <w:rFonts w:ascii="Times New Roman" w:hAnsi="Times New Roman"/>
              </w:rPr>
              <w:t>7</w:t>
            </w:r>
          </w:p>
        </w:tc>
        <w:tc>
          <w:tcPr>
            <w:tcW w:w="8561" w:type="dxa"/>
            <w:shd w:val="clear" w:color="auto" w:fill="auto"/>
          </w:tcPr>
          <w:p w14:paraId="00639176"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spellStart"/>
            <w:r>
              <w:rPr>
                <w:rFonts w:ascii="Times New Roman" w:hAnsi="Times New Roman"/>
                <w:bCs/>
              </w:rPr>
              <w:t>cultur</w:t>
            </w:r>
            <w:proofErr w:type="spellEnd"/>
            <w:r>
              <w:rPr>
                <w:rFonts w:ascii="Times New Roman" w:hAnsi="Times New Roman"/>
                <w:bCs/>
              </w:rPr>
              <w:t xml:space="preserve">* or </w:t>
            </w:r>
            <w:proofErr w:type="spellStart"/>
            <w:r>
              <w:rPr>
                <w:rFonts w:ascii="Times New Roman" w:hAnsi="Times New Roman"/>
                <w:bCs/>
              </w:rPr>
              <w:t>liguistic</w:t>
            </w:r>
            <w:proofErr w:type="spellEnd"/>
            <w:r>
              <w:rPr>
                <w:rFonts w:ascii="Times New Roman" w:hAnsi="Times New Roman"/>
                <w:bCs/>
              </w:rPr>
              <w:t>* or language or racial* or ethnic*) adj2 divers*).</w:t>
            </w:r>
            <w:proofErr w:type="spellStart"/>
            <w:r>
              <w:rPr>
                <w:rFonts w:ascii="Times New Roman" w:hAnsi="Times New Roman"/>
                <w:bCs/>
              </w:rPr>
              <w:t>tw</w:t>
            </w:r>
            <w:proofErr w:type="spellEnd"/>
            <w:r>
              <w:rPr>
                <w:rFonts w:ascii="Times New Roman" w:hAnsi="Times New Roman"/>
                <w:bCs/>
              </w:rPr>
              <w:t>.</w:t>
            </w:r>
          </w:p>
        </w:tc>
      </w:tr>
      <w:tr w:rsidR="00977915" w14:paraId="1B11586C" w14:textId="77777777" w:rsidTr="00690D34">
        <w:tc>
          <w:tcPr>
            <w:tcW w:w="675" w:type="dxa"/>
            <w:shd w:val="clear" w:color="auto" w:fill="auto"/>
          </w:tcPr>
          <w:p w14:paraId="772E7189" w14:textId="77777777" w:rsidR="00977915" w:rsidRDefault="00977915" w:rsidP="00690D34">
            <w:pPr>
              <w:spacing w:line="276" w:lineRule="auto"/>
              <w:jc w:val="both"/>
              <w:rPr>
                <w:rFonts w:ascii="Times New Roman" w:hAnsi="Times New Roman"/>
              </w:rPr>
            </w:pPr>
            <w:r>
              <w:rPr>
                <w:rFonts w:ascii="Times New Roman" w:hAnsi="Times New Roman"/>
              </w:rPr>
              <w:t>8</w:t>
            </w:r>
          </w:p>
        </w:tc>
        <w:tc>
          <w:tcPr>
            <w:tcW w:w="8561" w:type="dxa"/>
            <w:shd w:val="clear" w:color="auto" w:fill="auto"/>
          </w:tcPr>
          <w:p w14:paraId="4BC68CB8" w14:textId="77777777" w:rsidR="00977915" w:rsidRDefault="00977915" w:rsidP="00690D34">
            <w:pPr>
              <w:spacing w:line="276" w:lineRule="auto"/>
              <w:jc w:val="both"/>
              <w:rPr>
                <w:rFonts w:ascii="Times New Roman" w:hAnsi="Times New Roman"/>
              </w:rPr>
            </w:pPr>
            <w:r>
              <w:rPr>
                <w:rFonts w:ascii="Times New Roman" w:hAnsi="Times New Roman"/>
                <w:bCs/>
              </w:rPr>
              <w:t xml:space="preserve">((ethnic or racial or linguistic or language) adj2 </w:t>
            </w:r>
            <w:proofErr w:type="spellStart"/>
            <w:r>
              <w:rPr>
                <w:rFonts w:ascii="Times New Roman" w:hAnsi="Times New Roman"/>
                <w:bCs/>
              </w:rPr>
              <w:t>minorit</w:t>
            </w:r>
            <w:proofErr w:type="spellEnd"/>
            <w:r>
              <w:rPr>
                <w:rFonts w:ascii="Times New Roman" w:hAnsi="Times New Roman"/>
                <w:bCs/>
              </w:rPr>
              <w:t>*).</w:t>
            </w:r>
            <w:proofErr w:type="spellStart"/>
            <w:r>
              <w:rPr>
                <w:rFonts w:ascii="Times New Roman" w:hAnsi="Times New Roman"/>
                <w:bCs/>
              </w:rPr>
              <w:t>tw</w:t>
            </w:r>
            <w:proofErr w:type="spellEnd"/>
            <w:r>
              <w:rPr>
                <w:rFonts w:ascii="Times New Roman" w:hAnsi="Times New Roman"/>
                <w:bCs/>
              </w:rPr>
              <w:t>.</w:t>
            </w:r>
          </w:p>
        </w:tc>
      </w:tr>
      <w:tr w:rsidR="00977915" w14:paraId="2F23299A" w14:textId="77777777" w:rsidTr="00690D34">
        <w:tc>
          <w:tcPr>
            <w:tcW w:w="675" w:type="dxa"/>
            <w:shd w:val="clear" w:color="auto" w:fill="auto"/>
          </w:tcPr>
          <w:p w14:paraId="0379D817" w14:textId="77777777" w:rsidR="00977915" w:rsidRDefault="00977915" w:rsidP="00690D34">
            <w:pPr>
              <w:spacing w:line="276" w:lineRule="auto"/>
              <w:jc w:val="both"/>
              <w:rPr>
                <w:rFonts w:ascii="Times New Roman" w:hAnsi="Times New Roman"/>
              </w:rPr>
            </w:pPr>
            <w:r>
              <w:rPr>
                <w:rFonts w:ascii="Times New Roman" w:hAnsi="Times New Roman"/>
              </w:rPr>
              <w:t>9</w:t>
            </w:r>
          </w:p>
        </w:tc>
        <w:tc>
          <w:tcPr>
            <w:tcW w:w="8561" w:type="dxa"/>
            <w:shd w:val="clear" w:color="auto" w:fill="auto"/>
          </w:tcPr>
          <w:p w14:paraId="7463AE50"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spellStart"/>
            <w:r>
              <w:rPr>
                <w:rFonts w:ascii="Times New Roman" w:hAnsi="Times New Roman"/>
                <w:bCs/>
              </w:rPr>
              <w:t>non-english</w:t>
            </w:r>
            <w:proofErr w:type="spellEnd"/>
            <w:r>
              <w:rPr>
                <w:rFonts w:ascii="Times New Roman" w:hAnsi="Times New Roman"/>
                <w:bCs/>
              </w:rPr>
              <w:t xml:space="preserve"> or non-white or non-western).</w:t>
            </w:r>
            <w:proofErr w:type="spellStart"/>
            <w:r>
              <w:rPr>
                <w:rFonts w:ascii="Times New Roman" w:hAnsi="Times New Roman"/>
                <w:bCs/>
              </w:rPr>
              <w:t>tw</w:t>
            </w:r>
            <w:proofErr w:type="spellEnd"/>
            <w:r>
              <w:rPr>
                <w:rFonts w:ascii="Times New Roman" w:hAnsi="Times New Roman"/>
                <w:bCs/>
              </w:rPr>
              <w:t>.</w:t>
            </w:r>
          </w:p>
        </w:tc>
      </w:tr>
      <w:tr w:rsidR="00977915" w14:paraId="660EC5B3" w14:textId="77777777" w:rsidTr="00690D34">
        <w:tc>
          <w:tcPr>
            <w:tcW w:w="675" w:type="dxa"/>
            <w:shd w:val="clear" w:color="auto" w:fill="auto"/>
          </w:tcPr>
          <w:p w14:paraId="72FFBA34" w14:textId="77777777" w:rsidR="00977915" w:rsidRDefault="00977915" w:rsidP="00690D34">
            <w:pPr>
              <w:spacing w:line="276" w:lineRule="auto"/>
              <w:jc w:val="both"/>
              <w:rPr>
                <w:rFonts w:ascii="Times New Roman" w:hAnsi="Times New Roman"/>
              </w:rPr>
            </w:pPr>
            <w:r>
              <w:rPr>
                <w:rFonts w:ascii="Times New Roman" w:hAnsi="Times New Roman"/>
              </w:rPr>
              <w:t>10</w:t>
            </w:r>
          </w:p>
        </w:tc>
        <w:tc>
          <w:tcPr>
            <w:tcW w:w="8561" w:type="dxa"/>
            <w:shd w:val="clear" w:color="auto" w:fill="auto"/>
          </w:tcPr>
          <w:p w14:paraId="5797651C" w14:textId="77777777" w:rsidR="00977915" w:rsidRDefault="00977915" w:rsidP="00690D34">
            <w:pPr>
              <w:spacing w:line="276" w:lineRule="auto"/>
              <w:jc w:val="both"/>
              <w:rPr>
                <w:rFonts w:ascii="Times New Roman" w:hAnsi="Times New Roman"/>
              </w:rPr>
            </w:pPr>
            <w:r>
              <w:rPr>
                <w:rFonts w:ascii="Times New Roman" w:hAnsi="Times New Roman"/>
                <w:bCs/>
              </w:rPr>
              <w:t>non-</w:t>
            </w:r>
            <w:proofErr w:type="spellStart"/>
            <w:r>
              <w:rPr>
                <w:rFonts w:ascii="Times New Roman" w:hAnsi="Times New Roman"/>
                <w:bCs/>
              </w:rPr>
              <w:t>australian</w:t>
            </w:r>
            <w:proofErr w:type="spellEnd"/>
            <w:r>
              <w:rPr>
                <w:rFonts w:ascii="Times New Roman" w:hAnsi="Times New Roman"/>
                <w:bCs/>
              </w:rPr>
              <w:t>*.</w:t>
            </w:r>
            <w:proofErr w:type="spellStart"/>
            <w:r>
              <w:rPr>
                <w:rFonts w:ascii="Times New Roman" w:hAnsi="Times New Roman"/>
                <w:bCs/>
              </w:rPr>
              <w:t>tw</w:t>
            </w:r>
            <w:proofErr w:type="spellEnd"/>
            <w:r>
              <w:rPr>
                <w:rFonts w:ascii="Times New Roman" w:hAnsi="Times New Roman"/>
                <w:bCs/>
              </w:rPr>
              <w:t>.</w:t>
            </w:r>
          </w:p>
        </w:tc>
      </w:tr>
      <w:tr w:rsidR="00977915" w14:paraId="442E9C2E" w14:textId="77777777" w:rsidTr="00690D34">
        <w:tc>
          <w:tcPr>
            <w:tcW w:w="675" w:type="dxa"/>
            <w:shd w:val="clear" w:color="auto" w:fill="auto"/>
          </w:tcPr>
          <w:p w14:paraId="5FC35EC2" w14:textId="77777777" w:rsidR="00977915" w:rsidRDefault="00977915" w:rsidP="00690D34">
            <w:pPr>
              <w:spacing w:line="276" w:lineRule="auto"/>
              <w:jc w:val="both"/>
              <w:rPr>
                <w:rFonts w:ascii="Times New Roman" w:hAnsi="Times New Roman"/>
              </w:rPr>
            </w:pPr>
            <w:r>
              <w:rPr>
                <w:rFonts w:ascii="Times New Roman" w:hAnsi="Times New Roman"/>
              </w:rPr>
              <w:t>11</w:t>
            </w:r>
          </w:p>
        </w:tc>
        <w:tc>
          <w:tcPr>
            <w:tcW w:w="8561" w:type="dxa"/>
            <w:shd w:val="clear" w:color="auto" w:fill="auto"/>
          </w:tcPr>
          <w:p w14:paraId="6517268B" w14:textId="77777777" w:rsidR="00977915" w:rsidRDefault="00977915" w:rsidP="00690D34">
            <w:pPr>
              <w:spacing w:line="276" w:lineRule="auto"/>
              <w:jc w:val="both"/>
              <w:rPr>
                <w:rFonts w:ascii="Times New Roman" w:hAnsi="Times New Roman"/>
              </w:rPr>
            </w:pPr>
            <w:r>
              <w:rPr>
                <w:rFonts w:ascii="Times New Roman" w:hAnsi="Times New Roman"/>
                <w:bCs/>
              </w:rPr>
              <w:t>(migrant* or immigrant* or foreign-born or refugee* or (born adj2 overseas)).</w:t>
            </w:r>
            <w:proofErr w:type="spellStart"/>
            <w:r>
              <w:rPr>
                <w:rFonts w:ascii="Times New Roman" w:hAnsi="Times New Roman"/>
                <w:bCs/>
              </w:rPr>
              <w:t>tw</w:t>
            </w:r>
            <w:proofErr w:type="spellEnd"/>
            <w:r>
              <w:rPr>
                <w:rFonts w:ascii="Times New Roman" w:hAnsi="Times New Roman"/>
                <w:bCs/>
              </w:rPr>
              <w:t>.</w:t>
            </w:r>
          </w:p>
        </w:tc>
      </w:tr>
      <w:tr w:rsidR="00977915" w14:paraId="78CBFF74" w14:textId="77777777" w:rsidTr="00690D34">
        <w:tc>
          <w:tcPr>
            <w:tcW w:w="675" w:type="dxa"/>
            <w:shd w:val="clear" w:color="auto" w:fill="auto"/>
          </w:tcPr>
          <w:p w14:paraId="4B2A69F3" w14:textId="77777777" w:rsidR="00977915" w:rsidRDefault="00977915" w:rsidP="00690D34">
            <w:pPr>
              <w:spacing w:line="276" w:lineRule="auto"/>
              <w:jc w:val="both"/>
              <w:rPr>
                <w:rFonts w:ascii="Times New Roman" w:hAnsi="Times New Roman"/>
              </w:rPr>
            </w:pPr>
            <w:r>
              <w:rPr>
                <w:rFonts w:ascii="Times New Roman" w:hAnsi="Times New Roman"/>
              </w:rPr>
              <w:t>12</w:t>
            </w:r>
          </w:p>
        </w:tc>
        <w:tc>
          <w:tcPr>
            <w:tcW w:w="8561" w:type="dxa"/>
            <w:shd w:val="clear" w:color="auto" w:fill="auto"/>
          </w:tcPr>
          <w:p w14:paraId="352F75EE"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spellStart"/>
            <w:r>
              <w:rPr>
                <w:rFonts w:ascii="Times New Roman" w:hAnsi="Times New Roman"/>
                <w:bCs/>
              </w:rPr>
              <w:t>english</w:t>
            </w:r>
            <w:proofErr w:type="spellEnd"/>
            <w:r>
              <w:rPr>
                <w:rFonts w:ascii="Times New Roman" w:hAnsi="Times New Roman"/>
                <w:bCs/>
              </w:rPr>
              <w:t xml:space="preserve"> adj3 language adj3 (second or "other than")).</w:t>
            </w:r>
            <w:proofErr w:type="spellStart"/>
            <w:r>
              <w:rPr>
                <w:rFonts w:ascii="Times New Roman" w:hAnsi="Times New Roman"/>
                <w:bCs/>
              </w:rPr>
              <w:t>tw</w:t>
            </w:r>
            <w:proofErr w:type="spellEnd"/>
            <w:r>
              <w:rPr>
                <w:rFonts w:ascii="Times New Roman" w:hAnsi="Times New Roman"/>
                <w:bCs/>
              </w:rPr>
              <w:t>.</w:t>
            </w:r>
          </w:p>
        </w:tc>
      </w:tr>
      <w:tr w:rsidR="00977915" w14:paraId="0F840E4B" w14:textId="77777777" w:rsidTr="00690D34">
        <w:tc>
          <w:tcPr>
            <w:tcW w:w="675" w:type="dxa"/>
            <w:shd w:val="clear" w:color="auto" w:fill="auto"/>
          </w:tcPr>
          <w:p w14:paraId="4513F6BB" w14:textId="77777777" w:rsidR="00977915" w:rsidRDefault="00977915" w:rsidP="00690D34">
            <w:pPr>
              <w:spacing w:line="276" w:lineRule="auto"/>
              <w:jc w:val="both"/>
              <w:rPr>
                <w:rFonts w:ascii="Times New Roman" w:hAnsi="Times New Roman"/>
              </w:rPr>
            </w:pPr>
            <w:r>
              <w:rPr>
                <w:rFonts w:ascii="Times New Roman" w:hAnsi="Times New Roman"/>
              </w:rPr>
              <w:t>13</w:t>
            </w:r>
          </w:p>
        </w:tc>
        <w:tc>
          <w:tcPr>
            <w:tcW w:w="8561" w:type="dxa"/>
            <w:shd w:val="clear" w:color="auto" w:fill="auto"/>
          </w:tcPr>
          <w:p w14:paraId="29ED4BDC"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spellStart"/>
            <w:r>
              <w:rPr>
                <w:rFonts w:ascii="Times New Roman" w:hAnsi="Times New Roman"/>
                <w:bCs/>
              </w:rPr>
              <w:t>nesb</w:t>
            </w:r>
            <w:proofErr w:type="spellEnd"/>
            <w:r>
              <w:rPr>
                <w:rFonts w:ascii="Times New Roman" w:hAnsi="Times New Roman"/>
                <w:bCs/>
              </w:rPr>
              <w:t xml:space="preserve"> or "</w:t>
            </w:r>
            <w:proofErr w:type="spellStart"/>
            <w:r>
              <w:rPr>
                <w:rFonts w:ascii="Times New Roman" w:hAnsi="Times New Roman"/>
                <w:bCs/>
              </w:rPr>
              <w:t>non english</w:t>
            </w:r>
            <w:proofErr w:type="spellEnd"/>
            <w:r>
              <w:rPr>
                <w:rFonts w:ascii="Times New Roman" w:hAnsi="Times New Roman"/>
                <w:bCs/>
              </w:rPr>
              <w:t xml:space="preserve"> speaking" or LOTE).</w:t>
            </w:r>
            <w:proofErr w:type="spellStart"/>
            <w:r>
              <w:rPr>
                <w:rFonts w:ascii="Times New Roman" w:hAnsi="Times New Roman"/>
                <w:bCs/>
              </w:rPr>
              <w:t>tw</w:t>
            </w:r>
            <w:proofErr w:type="spellEnd"/>
            <w:r>
              <w:rPr>
                <w:rFonts w:ascii="Times New Roman" w:hAnsi="Times New Roman"/>
                <w:bCs/>
              </w:rPr>
              <w:t>.</w:t>
            </w:r>
          </w:p>
        </w:tc>
      </w:tr>
      <w:tr w:rsidR="00977915" w14:paraId="58BC90B7" w14:textId="77777777" w:rsidTr="00690D34">
        <w:tc>
          <w:tcPr>
            <w:tcW w:w="675" w:type="dxa"/>
            <w:shd w:val="clear" w:color="auto" w:fill="auto"/>
          </w:tcPr>
          <w:p w14:paraId="5824FEC7" w14:textId="77777777" w:rsidR="00977915" w:rsidRDefault="00977915" w:rsidP="00690D34">
            <w:pPr>
              <w:spacing w:line="276" w:lineRule="auto"/>
              <w:jc w:val="both"/>
              <w:rPr>
                <w:rFonts w:ascii="Times New Roman" w:hAnsi="Times New Roman"/>
              </w:rPr>
            </w:pPr>
            <w:r>
              <w:rPr>
                <w:rFonts w:ascii="Times New Roman" w:hAnsi="Times New Roman"/>
              </w:rPr>
              <w:t>14</w:t>
            </w:r>
          </w:p>
        </w:tc>
        <w:tc>
          <w:tcPr>
            <w:tcW w:w="8561" w:type="dxa"/>
            <w:shd w:val="clear" w:color="auto" w:fill="auto"/>
          </w:tcPr>
          <w:p w14:paraId="1E4F0697"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spellStart"/>
            <w:r>
              <w:rPr>
                <w:rFonts w:ascii="Times New Roman" w:hAnsi="Times New Roman"/>
                <w:bCs/>
              </w:rPr>
              <w:t>english</w:t>
            </w:r>
            <w:proofErr w:type="spellEnd"/>
            <w:r>
              <w:rPr>
                <w:rFonts w:ascii="Times New Roman" w:hAnsi="Times New Roman"/>
                <w:bCs/>
              </w:rPr>
              <w:t xml:space="preserve"> adj2 (limited or lack or lacking)).</w:t>
            </w:r>
            <w:proofErr w:type="spellStart"/>
            <w:r>
              <w:rPr>
                <w:rFonts w:ascii="Times New Roman" w:hAnsi="Times New Roman"/>
                <w:bCs/>
              </w:rPr>
              <w:t>tw</w:t>
            </w:r>
            <w:proofErr w:type="spellEnd"/>
            <w:r>
              <w:rPr>
                <w:rFonts w:ascii="Times New Roman" w:hAnsi="Times New Roman"/>
                <w:bCs/>
              </w:rPr>
              <w:t>.</w:t>
            </w:r>
          </w:p>
        </w:tc>
      </w:tr>
      <w:tr w:rsidR="00977915" w14:paraId="38F95631" w14:textId="77777777" w:rsidTr="00690D34">
        <w:tc>
          <w:tcPr>
            <w:tcW w:w="675" w:type="dxa"/>
            <w:shd w:val="clear" w:color="auto" w:fill="auto"/>
          </w:tcPr>
          <w:p w14:paraId="5508AFB8" w14:textId="77777777" w:rsidR="00977915" w:rsidRDefault="00977915" w:rsidP="00690D34">
            <w:pPr>
              <w:spacing w:line="276" w:lineRule="auto"/>
              <w:jc w:val="both"/>
              <w:rPr>
                <w:rFonts w:ascii="Times New Roman" w:hAnsi="Times New Roman"/>
              </w:rPr>
            </w:pPr>
            <w:r>
              <w:rPr>
                <w:rFonts w:ascii="Times New Roman" w:hAnsi="Times New Roman"/>
              </w:rPr>
              <w:t>15</w:t>
            </w:r>
          </w:p>
        </w:tc>
        <w:tc>
          <w:tcPr>
            <w:tcW w:w="8561" w:type="dxa"/>
            <w:shd w:val="clear" w:color="auto" w:fill="auto"/>
          </w:tcPr>
          <w:p w14:paraId="494A0D9F" w14:textId="77777777" w:rsidR="00977915" w:rsidRDefault="00977915" w:rsidP="00690D34">
            <w:pPr>
              <w:spacing w:line="276" w:lineRule="auto"/>
              <w:jc w:val="both"/>
              <w:rPr>
                <w:rFonts w:ascii="Times New Roman" w:hAnsi="Times New Roman"/>
              </w:rPr>
            </w:pPr>
            <w:r>
              <w:rPr>
                <w:rFonts w:ascii="Times New Roman" w:hAnsi="Times New Roman"/>
                <w:bCs/>
              </w:rPr>
              <w:t>(multicultural or multi-cultural).</w:t>
            </w:r>
            <w:proofErr w:type="spellStart"/>
            <w:r>
              <w:rPr>
                <w:rFonts w:ascii="Times New Roman" w:hAnsi="Times New Roman"/>
                <w:bCs/>
              </w:rPr>
              <w:t>tw</w:t>
            </w:r>
            <w:proofErr w:type="spellEnd"/>
            <w:r>
              <w:rPr>
                <w:rFonts w:ascii="Times New Roman" w:hAnsi="Times New Roman"/>
                <w:bCs/>
              </w:rPr>
              <w:t>.</w:t>
            </w:r>
          </w:p>
        </w:tc>
      </w:tr>
      <w:tr w:rsidR="00977915" w14:paraId="41D9F034" w14:textId="77777777" w:rsidTr="00690D34">
        <w:tc>
          <w:tcPr>
            <w:tcW w:w="675" w:type="dxa"/>
            <w:shd w:val="clear" w:color="auto" w:fill="auto"/>
          </w:tcPr>
          <w:p w14:paraId="506C6FF0" w14:textId="77777777" w:rsidR="00977915" w:rsidRDefault="00977915" w:rsidP="00690D34">
            <w:pPr>
              <w:spacing w:line="276" w:lineRule="auto"/>
              <w:jc w:val="both"/>
              <w:rPr>
                <w:rFonts w:ascii="Times New Roman" w:hAnsi="Times New Roman"/>
              </w:rPr>
            </w:pPr>
            <w:r>
              <w:rPr>
                <w:rFonts w:ascii="Times New Roman" w:hAnsi="Times New Roman"/>
              </w:rPr>
              <w:t>16</w:t>
            </w:r>
          </w:p>
        </w:tc>
        <w:tc>
          <w:tcPr>
            <w:tcW w:w="8561" w:type="dxa"/>
            <w:shd w:val="clear" w:color="auto" w:fill="auto"/>
          </w:tcPr>
          <w:p w14:paraId="6B0F37BB" w14:textId="77777777" w:rsidR="00977915" w:rsidRDefault="00977915" w:rsidP="00690D34">
            <w:pPr>
              <w:spacing w:line="276" w:lineRule="auto"/>
              <w:jc w:val="both"/>
              <w:rPr>
                <w:rFonts w:ascii="Times New Roman" w:hAnsi="Times New Roman"/>
              </w:rPr>
            </w:pPr>
            <w:r>
              <w:rPr>
                <w:rFonts w:ascii="Times New Roman" w:hAnsi="Times New Roman"/>
                <w:bCs/>
              </w:rPr>
              <w:t>multi-ethnic*.</w:t>
            </w:r>
            <w:proofErr w:type="spellStart"/>
            <w:r>
              <w:rPr>
                <w:rFonts w:ascii="Times New Roman" w:hAnsi="Times New Roman"/>
                <w:bCs/>
              </w:rPr>
              <w:t>tw</w:t>
            </w:r>
            <w:proofErr w:type="spellEnd"/>
            <w:r>
              <w:rPr>
                <w:rFonts w:ascii="Times New Roman" w:hAnsi="Times New Roman"/>
                <w:bCs/>
              </w:rPr>
              <w:t>.</w:t>
            </w:r>
          </w:p>
        </w:tc>
      </w:tr>
      <w:tr w:rsidR="00977915" w14:paraId="0913355A" w14:textId="77777777" w:rsidTr="00690D34">
        <w:tc>
          <w:tcPr>
            <w:tcW w:w="675" w:type="dxa"/>
            <w:shd w:val="clear" w:color="auto" w:fill="auto"/>
          </w:tcPr>
          <w:p w14:paraId="60E0CAB0" w14:textId="77777777" w:rsidR="00977915" w:rsidRDefault="00977915" w:rsidP="00690D34">
            <w:pPr>
              <w:spacing w:line="276" w:lineRule="auto"/>
              <w:jc w:val="both"/>
              <w:rPr>
                <w:rFonts w:ascii="Times New Roman" w:hAnsi="Times New Roman"/>
              </w:rPr>
            </w:pPr>
            <w:r>
              <w:rPr>
                <w:rFonts w:ascii="Times New Roman" w:hAnsi="Times New Roman"/>
              </w:rPr>
              <w:t>17</w:t>
            </w:r>
          </w:p>
        </w:tc>
        <w:tc>
          <w:tcPr>
            <w:tcW w:w="8561" w:type="dxa"/>
            <w:shd w:val="clear" w:color="auto" w:fill="auto"/>
          </w:tcPr>
          <w:p w14:paraId="2ACCACF0" w14:textId="77777777" w:rsidR="00977915" w:rsidRDefault="00977915" w:rsidP="00690D34">
            <w:pPr>
              <w:spacing w:line="276" w:lineRule="auto"/>
              <w:jc w:val="both"/>
              <w:rPr>
                <w:rFonts w:ascii="Times New Roman" w:hAnsi="Times New Roman"/>
              </w:rPr>
            </w:pPr>
            <w:r>
              <w:rPr>
                <w:rFonts w:ascii="Times New Roman" w:hAnsi="Times New Roman"/>
                <w:bCs/>
              </w:rPr>
              <w:t>or/1-16</w:t>
            </w:r>
          </w:p>
        </w:tc>
      </w:tr>
      <w:tr w:rsidR="00977915" w14:paraId="564D34A9" w14:textId="77777777" w:rsidTr="00690D34">
        <w:tc>
          <w:tcPr>
            <w:tcW w:w="675" w:type="dxa"/>
            <w:shd w:val="clear" w:color="auto" w:fill="auto"/>
          </w:tcPr>
          <w:p w14:paraId="40F28015" w14:textId="77777777" w:rsidR="00977915" w:rsidRDefault="00977915" w:rsidP="00690D34">
            <w:pPr>
              <w:spacing w:line="276" w:lineRule="auto"/>
              <w:jc w:val="both"/>
              <w:rPr>
                <w:rFonts w:ascii="Times New Roman" w:hAnsi="Times New Roman"/>
              </w:rPr>
            </w:pPr>
            <w:r>
              <w:rPr>
                <w:rFonts w:ascii="Times New Roman" w:hAnsi="Times New Roman"/>
              </w:rPr>
              <w:t>18</w:t>
            </w:r>
          </w:p>
        </w:tc>
        <w:tc>
          <w:tcPr>
            <w:tcW w:w="8561" w:type="dxa"/>
            <w:shd w:val="clear" w:color="auto" w:fill="auto"/>
          </w:tcPr>
          <w:p w14:paraId="32287CEC" w14:textId="77777777" w:rsidR="00977915" w:rsidRDefault="00977915" w:rsidP="00690D34">
            <w:pPr>
              <w:spacing w:line="276" w:lineRule="auto"/>
              <w:jc w:val="both"/>
              <w:rPr>
                <w:rFonts w:ascii="Times New Roman" w:hAnsi="Times New Roman"/>
              </w:rPr>
            </w:pPr>
            <w:r>
              <w:rPr>
                <w:rFonts w:ascii="Times New Roman" w:hAnsi="Times New Roman"/>
                <w:bCs/>
              </w:rPr>
              <w:t>Emergency Service, Hospital/</w:t>
            </w:r>
          </w:p>
        </w:tc>
      </w:tr>
      <w:tr w:rsidR="00977915" w14:paraId="68510D45" w14:textId="77777777" w:rsidTr="00690D34">
        <w:tc>
          <w:tcPr>
            <w:tcW w:w="675" w:type="dxa"/>
            <w:shd w:val="clear" w:color="auto" w:fill="auto"/>
          </w:tcPr>
          <w:p w14:paraId="6AEA29CF" w14:textId="77777777" w:rsidR="00977915" w:rsidRDefault="00977915" w:rsidP="00690D34">
            <w:pPr>
              <w:spacing w:line="276" w:lineRule="auto"/>
              <w:jc w:val="both"/>
              <w:rPr>
                <w:rFonts w:ascii="Times New Roman" w:hAnsi="Times New Roman"/>
              </w:rPr>
            </w:pPr>
            <w:r>
              <w:rPr>
                <w:rFonts w:ascii="Times New Roman" w:hAnsi="Times New Roman"/>
              </w:rPr>
              <w:t>19</w:t>
            </w:r>
          </w:p>
        </w:tc>
        <w:tc>
          <w:tcPr>
            <w:tcW w:w="8561" w:type="dxa"/>
            <w:shd w:val="clear" w:color="auto" w:fill="auto"/>
          </w:tcPr>
          <w:p w14:paraId="3452D20D" w14:textId="77777777" w:rsidR="00977915" w:rsidRDefault="00977915" w:rsidP="00690D34">
            <w:pPr>
              <w:spacing w:line="276" w:lineRule="auto"/>
              <w:jc w:val="both"/>
              <w:rPr>
                <w:rFonts w:ascii="Times New Roman" w:hAnsi="Times New Roman"/>
              </w:rPr>
            </w:pPr>
            <w:r>
              <w:rPr>
                <w:rFonts w:ascii="Times New Roman" w:hAnsi="Times New Roman"/>
                <w:bCs/>
              </w:rPr>
              <w:t>Emergency Medical Services/</w:t>
            </w:r>
          </w:p>
        </w:tc>
      </w:tr>
      <w:tr w:rsidR="00977915" w14:paraId="791C5344" w14:textId="77777777" w:rsidTr="00690D34">
        <w:tc>
          <w:tcPr>
            <w:tcW w:w="675" w:type="dxa"/>
            <w:shd w:val="clear" w:color="auto" w:fill="auto"/>
          </w:tcPr>
          <w:p w14:paraId="0876F406" w14:textId="77777777" w:rsidR="00977915" w:rsidRDefault="00977915" w:rsidP="00690D34">
            <w:pPr>
              <w:spacing w:line="276" w:lineRule="auto"/>
              <w:jc w:val="both"/>
              <w:rPr>
                <w:rFonts w:ascii="Times New Roman" w:hAnsi="Times New Roman"/>
              </w:rPr>
            </w:pPr>
            <w:r>
              <w:rPr>
                <w:rFonts w:ascii="Times New Roman" w:hAnsi="Times New Roman"/>
              </w:rPr>
              <w:t>20</w:t>
            </w:r>
          </w:p>
        </w:tc>
        <w:tc>
          <w:tcPr>
            <w:tcW w:w="8561" w:type="dxa"/>
            <w:shd w:val="clear" w:color="auto" w:fill="auto"/>
          </w:tcPr>
          <w:p w14:paraId="567C497E" w14:textId="77777777" w:rsidR="00977915" w:rsidRDefault="00977915" w:rsidP="00690D34">
            <w:pPr>
              <w:spacing w:line="276" w:lineRule="auto"/>
              <w:jc w:val="both"/>
              <w:rPr>
                <w:rFonts w:ascii="Times New Roman" w:hAnsi="Times New Roman"/>
              </w:rPr>
            </w:pPr>
            <w:r>
              <w:rPr>
                <w:rFonts w:ascii="Times New Roman" w:hAnsi="Times New Roman"/>
                <w:bCs/>
              </w:rPr>
              <w:t>(emergency adj2 (unit or units or room or rooms or ward or wards or department* or service*)).</w:t>
            </w:r>
            <w:proofErr w:type="spellStart"/>
            <w:r>
              <w:rPr>
                <w:rFonts w:ascii="Times New Roman" w:hAnsi="Times New Roman"/>
                <w:bCs/>
              </w:rPr>
              <w:t>tw</w:t>
            </w:r>
            <w:proofErr w:type="spellEnd"/>
            <w:r>
              <w:rPr>
                <w:rFonts w:ascii="Times New Roman" w:hAnsi="Times New Roman"/>
                <w:bCs/>
              </w:rPr>
              <w:t>.</w:t>
            </w:r>
          </w:p>
        </w:tc>
      </w:tr>
      <w:tr w:rsidR="00977915" w14:paraId="18D90907" w14:textId="77777777" w:rsidTr="00690D34">
        <w:tc>
          <w:tcPr>
            <w:tcW w:w="675" w:type="dxa"/>
            <w:shd w:val="clear" w:color="auto" w:fill="auto"/>
          </w:tcPr>
          <w:p w14:paraId="4EB35881" w14:textId="77777777" w:rsidR="00977915" w:rsidRDefault="00977915" w:rsidP="00690D34">
            <w:pPr>
              <w:spacing w:line="276" w:lineRule="auto"/>
              <w:jc w:val="both"/>
              <w:rPr>
                <w:rFonts w:ascii="Times New Roman" w:hAnsi="Times New Roman"/>
              </w:rPr>
            </w:pPr>
            <w:r>
              <w:rPr>
                <w:rFonts w:ascii="Times New Roman" w:hAnsi="Times New Roman"/>
              </w:rPr>
              <w:t>21</w:t>
            </w:r>
          </w:p>
        </w:tc>
        <w:tc>
          <w:tcPr>
            <w:tcW w:w="8561" w:type="dxa"/>
            <w:shd w:val="clear" w:color="auto" w:fill="auto"/>
          </w:tcPr>
          <w:p w14:paraId="51572FFE" w14:textId="77777777" w:rsidR="00977915" w:rsidRDefault="00977915" w:rsidP="00690D34">
            <w:pPr>
              <w:spacing w:line="276" w:lineRule="auto"/>
              <w:jc w:val="both"/>
              <w:rPr>
                <w:rFonts w:ascii="Times New Roman" w:hAnsi="Times New Roman"/>
              </w:rPr>
            </w:pPr>
            <w:r>
              <w:rPr>
                <w:rFonts w:ascii="Times New Roman" w:hAnsi="Times New Roman"/>
                <w:bCs/>
              </w:rPr>
              <w:t>("accident and emergency" or "A&amp;E" or "ED" or "A and E" or pre-hospital).</w:t>
            </w:r>
            <w:proofErr w:type="spellStart"/>
            <w:r>
              <w:rPr>
                <w:rFonts w:ascii="Times New Roman" w:hAnsi="Times New Roman"/>
                <w:bCs/>
              </w:rPr>
              <w:t>tw</w:t>
            </w:r>
            <w:proofErr w:type="spellEnd"/>
            <w:r>
              <w:rPr>
                <w:rFonts w:ascii="Times New Roman" w:hAnsi="Times New Roman"/>
                <w:bCs/>
              </w:rPr>
              <w:t>.</w:t>
            </w:r>
          </w:p>
        </w:tc>
      </w:tr>
      <w:tr w:rsidR="00977915" w14:paraId="5F75A568" w14:textId="77777777" w:rsidTr="00690D34">
        <w:tc>
          <w:tcPr>
            <w:tcW w:w="675" w:type="dxa"/>
            <w:shd w:val="clear" w:color="auto" w:fill="auto"/>
          </w:tcPr>
          <w:p w14:paraId="593C1EA5" w14:textId="77777777" w:rsidR="00977915" w:rsidRDefault="00977915" w:rsidP="00690D34">
            <w:pPr>
              <w:spacing w:line="276" w:lineRule="auto"/>
              <w:jc w:val="both"/>
              <w:rPr>
                <w:rFonts w:ascii="Times New Roman" w:hAnsi="Times New Roman"/>
              </w:rPr>
            </w:pPr>
            <w:r>
              <w:rPr>
                <w:rFonts w:ascii="Times New Roman" w:hAnsi="Times New Roman"/>
              </w:rPr>
              <w:t>22</w:t>
            </w:r>
          </w:p>
        </w:tc>
        <w:tc>
          <w:tcPr>
            <w:tcW w:w="8561" w:type="dxa"/>
            <w:shd w:val="clear" w:color="auto" w:fill="auto"/>
          </w:tcPr>
          <w:p w14:paraId="72707642" w14:textId="77777777" w:rsidR="00977915" w:rsidRDefault="00977915" w:rsidP="00690D34">
            <w:pPr>
              <w:spacing w:line="276" w:lineRule="auto"/>
              <w:jc w:val="both"/>
              <w:rPr>
                <w:rFonts w:ascii="Times New Roman" w:hAnsi="Times New Roman"/>
              </w:rPr>
            </w:pPr>
            <w:r>
              <w:rPr>
                <w:rFonts w:ascii="Times New Roman" w:hAnsi="Times New Roman"/>
                <w:bCs/>
              </w:rPr>
              <w:t>or/18-21</w:t>
            </w:r>
          </w:p>
        </w:tc>
      </w:tr>
      <w:tr w:rsidR="00977915" w14:paraId="62E61286" w14:textId="77777777" w:rsidTr="00690D34">
        <w:tc>
          <w:tcPr>
            <w:tcW w:w="675" w:type="dxa"/>
            <w:shd w:val="clear" w:color="auto" w:fill="auto"/>
          </w:tcPr>
          <w:p w14:paraId="3F57621F" w14:textId="77777777" w:rsidR="00977915" w:rsidRDefault="00977915" w:rsidP="00690D34">
            <w:pPr>
              <w:spacing w:line="276" w:lineRule="auto"/>
              <w:jc w:val="both"/>
              <w:rPr>
                <w:rFonts w:ascii="Times New Roman" w:hAnsi="Times New Roman"/>
              </w:rPr>
            </w:pPr>
            <w:r>
              <w:rPr>
                <w:rFonts w:ascii="Times New Roman" w:hAnsi="Times New Roman"/>
              </w:rPr>
              <w:t>23</w:t>
            </w:r>
          </w:p>
        </w:tc>
        <w:tc>
          <w:tcPr>
            <w:tcW w:w="8561" w:type="dxa"/>
            <w:shd w:val="clear" w:color="auto" w:fill="auto"/>
          </w:tcPr>
          <w:p w14:paraId="165C02DA" w14:textId="77777777" w:rsidR="00977915" w:rsidRDefault="00977915" w:rsidP="00690D34">
            <w:pPr>
              <w:spacing w:line="276" w:lineRule="auto"/>
              <w:jc w:val="both"/>
              <w:rPr>
                <w:rFonts w:ascii="Times New Roman" w:hAnsi="Times New Roman"/>
              </w:rPr>
            </w:pPr>
            <w:r>
              <w:rPr>
                <w:rFonts w:ascii="Times New Roman" w:hAnsi="Times New Roman"/>
                <w:bCs/>
              </w:rPr>
              <w:t>17 and 22</w:t>
            </w:r>
          </w:p>
        </w:tc>
      </w:tr>
      <w:tr w:rsidR="00977915" w14:paraId="5F446655" w14:textId="77777777" w:rsidTr="00690D34">
        <w:tc>
          <w:tcPr>
            <w:tcW w:w="675" w:type="dxa"/>
            <w:shd w:val="clear" w:color="auto" w:fill="auto"/>
          </w:tcPr>
          <w:p w14:paraId="2F619AC3" w14:textId="77777777" w:rsidR="00977915" w:rsidRDefault="00977915" w:rsidP="00690D34">
            <w:pPr>
              <w:spacing w:line="276" w:lineRule="auto"/>
              <w:jc w:val="both"/>
              <w:rPr>
                <w:rFonts w:ascii="Times New Roman" w:hAnsi="Times New Roman"/>
              </w:rPr>
            </w:pPr>
            <w:r>
              <w:rPr>
                <w:rFonts w:ascii="Times New Roman" w:hAnsi="Times New Roman"/>
              </w:rPr>
              <w:t>24</w:t>
            </w:r>
          </w:p>
        </w:tc>
        <w:tc>
          <w:tcPr>
            <w:tcW w:w="8561" w:type="dxa"/>
            <w:shd w:val="clear" w:color="auto" w:fill="auto"/>
          </w:tcPr>
          <w:p w14:paraId="4E7AFCE3" w14:textId="77777777" w:rsidR="00977915" w:rsidRDefault="00977915" w:rsidP="00690D34">
            <w:pPr>
              <w:spacing w:line="276" w:lineRule="auto"/>
              <w:jc w:val="both"/>
              <w:rPr>
                <w:rFonts w:ascii="Times New Roman" w:hAnsi="Times New Roman"/>
              </w:rPr>
            </w:pPr>
            <w:r>
              <w:rPr>
                <w:rFonts w:ascii="Times New Roman" w:hAnsi="Times New Roman"/>
                <w:bCs/>
              </w:rPr>
              <w:t>"</w:t>
            </w:r>
            <w:proofErr w:type="gramStart"/>
            <w:r>
              <w:rPr>
                <w:rFonts w:ascii="Times New Roman" w:hAnsi="Times New Roman"/>
                <w:bCs/>
              </w:rPr>
              <w:t>delivery</w:t>
            </w:r>
            <w:proofErr w:type="gramEnd"/>
            <w:r>
              <w:rPr>
                <w:rFonts w:ascii="Times New Roman" w:hAnsi="Times New Roman"/>
                <w:bCs/>
              </w:rPr>
              <w:t xml:space="preserve"> of health care"/</w:t>
            </w:r>
          </w:p>
        </w:tc>
      </w:tr>
      <w:tr w:rsidR="00977915" w14:paraId="3D0DA461" w14:textId="77777777" w:rsidTr="00690D34">
        <w:tc>
          <w:tcPr>
            <w:tcW w:w="675" w:type="dxa"/>
            <w:shd w:val="clear" w:color="auto" w:fill="auto"/>
          </w:tcPr>
          <w:p w14:paraId="5E16AADC" w14:textId="77777777" w:rsidR="00977915" w:rsidRDefault="00977915" w:rsidP="00690D34">
            <w:pPr>
              <w:spacing w:line="276" w:lineRule="auto"/>
              <w:jc w:val="both"/>
              <w:rPr>
                <w:rFonts w:ascii="Times New Roman" w:hAnsi="Times New Roman"/>
              </w:rPr>
            </w:pPr>
            <w:r>
              <w:rPr>
                <w:rFonts w:ascii="Times New Roman" w:hAnsi="Times New Roman"/>
              </w:rPr>
              <w:t>25</w:t>
            </w:r>
          </w:p>
        </w:tc>
        <w:tc>
          <w:tcPr>
            <w:tcW w:w="8561" w:type="dxa"/>
            <w:shd w:val="clear" w:color="auto" w:fill="auto"/>
          </w:tcPr>
          <w:p w14:paraId="26A5ADEA" w14:textId="77777777" w:rsidR="00977915" w:rsidRDefault="00977915" w:rsidP="00690D34">
            <w:pPr>
              <w:spacing w:line="276" w:lineRule="auto"/>
              <w:jc w:val="both"/>
              <w:rPr>
                <w:rFonts w:ascii="Times New Roman" w:hAnsi="Times New Roman"/>
              </w:rPr>
            </w:pPr>
            <w:r>
              <w:rPr>
                <w:rFonts w:ascii="Times New Roman" w:hAnsi="Times New Roman"/>
                <w:bCs/>
              </w:rPr>
              <w:t>(model adj2 (service* or care)).</w:t>
            </w:r>
            <w:proofErr w:type="spellStart"/>
            <w:r>
              <w:rPr>
                <w:rFonts w:ascii="Times New Roman" w:hAnsi="Times New Roman"/>
                <w:bCs/>
              </w:rPr>
              <w:t>tw</w:t>
            </w:r>
            <w:proofErr w:type="spellEnd"/>
            <w:r>
              <w:rPr>
                <w:rFonts w:ascii="Times New Roman" w:hAnsi="Times New Roman"/>
                <w:bCs/>
              </w:rPr>
              <w:t>.</w:t>
            </w:r>
          </w:p>
        </w:tc>
      </w:tr>
      <w:tr w:rsidR="00977915" w14:paraId="771B01AC" w14:textId="77777777" w:rsidTr="00690D34">
        <w:tc>
          <w:tcPr>
            <w:tcW w:w="675" w:type="dxa"/>
            <w:shd w:val="clear" w:color="auto" w:fill="auto"/>
          </w:tcPr>
          <w:p w14:paraId="4F67E3D2" w14:textId="77777777" w:rsidR="00977915" w:rsidRDefault="00977915" w:rsidP="00690D34">
            <w:pPr>
              <w:spacing w:line="276" w:lineRule="auto"/>
              <w:jc w:val="both"/>
              <w:rPr>
                <w:rFonts w:ascii="Times New Roman" w:hAnsi="Times New Roman"/>
              </w:rPr>
            </w:pPr>
            <w:r>
              <w:rPr>
                <w:rFonts w:ascii="Times New Roman" w:hAnsi="Times New Roman"/>
              </w:rPr>
              <w:t>26</w:t>
            </w:r>
          </w:p>
        </w:tc>
        <w:tc>
          <w:tcPr>
            <w:tcW w:w="8561" w:type="dxa"/>
            <w:shd w:val="clear" w:color="auto" w:fill="auto"/>
          </w:tcPr>
          <w:p w14:paraId="5F9BCD2C" w14:textId="77777777" w:rsidR="00977915" w:rsidRDefault="00977915" w:rsidP="00690D34">
            <w:pPr>
              <w:spacing w:line="276" w:lineRule="auto"/>
              <w:jc w:val="both"/>
              <w:rPr>
                <w:rFonts w:ascii="Times New Roman" w:hAnsi="Times New Roman"/>
              </w:rPr>
            </w:pPr>
            <w:r>
              <w:rPr>
                <w:rFonts w:ascii="Times New Roman" w:hAnsi="Times New Roman"/>
                <w:bCs/>
              </w:rPr>
              <w:t>(service* adj2 (framework* or infrastructure)).</w:t>
            </w:r>
            <w:proofErr w:type="spellStart"/>
            <w:r>
              <w:rPr>
                <w:rFonts w:ascii="Times New Roman" w:hAnsi="Times New Roman"/>
                <w:bCs/>
              </w:rPr>
              <w:t>tw</w:t>
            </w:r>
            <w:proofErr w:type="spellEnd"/>
            <w:r>
              <w:rPr>
                <w:rFonts w:ascii="Times New Roman" w:hAnsi="Times New Roman"/>
                <w:bCs/>
              </w:rPr>
              <w:t>.</w:t>
            </w:r>
          </w:p>
        </w:tc>
      </w:tr>
      <w:tr w:rsidR="00977915" w14:paraId="0F001770" w14:textId="77777777" w:rsidTr="00690D34">
        <w:tc>
          <w:tcPr>
            <w:tcW w:w="675" w:type="dxa"/>
            <w:shd w:val="clear" w:color="auto" w:fill="auto"/>
          </w:tcPr>
          <w:p w14:paraId="621C2AE1" w14:textId="77777777" w:rsidR="00977915" w:rsidRDefault="00977915" w:rsidP="00690D34">
            <w:pPr>
              <w:spacing w:line="276" w:lineRule="auto"/>
              <w:jc w:val="both"/>
              <w:rPr>
                <w:rFonts w:ascii="Times New Roman" w:hAnsi="Times New Roman"/>
              </w:rPr>
            </w:pPr>
            <w:r>
              <w:rPr>
                <w:rFonts w:ascii="Times New Roman" w:hAnsi="Times New Roman"/>
              </w:rPr>
              <w:t>27</w:t>
            </w:r>
          </w:p>
        </w:tc>
        <w:tc>
          <w:tcPr>
            <w:tcW w:w="8561" w:type="dxa"/>
            <w:shd w:val="clear" w:color="auto" w:fill="auto"/>
          </w:tcPr>
          <w:p w14:paraId="6DA5DC44" w14:textId="77777777" w:rsidR="00977915" w:rsidRDefault="00977915" w:rsidP="00690D34">
            <w:pPr>
              <w:spacing w:line="276" w:lineRule="auto"/>
              <w:jc w:val="both"/>
              <w:rPr>
                <w:rFonts w:ascii="Times New Roman" w:hAnsi="Times New Roman"/>
              </w:rPr>
            </w:pPr>
            <w:r>
              <w:rPr>
                <w:rFonts w:ascii="Times New Roman" w:hAnsi="Times New Roman"/>
                <w:bCs/>
              </w:rPr>
              <w:t>(service* adj2 (</w:t>
            </w:r>
            <w:proofErr w:type="spellStart"/>
            <w:r>
              <w:rPr>
                <w:rFonts w:ascii="Times New Roman" w:hAnsi="Times New Roman"/>
                <w:bCs/>
              </w:rPr>
              <w:t>initiativ</w:t>
            </w:r>
            <w:proofErr w:type="spellEnd"/>
            <w:r>
              <w:rPr>
                <w:rFonts w:ascii="Times New Roman" w:hAnsi="Times New Roman"/>
                <w:bCs/>
              </w:rPr>
              <w:t xml:space="preserve">* or </w:t>
            </w:r>
            <w:proofErr w:type="spellStart"/>
            <w:r>
              <w:rPr>
                <w:rFonts w:ascii="Times New Roman" w:hAnsi="Times New Roman"/>
                <w:bCs/>
              </w:rPr>
              <w:t>configur</w:t>
            </w:r>
            <w:proofErr w:type="spellEnd"/>
            <w:r>
              <w:rPr>
                <w:rFonts w:ascii="Times New Roman" w:hAnsi="Times New Roman"/>
                <w:bCs/>
              </w:rPr>
              <w:t xml:space="preserve">* or deliver* or </w:t>
            </w:r>
            <w:proofErr w:type="spellStart"/>
            <w:r>
              <w:rPr>
                <w:rFonts w:ascii="Times New Roman" w:hAnsi="Times New Roman"/>
                <w:bCs/>
              </w:rPr>
              <w:t>capabilit</w:t>
            </w:r>
            <w:proofErr w:type="spellEnd"/>
            <w:r>
              <w:rPr>
                <w:rFonts w:ascii="Times New Roman" w:hAnsi="Times New Roman"/>
                <w:bCs/>
              </w:rPr>
              <w:t>*)).</w:t>
            </w:r>
            <w:proofErr w:type="spellStart"/>
            <w:r>
              <w:rPr>
                <w:rFonts w:ascii="Times New Roman" w:hAnsi="Times New Roman"/>
                <w:bCs/>
              </w:rPr>
              <w:t>tw</w:t>
            </w:r>
            <w:proofErr w:type="spellEnd"/>
            <w:r>
              <w:rPr>
                <w:rFonts w:ascii="Times New Roman" w:hAnsi="Times New Roman"/>
                <w:bCs/>
              </w:rPr>
              <w:t>.</w:t>
            </w:r>
          </w:p>
        </w:tc>
      </w:tr>
      <w:tr w:rsidR="00977915" w14:paraId="56C5011C" w14:textId="77777777" w:rsidTr="00690D34">
        <w:tc>
          <w:tcPr>
            <w:tcW w:w="675" w:type="dxa"/>
            <w:shd w:val="clear" w:color="auto" w:fill="auto"/>
          </w:tcPr>
          <w:p w14:paraId="118FEB8C" w14:textId="77777777" w:rsidR="00977915" w:rsidRDefault="00977915" w:rsidP="00690D34">
            <w:pPr>
              <w:spacing w:line="276" w:lineRule="auto"/>
              <w:jc w:val="both"/>
              <w:rPr>
                <w:rFonts w:ascii="Times New Roman" w:hAnsi="Times New Roman"/>
              </w:rPr>
            </w:pPr>
            <w:r>
              <w:rPr>
                <w:rFonts w:ascii="Times New Roman" w:hAnsi="Times New Roman"/>
              </w:rPr>
              <w:t>28</w:t>
            </w:r>
          </w:p>
        </w:tc>
        <w:tc>
          <w:tcPr>
            <w:tcW w:w="8561" w:type="dxa"/>
            <w:shd w:val="clear" w:color="auto" w:fill="auto"/>
          </w:tcPr>
          <w:p w14:paraId="594C14C0" w14:textId="77777777" w:rsidR="00977915" w:rsidRDefault="00977915" w:rsidP="00690D34">
            <w:pPr>
              <w:spacing w:line="276" w:lineRule="auto"/>
              <w:jc w:val="both"/>
              <w:rPr>
                <w:rFonts w:ascii="Times New Roman" w:hAnsi="Times New Roman"/>
              </w:rPr>
            </w:pPr>
            <w:r>
              <w:rPr>
                <w:rFonts w:ascii="Times New Roman" w:hAnsi="Times New Roman"/>
                <w:bCs/>
              </w:rPr>
              <w:t xml:space="preserve">(intervention* adj2 (target* or service* or </w:t>
            </w:r>
            <w:proofErr w:type="spellStart"/>
            <w:r>
              <w:rPr>
                <w:rFonts w:ascii="Times New Roman" w:hAnsi="Times New Roman"/>
                <w:bCs/>
              </w:rPr>
              <w:t>strateg</w:t>
            </w:r>
            <w:proofErr w:type="spellEnd"/>
            <w:r>
              <w:rPr>
                <w:rFonts w:ascii="Times New Roman" w:hAnsi="Times New Roman"/>
                <w:bCs/>
              </w:rPr>
              <w:t>*)).</w:t>
            </w:r>
            <w:proofErr w:type="spellStart"/>
            <w:r>
              <w:rPr>
                <w:rFonts w:ascii="Times New Roman" w:hAnsi="Times New Roman"/>
                <w:bCs/>
              </w:rPr>
              <w:t>tw</w:t>
            </w:r>
            <w:proofErr w:type="spellEnd"/>
            <w:r>
              <w:rPr>
                <w:rFonts w:ascii="Times New Roman" w:hAnsi="Times New Roman"/>
                <w:bCs/>
              </w:rPr>
              <w:t>.</w:t>
            </w:r>
          </w:p>
        </w:tc>
      </w:tr>
      <w:tr w:rsidR="00977915" w14:paraId="16BC1571" w14:textId="77777777" w:rsidTr="00690D34">
        <w:tc>
          <w:tcPr>
            <w:tcW w:w="675" w:type="dxa"/>
            <w:shd w:val="clear" w:color="auto" w:fill="auto"/>
          </w:tcPr>
          <w:p w14:paraId="5EC87692" w14:textId="77777777" w:rsidR="00977915" w:rsidRDefault="00977915" w:rsidP="00690D34">
            <w:pPr>
              <w:spacing w:line="276" w:lineRule="auto"/>
              <w:jc w:val="both"/>
              <w:rPr>
                <w:rFonts w:ascii="Times New Roman" w:hAnsi="Times New Roman"/>
              </w:rPr>
            </w:pPr>
            <w:r>
              <w:rPr>
                <w:rFonts w:ascii="Times New Roman" w:hAnsi="Times New Roman"/>
              </w:rPr>
              <w:t>29</w:t>
            </w:r>
          </w:p>
        </w:tc>
        <w:tc>
          <w:tcPr>
            <w:tcW w:w="8561" w:type="dxa"/>
            <w:shd w:val="clear" w:color="auto" w:fill="auto"/>
          </w:tcPr>
          <w:p w14:paraId="4B79B25A" w14:textId="77777777" w:rsidR="00977915" w:rsidRDefault="00977915" w:rsidP="00690D34">
            <w:pPr>
              <w:spacing w:line="276" w:lineRule="auto"/>
              <w:jc w:val="both"/>
              <w:rPr>
                <w:rFonts w:ascii="Times New Roman" w:hAnsi="Times New Roman"/>
              </w:rPr>
            </w:pPr>
            <w:r>
              <w:rPr>
                <w:rFonts w:ascii="Times New Roman" w:hAnsi="Times New Roman"/>
                <w:bCs/>
              </w:rPr>
              <w:t>or/24-28</w:t>
            </w:r>
          </w:p>
        </w:tc>
      </w:tr>
      <w:tr w:rsidR="00977915" w14:paraId="1D5AAEDA" w14:textId="77777777" w:rsidTr="00690D34">
        <w:tc>
          <w:tcPr>
            <w:tcW w:w="675" w:type="dxa"/>
            <w:shd w:val="clear" w:color="auto" w:fill="auto"/>
          </w:tcPr>
          <w:p w14:paraId="488F555C" w14:textId="77777777" w:rsidR="00977915" w:rsidRDefault="00977915" w:rsidP="00690D34">
            <w:pPr>
              <w:spacing w:line="276" w:lineRule="auto"/>
              <w:jc w:val="both"/>
              <w:rPr>
                <w:rFonts w:ascii="Times New Roman" w:hAnsi="Times New Roman"/>
              </w:rPr>
            </w:pPr>
            <w:r>
              <w:rPr>
                <w:rFonts w:ascii="Times New Roman" w:hAnsi="Times New Roman"/>
              </w:rPr>
              <w:t>30</w:t>
            </w:r>
          </w:p>
        </w:tc>
        <w:tc>
          <w:tcPr>
            <w:tcW w:w="8561" w:type="dxa"/>
            <w:shd w:val="clear" w:color="auto" w:fill="auto"/>
          </w:tcPr>
          <w:p w14:paraId="3DCA84F0" w14:textId="77777777" w:rsidR="00977915" w:rsidRDefault="00977915" w:rsidP="00690D34">
            <w:pPr>
              <w:spacing w:line="276" w:lineRule="auto"/>
              <w:jc w:val="both"/>
              <w:rPr>
                <w:rFonts w:ascii="Times New Roman" w:hAnsi="Times New Roman"/>
              </w:rPr>
            </w:pPr>
            <w:r>
              <w:rPr>
                <w:rFonts w:ascii="Times New Roman" w:hAnsi="Times New Roman"/>
                <w:bCs/>
              </w:rPr>
              <w:t>23 and 29</w:t>
            </w:r>
          </w:p>
        </w:tc>
      </w:tr>
      <w:tr w:rsidR="00977915" w14:paraId="3B68D0B8" w14:textId="77777777" w:rsidTr="00690D34">
        <w:tc>
          <w:tcPr>
            <w:tcW w:w="675" w:type="dxa"/>
            <w:shd w:val="clear" w:color="auto" w:fill="auto"/>
          </w:tcPr>
          <w:p w14:paraId="3AF2957F" w14:textId="77777777" w:rsidR="00977915" w:rsidRDefault="00977915" w:rsidP="00690D34">
            <w:pPr>
              <w:spacing w:line="276" w:lineRule="auto"/>
              <w:jc w:val="both"/>
              <w:rPr>
                <w:rFonts w:ascii="Times New Roman" w:hAnsi="Times New Roman"/>
              </w:rPr>
            </w:pPr>
            <w:r>
              <w:rPr>
                <w:rFonts w:ascii="Times New Roman" w:hAnsi="Times New Roman"/>
              </w:rPr>
              <w:t>31</w:t>
            </w:r>
          </w:p>
        </w:tc>
        <w:tc>
          <w:tcPr>
            <w:tcW w:w="8561" w:type="dxa"/>
            <w:shd w:val="clear" w:color="auto" w:fill="auto"/>
          </w:tcPr>
          <w:p w14:paraId="075DFABD" w14:textId="77777777" w:rsidR="00977915" w:rsidRDefault="00977915" w:rsidP="00690D34">
            <w:pPr>
              <w:spacing w:line="276" w:lineRule="auto"/>
              <w:jc w:val="both"/>
              <w:rPr>
                <w:rFonts w:ascii="Times New Roman" w:hAnsi="Times New Roman"/>
              </w:rPr>
            </w:pPr>
            <w:r>
              <w:rPr>
                <w:rFonts w:ascii="Times New Roman" w:hAnsi="Times New Roman"/>
                <w:bCs/>
              </w:rPr>
              <w:t>limit 30 to (</w:t>
            </w:r>
            <w:proofErr w:type="spellStart"/>
            <w:r>
              <w:rPr>
                <w:rFonts w:ascii="Times New Roman" w:hAnsi="Times New Roman"/>
                <w:bCs/>
              </w:rPr>
              <w:t>english</w:t>
            </w:r>
            <w:proofErr w:type="spellEnd"/>
            <w:r>
              <w:rPr>
                <w:rFonts w:ascii="Times New Roman" w:hAnsi="Times New Roman"/>
                <w:bCs/>
              </w:rPr>
              <w:t xml:space="preserve"> language and </w:t>
            </w:r>
            <w:proofErr w:type="spellStart"/>
            <w:r>
              <w:rPr>
                <w:rFonts w:ascii="Times New Roman" w:hAnsi="Times New Roman"/>
                <w:bCs/>
              </w:rPr>
              <w:t>yr</w:t>
            </w:r>
            <w:proofErr w:type="spellEnd"/>
            <w:r>
              <w:rPr>
                <w:rFonts w:ascii="Times New Roman" w:hAnsi="Times New Roman"/>
                <w:bCs/>
              </w:rPr>
              <w:t>="2012 -Current")</w:t>
            </w:r>
          </w:p>
        </w:tc>
      </w:tr>
    </w:tbl>
    <w:p w14:paraId="3F1BF531" w14:textId="77777777" w:rsidR="00977915" w:rsidRDefault="00977915" w:rsidP="00977915">
      <w:pPr>
        <w:spacing w:line="480" w:lineRule="auto"/>
        <w:jc w:val="both"/>
        <w:rPr>
          <w:rFonts w:ascii="Times New Roman" w:hAnsi="Times New Roman"/>
        </w:rPr>
      </w:pPr>
    </w:p>
    <w:p w14:paraId="2E9A242E" w14:textId="77777777" w:rsidR="00977915" w:rsidRDefault="00977915" w:rsidP="00977915">
      <w:pPr>
        <w:spacing w:line="480" w:lineRule="auto"/>
        <w:jc w:val="both"/>
        <w:rPr>
          <w:rFonts w:ascii="Times New Roman" w:hAnsi="Times New Roman"/>
        </w:rPr>
      </w:pPr>
    </w:p>
    <w:p w14:paraId="4036749A" w14:textId="77777777" w:rsidR="0096347A" w:rsidRDefault="0096347A"/>
    <w:sectPr w:rsidR="0096347A" w:rsidSect="002B5B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15"/>
    <w:rsid w:val="000052A2"/>
    <w:rsid w:val="00005BE8"/>
    <w:rsid w:val="000077B1"/>
    <w:rsid w:val="00007DAA"/>
    <w:rsid w:val="00012E25"/>
    <w:rsid w:val="000142AF"/>
    <w:rsid w:val="000146A8"/>
    <w:rsid w:val="000241F9"/>
    <w:rsid w:val="00025458"/>
    <w:rsid w:val="00025B21"/>
    <w:rsid w:val="00025D59"/>
    <w:rsid w:val="00027828"/>
    <w:rsid w:val="000316FF"/>
    <w:rsid w:val="000339A6"/>
    <w:rsid w:val="00034777"/>
    <w:rsid w:val="00036BC5"/>
    <w:rsid w:val="0003706F"/>
    <w:rsid w:val="00040210"/>
    <w:rsid w:val="00041D3B"/>
    <w:rsid w:val="00045141"/>
    <w:rsid w:val="00046E3F"/>
    <w:rsid w:val="00046F28"/>
    <w:rsid w:val="00051D0C"/>
    <w:rsid w:val="00051D83"/>
    <w:rsid w:val="000550FC"/>
    <w:rsid w:val="00055E7B"/>
    <w:rsid w:val="00063580"/>
    <w:rsid w:val="00063F8A"/>
    <w:rsid w:val="00065D2D"/>
    <w:rsid w:val="000722F4"/>
    <w:rsid w:val="000745D0"/>
    <w:rsid w:val="0008221E"/>
    <w:rsid w:val="00082408"/>
    <w:rsid w:val="00084CAB"/>
    <w:rsid w:val="00086286"/>
    <w:rsid w:val="000863BA"/>
    <w:rsid w:val="00091126"/>
    <w:rsid w:val="00095328"/>
    <w:rsid w:val="0009564E"/>
    <w:rsid w:val="00097415"/>
    <w:rsid w:val="00097CA7"/>
    <w:rsid w:val="000A06F3"/>
    <w:rsid w:val="000A24BE"/>
    <w:rsid w:val="000A395B"/>
    <w:rsid w:val="000A3D9F"/>
    <w:rsid w:val="000A60EB"/>
    <w:rsid w:val="000A6232"/>
    <w:rsid w:val="000A66D3"/>
    <w:rsid w:val="000B111D"/>
    <w:rsid w:val="000B2D5F"/>
    <w:rsid w:val="000B452B"/>
    <w:rsid w:val="000B610E"/>
    <w:rsid w:val="000B73AF"/>
    <w:rsid w:val="000C141F"/>
    <w:rsid w:val="000C1D33"/>
    <w:rsid w:val="000C1E38"/>
    <w:rsid w:val="000C2ABD"/>
    <w:rsid w:val="000C393F"/>
    <w:rsid w:val="000C56FC"/>
    <w:rsid w:val="000C780A"/>
    <w:rsid w:val="000D1FF1"/>
    <w:rsid w:val="000D248D"/>
    <w:rsid w:val="000D2C3A"/>
    <w:rsid w:val="000D41FE"/>
    <w:rsid w:val="000D4B12"/>
    <w:rsid w:val="000D4B7B"/>
    <w:rsid w:val="000D6AED"/>
    <w:rsid w:val="000D7C3F"/>
    <w:rsid w:val="000E0EF3"/>
    <w:rsid w:val="000E1141"/>
    <w:rsid w:val="000E2471"/>
    <w:rsid w:val="000E56DD"/>
    <w:rsid w:val="000E7EFB"/>
    <w:rsid w:val="000F24BE"/>
    <w:rsid w:val="000F6B7B"/>
    <w:rsid w:val="0010057F"/>
    <w:rsid w:val="0010160A"/>
    <w:rsid w:val="001028F6"/>
    <w:rsid w:val="001036EE"/>
    <w:rsid w:val="00103FD6"/>
    <w:rsid w:val="001067FC"/>
    <w:rsid w:val="0011223F"/>
    <w:rsid w:val="001125D9"/>
    <w:rsid w:val="00114937"/>
    <w:rsid w:val="00115B73"/>
    <w:rsid w:val="00121FAA"/>
    <w:rsid w:val="00121FF8"/>
    <w:rsid w:val="001250ED"/>
    <w:rsid w:val="0012576B"/>
    <w:rsid w:val="00126AA0"/>
    <w:rsid w:val="001327D5"/>
    <w:rsid w:val="00133231"/>
    <w:rsid w:val="00134391"/>
    <w:rsid w:val="001367FD"/>
    <w:rsid w:val="00137BE9"/>
    <w:rsid w:val="0014192D"/>
    <w:rsid w:val="00141AA2"/>
    <w:rsid w:val="001465F6"/>
    <w:rsid w:val="00151AF1"/>
    <w:rsid w:val="00155A97"/>
    <w:rsid w:val="00164D96"/>
    <w:rsid w:val="00165B91"/>
    <w:rsid w:val="001660C6"/>
    <w:rsid w:val="00167FE5"/>
    <w:rsid w:val="0017166F"/>
    <w:rsid w:val="00176177"/>
    <w:rsid w:val="00181B19"/>
    <w:rsid w:val="00186421"/>
    <w:rsid w:val="001864E9"/>
    <w:rsid w:val="00186954"/>
    <w:rsid w:val="00187574"/>
    <w:rsid w:val="0019180B"/>
    <w:rsid w:val="00193098"/>
    <w:rsid w:val="00197B29"/>
    <w:rsid w:val="001A3AE7"/>
    <w:rsid w:val="001A4D51"/>
    <w:rsid w:val="001B0409"/>
    <w:rsid w:val="001B56F2"/>
    <w:rsid w:val="001C2086"/>
    <w:rsid w:val="001C214A"/>
    <w:rsid w:val="001C5AC8"/>
    <w:rsid w:val="001C5BBA"/>
    <w:rsid w:val="001C60A4"/>
    <w:rsid w:val="001D0710"/>
    <w:rsid w:val="001D1B1F"/>
    <w:rsid w:val="001D224D"/>
    <w:rsid w:val="001D3F7A"/>
    <w:rsid w:val="001D6485"/>
    <w:rsid w:val="001D7389"/>
    <w:rsid w:val="001D7E6D"/>
    <w:rsid w:val="001E268E"/>
    <w:rsid w:val="001E3569"/>
    <w:rsid w:val="001F233C"/>
    <w:rsid w:val="001F32D6"/>
    <w:rsid w:val="001F4296"/>
    <w:rsid w:val="001F4806"/>
    <w:rsid w:val="001F4BA8"/>
    <w:rsid w:val="001F55B4"/>
    <w:rsid w:val="001F630E"/>
    <w:rsid w:val="001F7F69"/>
    <w:rsid w:val="00201CB0"/>
    <w:rsid w:val="0020476F"/>
    <w:rsid w:val="00206F32"/>
    <w:rsid w:val="0021136E"/>
    <w:rsid w:val="002130FF"/>
    <w:rsid w:val="002133F3"/>
    <w:rsid w:val="00213C38"/>
    <w:rsid w:val="00217BF8"/>
    <w:rsid w:val="00221739"/>
    <w:rsid w:val="00223E54"/>
    <w:rsid w:val="0022461D"/>
    <w:rsid w:val="002305B4"/>
    <w:rsid w:val="00231A65"/>
    <w:rsid w:val="00231C2A"/>
    <w:rsid w:val="002322CD"/>
    <w:rsid w:val="00233D2B"/>
    <w:rsid w:val="002346B6"/>
    <w:rsid w:val="0023564C"/>
    <w:rsid w:val="00235F77"/>
    <w:rsid w:val="00242933"/>
    <w:rsid w:val="002437BE"/>
    <w:rsid w:val="00244AEC"/>
    <w:rsid w:val="00245343"/>
    <w:rsid w:val="00246F68"/>
    <w:rsid w:val="00250237"/>
    <w:rsid w:val="002503BE"/>
    <w:rsid w:val="0025083C"/>
    <w:rsid w:val="00250D18"/>
    <w:rsid w:val="002524CB"/>
    <w:rsid w:val="002532A3"/>
    <w:rsid w:val="00253EB7"/>
    <w:rsid w:val="002607FC"/>
    <w:rsid w:val="002610A1"/>
    <w:rsid w:val="00263E6E"/>
    <w:rsid w:val="002657C7"/>
    <w:rsid w:val="00265CF5"/>
    <w:rsid w:val="00270E09"/>
    <w:rsid w:val="00275410"/>
    <w:rsid w:val="00281EF5"/>
    <w:rsid w:val="0028357D"/>
    <w:rsid w:val="00284EF6"/>
    <w:rsid w:val="00285D48"/>
    <w:rsid w:val="002860F6"/>
    <w:rsid w:val="0029457F"/>
    <w:rsid w:val="00297718"/>
    <w:rsid w:val="002A021B"/>
    <w:rsid w:val="002A0705"/>
    <w:rsid w:val="002A166E"/>
    <w:rsid w:val="002A37FB"/>
    <w:rsid w:val="002A709D"/>
    <w:rsid w:val="002B01B3"/>
    <w:rsid w:val="002B0369"/>
    <w:rsid w:val="002B0F28"/>
    <w:rsid w:val="002B37B3"/>
    <w:rsid w:val="002B4462"/>
    <w:rsid w:val="002B5B1E"/>
    <w:rsid w:val="002B628E"/>
    <w:rsid w:val="002B63F1"/>
    <w:rsid w:val="002C071E"/>
    <w:rsid w:val="002C30F3"/>
    <w:rsid w:val="002C5990"/>
    <w:rsid w:val="002C6AB2"/>
    <w:rsid w:val="002C6E9A"/>
    <w:rsid w:val="002D04A7"/>
    <w:rsid w:val="002D0CAB"/>
    <w:rsid w:val="002D14DB"/>
    <w:rsid w:val="002D19EB"/>
    <w:rsid w:val="002D27D0"/>
    <w:rsid w:val="002D2CD7"/>
    <w:rsid w:val="002D38DA"/>
    <w:rsid w:val="002D422F"/>
    <w:rsid w:val="002D434E"/>
    <w:rsid w:val="002D646A"/>
    <w:rsid w:val="002D6744"/>
    <w:rsid w:val="002E5E14"/>
    <w:rsid w:val="002F0751"/>
    <w:rsid w:val="002F294D"/>
    <w:rsid w:val="002F510D"/>
    <w:rsid w:val="002F691B"/>
    <w:rsid w:val="00302327"/>
    <w:rsid w:val="00305686"/>
    <w:rsid w:val="003077D2"/>
    <w:rsid w:val="00321580"/>
    <w:rsid w:val="00321686"/>
    <w:rsid w:val="00321B9F"/>
    <w:rsid w:val="00325DEE"/>
    <w:rsid w:val="003311A5"/>
    <w:rsid w:val="0033143F"/>
    <w:rsid w:val="00332832"/>
    <w:rsid w:val="003333DD"/>
    <w:rsid w:val="00334F27"/>
    <w:rsid w:val="0034136C"/>
    <w:rsid w:val="00343B10"/>
    <w:rsid w:val="00344A20"/>
    <w:rsid w:val="003508A4"/>
    <w:rsid w:val="00350AEE"/>
    <w:rsid w:val="00351810"/>
    <w:rsid w:val="003536CD"/>
    <w:rsid w:val="00356AA2"/>
    <w:rsid w:val="00356ED2"/>
    <w:rsid w:val="00360D75"/>
    <w:rsid w:val="00360F75"/>
    <w:rsid w:val="00361ED3"/>
    <w:rsid w:val="00364141"/>
    <w:rsid w:val="0036446B"/>
    <w:rsid w:val="00364EC0"/>
    <w:rsid w:val="00371932"/>
    <w:rsid w:val="003731A5"/>
    <w:rsid w:val="003739EA"/>
    <w:rsid w:val="003744EA"/>
    <w:rsid w:val="00374A35"/>
    <w:rsid w:val="00380DC2"/>
    <w:rsid w:val="00381FD4"/>
    <w:rsid w:val="00383CAE"/>
    <w:rsid w:val="00383CBD"/>
    <w:rsid w:val="00385ABC"/>
    <w:rsid w:val="003903CD"/>
    <w:rsid w:val="00390AA7"/>
    <w:rsid w:val="003910EB"/>
    <w:rsid w:val="00391DAC"/>
    <w:rsid w:val="00392392"/>
    <w:rsid w:val="00392415"/>
    <w:rsid w:val="00392689"/>
    <w:rsid w:val="003A0745"/>
    <w:rsid w:val="003A319C"/>
    <w:rsid w:val="003A6C27"/>
    <w:rsid w:val="003B00B1"/>
    <w:rsid w:val="003B17F7"/>
    <w:rsid w:val="003B27D7"/>
    <w:rsid w:val="003B2E95"/>
    <w:rsid w:val="003B337B"/>
    <w:rsid w:val="003B52BE"/>
    <w:rsid w:val="003B580F"/>
    <w:rsid w:val="003B79C0"/>
    <w:rsid w:val="003C149A"/>
    <w:rsid w:val="003C292E"/>
    <w:rsid w:val="003C64FD"/>
    <w:rsid w:val="003C6947"/>
    <w:rsid w:val="003C78B5"/>
    <w:rsid w:val="003D019C"/>
    <w:rsid w:val="003D1164"/>
    <w:rsid w:val="003D1BBB"/>
    <w:rsid w:val="003D2F32"/>
    <w:rsid w:val="003D3298"/>
    <w:rsid w:val="003D5ADE"/>
    <w:rsid w:val="003D7DCE"/>
    <w:rsid w:val="003E1BE0"/>
    <w:rsid w:val="003E1D73"/>
    <w:rsid w:val="003E2950"/>
    <w:rsid w:val="003E3B5B"/>
    <w:rsid w:val="003E4589"/>
    <w:rsid w:val="003F1920"/>
    <w:rsid w:val="003F3027"/>
    <w:rsid w:val="00403E57"/>
    <w:rsid w:val="00404C9F"/>
    <w:rsid w:val="004055A4"/>
    <w:rsid w:val="004055EE"/>
    <w:rsid w:val="00406639"/>
    <w:rsid w:val="0040707F"/>
    <w:rsid w:val="00414FFD"/>
    <w:rsid w:val="004208A4"/>
    <w:rsid w:val="00420C3B"/>
    <w:rsid w:val="004235C7"/>
    <w:rsid w:val="00423DA5"/>
    <w:rsid w:val="00424DBD"/>
    <w:rsid w:val="00424F2B"/>
    <w:rsid w:val="00426753"/>
    <w:rsid w:val="00426FA6"/>
    <w:rsid w:val="0042715E"/>
    <w:rsid w:val="00427FF4"/>
    <w:rsid w:val="00430111"/>
    <w:rsid w:val="00433EF0"/>
    <w:rsid w:val="00434C41"/>
    <w:rsid w:val="0043762F"/>
    <w:rsid w:val="004465BC"/>
    <w:rsid w:val="00446E45"/>
    <w:rsid w:val="00446EC4"/>
    <w:rsid w:val="00451001"/>
    <w:rsid w:val="00457976"/>
    <w:rsid w:val="00457981"/>
    <w:rsid w:val="0046192F"/>
    <w:rsid w:val="00461BC7"/>
    <w:rsid w:val="00464223"/>
    <w:rsid w:val="0046530B"/>
    <w:rsid w:val="00465458"/>
    <w:rsid w:val="00465B55"/>
    <w:rsid w:val="00471661"/>
    <w:rsid w:val="00474086"/>
    <w:rsid w:val="00475366"/>
    <w:rsid w:val="0047581A"/>
    <w:rsid w:val="00480E82"/>
    <w:rsid w:val="00483F2F"/>
    <w:rsid w:val="00485071"/>
    <w:rsid w:val="00487175"/>
    <w:rsid w:val="004907F7"/>
    <w:rsid w:val="00491443"/>
    <w:rsid w:val="00491E4F"/>
    <w:rsid w:val="004A25A5"/>
    <w:rsid w:val="004A30EB"/>
    <w:rsid w:val="004A3858"/>
    <w:rsid w:val="004A4803"/>
    <w:rsid w:val="004A553A"/>
    <w:rsid w:val="004A578A"/>
    <w:rsid w:val="004B070C"/>
    <w:rsid w:val="004B1633"/>
    <w:rsid w:val="004B2540"/>
    <w:rsid w:val="004B318D"/>
    <w:rsid w:val="004B452E"/>
    <w:rsid w:val="004B7C9D"/>
    <w:rsid w:val="004C0166"/>
    <w:rsid w:val="004C0F24"/>
    <w:rsid w:val="004C1296"/>
    <w:rsid w:val="004C3289"/>
    <w:rsid w:val="004C6349"/>
    <w:rsid w:val="004D1CD3"/>
    <w:rsid w:val="004D223C"/>
    <w:rsid w:val="004D2B01"/>
    <w:rsid w:val="004D47AF"/>
    <w:rsid w:val="004E0984"/>
    <w:rsid w:val="004E1B3C"/>
    <w:rsid w:val="004E53E1"/>
    <w:rsid w:val="004E680D"/>
    <w:rsid w:val="004E6843"/>
    <w:rsid w:val="004F2396"/>
    <w:rsid w:val="004F33F9"/>
    <w:rsid w:val="004F4589"/>
    <w:rsid w:val="004F7256"/>
    <w:rsid w:val="004F7642"/>
    <w:rsid w:val="005044F7"/>
    <w:rsid w:val="00506A50"/>
    <w:rsid w:val="005076E2"/>
    <w:rsid w:val="005118CA"/>
    <w:rsid w:val="005220DC"/>
    <w:rsid w:val="0052757D"/>
    <w:rsid w:val="005301F6"/>
    <w:rsid w:val="00532A3B"/>
    <w:rsid w:val="00534CA1"/>
    <w:rsid w:val="00534CD4"/>
    <w:rsid w:val="00535515"/>
    <w:rsid w:val="00542381"/>
    <w:rsid w:val="005465FA"/>
    <w:rsid w:val="0054681A"/>
    <w:rsid w:val="00547DD7"/>
    <w:rsid w:val="00550C04"/>
    <w:rsid w:val="00552167"/>
    <w:rsid w:val="00552F60"/>
    <w:rsid w:val="00553965"/>
    <w:rsid w:val="0055399D"/>
    <w:rsid w:val="00554C49"/>
    <w:rsid w:val="00557061"/>
    <w:rsid w:val="00560DD3"/>
    <w:rsid w:val="00561A0D"/>
    <w:rsid w:val="00561F00"/>
    <w:rsid w:val="00563145"/>
    <w:rsid w:val="00563B9F"/>
    <w:rsid w:val="005675B3"/>
    <w:rsid w:val="005703A3"/>
    <w:rsid w:val="00570EFA"/>
    <w:rsid w:val="0057364C"/>
    <w:rsid w:val="00573D43"/>
    <w:rsid w:val="0057790D"/>
    <w:rsid w:val="005813D9"/>
    <w:rsid w:val="00581D58"/>
    <w:rsid w:val="00584FD7"/>
    <w:rsid w:val="005859C7"/>
    <w:rsid w:val="0058611D"/>
    <w:rsid w:val="0058681B"/>
    <w:rsid w:val="005874FC"/>
    <w:rsid w:val="005907DA"/>
    <w:rsid w:val="00592341"/>
    <w:rsid w:val="00592B7B"/>
    <w:rsid w:val="00595AB2"/>
    <w:rsid w:val="005971BB"/>
    <w:rsid w:val="005A081D"/>
    <w:rsid w:val="005A3D99"/>
    <w:rsid w:val="005A5997"/>
    <w:rsid w:val="005A6096"/>
    <w:rsid w:val="005A64D9"/>
    <w:rsid w:val="005B1D51"/>
    <w:rsid w:val="005B5F18"/>
    <w:rsid w:val="005C1CF4"/>
    <w:rsid w:val="005C2160"/>
    <w:rsid w:val="005C22DC"/>
    <w:rsid w:val="005C4EC8"/>
    <w:rsid w:val="005C631A"/>
    <w:rsid w:val="005D1BA6"/>
    <w:rsid w:val="005D48F4"/>
    <w:rsid w:val="005D53DC"/>
    <w:rsid w:val="005D5ED7"/>
    <w:rsid w:val="005D69A1"/>
    <w:rsid w:val="005D6AD3"/>
    <w:rsid w:val="005E2CCA"/>
    <w:rsid w:val="005E3A6E"/>
    <w:rsid w:val="005E3BEE"/>
    <w:rsid w:val="005E5142"/>
    <w:rsid w:val="005E592D"/>
    <w:rsid w:val="005E6466"/>
    <w:rsid w:val="005E7B34"/>
    <w:rsid w:val="005F3FC8"/>
    <w:rsid w:val="00601868"/>
    <w:rsid w:val="00602321"/>
    <w:rsid w:val="00602502"/>
    <w:rsid w:val="00603081"/>
    <w:rsid w:val="00603440"/>
    <w:rsid w:val="0060510F"/>
    <w:rsid w:val="00614E16"/>
    <w:rsid w:val="006166FA"/>
    <w:rsid w:val="00622FEA"/>
    <w:rsid w:val="0062474B"/>
    <w:rsid w:val="006249C0"/>
    <w:rsid w:val="006255E0"/>
    <w:rsid w:val="006255F5"/>
    <w:rsid w:val="00626187"/>
    <w:rsid w:val="00626AB6"/>
    <w:rsid w:val="00630F2A"/>
    <w:rsid w:val="0063320D"/>
    <w:rsid w:val="0063344D"/>
    <w:rsid w:val="0064166E"/>
    <w:rsid w:val="00641CC4"/>
    <w:rsid w:val="00643958"/>
    <w:rsid w:val="0064407F"/>
    <w:rsid w:val="00646DE5"/>
    <w:rsid w:val="006536E9"/>
    <w:rsid w:val="00656DA3"/>
    <w:rsid w:val="00656E19"/>
    <w:rsid w:val="00660738"/>
    <w:rsid w:val="0066348D"/>
    <w:rsid w:val="006672C6"/>
    <w:rsid w:val="00667F57"/>
    <w:rsid w:val="00670DD6"/>
    <w:rsid w:val="006728E7"/>
    <w:rsid w:val="0067327F"/>
    <w:rsid w:val="00674254"/>
    <w:rsid w:val="00675731"/>
    <w:rsid w:val="006766AA"/>
    <w:rsid w:val="00677AD2"/>
    <w:rsid w:val="00677B7A"/>
    <w:rsid w:val="006803EC"/>
    <w:rsid w:val="00680C58"/>
    <w:rsid w:val="00682D45"/>
    <w:rsid w:val="00683187"/>
    <w:rsid w:val="00684A7B"/>
    <w:rsid w:val="0068643E"/>
    <w:rsid w:val="00692C75"/>
    <w:rsid w:val="0069349D"/>
    <w:rsid w:val="00694593"/>
    <w:rsid w:val="00694747"/>
    <w:rsid w:val="00696476"/>
    <w:rsid w:val="006A0351"/>
    <w:rsid w:val="006A3393"/>
    <w:rsid w:val="006A4DF3"/>
    <w:rsid w:val="006A6338"/>
    <w:rsid w:val="006A707F"/>
    <w:rsid w:val="006B1C3B"/>
    <w:rsid w:val="006B2A4A"/>
    <w:rsid w:val="006B50EB"/>
    <w:rsid w:val="006B71F1"/>
    <w:rsid w:val="006C03E5"/>
    <w:rsid w:val="006C0BC7"/>
    <w:rsid w:val="006C0E71"/>
    <w:rsid w:val="006C15D6"/>
    <w:rsid w:val="006C28D4"/>
    <w:rsid w:val="006C4A2D"/>
    <w:rsid w:val="006C5E5A"/>
    <w:rsid w:val="006D2186"/>
    <w:rsid w:val="006D2379"/>
    <w:rsid w:val="006D35A0"/>
    <w:rsid w:val="006D4C83"/>
    <w:rsid w:val="006E07ED"/>
    <w:rsid w:val="006E12B3"/>
    <w:rsid w:val="006E2BC5"/>
    <w:rsid w:val="006E2F53"/>
    <w:rsid w:val="006E468B"/>
    <w:rsid w:val="006E4BDB"/>
    <w:rsid w:val="006F0504"/>
    <w:rsid w:val="006F093C"/>
    <w:rsid w:val="006F1A05"/>
    <w:rsid w:val="006F239A"/>
    <w:rsid w:val="006F3612"/>
    <w:rsid w:val="006F3901"/>
    <w:rsid w:val="00703843"/>
    <w:rsid w:val="007052C5"/>
    <w:rsid w:val="007057DE"/>
    <w:rsid w:val="00707FAD"/>
    <w:rsid w:val="00710A27"/>
    <w:rsid w:val="00712E40"/>
    <w:rsid w:val="00713B12"/>
    <w:rsid w:val="00713BE3"/>
    <w:rsid w:val="00716988"/>
    <w:rsid w:val="00717E65"/>
    <w:rsid w:val="00721316"/>
    <w:rsid w:val="00721552"/>
    <w:rsid w:val="007215E2"/>
    <w:rsid w:val="00721CC0"/>
    <w:rsid w:val="00722482"/>
    <w:rsid w:val="007256EE"/>
    <w:rsid w:val="00726799"/>
    <w:rsid w:val="007270AE"/>
    <w:rsid w:val="007312BA"/>
    <w:rsid w:val="0073346A"/>
    <w:rsid w:val="00736A7B"/>
    <w:rsid w:val="00736ADA"/>
    <w:rsid w:val="00736B25"/>
    <w:rsid w:val="00736BA8"/>
    <w:rsid w:val="00741A34"/>
    <w:rsid w:val="00743964"/>
    <w:rsid w:val="007439DE"/>
    <w:rsid w:val="00745D99"/>
    <w:rsid w:val="00750622"/>
    <w:rsid w:val="00750A39"/>
    <w:rsid w:val="00753F60"/>
    <w:rsid w:val="00756038"/>
    <w:rsid w:val="0075662F"/>
    <w:rsid w:val="00760189"/>
    <w:rsid w:val="00760605"/>
    <w:rsid w:val="00761BC9"/>
    <w:rsid w:val="007626E2"/>
    <w:rsid w:val="00762701"/>
    <w:rsid w:val="00763074"/>
    <w:rsid w:val="00763CBC"/>
    <w:rsid w:val="007658DC"/>
    <w:rsid w:val="00766150"/>
    <w:rsid w:val="00767E61"/>
    <w:rsid w:val="0077424F"/>
    <w:rsid w:val="00777863"/>
    <w:rsid w:val="0078076F"/>
    <w:rsid w:val="00784105"/>
    <w:rsid w:val="00785091"/>
    <w:rsid w:val="007859CE"/>
    <w:rsid w:val="00786184"/>
    <w:rsid w:val="00786B14"/>
    <w:rsid w:val="00791879"/>
    <w:rsid w:val="00792ED7"/>
    <w:rsid w:val="00794942"/>
    <w:rsid w:val="00794970"/>
    <w:rsid w:val="007977EC"/>
    <w:rsid w:val="007A091E"/>
    <w:rsid w:val="007A771E"/>
    <w:rsid w:val="007B1F71"/>
    <w:rsid w:val="007B5CDD"/>
    <w:rsid w:val="007B6501"/>
    <w:rsid w:val="007C5964"/>
    <w:rsid w:val="007C792D"/>
    <w:rsid w:val="007D4AB1"/>
    <w:rsid w:val="007E514C"/>
    <w:rsid w:val="007E515D"/>
    <w:rsid w:val="007E5BF9"/>
    <w:rsid w:val="007E6090"/>
    <w:rsid w:val="007F4EE8"/>
    <w:rsid w:val="007F7031"/>
    <w:rsid w:val="007F7277"/>
    <w:rsid w:val="0080098D"/>
    <w:rsid w:val="0080404B"/>
    <w:rsid w:val="00804DC4"/>
    <w:rsid w:val="0080750A"/>
    <w:rsid w:val="00810B6F"/>
    <w:rsid w:val="008117CE"/>
    <w:rsid w:val="008121E4"/>
    <w:rsid w:val="00812B1E"/>
    <w:rsid w:val="00813FBC"/>
    <w:rsid w:val="008141BD"/>
    <w:rsid w:val="008167B8"/>
    <w:rsid w:val="00816B1A"/>
    <w:rsid w:val="0081715D"/>
    <w:rsid w:val="008177D8"/>
    <w:rsid w:val="00822093"/>
    <w:rsid w:val="008239E6"/>
    <w:rsid w:val="00827A32"/>
    <w:rsid w:val="00827B9C"/>
    <w:rsid w:val="008304B4"/>
    <w:rsid w:val="00831684"/>
    <w:rsid w:val="00831F0F"/>
    <w:rsid w:val="008336C3"/>
    <w:rsid w:val="00833E86"/>
    <w:rsid w:val="00834E02"/>
    <w:rsid w:val="008367A9"/>
    <w:rsid w:val="00837E1D"/>
    <w:rsid w:val="008407C3"/>
    <w:rsid w:val="0084084F"/>
    <w:rsid w:val="0084138B"/>
    <w:rsid w:val="008435E2"/>
    <w:rsid w:val="008444AE"/>
    <w:rsid w:val="008460B6"/>
    <w:rsid w:val="00846331"/>
    <w:rsid w:val="00850506"/>
    <w:rsid w:val="0085334B"/>
    <w:rsid w:val="00854662"/>
    <w:rsid w:val="00863A07"/>
    <w:rsid w:val="008642EA"/>
    <w:rsid w:val="00871D85"/>
    <w:rsid w:val="00873BF4"/>
    <w:rsid w:val="00877BFC"/>
    <w:rsid w:val="00877ED7"/>
    <w:rsid w:val="00881D32"/>
    <w:rsid w:val="00882955"/>
    <w:rsid w:val="008849B7"/>
    <w:rsid w:val="00886E68"/>
    <w:rsid w:val="008918E6"/>
    <w:rsid w:val="00892BA7"/>
    <w:rsid w:val="00896F55"/>
    <w:rsid w:val="008A0A1E"/>
    <w:rsid w:val="008A222F"/>
    <w:rsid w:val="008A4022"/>
    <w:rsid w:val="008A6CE7"/>
    <w:rsid w:val="008A76D7"/>
    <w:rsid w:val="008A7873"/>
    <w:rsid w:val="008B149E"/>
    <w:rsid w:val="008B47EB"/>
    <w:rsid w:val="008B4C77"/>
    <w:rsid w:val="008B6466"/>
    <w:rsid w:val="008C04E4"/>
    <w:rsid w:val="008C36FD"/>
    <w:rsid w:val="008D0BB9"/>
    <w:rsid w:val="008D10E3"/>
    <w:rsid w:val="008D22B4"/>
    <w:rsid w:val="008D298C"/>
    <w:rsid w:val="008D336E"/>
    <w:rsid w:val="008D74B2"/>
    <w:rsid w:val="008E017D"/>
    <w:rsid w:val="008E0D6D"/>
    <w:rsid w:val="008E335C"/>
    <w:rsid w:val="008E33FA"/>
    <w:rsid w:val="008E6DD2"/>
    <w:rsid w:val="008E73E0"/>
    <w:rsid w:val="008F2CAD"/>
    <w:rsid w:val="008F605B"/>
    <w:rsid w:val="008F623E"/>
    <w:rsid w:val="008F7EAF"/>
    <w:rsid w:val="00906E4E"/>
    <w:rsid w:val="00910A8D"/>
    <w:rsid w:val="00910C73"/>
    <w:rsid w:val="00915D3D"/>
    <w:rsid w:val="00915E3C"/>
    <w:rsid w:val="00920D78"/>
    <w:rsid w:val="009231D0"/>
    <w:rsid w:val="009251C3"/>
    <w:rsid w:val="00925397"/>
    <w:rsid w:val="0092589E"/>
    <w:rsid w:val="009314B7"/>
    <w:rsid w:val="009326B3"/>
    <w:rsid w:val="009340D3"/>
    <w:rsid w:val="00934F2B"/>
    <w:rsid w:val="00936A06"/>
    <w:rsid w:val="00936B13"/>
    <w:rsid w:val="00936D6B"/>
    <w:rsid w:val="00941271"/>
    <w:rsid w:val="009415DF"/>
    <w:rsid w:val="00941FA6"/>
    <w:rsid w:val="00943060"/>
    <w:rsid w:val="009456CE"/>
    <w:rsid w:val="00947AF7"/>
    <w:rsid w:val="009544DB"/>
    <w:rsid w:val="00954872"/>
    <w:rsid w:val="00956410"/>
    <w:rsid w:val="00956EB8"/>
    <w:rsid w:val="00961B0D"/>
    <w:rsid w:val="0096347A"/>
    <w:rsid w:val="00964770"/>
    <w:rsid w:val="009649F0"/>
    <w:rsid w:val="00964C63"/>
    <w:rsid w:val="00964CF0"/>
    <w:rsid w:val="009670F5"/>
    <w:rsid w:val="00970628"/>
    <w:rsid w:val="00970CCB"/>
    <w:rsid w:val="00971604"/>
    <w:rsid w:val="009774D1"/>
    <w:rsid w:val="00977915"/>
    <w:rsid w:val="00977AC4"/>
    <w:rsid w:val="00977C06"/>
    <w:rsid w:val="00977CEB"/>
    <w:rsid w:val="0098272F"/>
    <w:rsid w:val="00984F44"/>
    <w:rsid w:val="0098606D"/>
    <w:rsid w:val="00986B4C"/>
    <w:rsid w:val="00987A20"/>
    <w:rsid w:val="00987C17"/>
    <w:rsid w:val="00990AD4"/>
    <w:rsid w:val="00991B52"/>
    <w:rsid w:val="009932F3"/>
    <w:rsid w:val="00995330"/>
    <w:rsid w:val="00995BC1"/>
    <w:rsid w:val="00996062"/>
    <w:rsid w:val="00997172"/>
    <w:rsid w:val="009A090D"/>
    <w:rsid w:val="009A2340"/>
    <w:rsid w:val="009A43F5"/>
    <w:rsid w:val="009A4FA9"/>
    <w:rsid w:val="009A65C1"/>
    <w:rsid w:val="009A69B6"/>
    <w:rsid w:val="009B05D3"/>
    <w:rsid w:val="009B43E0"/>
    <w:rsid w:val="009B60E5"/>
    <w:rsid w:val="009B651D"/>
    <w:rsid w:val="009C1BF6"/>
    <w:rsid w:val="009C1E5F"/>
    <w:rsid w:val="009C3DBF"/>
    <w:rsid w:val="009C4FED"/>
    <w:rsid w:val="009C5A0D"/>
    <w:rsid w:val="009C6799"/>
    <w:rsid w:val="009D0D6E"/>
    <w:rsid w:val="009D3808"/>
    <w:rsid w:val="009D7561"/>
    <w:rsid w:val="009E1AF0"/>
    <w:rsid w:val="009E2FC5"/>
    <w:rsid w:val="009E3B47"/>
    <w:rsid w:val="009E5E4B"/>
    <w:rsid w:val="009E7BB8"/>
    <w:rsid w:val="009F2381"/>
    <w:rsid w:val="009F4ADF"/>
    <w:rsid w:val="009F78B5"/>
    <w:rsid w:val="00A022C2"/>
    <w:rsid w:val="00A03727"/>
    <w:rsid w:val="00A03771"/>
    <w:rsid w:val="00A069B9"/>
    <w:rsid w:val="00A220F1"/>
    <w:rsid w:val="00A2242B"/>
    <w:rsid w:val="00A22616"/>
    <w:rsid w:val="00A2329A"/>
    <w:rsid w:val="00A25CF5"/>
    <w:rsid w:val="00A276E4"/>
    <w:rsid w:val="00A3230D"/>
    <w:rsid w:val="00A3622C"/>
    <w:rsid w:val="00A366B5"/>
    <w:rsid w:val="00A40018"/>
    <w:rsid w:val="00A41E2A"/>
    <w:rsid w:val="00A44167"/>
    <w:rsid w:val="00A4473E"/>
    <w:rsid w:val="00A4559C"/>
    <w:rsid w:val="00A4572F"/>
    <w:rsid w:val="00A45756"/>
    <w:rsid w:val="00A47018"/>
    <w:rsid w:val="00A475AF"/>
    <w:rsid w:val="00A47DFD"/>
    <w:rsid w:val="00A519A8"/>
    <w:rsid w:val="00A51E60"/>
    <w:rsid w:val="00A53394"/>
    <w:rsid w:val="00A61B48"/>
    <w:rsid w:val="00A628C0"/>
    <w:rsid w:val="00A67444"/>
    <w:rsid w:val="00A67CB1"/>
    <w:rsid w:val="00A72FF0"/>
    <w:rsid w:val="00A77CC6"/>
    <w:rsid w:val="00A8385B"/>
    <w:rsid w:val="00A847B4"/>
    <w:rsid w:val="00A87270"/>
    <w:rsid w:val="00A935A1"/>
    <w:rsid w:val="00A94D85"/>
    <w:rsid w:val="00A96E5C"/>
    <w:rsid w:val="00A97A89"/>
    <w:rsid w:val="00AA255A"/>
    <w:rsid w:val="00AA474E"/>
    <w:rsid w:val="00AA5170"/>
    <w:rsid w:val="00AA5498"/>
    <w:rsid w:val="00AA54B5"/>
    <w:rsid w:val="00AB3394"/>
    <w:rsid w:val="00AB6A94"/>
    <w:rsid w:val="00AB7E18"/>
    <w:rsid w:val="00AC395A"/>
    <w:rsid w:val="00AC3F0E"/>
    <w:rsid w:val="00AC6A8B"/>
    <w:rsid w:val="00AC75CC"/>
    <w:rsid w:val="00AD17DA"/>
    <w:rsid w:val="00AD2054"/>
    <w:rsid w:val="00AD2D21"/>
    <w:rsid w:val="00AD2D95"/>
    <w:rsid w:val="00AD424A"/>
    <w:rsid w:val="00AD48C6"/>
    <w:rsid w:val="00AE1B6D"/>
    <w:rsid w:val="00AE3B6E"/>
    <w:rsid w:val="00AE3C14"/>
    <w:rsid w:val="00AE5568"/>
    <w:rsid w:val="00AE61A7"/>
    <w:rsid w:val="00AE7576"/>
    <w:rsid w:val="00AF0717"/>
    <w:rsid w:val="00AF1A95"/>
    <w:rsid w:val="00AF2308"/>
    <w:rsid w:val="00AF4F7D"/>
    <w:rsid w:val="00AF6528"/>
    <w:rsid w:val="00B02B79"/>
    <w:rsid w:val="00B02E23"/>
    <w:rsid w:val="00B0577C"/>
    <w:rsid w:val="00B06F38"/>
    <w:rsid w:val="00B07FB4"/>
    <w:rsid w:val="00B10BA0"/>
    <w:rsid w:val="00B134C7"/>
    <w:rsid w:val="00B14468"/>
    <w:rsid w:val="00B1488E"/>
    <w:rsid w:val="00B15670"/>
    <w:rsid w:val="00B15CE1"/>
    <w:rsid w:val="00B16ECE"/>
    <w:rsid w:val="00B21D74"/>
    <w:rsid w:val="00B224AF"/>
    <w:rsid w:val="00B22AEF"/>
    <w:rsid w:val="00B2557F"/>
    <w:rsid w:val="00B25FB0"/>
    <w:rsid w:val="00B26E40"/>
    <w:rsid w:val="00B31407"/>
    <w:rsid w:val="00B32D8E"/>
    <w:rsid w:val="00B34E62"/>
    <w:rsid w:val="00B376D8"/>
    <w:rsid w:val="00B40D5D"/>
    <w:rsid w:val="00B440E7"/>
    <w:rsid w:val="00B5126F"/>
    <w:rsid w:val="00B51B81"/>
    <w:rsid w:val="00B54679"/>
    <w:rsid w:val="00B54B1F"/>
    <w:rsid w:val="00B54E14"/>
    <w:rsid w:val="00B54F89"/>
    <w:rsid w:val="00B570C4"/>
    <w:rsid w:val="00B6131D"/>
    <w:rsid w:val="00B62FF2"/>
    <w:rsid w:val="00B65285"/>
    <w:rsid w:val="00B701C0"/>
    <w:rsid w:val="00B71ED4"/>
    <w:rsid w:val="00B7471E"/>
    <w:rsid w:val="00B764EF"/>
    <w:rsid w:val="00B77ECF"/>
    <w:rsid w:val="00B808DF"/>
    <w:rsid w:val="00B90C9C"/>
    <w:rsid w:val="00B92CB0"/>
    <w:rsid w:val="00B9386D"/>
    <w:rsid w:val="00B969A6"/>
    <w:rsid w:val="00BA351D"/>
    <w:rsid w:val="00BA4133"/>
    <w:rsid w:val="00BA45F8"/>
    <w:rsid w:val="00BA4661"/>
    <w:rsid w:val="00BA5B5E"/>
    <w:rsid w:val="00BC15F5"/>
    <w:rsid w:val="00BC1DBE"/>
    <w:rsid w:val="00BC2944"/>
    <w:rsid w:val="00BC31D1"/>
    <w:rsid w:val="00BC5209"/>
    <w:rsid w:val="00BC7DC9"/>
    <w:rsid w:val="00BC7F2B"/>
    <w:rsid w:val="00BD0A4A"/>
    <w:rsid w:val="00BD132E"/>
    <w:rsid w:val="00BD20D5"/>
    <w:rsid w:val="00BD2FAB"/>
    <w:rsid w:val="00BD48A1"/>
    <w:rsid w:val="00BD4A88"/>
    <w:rsid w:val="00BD4C4B"/>
    <w:rsid w:val="00BD5C11"/>
    <w:rsid w:val="00BD7263"/>
    <w:rsid w:val="00BE138A"/>
    <w:rsid w:val="00BE3BCA"/>
    <w:rsid w:val="00BE5468"/>
    <w:rsid w:val="00BE6C0A"/>
    <w:rsid w:val="00BE792F"/>
    <w:rsid w:val="00BF0F85"/>
    <w:rsid w:val="00BF2FAF"/>
    <w:rsid w:val="00BF42BB"/>
    <w:rsid w:val="00BF61A3"/>
    <w:rsid w:val="00BF6FF0"/>
    <w:rsid w:val="00BF725D"/>
    <w:rsid w:val="00BF73A0"/>
    <w:rsid w:val="00C015B3"/>
    <w:rsid w:val="00C03616"/>
    <w:rsid w:val="00C06E75"/>
    <w:rsid w:val="00C07970"/>
    <w:rsid w:val="00C07B1E"/>
    <w:rsid w:val="00C07C8C"/>
    <w:rsid w:val="00C12DE9"/>
    <w:rsid w:val="00C13764"/>
    <w:rsid w:val="00C161DD"/>
    <w:rsid w:val="00C221D4"/>
    <w:rsid w:val="00C22472"/>
    <w:rsid w:val="00C23EDA"/>
    <w:rsid w:val="00C24377"/>
    <w:rsid w:val="00C25786"/>
    <w:rsid w:val="00C266C7"/>
    <w:rsid w:val="00C26AA4"/>
    <w:rsid w:val="00C31053"/>
    <w:rsid w:val="00C33D65"/>
    <w:rsid w:val="00C3437F"/>
    <w:rsid w:val="00C40127"/>
    <w:rsid w:val="00C40F00"/>
    <w:rsid w:val="00C42051"/>
    <w:rsid w:val="00C43BEF"/>
    <w:rsid w:val="00C4703B"/>
    <w:rsid w:val="00C50848"/>
    <w:rsid w:val="00C51D61"/>
    <w:rsid w:val="00C51EA0"/>
    <w:rsid w:val="00C523E9"/>
    <w:rsid w:val="00C5240B"/>
    <w:rsid w:val="00C55717"/>
    <w:rsid w:val="00C5604A"/>
    <w:rsid w:val="00C56314"/>
    <w:rsid w:val="00C61039"/>
    <w:rsid w:val="00C625CF"/>
    <w:rsid w:val="00C65C80"/>
    <w:rsid w:val="00C76AED"/>
    <w:rsid w:val="00C8010D"/>
    <w:rsid w:val="00C82899"/>
    <w:rsid w:val="00C854DF"/>
    <w:rsid w:val="00C85D09"/>
    <w:rsid w:val="00C85F06"/>
    <w:rsid w:val="00C85FE6"/>
    <w:rsid w:val="00C96450"/>
    <w:rsid w:val="00C9688B"/>
    <w:rsid w:val="00C96DF8"/>
    <w:rsid w:val="00CA367C"/>
    <w:rsid w:val="00CA4068"/>
    <w:rsid w:val="00CA5976"/>
    <w:rsid w:val="00CA63C8"/>
    <w:rsid w:val="00CB40A1"/>
    <w:rsid w:val="00CB4A72"/>
    <w:rsid w:val="00CB5934"/>
    <w:rsid w:val="00CC2757"/>
    <w:rsid w:val="00CC43D0"/>
    <w:rsid w:val="00CC4917"/>
    <w:rsid w:val="00CC6C98"/>
    <w:rsid w:val="00CC7602"/>
    <w:rsid w:val="00CC7F5F"/>
    <w:rsid w:val="00CD01F2"/>
    <w:rsid w:val="00CD3DC4"/>
    <w:rsid w:val="00CD42D7"/>
    <w:rsid w:val="00CD5C10"/>
    <w:rsid w:val="00CE27D2"/>
    <w:rsid w:val="00CE3291"/>
    <w:rsid w:val="00CF2FB0"/>
    <w:rsid w:val="00CF453A"/>
    <w:rsid w:val="00CF4FC1"/>
    <w:rsid w:val="00CF5FCF"/>
    <w:rsid w:val="00D00F83"/>
    <w:rsid w:val="00D03AE0"/>
    <w:rsid w:val="00D0707B"/>
    <w:rsid w:val="00D10904"/>
    <w:rsid w:val="00D13B88"/>
    <w:rsid w:val="00D21314"/>
    <w:rsid w:val="00D234C1"/>
    <w:rsid w:val="00D2693A"/>
    <w:rsid w:val="00D30162"/>
    <w:rsid w:val="00D3042F"/>
    <w:rsid w:val="00D3088F"/>
    <w:rsid w:val="00D31A44"/>
    <w:rsid w:val="00D3203F"/>
    <w:rsid w:val="00D3252D"/>
    <w:rsid w:val="00D32D0B"/>
    <w:rsid w:val="00D34BBC"/>
    <w:rsid w:val="00D35FC4"/>
    <w:rsid w:val="00D36C07"/>
    <w:rsid w:val="00D431F2"/>
    <w:rsid w:val="00D43EB3"/>
    <w:rsid w:val="00D4440F"/>
    <w:rsid w:val="00D46A9C"/>
    <w:rsid w:val="00D46BC7"/>
    <w:rsid w:val="00D50DDE"/>
    <w:rsid w:val="00D5152C"/>
    <w:rsid w:val="00D516E5"/>
    <w:rsid w:val="00D52270"/>
    <w:rsid w:val="00D52934"/>
    <w:rsid w:val="00D569A3"/>
    <w:rsid w:val="00D57FF4"/>
    <w:rsid w:val="00D606D6"/>
    <w:rsid w:val="00D6195D"/>
    <w:rsid w:val="00D62072"/>
    <w:rsid w:val="00D64137"/>
    <w:rsid w:val="00D643F9"/>
    <w:rsid w:val="00D6476E"/>
    <w:rsid w:val="00D678A3"/>
    <w:rsid w:val="00D67E79"/>
    <w:rsid w:val="00D71704"/>
    <w:rsid w:val="00D74744"/>
    <w:rsid w:val="00D81D45"/>
    <w:rsid w:val="00D81F5A"/>
    <w:rsid w:val="00D82EB4"/>
    <w:rsid w:val="00D8487A"/>
    <w:rsid w:val="00D86E00"/>
    <w:rsid w:val="00D87D2E"/>
    <w:rsid w:val="00D93790"/>
    <w:rsid w:val="00D94CE0"/>
    <w:rsid w:val="00D957B0"/>
    <w:rsid w:val="00D9592B"/>
    <w:rsid w:val="00DA2587"/>
    <w:rsid w:val="00DA41FE"/>
    <w:rsid w:val="00DB02CB"/>
    <w:rsid w:val="00DB0E2B"/>
    <w:rsid w:val="00DB2E42"/>
    <w:rsid w:val="00DC1793"/>
    <w:rsid w:val="00DC18CE"/>
    <w:rsid w:val="00DC321D"/>
    <w:rsid w:val="00DC5B36"/>
    <w:rsid w:val="00DD1667"/>
    <w:rsid w:val="00DD3FD5"/>
    <w:rsid w:val="00DD5604"/>
    <w:rsid w:val="00DD76A9"/>
    <w:rsid w:val="00DE07A9"/>
    <w:rsid w:val="00DE0BFA"/>
    <w:rsid w:val="00DE2990"/>
    <w:rsid w:val="00DE659D"/>
    <w:rsid w:val="00DE75F9"/>
    <w:rsid w:val="00DF097A"/>
    <w:rsid w:val="00DF3913"/>
    <w:rsid w:val="00DF7C49"/>
    <w:rsid w:val="00DF7D1B"/>
    <w:rsid w:val="00E00A05"/>
    <w:rsid w:val="00E00B32"/>
    <w:rsid w:val="00E04AD5"/>
    <w:rsid w:val="00E078BF"/>
    <w:rsid w:val="00E10DBD"/>
    <w:rsid w:val="00E10F5B"/>
    <w:rsid w:val="00E121D6"/>
    <w:rsid w:val="00E13069"/>
    <w:rsid w:val="00E133E3"/>
    <w:rsid w:val="00E1429B"/>
    <w:rsid w:val="00E16F65"/>
    <w:rsid w:val="00E172FE"/>
    <w:rsid w:val="00E27892"/>
    <w:rsid w:val="00E31E91"/>
    <w:rsid w:val="00E40DBB"/>
    <w:rsid w:val="00E41022"/>
    <w:rsid w:val="00E41793"/>
    <w:rsid w:val="00E41C55"/>
    <w:rsid w:val="00E41ECE"/>
    <w:rsid w:val="00E42825"/>
    <w:rsid w:val="00E43CE2"/>
    <w:rsid w:val="00E452B4"/>
    <w:rsid w:val="00E45643"/>
    <w:rsid w:val="00E46A45"/>
    <w:rsid w:val="00E46A97"/>
    <w:rsid w:val="00E51DD5"/>
    <w:rsid w:val="00E548A2"/>
    <w:rsid w:val="00E55DD8"/>
    <w:rsid w:val="00E57666"/>
    <w:rsid w:val="00E65EEF"/>
    <w:rsid w:val="00E66C89"/>
    <w:rsid w:val="00E67225"/>
    <w:rsid w:val="00E708A3"/>
    <w:rsid w:val="00E718A3"/>
    <w:rsid w:val="00E72008"/>
    <w:rsid w:val="00E73F4C"/>
    <w:rsid w:val="00E76032"/>
    <w:rsid w:val="00E760F5"/>
    <w:rsid w:val="00E76A5E"/>
    <w:rsid w:val="00E77518"/>
    <w:rsid w:val="00E80927"/>
    <w:rsid w:val="00E809F0"/>
    <w:rsid w:val="00E8163F"/>
    <w:rsid w:val="00E81B6A"/>
    <w:rsid w:val="00E91923"/>
    <w:rsid w:val="00E91F40"/>
    <w:rsid w:val="00E932B5"/>
    <w:rsid w:val="00E9339E"/>
    <w:rsid w:val="00E9481A"/>
    <w:rsid w:val="00E9498F"/>
    <w:rsid w:val="00E955F1"/>
    <w:rsid w:val="00E97740"/>
    <w:rsid w:val="00EA0237"/>
    <w:rsid w:val="00EA21EC"/>
    <w:rsid w:val="00EA45BF"/>
    <w:rsid w:val="00EA504B"/>
    <w:rsid w:val="00EA5907"/>
    <w:rsid w:val="00EA5FC2"/>
    <w:rsid w:val="00EA68C6"/>
    <w:rsid w:val="00EB0F9E"/>
    <w:rsid w:val="00EB11A0"/>
    <w:rsid w:val="00EC3D12"/>
    <w:rsid w:val="00EC3E96"/>
    <w:rsid w:val="00EC5E54"/>
    <w:rsid w:val="00ED57F0"/>
    <w:rsid w:val="00ED6186"/>
    <w:rsid w:val="00ED67AE"/>
    <w:rsid w:val="00ED6D48"/>
    <w:rsid w:val="00EE270A"/>
    <w:rsid w:val="00EE2BB7"/>
    <w:rsid w:val="00EE34C0"/>
    <w:rsid w:val="00EE4A49"/>
    <w:rsid w:val="00EF2D71"/>
    <w:rsid w:val="00EF4611"/>
    <w:rsid w:val="00EF54BA"/>
    <w:rsid w:val="00EF5509"/>
    <w:rsid w:val="00EF5689"/>
    <w:rsid w:val="00F01266"/>
    <w:rsid w:val="00F01BF1"/>
    <w:rsid w:val="00F02050"/>
    <w:rsid w:val="00F11762"/>
    <w:rsid w:val="00F15636"/>
    <w:rsid w:val="00F206D3"/>
    <w:rsid w:val="00F212BC"/>
    <w:rsid w:val="00F21DC9"/>
    <w:rsid w:val="00F22050"/>
    <w:rsid w:val="00F22AE9"/>
    <w:rsid w:val="00F24199"/>
    <w:rsid w:val="00F2497E"/>
    <w:rsid w:val="00F274F1"/>
    <w:rsid w:val="00F32845"/>
    <w:rsid w:val="00F36F65"/>
    <w:rsid w:val="00F40121"/>
    <w:rsid w:val="00F42E96"/>
    <w:rsid w:val="00F43BFF"/>
    <w:rsid w:val="00F4623B"/>
    <w:rsid w:val="00F54048"/>
    <w:rsid w:val="00F62AB1"/>
    <w:rsid w:val="00F63A95"/>
    <w:rsid w:val="00F65EED"/>
    <w:rsid w:val="00F65FD7"/>
    <w:rsid w:val="00F66AA5"/>
    <w:rsid w:val="00F718A1"/>
    <w:rsid w:val="00F7229A"/>
    <w:rsid w:val="00F7783D"/>
    <w:rsid w:val="00F77B84"/>
    <w:rsid w:val="00F80E1D"/>
    <w:rsid w:val="00F8741F"/>
    <w:rsid w:val="00F900BB"/>
    <w:rsid w:val="00F90289"/>
    <w:rsid w:val="00F904CC"/>
    <w:rsid w:val="00F93032"/>
    <w:rsid w:val="00F97DE5"/>
    <w:rsid w:val="00FA04CF"/>
    <w:rsid w:val="00FA1F95"/>
    <w:rsid w:val="00FA374F"/>
    <w:rsid w:val="00FA41A9"/>
    <w:rsid w:val="00FA4A22"/>
    <w:rsid w:val="00FA57B3"/>
    <w:rsid w:val="00FA5CE2"/>
    <w:rsid w:val="00FA60B9"/>
    <w:rsid w:val="00FA6AFD"/>
    <w:rsid w:val="00FB3668"/>
    <w:rsid w:val="00FB56E4"/>
    <w:rsid w:val="00FB57A7"/>
    <w:rsid w:val="00FC182C"/>
    <w:rsid w:val="00FC398A"/>
    <w:rsid w:val="00FC4155"/>
    <w:rsid w:val="00FC581B"/>
    <w:rsid w:val="00FD2E88"/>
    <w:rsid w:val="00FD5DD9"/>
    <w:rsid w:val="00FE01D9"/>
    <w:rsid w:val="00FE464B"/>
    <w:rsid w:val="00FF0B16"/>
    <w:rsid w:val="00FF0F3E"/>
    <w:rsid w:val="00FF357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7532F00D"/>
  <w15:chartTrackingRefBased/>
  <w15:docId w15:val="{CC0DF1F9-DD9F-FC4C-AB48-00AB2404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15"/>
    <w:rPr>
      <w:rFonts w:ascii="Calibri" w:eastAsia="PMingLiU"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ingLiU"/>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PMingLiU"/>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(Ya-ling)</dc:creator>
  <cp:keywords/>
  <dc:description/>
  <cp:lastModifiedBy>Rebecca (Ya-ling)</cp:lastModifiedBy>
  <cp:revision>2</cp:revision>
  <dcterms:created xsi:type="dcterms:W3CDTF">2023-09-11T23:33:00Z</dcterms:created>
  <dcterms:modified xsi:type="dcterms:W3CDTF">2023-09-25T21:36:00Z</dcterms:modified>
</cp:coreProperties>
</file>