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FCBD5" w14:textId="77777777" w:rsidR="00E447F7" w:rsidRDefault="00E447F7" w:rsidP="00E447F7"/>
    <w:p w14:paraId="594B9899" w14:textId="72AD1507" w:rsidR="00E447F7" w:rsidRDefault="00E447F7" w:rsidP="00E447F7">
      <w:pPr>
        <w:spacing w:after="0" w:line="360" w:lineRule="auto"/>
        <w:textAlignment w:val="auto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en-GB"/>
        </w:rPr>
      </w:pPr>
      <w:r w:rsidRPr="003C7D4B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en-GB"/>
        </w:rPr>
        <w:t xml:space="preserve">Supplementary Figure 1. </w:t>
      </w:r>
      <w:r w:rsidRPr="001F68D6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en-GB"/>
        </w:rPr>
        <w:t>Odds ratios (95% Confidence Intervals) of cross-classified quartiles of C-peptide concentration and quartiles of mammographic density parameters on invasive breast cancer risk</w:t>
      </w:r>
    </w:p>
    <w:p w14:paraId="750C94CB" w14:textId="77777777" w:rsidR="00E447F7" w:rsidRDefault="00E447F7" w:rsidP="00E447F7">
      <w:pPr>
        <w:spacing w:after="0" w:line="360" w:lineRule="auto"/>
        <w:textAlignment w:val="auto"/>
        <w:rPr>
          <w:rFonts w:ascii="Times New Roman" w:eastAsia="Times New Roman" w:hAnsi="Times New Roman" w:cs="Times New Roman"/>
          <w:color w:val="000000"/>
          <w:sz w:val="16"/>
          <w:szCs w:val="16"/>
          <w:lang w:eastAsia="en-GB"/>
        </w:rPr>
      </w:pPr>
    </w:p>
    <w:p w14:paraId="31BE8952" w14:textId="77777777" w:rsidR="00E447F7" w:rsidRPr="008E7CCE" w:rsidRDefault="00E447F7" w:rsidP="00E447F7">
      <w:pPr>
        <w:pStyle w:val="ListParagraph"/>
        <w:numPr>
          <w:ilvl w:val="0"/>
          <w:numId w:val="1"/>
        </w:numPr>
        <w:spacing w:after="0" w:line="36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>P</w:t>
      </w:r>
      <w:r w:rsidRPr="008E7C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 xml:space="preserve">ercent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>m</w:t>
      </w:r>
      <w:r w:rsidRPr="008E7C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>ammographic density</w:t>
      </w:r>
      <w:r w:rsidRPr="008E7C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8E7C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ab/>
      </w:r>
      <w:r w:rsidRPr="008E7C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ab/>
        <w:t xml:space="preserve">B. Dense area </w:t>
      </w:r>
    </w:p>
    <w:p w14:paraId="61379BAD" w14:textId="5EB8B58F" w:rsidR="00E447F7" w:rsidRDefault="00E447F7">
      <w:r>
        <w:rPr>
          <w:noProof/>
        </w:rPr>
        <w:drawing>
          <wp:inline distT="0" distB="0" distL="0" distR="0" wp14:anchorId="087E9A78" wp14:editId="7BF8AD21">
            <wp:extent cx="2590031" cy="2017387"/>
            <wp:effectExtent l="0" t="0" r="127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2"/>
                    <a:stretch/>
                  </pic:blipFill>
                  <pic:spPr bwMode="auto">
                    <a:xfrm>
                      <a:off x="0" y="0"/>
                      <a:ext cx="2613121" cy="203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A50A67" wp14:editId="648D02EF">
            <wp:extent cx="2809875" cy="1908840"/>
            <wp:effectExtent l="0" t="0" r="0" b="0"/>
            <wp:docPr id="3505005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7" r="3153"/>
                    <a:stretch/>
                  </pic:blipFill>
                  <pic:spPr bwMode="auto">
                    <a:xfrm>
                      <a:off x="0" y="0"/>
                      <a:ext cx="2827612" cy="192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A20FD" w14:textId="2D66322E" w:rsidR="00E447F7" w:rsidRDefault="00E447F7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 xml:space="preserve">             C. Non-d</w:t>
      </w:r>
      <w:r w:rsidRPr="008E7C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>ense area</w:t>
      </w:r>
      <w:r w:rsidRPr="00E447F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 xml:space="preserve">                                                                                 D. Texture V measure </w:t>
      </w:r>
      <w:r w:rsidRPr="008E7CC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  <w:t xml:space="preserve"> </w:t>
      </w:r>
    </w:p>
    <w:p w14:paraId="3F9F2086" w14:textId="2F9505A4" w:rsidR="00E447F7" w:rsidRDefault="00E447F7">
      <w:r>
        <w:rPr>
          <w:noProof/>
        </w:rPr>
        <w:drawing>
          <wp:inline distT="0" distB="0" distL="0" distR="0" wp14:anchorId="208166AA" wp14:editId="1F4C58E8">
            <wp:extent cx="2712972" cy="1846225"/>
            <wp:effectExtent l="0" t="0" r="0" b="1905"/>
            <wp:docPr id="16909641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8" r="3140"/>
                    <a:stretch/>
                  </pic:blipFill>
                  <pic:spPr bwMode="auto">
                    <a:xfrm>
                      <a:off x="0" y="0"/>
                      <a:ext cx="2717838" cy="184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062CD0" wp14:editId="1EF1DEF0">
            <wp:extent cx="2697858" cy="1796809"/>
            <wp:effectExtent l="0" t="0" r="7620" b="0"/>
            <wp:docPr id="7659788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5" r="2521"/>
                    <a:stretch/>
                  </pic:blipFill>
                  <pic:spPr bwMode="auto">
                    <a:xfrm>
                      <a:off x="0" y="0"/>
                      <a:ext cx="2707731" cy="180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51112" w14:textId="77777777" w:rsidR="007F0C06" w:rsidRDefault="007F0C06"/>
    <w:p w14:paraId="116BEF5A" w14:textId="77777777" w:rsidR="007F0C06" w:rsidRDefault="007F0C06"/>
    <w:p w14:paraId="03B20EA1" w14:textId="77777777" w:rsidR="007F0C06" w:rsidRDefault="007F0C06"/>
    <w:p w14:paraId="1D4045EC" w14:textId="77777777" w:rsidR="000B33C5" w:rsidRDefault="000B33C5" w:rsidP="007F0C06">
      <w:pPr>
        <w:shd w:val="clear" w:color="auto" w:fill="FFFFFF" w:themeFill="background1"/>
      </w:pPr>
    </w:p>
    <w:p w14:paraId="2774D503" w14:textId="77777777" w:rsidR="00433FA1" w:rsidRDefault="00433FA1" w:rsidP="007F0C06">
      <w:pPr>
        <w:shd w:val="clear" w:color="auto" w:fill="FFFFFF" w:themeFill="background1"/>
      </w:pPr>
    </w:p>
    <w:p w14:paraId="0F495523" w14:textId="77777777" w:rsidR="00433FA1" w:rsidRDefault="00433FA1" w:rsidP="007F0C06">
      <w:pPr>
        <w:shd w:val="clear" w:color="auto" w:fill="FFFFFF" w:themeFill="background1"/>
      </w:pPr>
    </w:p>
    <w:p w14:paraId="29C89140" w14:textId="77777777" w:rsidR="00433FA1" w:rsidRDefault="00433FA1" w:rsidP="007F0C06">
      <w:pPr>
        <w:shd w:val="clear" w:color="auto" w:fill="FFFFFF" w:themeFill="background1"/>
      </w:pPr>
    </w:p>
    <w:p w14:paraId="5567C257" w14:textId="77777777" w:rsidR="00433FA1" w:rsidRDefault="00433FA1" w:rsidP="007F0C06">
      <w:pPr>
        <w:shd w:val="clear" w:color="auto" w:fill="FFFFFF" w:themeFill="background1"/>
      </w:pPr>
    </w:p>
    <w:p w14:paraId="32F6E3EE" w14:textId="77777777" w:rsidR="00433FA1" w:rsidRDefault="00433FA1" w:rsidP="007F0C06">
      <w:pPr>
        <w:shd w:val="clear" w:color="auto" w:fill="FFFFFF" w:themeFill="background1"/>
      </w:pPr>
    </w:p>
    <w:p w14:paraId="0525C0C1" w14:textId="77777777" w:rsidR="00433FA1" w:rsidRDefault="00433FA1" w:rsidP="007F0C06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</w:pPr>
    </w:p>
    <w:p w14:paraId="04C89429" w14:textId="77777777" w:rsidR="000B33C5" w:rsidRDefault="000B33C5" w:rsidP="007F0C06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</w:pPr>
    </w:p>
    <w:p w14:paraId="489B8B31" w14:textId="45C72AFA" w:rsidR="007F0C06" w:rsidRPr="007F0C06" w:rsidRDefault="007F0C06" w:rsidP="007F0C06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</w:pPr>
      <w:r w:rsidRPr="007F0C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Supplementary Table 1. </w:t>
      </w: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Batch specific quartiles for all women in Nurses’ Health Study and Nurses’ Health Study II combined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1836"/>
        <w:gridCol w:w="1837"/>
        <w:gridCol w:w="1837"/>
        <w:gridCol w:w="1837"/>
      </w:tblGrid>
      <w:tr w:rsidR="007F0C06" w:rsidRPr="007F0C06" w14:paraId="32C003FD" w14:textId="77777777" w:rsidTr="00FC414C">
        <w:tc>
          <w:tcPr>
            <w:tcW w:w="2003" w:type="dxa"/>
            <w:tcBorders>
              <w:top w:val="single" w:sz="4" w:space="0" w:color="000000"/>
            </w:tcBorders>
          </w:tcPr>
          <w:p w14:paraId="1237A388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Number of the batch 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7B894BE1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</w:tcPr>
          <w:p w14:paraId="5D30EEC6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</w:tcPr>
          <w:p w14:paraId="3944FB78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</w:tcPr>
          <w:p w14:paraId="267006C2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Q4</w:t>
            </w:r>
          </w:p>
        </w:tc>
      </w:tr>
      <w:tr w:rsidR="007F0C06" w:rsidRPr="007F0C06" w14:paraId="27E4BC21" w14:textId="77777777" w:rsidTr="00FC414C">
        <w:tc>
          <w:tcPr>
            <w:tcW w:w="2003" w:type="dxa"/>
          </w:tcPr>
          <w:p w14:paraId="0B65CDA4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1836" w:type="dxa"/>
            <w:tcBorders>
              <w:top w:val="single" w:sz="4" w:space="0" w:color="000000"/>
            </w:tcBorders>
          </w:tcPr>
          <w:p w14:paraId="5B8EC00D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2.08</w:t>
            </w:r>
          </w:p>
        </w:tc>
        <w:tc>
          <w:tcPr>
            <w:tcW w:w="1837" w:type="dxa"/>
            <w:tcBorders>
              <w:top w:val="single" w:sz="4" w:space="0" w:color="000000"/>
            </w:tcBorders>
          </w:tcPr>
          <w:p w14:paraId="0E6AAAC3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 2.08 to ≤ 2.89</w:t>
            </w:r>
          </w:p>
        </w:tc>
        <w:tc>
          <w:tcPr>
            <w:tcW w:w="1837" w:type="dxa"/>
            <w:tcBorders>
              <w:top w:val="single" w:sz="4" w:space="0" w:color="000000"/>
            </w:tcBorders>
          </w:tcPr>
          <w:p w14:paraId="2D25ADDE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&gt;2.89 to ≤ 4.10</w:t>
            </w:r>
          </w:p>
        </w:tc>
        <w:tc>
          <w:tcPr>
            <w:tcW w:w="1837" w:type="dxa"/>
            <w:tcBorders>
              <w:top w:val="single" w:sz="4" w:space="0" w:color="000000"/>
            </w:tcBorders>
          </w:tcPr>
          <w:p w14:paraId="198BEBE0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 4.10</w:t>
            </w:r>
          </w:p>
        </w:tc>
      </w:tr>
      <w:tr w:rsidR="007F0C06" w:rsidRPr="007F0C06" w14:paraId="74CD5ABA" w14:textId="77777777" w:rsidTr="00FC414C">
        <w:tc>
          <w:tcPr>
            <w:tcW w:w="2003" w:type="dxa"/>
          </w:tcPr>
          <w:p w14:paraId="0D1209F8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36" w:type="dxa"/>
          </w:tcPr>
          <w:p w14:paraId="0815299E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1.74</w:t>
            </w:r>
          </w:p>
        </w:tc>
        <w:tc>
          <w:tcPr>
            <w:tcW w:w="1837" w:type="dxa"/>
          </w:tcPr>
          <w:p w14:paraId="2EEA408E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≥1.74 to ≤ 2.26</w:t>
            </w:r>
          </w:p>
        </w:tc>
        <w:tc>
          <w:tcPr>
            <w:tcW w:w="1837" w:type="dxa"/>
          </w:tcPr>
          <w:p w14:paraId="6BBB5D3A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&gt;2.26 to ≤ 3.24</w:t>
            </w:r>
          </w:p>
        </w:tc>
        <w:tc>
          <w:tcPr>
            <w:tcW w:w="1837" w:type="dxa"/>
          </w:tcPr>
          <w:p w14:paraId="0DF46B84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 3.24</w:t>
            </w:r>
          </w:p>
        </w:tc>
      </w:tr>
      <w:tr w:rsidR="007F0C06" w:rsidRPr="007F0C06" w14:paraId="66A1C01F" w14:textId="77777777" w:rsidTr="00FC414C">
        <w:tc>
          <w:tcPr>
            <w:tcW w:w="2003" w:type="dxa"/>
          </w:tcPr>
          <w:p w14:paraId="051E7F1F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836" w:type="dxa"/>
          </w:tcPr>
          <w:p w14:paraId="7DFF6AF3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1.79</w:t>
            </w:r>
          </w:p>
        </w:tc>
        <w:tc>
          <w:tcPr>
            <w:tcW w:w="1837" w:type="dxa"/>
          </w:tcPr>
          <w:p w14:paraId="4AB6F04D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 1.79 to ≤ 2.53</w:t>
            </w:r>
          </w:p>
        </w:tc>
        <w:tc>
          <w:tcPr>
            <w:tcW w:w="1837" w:type="dxa"/>
          </w:tcPr>
          <w:p w14:paraId="672D95E8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&gt;2.53 to ≤ 3.53</w:t>
            </w:r>
          </w:p>
        </w:tc>
        <w:tc>
          <w:tcPr>
            <w:tcW w:w="1837" w:type="dxa"/>
          </w:tcPr>
          <w:p w14:paraId="5ADCE09D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 3.53</w:t>
            </w:r>
          </w:p>
        </w:tc>
      </w:tr>
      <w:tr w:rsidR="007F0C06" w:rsidRPr="007F0C06" w14:paraId="03E55C94" w14:textId="77777777" w:rsidTr="00FC414C">
        <w:tc>
          <w:tcPr>
            <w:tcW w:w="2003" w:type="dxa"/>
          </w:tcPr>
          <w:p w14:paraId="66546457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36" w:type="dxa"/>
          </w:tcPr>
          <w:p w14:paraId="4E9A39D7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1.94</w:t>
            </w:r>
          </w:p>
        </w:tc>
        <w:tc>
          <w:tcPr>
            <w:tcW w:w="1837" w:type="dxa"/>
          </w:tcPr>
          <w:p w14:paraId="0DA9DDF3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 1.94 to ≤2.61</w:t>
            </w:r>
          </w:p>
        </w:tc>
        <w:tc>
          <w:tcPr>
            <w:tcW w:w="1837" w:type="dxa"/>
          </w:tcPr>
          <w:p w14:paraId="48B47BE2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&gt;2.61 to ≤ 3.61</w:t>
            </w:r>
          </w:p>
        </w:tc>
        <w:tc>
          <w:tcPr>
            <w:tcW w:w="1837" w:type="dxa"/>
          </w:tcPr>
          <w:p w14:paraId="4F016751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 3.61</w:t>
            </w:r>
          </w:p>
        </w:tc>
      </w:tr>
      <w:tr w:rsidR="007F0C06" w:rsidRPr="007F0C06" w14:paraId="4CA05ECA" w14:textId="77777777" w:rsidTr="00FC414C">
        <w:tc>
          <w:tcPr>
            <w:tcW w:w="2003" w:type="dxa"/>
          </w:tcPr>
          <w:p w14:paraId="111D5E8E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36" w:type="dxa"/>
          </w:tcPr>
          <w:p w14:paraId="2EC11753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1.80</w:t>
            </w:r>
          </w:p>
        </w:tc>
        <w:tc>
          <w:tcPr>
            <w:tcW w:w="1837" w:type="dxa"/>
          </w:tcPr>
          <w:p w14:paraId="40A8854C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 1.80 to ≤2.47</w:t>
            </w:r>
          </w:p>
        </w:tc>
        <w:tc>
          <w:tcPr>
            <w:tcW w:w="1837" w:type="dxa"/>
          </w:tcPr>
          <w:p w14:paraId="1C0E8CA7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&gt;2.47 to ≤ 3.47</w:t>
            </w:r>
          </w:p>
        </w:tc>
        <w:tc>
          <w:tcPr>
            <w:tcW w:w="1837" w:type="dxa"/>
          </w:tcPr>
          <w:p w14:paraId="7536A68D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 3.47</w:t>
            </w:r>
          </w:p>
        </w:tc>
      </w:tr>
      <w:tr w:rsidR="007F0C06" w:rsidRPr="007F0C06" w14:paraId="4E0F1A82" w14:textId="77777777" w:rsidTr="00FC414C">
        <w:tc>
          <w:tcPr>
            <w:tcW w:w="2003" w:type="dxa"/>
          </w:tcPr>
          <w:p w14:paraId="3F61570E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36" w:type="dxa"/>
          </w:tcPr>
          <w:p w14:paraId="14558E9A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1.28</w:t>
            </w:r>
          </w:p>
        </w:tc>
        <w:tc>
          <w:tcPr>
            <w:tcW w:w="1837" w:type="dxa"/>
          </w:tcPr>
          <w:p w14:paraId="314C6D9B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 1.28 to ≤1.84</w:t>
            </w:r>
          </w:p>
        </w:tc>
        <w:tc>
          <w:tcPr>
            <w:tcW w:w="1837" w:type="dxa"/>
          </w:tcPr>
          <w:p w14:paraId="5C15ADF8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&gt;1.84 to ≤ 3.02</w:t>
            </w:r>
          </w:p>
        </w:tc>
        <w:tc>
          <w:tcPr>
            <w:tcW w:w="1837" w:type="dxa"/>
          </w:tcPr>
          <w:p w14:paraId="46BFFB0E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 3.02</w:t>
            </w:r>
          </w:p>
        </w:tc>
      </w:tr>
      <w:tr w:rsidR="007F0C06" w:rsidRPr="007F0C06" w14:paraId="79F89918" w14:textId="77777777" w:rsidTr="00FC414C">
        <w:tc>
          <w:tcPr>
            <w:tcW w:w="2003" w:type="dxa"/>
          </w:tcPr>
          <w:p w14:paraId="3478BF93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36" w:type="dxa"/>
          </w:tcPr>
          <w:p w14:paraId="175A35C8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1.12</w:t>
            </w:r>
          </w:p>
        </w:tc>
        <w:tc>
          <w:tcPr>
            <w:tcW w:w="1837" w:type="dxa"/>
          </w:tcPr>
          <w:p w14:paraId="7ACE0927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 1.13 to ≤1.56</w:t>
            </w:r>
          </w:p>
        </w:tc>
        <w:tc>
          <w:tcPr>
            <w:tcW w:w="1837" w:type="dxa"/>
          </w:tcPr>
          <w:p w14:paraId="4D4212A8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&gt;1.56 to ≤ 2.41</w:t>
            </w:r>
          </w:p>
        </w:tc>
        <w:tc>
          <w:tcPr>
            <w:tcW w:w="1837" w:type="dxa"/>
          </w:tcPr>
          <w:p w14:paraId="7AD289AD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 2.41</w:t>
            </w:r>
          </w:p>
        </w:tc>
      </w:tr>
      <w:tr w:rsidR="007F0C06" w:rsidRPr="007F0C06" w14:paraId="7FFA4521" w14:textId="77777777" w:rsidTr="00FC414C">
        <w:tc>
          <w:tcPr>
            <w:tcW w:w="2003" w:type="dxa"/>
          </w:tcPr>
          <w:p w14:paraId="5116399C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36" w:type="dxa"/>
          </w:tcPr>
          <w:p w14:paraId="5CACF44E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1.19</w:t>
            </w:r>
          </w:p>
        </w:tc>
        <w:tc>
          <w:tcPr>
            <w:tcW w:w="1837" w:type="dxa"/>
          </w:tcPr>
          <w:p w14:paraId="72253DFB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 1.19 to ≤1.67</w:t>
            </w:r>
          </w:p>
        </w:tc>
        <w:tc>
          <w:tcPr>
            <w:tcW w:w="1837" w:type="dxa"/>
          </w:tcPr>
          <w:p w14:paraId="19C7CABC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&gt;1.67 to ≤ 2.59</w:t>
            </w:r>
          </w:p>
        </w:tc>
        <w:tc>
          <w:tcPr>
            <w:tcW w:w="1837" w:type="dxa"/>
          </w:tcPr>
          <w:p w14:paraId="20B94E37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 2.59</w:t>
            </w:r>
          </w:p>
        </w:tc>
      </w:tr>
      <w:tr w:rsidR="007F0C06" w:rsidRPr="007F0C06" w14:paraId="0039A542" w14:textId="77777777" w:rsidTr="00FC414C">
        <w:tc>
          <w:tcPr>
            <w:tcW w:w="2003" w:type="dxa"/>
          </w:tcPr>
          <w:p w14:paraId="3F3B092F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36" w:type="dxa"/>
          </w:tcPr>
          <w:p w14:paraId="56DC3633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1.00</w:t>
            </w:r>
          </w:p>
        </w:tc>
        <w:tc>
          <w:tcPr>
            <w:tcW w:w="1837" w:type="dxa"/>
          </w:tcPr>
          <w:p w14:paraId="59183278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 1.00 to ≤1.40</w:t>
            </w:r>
          </w:p>
        </w:tc>
        <w:tc>
          <w:tcPr>
            <w:tcW w:w="1837" w:type="dxa"/>
          </w:tcPr>
          <w:p w14:paraId="10550DAC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&gt;1.40 to ≤ 2.13</w:t>
            </w:r>
          </w:p>
        </w:tc>
        <w:tc>
          <w:tcPr>
            <w:tcW w:w="1837" w:type="dxa"/>
          </w:tcPr>
          <w:p w14:paraId="29FA3E6D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&gt; 2.13 </w:t>
            </w:r>
          </w:p>
        </w:tc>
      </w:tr>
      <w:tr w:rsidR="007F0C06" w:rsidRPr="007F0C06" w14:paraId="37CDA59F" w14:textId="77777777" w:rsidTr="00FC414C">
        <w:tc>
          <w:tcPr>
            <w:tcW w:w="2003" w:type="dxa"/>
            <w:tcBorders>
              <w:bottom w:val="single" w:sz="4" w:space="0" w:color="000000"/>
            </w:tcBorders>
          </w:tcPr>
          <w:p w14:paraId="3E85774B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 w14:paraId="213E596F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&lt; 0.70</w:t>
            </w:r>
          </w:p>
        </w:tc>
        <w:tc>
          <w:tcPr>
            <w:tcW w:w="1837" w:type="dxa"/>
            <w:tcBorders>
              <w:bottom w:val="single" w:sz="4" w:space="0" w:color="000000"/>
            </w:tcBorders>
          </w:tcPr>
          <w:p w14:paraId="6FF9A960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≥ 0.68 to ≤1.00</w:t>
            </w:r>
          </w:p>
        </w:tc>
        <w:tc>
          <w:tcPr>
            <w:tcW w:w="1837" w:type="dxa"/>
            <w:tcBorders>
              <w:bottom w:val="single" w:sz="4" w:space="0" w:color="000000"/>
            </w:tcBorders>
          </w:tcPr>
          <w:p w14:paraId="57E3AE9A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&gt;1.00 to ≤ 1.67</w:t>
            </w:r>
          </w:p>
        </w:tc>
        <w:tc>
          <w:tcPr>
            <w:tcW w:w="1837" w:type="dxa"/>
            <w:tcBorders>
              <w:bottom w:val="single" w:sz="4" w:space="0" w:color="000000"/>
            </w:tcBorders>
          </w:tcPr>
          <w:p w14:paraId="54AE24FB" w14:textId="77777777" w:rsidR="007F0C06" w:rsidRPr="007F0C06" w:rsidRDefault="007F0C06" w:rsidP="007F0C06">
            <w:pPr>
              <w:spacing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</w:rPr>
              <w:t>&gt; 1.67</w:t>
            </w:r>
          </w:p>
        </w:tc>
      </w:tr>
    </w:tbl>
    <w:p w14:paraId="6757A8F0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8F8F9C6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292DAB2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DCE098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2A0D97E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C4B268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FD0E62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21D8DD5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2D7021D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78F54B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4670128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A43D3D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DCE219B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7EC05FC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4AE63C0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1357000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A169322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F173EBE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CECC20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D79BDF1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278A9FA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A1DDD86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C82158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6B3E145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D5E5A9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D87D2F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47200F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8A5AAD3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975685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6DED526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DA412C8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A7165C8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B5AB5C5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FC3A2F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450DB0B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CEFF0C9" w14:textId="77777777" w:rsidR="007F0C06" w:rsidRPr="007F0C06" w:rsidRDefault="007F0C06" w:rsidP="007F0C06"/>
    <w:p w14:paraId="1BF54D47" w14:textId="77777777" w:rsidR="007F0C06" w:rsidRDefault="007F0C06" w:rsidP="007F0C06"/>
    <w:p w14:paraId="659DBA07" w14:textId="77777777" w:rsidR="00433FA1" w:rsidRDefault="00433FA1" w:rsidP="007F0C06"/>
    <w:p w14:paraId="5509395C" w14:textId="7156B394" w:rsidR="00C052AC" w:rsidRPr="007F0C06" w:rsidRDefault="00C052AC" w:rsidP="00C052AC">
      <w:pPr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F0C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  <w:t xml:space="preserve">Supplementary Table 2. </w:t>
      </w:r>
      <w:r w:rsidRPr="005A6D0B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Associations between quartiles of C-peptide concentration</w:t>
      </w: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, square-</w:t>
      </w:r>
      <w:proofErr w:type="spellStart"/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root</w:t>
      </w:r>
      <w:proofErr w:type="spellEnd"/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transformed mammographic density parameters, and V measure among controls, Nurses’ Health Study and Nurses’ Health Study II combined (N= 2221): controlling for BMI</w:t>
      </w:r>
      <w:r w:rsidR="007D37E1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,</w:t>
      </w: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WHR</w:t>
      </w:r>
      <w:r w:rsidR="007D37E1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, and BMI </w:t>
      </w:r>
      <w:r w:rsidR="008B6996" w:rsidRPr="008B699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quadratic</w:t>
      </w:r>
    </w:p>
    <w:p w14:paraId="5DEA6DC4" w14:textId="77777777" w:rsidR="00C052AC" w:rsidRPr="007F0C06" w:rsidRDefault="00C052AC" w:rsidP="00C052AC">
      <w:pPr>
        <w:spacing w:after="0"/>
        <w:jc w:val="both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W w:w="10335" w:type="dxa"/>
        <w:tblInd w:w="-2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1080"/>
        <w:gridCol w:w="1980"/>
        <w:gridCol w:w="1890"/>
        <w:gridCol w:w="1170"/>
        <w:gridCol w:w="630"/>
        <w:gridCol w:w="975"/>
      </w:tblGrid>
      <w:tr w:rsidR="00C052AC" w:rsidRPr="007F0C06" w14:paraId="627BD4B4" w14:textId="77777777" w:rsidTr="00D3086A">
        <w:trPr>
          <w:trHeight w:val="494"/>
        </w:trPr>
        <w:tc>
          <w:tcPr>
            <w:tcW w:w="26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CEE6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  <w:p w14:paraId="5FEB0719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371A" w14:textId="77777777" w:rsidR="00C052AC" w:rsidRPr="007F0C06" w:rsidRDefault="00C052AC" w:rsidP="00D06C6F">
            <w:pPr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  <w:p w14:paraId="765AC54C" w14:textId="77777777" w:rsidR="00C052AC" w:rsidRPr="007F0C06" w:rsidRDefault="00C052AC" w:rsidP="00D06C6F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Quartile of plasma c-peptide concentration 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E12F" w14:textId="77777777" w:rsidR="00C052AC" w:rsidRPr="007F0C06" w:rsidRDefault="00C052AC" w:rsidP="00D06C6F">
            <w:pPr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  <w:p w14:paraId="7A7E8330" w14:textId="77777777" w:rsidR="00C052AC" w:rsidRPr="007F0C06" w:rsidRDefault="00C052AC" w:rsidP="00D06C6F">
            <w:pPr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P-value of trend § </w:t>
            </w:r>
          </w:p>
        </w:tc>
      </w:tr>
      <w:tr w:rsidR="00C052AC" w:rsidRPr="007F0C06" w14:paraId="59E7A5A7" w14:textId="77777777" w:rsidTr="00D3086A">
        <w:trPr>
          <w:trHeight w:val="325"/>
        </w:trPr>
        <w:tc>
          <w:tcPr>
            <w:tcW w:w="26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D86E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All women 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C209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Q1</w:t>
            </w:r>
          </w:p>
          <w:p w14:paraId="1982B774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N= 586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8AFF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</w:t>
            </w:r>
          </w:p>
          <w:p w14:paraId="7D1538C4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N= 571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B921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</w:t>
            </w:r>
          </w:p>
          <w:p w14:paraId="6BDDFFA0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N= 561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98C2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</w:t>
            </w:r>
          </w:p>
          <w:p w14:paraId="4B85193A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N= 503</w:t>
            </w:r>
          </w:p>
        </w:tc>
        <w:tc>
          <w:tcPr>
            <w:tcW w:w="9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9C3D" w14:textId="77777777" w:rsidR="00C052AC" w:rsidRPr="007F0C06" w:rsidRDefault="00C052AC" w:rsidP="00D06C6F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C052AC" w:rsidRPr="007F0C06" w14:paraId="24233BA1" w14:textId="77777777" w:rsidTr="00D3086A">
        <w:trPr>
          <w:trHeight w:val="79"/>
        </w:trPr>
        <w:tc>
          <w:tcPr>
            <w:tcW w:w="26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ADB2D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Square root mammographic percent density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0937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961D6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B4D4B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12E81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F93C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C052AC" w:rsidRPr="007F0C06" w14:paraId="22105915" w14:textId="77777777" w:rsidTr="00D3086A">
        <w:trPr>
          <w:trHeight w:val="79"/>
        </w:trPr>
        <w:tc>
          <w:tcPr>
            <w:tcW w:w="261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3583E" w14:textId="7D8B3C16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Multivariate adjusted + BMI</w:t>
            </w:r>
            <w:r w:rsidR="003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*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+ WHR</w:t>
            </w:r>
          </w:p>
        </w:tc>
        <w:tc>
          <w:tcPr>
            <w:tcW w:w="108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2AAC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Ref.</w:t>
            </w:r>
          </w:p>
        </w:tc>
        <w:tc>
          <w:tcPr>
            <w:tcW w:w="198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AF4E9" w14:textId="75B7B448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="00BC3ED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(-0.3</w:t>
            </w:r>
            <w:r w:rsidR="00BC3ED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0.1</w:t>
            </w:r>
            <w:r w:rsidR="00BC3ED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9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3BC1" w14:textId="6D1A446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-0.1</w:t>
            </w:r>
            <w:r w:rsidR="00BC3ED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5 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(-0.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  <w:r w:rsidR="00BC3ED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</w:t>
            </w:r>
            <w:r w:rsidR="00BC3ED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09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00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1BED" w14:textId="4BED7599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-0.1</w:t>
            </w:r>
            <w:r w:rsidR="00BC3ED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(-0.4</w:t>
            </w:r>
            <w:r w:rsidR="00BC3ED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0.1</w:t>
            </w:r>
            <w:r w:rsidR="00BC3EDD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75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B3D01" w14:textId="292F42D1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</w:t>
            </w:r>
          </w:p>
        </w:tc>
      </w:tr>
      <w:tr w:rsidR="00C052AC" w:rsidRPr="007F0C06" w14:paraId="6244BCD7" w14:textId="77777777" w:rsidTr="00D3086A">
        <w:trPr>
          <w:trHeight w:val="79"/>
        </w:trPr>
        <w:tc>
          <w:tcPr>
            <w:tcW w:w="261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64F12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04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Multivariate adjusted + BMI +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BMI quadratic + </w:t>
            </w:r>
            <w:r w:rsidRPr="00BE04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WHR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45A95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Ref. 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AEF8" w14:textId="760F8A78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(-0.3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C1359" w14:textId="5C35B036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-0.1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(-0.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0.1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FA19" w14:textId="79867849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-0.1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(-0.4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0.1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75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D76D6" w14:textId="35C17FC2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</w:t>
            </w:r>
          </w:p>
        </w:tc>
      </w:tr>
      <w:tr w:rsidR="00C052AC" w:rsidRPr="007F0C06" w14:paraId="67650AF3" w14:textId="77777777" w:rsidTr="00D3086A">
        <w:trPr>
          <w:trHeight w:val="79"/>
        </w:trPr>
        <w:tc>
          <w:tcPr>
            <w:tcW w:w="26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80CA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Square root Dense area 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8273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510A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8E69E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0A26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629F9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C052AC" w:rsidRPr="007F0C06" w14:paraId="5565B519" w14:textId="77777777" w:rsidTr="00D3086A">
        <w:trPr>
          <w:trHeight w:val="130"/>
        </w:trPr>
        <w:tc>
          <w:tcPr>
            <w:tcW w:w="261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1EFC9" w14:textId="7BC974A3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Multivariate adjusted + BMI</w:t>
            </w:r>
            <w:r w:rsidR="003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*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+ WHR</w:t>
            </w:r>
          </w:p>
        </w:tc>
        <w:tc>
          <w:tcPr>
            <w:tcW w:w="108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8ADE4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Ref.</w:t>
            </w:r>
          </w:p>
        </w:tc>
        <w:tc>
          <w:tcPr>
            <w:tcW w:w="198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BC53" w14:textId="1761CCA2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.18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to 0.4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90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9457" w14:textId="7A9C4B01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to 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37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00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C5CB" w14:textId="25E30BB3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40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to 0.3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75" w:type="dxa"/>
            <w:tcBorders>
              <w:bottom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BDB7" w14:textId="098C723B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47</w:t>
            </w:r>
          </w:p>
        </w:tc>
      </w:tr>
      <w:tr w:rsidR="00C052AC" w:rsidRPr="007F0C06" w14:paraId="0DB140A5" w14:textId="77777777" w:rsidTr="00D3086A">
        <w:trPr>
          <w:trHeight w:val="130"/>
        </w:trPr>
        <w:tc>
          <w:tcPr>
            <w:tcW w:w="261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72F3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04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Multivariate adjusted + BMI +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BMI quadratic + </w:t>
            </w:r>
            <w:r w:rsidRPr="00BE04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WHR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3A4AE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156DE" w14:textId="4F8B75C3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to 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4A34" w14:textId="1BAB7F8D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 to 0.3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198A2" w14:textId="0D7789A1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(-0.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to 0.3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75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86B2" w14:textId="40ED0192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3036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.43</w:t>
            </w:r>
          </w:p>
        </w:tc>
      </w:tr>
      <w:tr w:rsidR="00C052AC" w:rsidRPr="007F0C06" w14:paraId="005F226D" w14:textId="77777777" w:rsidTr="00D3086A">
        <w:trPr>
          <w:trHeight w:val="79"/>
        </w:trPr>
        <w:tc>
          <w:tcPr>
            <w:tcW w:w="26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9B595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Square root Non 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80572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CAF7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5CCB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CA359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71BC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C052AC" w:rsidRPr="007F0C06" w14:paraId="29589F98" w14:textId="77777777" w:rsidTr="00D3086A">
        <w:trPr>
          <w:trHeight w:val="79"/>
        </w:trPr>
        <w:tc>
          <w:tcPr>
            <w:tcW w:w="2610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85D14" w14:textId="7A8C82F4" w:rsidR="00C052AC" w:rsidRPr="007F0C06" w:rsidRDefault="00C052AC" w:rsidP="00D06C6F">
            <w:pPr>
              <w:spacing w:after="0" w:line="360" w:lineRule="auto"/>
              <w:textAlignment w:val="auto"/>
              <w:rPr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Multivariate adjusted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+ BMI</w:t>
            </w:r>
            <w:r w:rsidR="003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*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+ WHR</w:t>
            </w:r>
          </w:p>
        </w:tc>
        <w:tc>
          <w:tcPr>
            <w:tcW w:w="1080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ABEC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Ref.</w:t>
            </w:r>
          </w:p>
        </w:tc>
        <w:tc>
          <w:tcPr>
            <w:tcW w:w="1980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B54EE" w14:textId="46F1B600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40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0.07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0.7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90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D9EC" w14:textId="65FE1BE0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(-0.0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00" w:type="dxa"/>
            <w:gridSpan w:val="2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5F3B2" w14:textId="65167314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41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(0.0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81</w:t>
            </w: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75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E003" w14:textId="3C01E198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="007D37E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</w:p>
        </w:tc>
      </w:tr>
      <w:tr w:rsidR="00C052AC" w:rsidRPr="007F0C06" w14:paraId="7FAD929D" w14:textId="77777777" w:rsidTr="00D3086A">
        <w:trPr>
          <w:trHeight w:val="79"/>
        </w:trPr>
        <w:tc>
          <w:tcPr>
            <w:tcW w:w="2610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4F27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E04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Multivariate adjusted + BMI +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BMI quadratic + </w:t>
            </w:r>
            <w:r w:rsidRPr="00BE04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WHR</w:t>
            </w:r>
          </w:p>
        </w:tc>
        <w:tc>
          <w:tcPr>
            <w:tcW w:w="1080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C6934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Ref. </w:t>
            </w:r>
          </w:p>
        </w:tc>
        <w:tc>
          <w:tcPr>
            <w:tcW w:w="1980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CC828" w14:textId="30E61200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0.6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90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77F52" w14:textId="3A4C310A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(-0.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C4FFE" w14:textId="679B4049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(-0.0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to 0.</w:t>
            </w:r>
            <w:r w:rsidR="003036F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75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5AFFF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0.02</w:t>
            </w:r>
          </w:p>
        </w:tc>
      </w:tr>
      <w:tr w:rsidR="00C052AC" w:rsidRPr="007F0C06" w14:paraId="7F46435C" w14:textId="77777777" w:rsidTr="00D3086A">
        <w:trPr>
          <w:trHeight w:val="475"/>
        </w:trPr>
        <w:tc>
          <w:tcPr>
            <w:tcW w:w="26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8E17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All women ±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DE857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71F3C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FB2A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6735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113ED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val="fi-FI" w:eastAsia="en-GB"/>
              </w:rPr>
            </w:pPr>
          </w:p>
        </w:tc>
      </w:tr>
      <w:tr w:rsidR="00C052AC" w:rsidRPr="007F0C06" w14:paraId="0216F89E" w14:textId="77777777" w:rsidTr="00D3086A">
        <w:trPr>
          <w:trHeight w:val="79"/>
        </w:trPr>
        <w:tc>
          <w:tcPr>
            <w:tcW w:w="26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1F93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sz w:val="18"/>
                <w:szCs w:val="18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V measure 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2DAF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85FE7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3E5C7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8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DA5C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D7CF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val="fi-FI" w:eastAsia="en-GB"/>
              </w:rPr>
            </w:pPr>
          </w:p>
        </w:tc>
      </w:tr>
      <w:tr w:rsidR="00C052AC" w:rsidRPr="007F0C06" w14:paraId="3BEB4540" w14:textId="77777777" w:rsidTr="00D3086A">
        <w:trPr>
          <w:trHeight w:val="702"/>
        </w:trPr>
        <w:tc>
          <w:tcPr>
            <w:tcW w:w="26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85C3" w14:textId="7B88C0A6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Multivariate adjusted + BMI</w:t>
            </w:r>
            <w:r w:rsidR="003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*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+ WHR 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64CF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Ref.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C10F3" w14:textId="3F6D840A" w:rsidR="00C052AC" w:rsidRPr="007F0C06" w:rsidRDefault="005212B0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0.01 </w:t>
            </w:r>
            <w:r w:rsidR="00C052AC"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(-0.1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  <w:r w:rsidR="00C052AC"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to 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  <w:r w:rsidR="00C052AC"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2F326" w14:textId="5DF8EB2C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08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to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D8FB" w14:textId="6CE28ECB" w:rsidR="00C052AC" w:rsidRPr="007F0C06" w:rsidRDefault="005212B0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</w:t>
            </w:r>
            <w:r w:rsidR="00C052AC"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  <w:r w:rsidR="00C052AC"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to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.20</w:t>
            </w:r>
            <w:r w:rsidR="00C052AC"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EBAA6" w14:textId="5D164638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63</w:t>
            </w:r>
          </w:p>
        </w:tc>
      </w:tr>
      <w:tr w:rsidR="00C052AC" w:rsidRPr="007F0C06" w14:paraId="4CA9FA9E" w14:textId="77777777" w:rsidTr="00D3086A">
        <w:trPr>
          <w:trHeight w:val="702"/>
        </w:trPr>
        <w:tc>
          <w:tcPr>
            <w:tcW w:w="261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8503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Multivariate adjusted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 xml:space="preserve">+ BMI + </w:t>
            </w:r>
            <w:r w:rsidRPr="00BB49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 xml:space="preserve">BMI quadratic +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WHR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98FD" w14:textId="77777777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Ref. 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4CDAC" w14:textId="5C45991F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(-0.1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to 0.13)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2F5F5" w14:textId="08CD4EA4" w:rsidR="00C052AC" w:rsidRPr="007F0C06" w:rsidRDefault="005212B0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</w:t>
            </w:r>
            <w:r w:rsidR="00C052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06</w:t>
            </w:r>
            <w:r w:rsidR="00C052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to 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</w:t>
            </w:r>
            <w:r w:rsidR="00C052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2A181" w14:textId="01CFF55C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(-0.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to 0.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A21E" w14:textId="5384E64B" w:rsidR="00C052AC" w:rsidRPr="007F0C06" w:rsidRDefault="00C052AC" w:rsidP="00D06C6F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</w:t>
            </w:r>
            <w:r w:rsidR="00521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63</w:t>
            </w:r>
          </w:p>
        </w:tc>
      </w:tr>
    </w:tbl>
    <w:p w14:paraId="30004F33" w14:textId="77777777" w:rsidR="00C052AC" w:rsidRPr="007F0C06" w:rsidRDefault="00C052AC" w:rsidP="00C052AC">
      <w:pPr>
        <w:spacing w:after="0"/>
        <w:textAlignment w:val="auto"/>
        <w:rPr>
          <w:rFonts w:ascii="Times New Roman" w:eastAsia="Times New Roman" w:hAnsi="Times New Roman" w:cs="Times New Roman"/>
          <w:sz w:val="18"/>
          <w:szCs w:val="18"/>
          <w:shd w:val="clear" w:color="auto" w:fill="FFFF00"/>
          <w:lang w:eastAsia="en-GB"/>
        </w:rPr>
      </w:pPr>
    </w:p>
    <w:p w14:paraId="16EB1C2A" w14:textId="77777777" w:rsidR="00C052AC" w:rsidRPr="007F0C06" w:rsidRDefault="00C052AC" w:rsidP="00C052AC">
      <w:pPr>
        <w:spacing w:after="0"/>
        <w:textAlignment w:val="auto"/>
        <w:rPr>
          <w:rFonts w:ascii="Times New Roman" w:eastAsia="Times New Roman" w:hAnsi="Times New Roman" w:cs="Times New Roman"/>
          <w:sz w:val="18"/>
          <w:szCs w:val="18"/>
          <w:shd w:val="clear" w:color="auto" w:fill="FFFF00"/>
          <w:lang w:eastAsia="en-GB"/>
        </w:rPr>
      </w:pPr>
    </w:p>
    <w:p w14:paraId="54A4396B" w14:textId="77777777" w:rsidR="00C052AC" w:rsidRPr="007F0C06" w:rsidRDefault="00C052AC" w:rsidP="00C052AC">
      <w:pPr>
        <w:spacing w:after="0" w:line="276" w:lineRule="auto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Abbreviation: BMI = Body mass index, WHR = Waist-to-hip ratio</w:t>
      </w:r>
    </w:p>
    <w:p w14:paraId="3B3BA69F" w14:textId="77777777" w:rsidR="00C052AC" w:rsidRPr="007F0C06" w:rsidRDefault="00C052AC" w:rsidP="00C052AC">
      <w:pPr>
        <w:spacing w:after="0" w:line="276" w:lineRule="auto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</w:p>
    <w:p w14:paraId="7A73F90D" w14:textId="54D65756" w:rsidR="00C052AC" w:rsidRDefault="00C052AC" w:rsidP="00C052AC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† Adjusted for age at blood draw (continuous), the batch of mammography density reading (categorical), age at menarche (continuous), age at first birth/parity (nulliparous; 1 or 2 children and &lt;25 years old; 1 or 2 children and 25+ years old; 3+ children and &lt;25 years old; or 3+ children and 25+ years old), physical activity (continuous), benign breast diseases (yes, no), family history of breast cancer (yes, no), </w:t>
      </w:r>
      <w:r w:rsidR="00264B29" w:rsidRPr="001B437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menopausal status (</w:t>
      </w:r>
      <w:r w:rsidR="00264B29" w:rsidRPr="00264B29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premenopausal; postmenopausal and MHT never users; postmenopausal and former MHT users; postmenopausal and current MHT users)</w:t>
      </w:r>
      <w:r w:rsidR="00264B29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, </w:t>
      </w: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fasting status, diabetes status (yes, no) at blood draw </w:t>
      </w:r>
    </w:p>
    <w:p w14:paraId="2EE09987" w14:textId="02063229" w:rsidR="00C5125A" w:rsidRPr="007F0C06" w:rsidRDefault="003C57A8" w:rsidP="00C052AC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*</w:t>
      </w:r>
      <w:r w:rsidR="00C5125A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BMI (</w:t>
      </w:r>
      <w:proofErr w:type="spellStart"/>
      <w:r w:rsidR="00C5125A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continuous</w:t>
      </w:r>
      <w:r w:rsidR="00644D12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e</w:t>
      </w:r>
      <w:proofErr w:type="spellEnd"/>
      <w:r w:rsidR="00C5125A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)</w:t>
      </w:r>
    </w:p>
    <w:p w14:paraId="4E265904" w14:textId="77777777" w:rsidR="00C052AC" w:rsidRPr="007F0C06" w:rsidRDefault="00C052AC" w:rsidP="00C052AC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± Among women with V measure (N = 2,011). </w:t>
      </w:r>
    </w:p>
    <w:p w14:paraId="26235988" w14:textId="77777777" w:rsidR="00644D12" w:rsidRDefault="00C052AC" w:rsidP="00644D12">
      <w:pPr>
        <w:spacing w:after="0" w:line="276" w:lineRule="auto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§ P-value; tests for trend were conducted using the Wald test, where the medians of the quartiles were modeled continuously.</w:t>
      </w:r>
    </w:p>
    <w:p w14:paraId="52A3B833" w14:textId="672589C6" w:rsidR="007F0C06" w:rsidRPr="00644D12" w:rsidRDefault="007F0C06" w:rsidP="00644D12">
      <w:pPr>
        <w:spacing w:after="0" w:line="276" w:lineRule="auto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F0C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  <w:t>Supplementary Table 3.</w:t>
      </w: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Associations between quartiles of </w:t>
      </w:r>
      <w:r w:rsidRPr="007F0C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  <w:t>C-peptide concentration, V measure, and</w:t>
      </w: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measures of </w:t>
      </w:r>
      <w:r w:rsidRPr="007F0C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  <w:t>square root</w:t>
      </w: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</w:t>
      </w:r>
      <w:r w:rsidRPr="007F0C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  <w:t>transformed mammographic breast density</w:t>
      </w: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among controls, </w:t>
      </w:r>
      <w:bookmarkStart w:id="0" w:name="_Hlk132633495"/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Nurses’ Health Study and Nurses’ Health Study II combined </w:t>
      </w:r>
      <w:bookmarkEnd w:id="0"/>
      <w:r w:rsidRPr="007F0C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GB"/>
        </w:rPr>
        <w:t xml:space="preserve">stratified by menopausal status. </w:t>
      </w:r>
    </w:p>
    <w:p w14:paraId="6DDE5145" w14:textId="77777777" w:rsidR="007F0C06" w:rsidRPr="007F0C06" w:rsidRDefault="007F0C06" w:rsidP="007F0C06">
      <w:pPr>
        <w:spacing w:after="0"/>
        <w:ind w:right="-705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</w:p>
    <w:tbl>
      <w:tblPr>
        <w:tblW w:w="10007" w:type="dxa"/>
        <w:tblInd w:w="-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8"/>
        <w:gridCol w:w="1361"/>
        <w:gridCol w:w="1652"/>
        <w:gridCol w:w="1780"/>
        <w:gridCol w:w="962"/>
        <w:gridCol w:w="694"/>
        <w:gridCol w:w="850"/>
      </w:tblGrid>
      <w:tr w:rsidR="007F0C06" w:rsidRPr="007F0C06" w14:paraId="5776DC28" w14:textId="77777777" w:rsidTr="00FC414C">
        <w:trPr>
          <w:trHeight w:val="494"/>
        </w:trPr>
        <w:tc>
          <w:tcPr>
            <w:tcW w:w="2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AE9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  <w:p w14:paraId="3A97A24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55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CD63" w14:textId="77777777" w:rsidR="007F0C06" w:rsidRPr="007F0C06" w:rsidRDefault="007F0C06" w:rsidP="007F0C06">
            <w:pPr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</w:p>
          <w:p w14:paraId="2C2C4222" w14:textId="42E26E83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Quartile of plasma c-peptide concentration (ng/mL)</w:t>
            </w:r>
            <w:r w:rsidR="007E40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196A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CCCC" w14:textId="77777777" w:rsidR="007F0C06" w:rsidRPr="007F0C06" w:rsidRDefault="007F0C06" w:rsidP="007F0C06">
            <w:pPr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  <w:p w14:paraId="2F4A7BA9" w14:textId="77777777" w:rsidR="007F0C06" w:rsidRPr="007F0C06" w:rsidRDefault="007F0C06" w:rsidP="007F0C06">
            <w:pPr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P-value of trend § </w:t>
            </w:r>
          </w:p>
        </w:tc>
      </w:tr>
      <w:tr w:rsidR="007F0C06" w:rsidRPr="007F0C06" w14:paraId="351AAA94" w14:textId="77777777" w:rsidTr="00FC414C">
        <w:trPr>
          <w:trHeight w:val="325"/>
        </w:trPr>
        <w:tc>
          <w:tcPr>
            <w:tcW w:w="2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DB9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Premenopausal women 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D5A1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Q1</w:t>
            </w:r>
          </w:p>
          <w:p w14:paraId="39B6189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 = 283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6851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Q2</w:t>
            </w:r>
          </w:p>
          <w:p w14:paraId="4483A5A5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 = 277</w:t>
            </w:r>
          </w:p>
        </w:tc>
        <w:tc>
          <w:tcPr>
            <w:tcW w:w="1780" w:type="dxa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689F4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Q3</w:t>
            </w:r>
          </w:p>
          <w:p w14:paraId="23971568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 = 221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005C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Q4</w:t>
            </w:r>
          </w:p>
          <w:p w14:paraId="51A3B17F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 = 212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D3A85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4A975C63" w14:textId="77777777" w:rsidTr="00FC414C">
        <w:trPr>
          <w:trHeight w:val="87"/>
        </w:trPr>
        <w:tc>
          <w:tcPr>
            <w:tcW w:w="2708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EB453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 MD (%)</w:t>
            </w:r>
          </w:p>
        </w:tc>
        <w:tc>
          <w:tcPr>
            <w:tcW w:w="1361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B5B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2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CDA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4A0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5567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342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1893A7B5" w14:textId="77777777" w:rsidTr="00FC414C">
        <w:trPr>
          <w:trHeight w:val="130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01FDA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Mean 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2B88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6.50 (1.74)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DCDB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6.21 (1.79)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A19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5.65 (1.90)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51C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5.33 (2.10)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717A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4D2300EC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813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69E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BC3FA" w14:textId="77777777" w:rsidR="007F0C06" w:rsidRPr="007F0C06" w:rsidRDefault="007F0C06" w:rsidP="007F0C06">
            <w:pPr>
              <w:tabs>
                <w:tab w:val="center" w:pos="718"/>
              </w:tabs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-0.23 (-0.54 to 0.08)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129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-0.77 (-1.10 to -0.44)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8946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-1.21 (-1.57 to -0.85)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3A4A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&lt;0.0001</w:t>
            </w:r>
          </w:p>
        </w:tc>
      </w:tr>
      <w:tr w:rsidR="007F0C06" w:rsidRPr="007F0C06" w14:paraId="6FAE476D" w14:textId="77777777" w:rsidTr="00FC414C">
        <w:trPr>
          <w:trHeight w:val="79"/>
        </w:trPr>
        <w:tc>
          <w:tcPr>
            <w:tcW w:w="2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747FB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 + BMI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57C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4C5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-0.07 (-0.35 to 0.21)</w:t>
            </w:r>
          </w:p>
        </w:tc>
        <w:tc>
          <w:tcPr>
            <w:tcW w:w="17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DC5E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-0.19 (-0.50 to 0.11)</w:t>
            </w:r>
          </w:p>
        </w:tc>
        <w:tc>
          <w:tcPr>
            <w:tcW w:w="165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108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-0.16 (-0.51 to 0.18)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989A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0.14</w:t>
            </w:r>
          </w:p>
        </w:tc>
      </w:tr>
      <w:tr w:rsidR="007F0C06" w:rsidRPr="007F0C06" w14:paraId="338D452A" w14:textId="77777777" w:rsidTr="00FC414C">
        <w:trPr>
          <w:trHeight w:val="79"/>
        </w:trPr>
        <w:tc>
          <w:tcPr>
            <w:tcW w:w="2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707A1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 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36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55A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F8B7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2D5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355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DC577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0675EBA8" w14:textId="77777777" w:rsidTr="00FC414C">
        <w:trPr>
          <w:trHeight w:val="130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33B6B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Mean 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459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6.62 (1.89)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8D9B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6.74 (2.13)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107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6.55 (2.67)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3434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6.33 (2.29)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F482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1C48802D" w14:textId="77777777" w:rsidTr="00FC414C">
        <w:trPr>
          <w:trHeight w:val="130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49F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9DC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74CC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0.25 (-0.14 to 0.63)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9A54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-0.02 (-0.43 to 0.39) 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6114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-0.22 (-0.66 to 0.23)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6FBE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0.08</w:t>
            </w:r>
          </w:p>
        </w:tc>
      </w:tr>
      <w:tr w:rsidR="007F0C06" w:rsidRPr="007F0C06" w14:paraId="6EC8375C" w14:textId="77777777" w:rsidTr="00FC414C">
        <w:trPr>
          <w:trHeight w:val="79"/>
        </w:trPr>
        <w:tc>
          <w:tcPr>
            <w:tcW w:w="2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0203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 + BMI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E16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28AE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0.30 (-0.09 to 0.69)</w:t>
            </w:r>
          </w:p>
        </w:tc>
        <w:tc>
          <w:tcPr>
            <w:tcW w:w="17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8788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0.16 (-0.26 to 0.58)</w:t>
            </w:r>
          </w:p>
        </w:tc>
        <w:tc>
          <w:tcPr>
            <w:tcW w:w="165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458A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0.10 (-0.38 to 0.58)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3D22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0.67</w:t>
            </w:r>
          </w:p>
        </w:tc>
      </w:tr>
      <w:tr w:rsidR="007F0C06" w:rsidRPr="007F0C06" w14:paraId="72110853" w14:textId="77777777" w:rsidTr="00FC414C">
        <w:trPr>
          <w:trHeight w:val="79"/>
        </w:trPr>
        <w:tc>
          <w:tcPr>
            <w:tcW w:w="2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C7D9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 non-dense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36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F9A6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2978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C5F3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E029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668D9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6AE11EA3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93A8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Mean 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604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7.69 (2.64)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5AB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8.47 (2.78)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5C69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9.72 (3.79)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895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10.37 (3.78)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67DB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</w:pPr>
          </w:p>
        </w:tc>
      </w:tr>
      <w:tr w:rsidR="007F0C06" w:rsidRPr="007F0C06" w14:paraId="4C533534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14A80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3F0F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D1E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0.77 (0.23 to 1.30)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72C8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1.89 (1.32 to 2.46)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593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2.87 (2.26 to 3.48)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8911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&lt;0.0001</w:t>
            </w:r>
          </w:p>
        </w:tc>
      </w:tr>
      <w:tr w:rsidR="007F0C06" w:rsidRPr="007F0C06" w14:paraId="4D5CCE47" w14:textId="77777777" w:rsidTr="00FC414C">
        <w:trPr>
          <w:trHeight w:val="243"/>
        </w:trPr>
        <w:tc>
          <w:tcPr>
            <w:tcW w:w="2708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CF88A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 + BMI</w:t>
            </w:r>
          </w:p>
        </w:tc>
        <w:tc>
          <w:tcPr>
            <w:tcW w:w="1361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882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ECE4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0.37 (-0.07 to 0.80)</w:t>
            </w:r>
          </w:p>
        </w:tc>
        <w:tc>
          <w:tcPr>
            <w:tcW w:w="1780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B732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0.58 (0.10 to 1.06)</w:t>
            </w:r>
          </w:p>
        </w:tc>
        <w:tc>
          <w:tcPr>
            <w:tcW w:w="1656" w:type="dxa"/>
            <w:gridSpan w:val="2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42F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0.55 (0.10 to 0.109)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90A5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0.02</w:t>
            </w:r>
          </w:p>
        </w:tc>
      </w:tr>
      <w:tr w:rsidR="007F0C06" w:rsidRPr="007F0C06" w14:paraId="2F88669F" w14:textId="77777777" w:rsidTr="00FC414C">
        <w:trPr>
          <w:trHeight w:val="79"/>
        </w:trPr>
        <w:tc>
          <w:tcPr>
            <w:tcW w:w="2708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4671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V measure</w:t>
            </w:r>
          </w:p>
        </w:tc>
        <w:tc>
          <w:tcPr>
            <w:tcW w:w="1361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5564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2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047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409D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986C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FADA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</w:pPr>
          </w:p>
        </w:tc>
      </w:tr>
      <w:tr w:rsidR="007F0C06" w:rsidRPr="007F0C06" w14:paraId="404F382D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5AB1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Mean 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711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0.33 (0.89)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8AD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0.30 (0.92)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48F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0.26 (0.94)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4583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0.06 (0.98)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3B3C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</w:pPr>
          </w:p>
        </w:tc>
      </w:tr>
      <w:tr w:rsidR="007F0C06" w:rsidRPr="007F0C06" w14:paraId="6CEEC790" w14:textId="77777777" w:rsidTr="00FC414C">
        <w:trPr>
          <w:trHeight w:val="333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E5D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84F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7DA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-0.01 (-0.17 to 0.15)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308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-0.07 (-0.24 to 0.10) 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9CF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-0.25 (-0.44 to -0.06)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806E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0.001</w:t>
            </w:r>
          </w:p>
        </w:tc>
      </w:tr>
      <w:tr w:rsidR="007F0C06" w:rsidRPr="007F0C06" w14:paraId="71A60CB8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AC3B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 + BMI</w:t>
            </w:r>
          </w:p>
        </w:tc>
        <w:tc>
          <w:tcPr>
            <w:tcW w:w="1361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2C9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0A13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0.05 (-0.11 to 0.20)</w:t>
            </w:r>
          </w:p>
        </w:tc>
        <w:tc>
          <w:tcPr>
            <w:tcW w:w="1780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67DF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0.13 (-0.05 to 0.30)</w:t>
            </w:r>
          </w:p>
        </w:tc>
        <w:tc>
          <w:tcPr>
            <w:tcW w:w="1656" w:type="dxa"/>
            <w:gridSpan w:val="2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C7A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0.09 (-0.11 to 0.28)</w:t>
            </w:r>
          </w:p>
        </w:tc>
        <w:tc>
          <w:tcPr>
            <w:tcW w:w="850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BBC9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  <w:t>0.48</w:t>
            </w:r>
          </w:p>
        </w:tc>
      </w:tr>
      <w:tr w:rsidR="007F0C06" w:rsidRPr="007F0C06" w14:paraId="020757BB" w14:textId="77777777" w:rsidTr="00FC414C">
        <w:trPr>
          <w:trHeight w:val="79"/>
        </w:trPr>
        <w:tc>
          <w:tcPr>
            <w:tcW w:w="2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2F50B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Postmenopausal women 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66C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Q1</w:t>
            </w:r>
          </w:p>
          <w:p w14:paraId="5AD6106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 = 303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C0F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Q2</w:t>
            </w:r>
          </w:p>
          <w:p w14:paraId="0C36E93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 = 294</w:t>
            </w:r>
          </w:p>
        </w:tc>
        <w:tc>
          <w:tcPr>
            <w:tcW w:w="1780" w:type="dxa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DD30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Q3</w:t>
            </w:r>
          </w:p>
          <w:p w14:paraId="0EB46FA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 = 340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476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Q4</w:t>
            </w:r>
          </w:p>
          <w:p w14:paraId="5318B7B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 = 291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F95D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</w:pPr>
          </w:p>
        </w:tc>
      </w:tr>
      <w:tr w:rsidR="007F0C06" w:rsidRPr="007F0C06" w14:paraId="5D57E7EE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469F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Square root Percent density (%)</w:t>
            </w:r>
          </w:p>
        </w:tc>
        <w:tc>
          <w:tcPr>
            <w:tcW w:w="1361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B299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2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85383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89C97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F1B9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507C5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</w:pPr>
          </w:p>
        </w:tc>
      </w:tr>
      <w:tr w:rsidR="007F0C06" w:rsidRPr="007F0C06" w14:paraId="2F040942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98DB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Mean 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BA2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5.18 (1.80)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7B8F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4.64 (1.73)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EC26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4.20 (1.83)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5B78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3.80 (1.74)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E670D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7C85464B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3F0E9" w14:textId="6898C1D2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  <w:r w:rsidR="002B52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054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$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DF38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AC6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-0.56 (-0.86 to -0.25)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9ADB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-0.90 (-0.20 to 0.59)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AF4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-1.13 (-1.46 to -0.80)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24607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&lt;0.0001</w:t>
            </w:r>
          </w:p>
        </w:tc>
      </w:tr>
      <w:tr w:rsidR="007F0C06" w:rsidRPr="007F0C06" w14:paraId="10CC8020" w14:textId="77777777" w:rsidTr="00FC414C">
        <w:trPr>
          <w:trHeight w:val="79"/>
        </w:trPr>
        <w:tc>
          <w:tcPr>
            <w:tcW w:w="2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9D9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 + BMI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8648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54B2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-0.25 (-0.54 to 0.04)</w:t>
            </w:r>
          </w:p>
        </w:tc>
        <w:tc>
          <w:tcPr>
            <w:tcW w:w="17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04B4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-0.30(-0.59 to -0.006)</w:t>
            </w:r>
          </w:p>
        </w:tc>
        <w:tc>
          <w:tcPr>
            <w:tcW w:w="165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4497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-0.18 (-0.51 to 0.15)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34B4D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0.14</w:t>
            </w:r>
          </w:p>
        </w:tc>
      </w:tr>
      <w:tr w:rsidR="007F0C06" w:rsidRPr="007F0C06" w14:paraId="57A0D8F1" w14:textId="77777777" w:rsidTr="00FC414C">
        <w:trPr>
          <w:trHeight w:val="79"/>
        </w:trPr>
        <w:tc>
          <w:tcPr>
            <w:tcW w:w="2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F31E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 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36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A6EC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9DBC9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66AA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6DE3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671E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35EE723E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76B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Mean </w:t>
            </w:r>
          </w:p>
        </w:tc>
        <w:tc>
          <w:tcPr>
            <w:tcW w:w="1361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AD45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5.84 (2.14) </w:t>
            </w:r>
          </w:p>
        </w:tc>
        <w:tc>
          <w:tcPr>
            <w:tcW w:w="1652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5FA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5.65 (2.02)</w:t>
            </w:r>
          </w:p>
        </w:tc>
        <w:tc>
          <w:tcPr>
            <w:tcW w:w="178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3C8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5.44 (2.37)</w:t>
            </w:r>
          </w:p>
        </w:tc>
        <w:tc>
          <w:tcPr>
            <w:tcW w:w="1656" w:type="dxa"/>
            <w:gridSpan w:val="2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CD7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5.23 (2.23)</w:t>
            </w:r>
          </w:p>
        </w:tc>
        <w:tc>
          <w:tcPr>
            <w:tcW w:w="85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A6B2D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4B3D2F7E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186A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744C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622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-0.20 (-0.60 to 0.20)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668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-0.35 (-0.74 to 0.04)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A4C9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-0.39 (-0.81 to 0.03)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21BE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0.08</w:t>
            </w:r>
          </w:p>
        </w:tc>
      </w:tr>
      <w:tr w:rsidR="007F0C06" w:rsidRPr="007F0C06" w14:paraId="1AA91EC2" w14:textId="77777777" w:rsidTr="00FC414C">
        <w:trPr>
          <w:trHeight w:val="79"/>
        </w:trPr>
        <w:tc>
          <w:tcPr>
            <w:tcW w:w="2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3DAD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 + BMI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EB9A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41B5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-0.07 (-0.47 to 0.33)</w:t>
            </w:r>
          </w:p>
        </w:tc>
        <w:tc>
          <w:tcPr>
            <w:tcW w:w="17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FDB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-0.10 (-0.51 to 0.30)</w:t>
            </w:r>
          </w:p>
        </w:tc>
        <w:tc>
          <w:tcPr>
            <w:tcW w:w="165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A4905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0.01 (-0.45 to 0.47)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221A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0.93</w:t>
            </w:r>
          </w:p>
        </w:tc>
      </w:tr>
      <w:tr w:rsidR="007F0C06" w:rsidRPr="007F0C06" w14:paraId="7597F6A6" w14:textId="77777777" w:rsidTr="00FC414C">
        <w:trPr>
          <w:trHeight w:val="79"/>
        </w:trPr>
        <w:tc>
          <w:tcPr>
            <w:tcW w:w="2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ADC0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 Non 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36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F7E3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9A0D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BC3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0DC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99BBA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3A647127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347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Mean 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A44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9.6 (2.7)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0D7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11.0 (2.9)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72D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11.9 (3.0)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7399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13.3 (3.5)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1D43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5F8E1D89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5A887" w14:textId="1955CD63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  <w:r w:rsidR="00054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$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283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E83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1.49 (0.95 to 2.02)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B89D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2.20 (1.68 to 2.72)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2C1A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3.40 (2.84 to 3.96)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B5238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&lt;0.0001</w:t>
            </w:r>
          </w:p>
        </w:tc>
      </w:tr>
      <w:tr w:rsidR="007F0C06" w:rsidRPr="007F0C06" w14:paraId="7281D9C7" w14:textId="77777777" w:rsidTr="00FC414C">
        <w:trPr>
          <w:trHeight w:val="79"/>
        </w:trPr>
        <w:tc>
          <w:tcPr>
            <w:tcW w:w="2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FFE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 + BMI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88F9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664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0.65 (0.24 to 1.07)</w:t>
            </w:r>
          </w:p>
        </w:tc>
        <w:tc>
          <w:tcPr>
            <w:tcW w:w="17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AA3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0.65 (0.23 to 1.07)</w:t>
            </w:r>
          </w:p>
        </w:tc>
        <w:tc>
          <w:tcPr>
            <w:tcW w:w="165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69FD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0.84 (0.36 to 1.31)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6928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0.01</w:t>
            </w:r>
          </w:p>
        </w:tc>
      </w:tr>
      <w:tr w:rsidR="007F0C06" w:rsidRPr="007F0C06" w14:paraId="4E87D734" w14:textId="77777777" w:rsidTr="00FC414C">
        <w:trPr>
          <w:trHeight w:val="79"/>
        </w:trPr>
        <w:tc>
          <w:tcPr>
            <w:tcW w:w="2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949C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V measure </w:t>
            </w:r>
          </w:p>
        </w:tc>
        <w:tc>
          <w:tcPr>
            <w:tcW w:w="136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257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761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F0FD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BF5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FE9E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160EAD2F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BDA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Mean 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BE3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-0.12 (0.93)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890C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-0.25 (0.91)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64C9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-0.38 (0.98)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850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-0.60 (0.92)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077BE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0A015D65" w14:textId="77777777" w:rsidTr="00FC414C">
        <w:trPr>
          <w:trHeight w:val="79"/>
        </w:trPr>
        <w:tc>
          <w:tcPr>
            <w:tcW w:w="2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B2E6" w14:textId="3DFCCEC1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  <w:r w:rsidR="00054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$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9FEB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9DA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-0.16 (-0.33 to 0.02)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B35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-0.26 (-0.43 to -0.09)</w:t>
            </w:r>
          </w:p>
        </w:tc>
        <w:tc>
          <w:tcPr>
            <w:tcW w:w="165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2D57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-0.34 (-0.53 to -0.16)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3363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0.006</w:t>
            </w:r>
          </w:p>
        </w:tc>
      </w:tr>
      <w:tr w:rsidR="007F0C06" w:rsidRPr="007F0C06" w14:paraId="74E74CBF" w14:textId="77777777" w:rsidTr="00FC414C">
        <w:trPr>
          <w:trHeight w:val="79"/>
        </w:trPr>
        <w:tc>
          <w:tcPr>
            <w:tcW w:w="2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AC0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 + BMI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D700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69F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-0.05 (-0.22 to 0.12)</w:t>
            </w:r>
          </w:p>
        </w:tc>
        <w:tc>
          <w:tcPr>
            <w:tcW w:w="17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E920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-0.05 (-0.23 to 0.12)</w:t>
            </w:r>
          </w:p>
        </w:tc>
        <w:tc>
          <w:tcPr>
            <w:tcW w:w="165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6150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-0.02 (-0.21 to 0.18)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27820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0.56</w:t>
            </w:r>
          </w:p>
        </w:tc>
      </w:tr>
    </w:tbl>
    <w:p w14:paraId="68783598" w14:textId="77777777" w:rsidR="007F0C06" w:rsidRPr="007F0C06" w:rsidRDefault="007F0C06" w:rsidP="007F0C06">
      <w:pPr>
        <w:spacing w:after="0" w:line="276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</w:pPr>
    </w:p>
    <w:p w14:paraId="66ACEBF2" w14:textId="77777777" w:rsidR="007F0C06" w:rsidRPr="00767183" w:rsidRDefault="007F0C06" w:rsidP="007F0C06">
      <w:pPr>
        <w:spacing w:after="0" w:line="276" w:lineRule="auto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67183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Abbreviation: BMI = Body mass index</w:t>
      </w:r>
    </w:p>
    <w:p w14:paraId="12E49A0E" w14:textId="77777777" w:rsidR="007F0C06" w:rsidRDefault="007F0C06" w:rsidP="007F0C0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67183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lastRenderedPageBreak/>
        <w:t>† Adjusted for age at blood draw (continuous), a batch of mammography density reading (categorical), age at menarche (continuous), age at first birth/parity (nulliparous; 1 or 2 children and &lt;25 years old; 1 or 2 children and 25+ years old; 3+ children and &lt;25 years old; or 3+ children and 25+ years old), physical activity (continuous), benign breast diseases (yes, no), family history of breast cancer (yes, no), fasting status, diabetes status (yes, no) at blood drawn.</w:t>
      </w:r>
    </w:p>
    <w:p w14:paraId="52D0BAB4" w14:textId="009EAE5E" w:rsidR="004A01AC" w:rsidRPr="00767183" w:rsidRDefault="004A01AC" w:rsidP="007F0C0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BMI (Continuous)</w:t>
      </w:r>
    </w:p>
    <w:p w14:paraId="66F6B737" w14:textId="77777777" w:rsidR="007F0C06" w:rsidRPr="00767183" w:rsidRDefault="007F0C06" w:rsidP="007F0C06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67183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± Among women with V measure (N = 1,993). </w:t>
      </w:r>
    </w:p>
    <w:p w14:paraId="21DFB8A9" w14:textId="77777777" w:rsid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67183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§ P-value; tests for trend were conducted using the Wald test, where the medians of the quartiles were modeled continuously. </w:t>
      </w:r>
    </w:p>
    <w:p w14:paraId="2B1C14C0" w14:textId="77777777" w:rsidR="00054CC6" w:rsidRDefault="00054CC6" w:rsidP="007F0C06">
      <w:pPr>
        <w:spacing w:after="0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</w:p>
    <w:p w14:paraId="23590FCF" w14:textId="18B5EF15" w:rsidR="00054CC6" w:rsidRPr="00767183" w:rsidRDefault="00054CC6" w:rsidP="007F0C06">
      <w:pPr>
        <w:spacing w:after="0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054CC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$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adjusted for menopausal hormone therapy (never/former/current use)</w:t>
      </w:r>
    </w:p>
    <w:p w14:paraId="069AF81F" w14:textId="77777777" w:rsidR="00196A58" w:rsidRPr="00767183" w:rsidRDefault="00196A58" w:rsidP="007F0C06">
      <w:pPr>
        <w:spacing w:after="0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</w:p>
    <w:p w14:paraId="5440402D" w14:textId="02588D97" w:rsidR="00196A58" w:rsidRPr="00767183" w:rsidRDefault="00196A58" w:rsidP="007F0C06">
      <w:pPr>
        <w:spacing w:after="0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67183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* </w:t>
      </w:r>
      <w:r w:rsidR="00767183" w:rsidRPr="00767183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Quartiles re-calculated for pre- and post-menopausal women separately. </w:t>
      </w:r>
    </w:p>
    <w:p w14:paraId="1EBBF2A7" w14:textId="77777777" w:rsidR="007F0C06" w:rsidRPr="007F0C06" w:rsidRDefault="007F0C06" w:rsidP="007F0C06"/>
    <w:p w14:paraId="2B58C08B" w14:textId="77777777" w:rsidR="007F0C06" w:rsidRPr="007F0C06" w:rsidRDefault="007F0C06" w:rsidP="007F0C06"/>
    <w:p w14:paraId="06DF601A" w14:textId="77777777" w:rsidR="007F0C06" w:rsidRPr="007F0C06" w:rsidRDefault="007F0C06" w:rsidP="007F0C06"/>
    <w:p w14:paraId="4276837C" w14:textId="77777777" w:rsidR="007F0C06" w:rsidRPr="007F0C06" w:rsidRDefault="007F0C06" w:rsidP="007F0C06"/>
    <w:p w14:paraId="579F152C" w14:textId="77777777" w:rsidR="007F0C06" w:rsidRPr="007F0C06" w:rsidRDefault="007F0C06" w:rsidP="007F0C06"/>
    <w:p w14:paraId="0CFC0CC2" w14:textId="77777777" w:rsidR="007F0C06" w:rsidRPr="007F0C06" w:rsidRDefault="007F0C06" w:rsidP="007F0C06"/>
    <w:p w14:paraId="3C8224CD" w14:textId="77777777" w:rsidR="007F0C06" w:rsidRPr="007F0C06" w:rsidRDefault="007F0C06" w:rsidP="007F0C06"/>
    <w:p w14:paraId="67CA9A65" w14:textId="77777777" w:rsidR="007F0C06" w:rsidRPr="007F0C06" w:rsidRDefault="007F0C06" w:rsidP="007F0C06"/>
    <w:p w14:paraId="6292114C" w14:textId="77777777" w:rsidR="007F0C06" w:rsidRPr="007F0C06" w:rsidRDefault="007F0C06" w:rsidP="007F0C06"/>
    <w:p w14:paraId="18AE6D13" w14:textId="77777777" w:rsidR="007F0C06" w:rsidRPr="007F0C06" w:rsidRDefault="007F0C06" w:rsidP="007F0C06"/>
    <w:p w14:paraId="769B2AEB" w14:textId="77777777" w:rsidR="007F0C06" w:rsidRPr="007F0C06" w:rsidRDefault="007F0C06" w:rsidP="007F0C06"/>
    <w:p w14:paraId="39CA8257" w14:textId="77777777" w:rsidR="007F0C06" w:rsidRPr="007F0C06" w:rsidRDefault="007F0C06" w:rsidP="007F0C06"/>
    <w:p w14:paraId="28F71EF2" w14:textId="77777777" w:rsidR="007F0C06" w:rsidRPr="007F0C06" w:rsidRDefault="007F0C06" w:rsidP="007F0C06"/>
    <w:p w14:paraId="2B6AED80" w14:textId="77777777" w:rsidR="007F0C06" w:rsidRPr="007F0C06" w:rsidRDefault="007F0C06" w:rsidP="007F0C06"/>
    <w:p w14:paraId="40261B32" w14:textId="77777777" w:rsidR="007F0C06" w:rsidRPr="007F0C06" w:rsidRDefault="007F0C06" w:rsidP="007F0C06"/>
    <w:p w14:paraId="10EE22E3" w14:textId="77777777" w:rsidR="007F0C06" w:rsidRPr="007F0C06" w:rsidRDefault="007F0C06" w:rsidP="007F0C06"/>
    <w:p w14:paraId="1ABD0A27" w14:textId="77777777" w:rsidR="007F0C06" w:rsidRPr="007F0C06" w:rsidRDefault="007F0C06" w:rsidP="007F0C06"/>
    <w:p w14:paraId="613B29AC" w14:textId="77777777" w:rsidR="007F0C06" w:rsidRPr="007F0C06" w:rsidRDefault="007F0C06" w:rsidP="007F0C06"/>
    <w:p w14:paraId="35BA8B78" w14:textId="77777777" w:rsidR="007F0C06" w:rsidRPr="007F0C06" w:rsidRDefault="007F0C06" w:rsidP="007F0C06"/>
    <w:p w14:paraId="50854838" w14:textId="77777777" w:rsidR="007F0C06" w:rsidRPr="007F0C06" w:rsidRDefault="007F0C06" w:rsidP="007F0C06"/>
    <w:p w14:paraId="24306D14" w14:textId="77777777" w:rsidR="007F0C06" w:rsidRPr="007F0C06" w:rsidRDefault="007F0C06" w:rsidP="007F0C06"/>
    <w:p w14:paraId="70D55ED8" w14:textId="77777777" w:rsidR="007F0C06" w:rsidRPr="007F0C06" w:rsidRDefault="007F0C06" w:rsidP="007F0C06"/>
    <w:p w14:paraId="50BF913F" w14:textId="77777777" w:rsidR="007F0C06" w:rsidRDefault="007F0C06" w:rsidP="007F0C06"/>
    <w:p w14:paraId="1F31A479" w14:textId="77777777" w:rsidR="00EF524A" w:rsidRPr="007F0C06" w:rsidRDefault="00EF524A" w:rsidP="007F0C06"/>
    <w:p w14:paraId="60340C8E" w14:textId="77777777" w:rsidR="007F0C06" w:rsidRPr="007F0C06" w:rsidRDefault="007F0C06" w:rsidP="007F0C06">
      <w:pPr>
        <w:spacing w:line="242" w:lineRule="auto"/>
        <w:textAlignment w:val="auto"/>
      </w:pPr>
      <w:r w:rsidRPr="007F0C06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4.</w:t>
      </w:r>
      <w:r w:rsidRPr="007F0C06">
        <w:rPr>
          <w:rFonts w:ascii="Times New Roman" w:hAnsi="Times New Roman" w:cs="Times New Roman"/>
          <w:sz w:val="20"/>
          <w:szCs w:val="20"/>
        </w:rPr>
        <w:t xml:space="preserve"> </w:t>
      </w:r>
      <w:r w:rsidRPr="007F0C06">
        <w:rPr>
          <w:rFonts w:ascii="Times New Roman" w:hAnsi="Times New Roman" w:cs="Times New Roman"/>
          <w:sz w:val="18"/>
          <w:szCs w:val="18"/>
        </w:rPr>
        <w:t xml:space="preserve">Associations between quartiles </w:t>
      </w:r>
      <w:r w:rsidRPr="007F0C06">
        <w:rPr>
          <w:rFonts w:ascii="Times New Roman" w:hAnsi="Times New Roman" w:cs="Times New Roman"/>
          <w:b/>
          <w:bCs/>
          <w:sz w:val="18"/>
          <w:szCs w:val="18"/>
        </w:rPr>
        <w:t xml:space="preserve">of C-peptide concentration and measures of mammographic density and V measures, </w:t>
      </w:r>
      <w:r w:rsidRPr="007F0C06">
        <w:rPr>
          <w:rFonts w:ascii="Times New Roman" w:hAnsi="Times New Roman" w:cs="Times New Roman"/>
          <w:sz w:val="18"/>
          <w:szCs w:val="18"/>
        </w:rPr>
        <w:t>Nurses’ Health Study and Nurses’ Health Study II combined stratified by BMI (&lt;24.9 vs. 25+kg/m</w:t>
      </w:r>
      <w:r w:rsidRPr="007F0C06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7F0C06">
        <w:rPr>
          <w:rFonts w:ascii="Times New Roman" w:hAnsi="Times New Roman" w:cs="Times New Roman"/>
          <w:sz w:val="18"/>
          <w:szCs w:val="18"/>
        </w:rPr>
        <w:t xml:space="preserve">)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0"/>
        <w:gridCol w:w="1260"/>
        <w:gridCol w:w="1620"/>
        <w:gridCol w:w="1721"/>
        <w:gridCol w:w="968"/>
        <w:gridCol w:w="704"/>
        <w:gridCol w:w="855"/>
      </w:tblGrid>
      <w:tr w:rsidR="007F0C06" w:rsidRPr="007F0C06" w14:paraId="78444EB0" w14:textId="77777777" w:rsidTr="00FC414C">
        <w:trPr>
          <w:trHeight w:val="509"/>
        </w:trPr>
        <w:tc>
          <w:tcPr>
            <w:tcW w:w="27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2884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  <w:p w14:paraId="72C35D8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569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77A9A" w14:textId="77777777" w:rsidR="007F0C06" w:rsidRPr="007F0C06" w:rsidRDefault="007F0C06" w:rsidP="007F0C06">
            <w:pPr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</w:p>
          <w:p w14:paraId="0A574449" w14:textId="77777777" w:rsidR="007F0C06" w:rsidRPr="007F0C06" w:rsidRDefault="007F0C06" w:rsidP="007F0C06">
            <w:pPr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Quartile of plasma c-peptide concentration (ng/mL)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4BEE" w14:textId="77777777" w:rsidR="007F0C06" w:rsidRPr="007F0C06" w:rsidRDefault="007F0C06" w:rsidP="007F0C06">
            <w:pPr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  <w:p w14:paraId="3AE4D821" w14:textId="77777777" w:rsidR="007F0C06" w:rsidRPr="007F0C06" w:rsidRDefault="007F0C06" w:rsidP="007F0C06">
            <w:pPr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P-value of trend § </w:t>
            </w:r>
          </w:p>
        </w:tc>
      </w:tr>
      <w:tr w:rsidR="007F0C06" w:rsidRPr="007F0C06" w14:paraId="666D1537" w14:textId="77777777" w:rsidTr="00FC414C">
        <w:trPr>
          <w:trHeight w:val="335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BAEF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Normal BMI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(≥18.5 to ≤24.9) (kg/m2)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F4C8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Q1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87C1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Q2</w:t>
            </w:r>
          </w:p>
          <w:p w14:paraId="3B3D410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50FC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Q3</w:t>
            </w:r>
          </w:p>
          <w:p w14:paraId="4F6BE5E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35E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Q4</w:t>
            </w:r>
          </w:p>
          <w:p w14:paraId="7B01787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915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14129307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3D1ED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 density (%)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2DA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BD6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7EF1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2B4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17C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7DF060A0" w14:textId="77777777" w:rsidTr="00FC414C">
        <w:trPr>
          <w:trHeight w:val="135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F2393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Multivariate adjusted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827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en-GB"/>
              </w:rPr>
              <w:t>Ref.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CD9D4" w14:textId="13766054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(-0.24 to 0.2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D7D5F" w14:textId="15E9F649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-0.2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(-0.4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to 0.0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F79CF" w14:textId="2EF2D228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-0.04 (-0.3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to 0.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33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0BAF0" w14:textId="66A3EB85" w:rsidR="007F0C06" w:rsidRPr="007F0C06" w:rsidRDefault="00264B29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0.13</w:t>
            </w:r>
          </w:p>
        </w:tc>
      </w:tr>
      <w:tr w:rsidR="007F0C06" w:rsidRPr="007F0C06" w14:paraId="3526FEA9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7D95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3C0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5BF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EE08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C9A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BE18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155ED497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6958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 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A278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B96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5010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479F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833F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1BCF2735" w14:textId="77777777" w:rsidTr="00FC414C">
        <w:trPr>
          <w:trHeight w:val="135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E655E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Multivariate adjusted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3B00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A196" w14:textId="40563241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.12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(-0.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to 0.4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4E08B" w14:textId="40741AE6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0.03 (-0.32 to 0.3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0173" w14:textId="0D2627EC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(-0.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to 0.5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6128" w14:textId="7F11AB6A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</w:t>
            </w:r>
            <w:r w:rsidR="00264B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</w:tr>
      <w:tr w:rsidR="007F0C06" w:rsidRPr="007F0C06" w14:paraId="3F38DA44" w14:textId="77777777" w:rsidTr="00FC414C">
        <w:trPr>
          <w:trHeight w:val="135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D06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E97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A6EC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913F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1F9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437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F0C06" w:rsidRPr="007F0C06" w14:paraId="10555F5D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43F7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Square root </w:t>
            </w:r>
            <w:proofErr w:type="gramStart"/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Non-dense</w:t>
            </w:r>
            <w:proofErr w:type="gramEnd"/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055E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0A83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11D6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6B0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2F1D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7E2C87C9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82F7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Multivariate adjusted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3A1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BEF08" w14:textId="1D0718CA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0.23 (-0.1</w:t>
            </w:r>
            <w:r w:rsidR="00264B2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0.5</w:t>
            </w:r>
            <w:r w:rsidR="00264B2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DDBDA" w14:textId="6353940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0.6</w:t>
            </w:r>
            <w:r w:rsidR="00264B2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(0.</w:t>
            </w:r>
            <w:r w:rsidR="00264B2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28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1.0</w:t>
            </w:r>
            <w:r w:rsidR="00264B2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7FAC8" w14:textId="69E1FF6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</w:t>
            </w:r>
            <w:r w:rsidR="00264B2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18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</w:t>
            </w:r>
            <w:r w:rsidR="00264B2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</w:t>
            </w:r>
            <w:r w:rsidR="00264B2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.67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BA87" w14:textId="61F07D50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</w:t>
            </w:r>
            <w:r w:rsidR="00264B2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</w:t>
            </w:r>
          </w:p>
        </w:tc>
      </w:tr>
      <w:tr w:rsidR="007F0C06" w:rsidRPr="007F0C06" w14:paraId="265CF5A8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137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0C5C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E9B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6C2F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2465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2B7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27B75B62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8F2D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V measure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0C0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22A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91F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20E2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571B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142B4301" w14:textId="77777777" w:rsidTr="00FC414C">
        <w:trPr>
          <w:trHeight w:val="82"/>
        </w:trPr>
        <w:tc>
          <w:tcPr>
            <w:tcW w:w="27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98E6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8CA0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3D40" w14:textId="31649AA4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08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0.2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82B6" w14:textId="33A6CEF5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0.2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(0.0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0.3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7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5E61" w14:textId="12F0952D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0.1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(-0.0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30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E8182" w14:textId="7BC31C01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0.1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7F0C06" w:rsidRPr="007F0C06" w14:paraId="1EE7DB69" w14:textId="77777777" w:rsidTr="00FC414C">
        <w:trPr>
          <w:trHeight w:val="489"/>
        </w:trPr>
        <w:tc>
          <w:tcPr>
            <w:tcW w:w="27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2AB2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Obese and overweight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(≥25 (kg/m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  <w:p w14:paraId="1990C46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AB5A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Q1</w:t>
            </w:r>
          </w:p>
          <w:p w14:paraId="38A7772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3B2F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Q2</w:t>
            </w:r>
          </w:p>
          <w:p w14:paraId="3C45A1B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9F09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Q3</w:t>
            </w:r>
          </w:p>
          <w:p w14:paraId="536F245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483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Q4</w:t>
            </w:r>
          </w:p>
          <w:p w14:paraId="432956A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E58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</w:pPr>
          </w:p>
        </w:tc>
      </w:tr>
      <w:tr w:rsidR="007F0C06" w:rsidRPr="007F0C06" w14:paraId="0D8BCB38" w14:textId="77777777" w:rsidTr="00FC414C">
        <w:trPr>
          <w:trHeight w:val="82"/>
        </w:trPr>
        <w:tc>
          <w:tcPr>
            <w:tcW w:w="279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188C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 density (%)</w:t>
            </w:r>
          </w:p>
        </w:tc>
        <w:tc>
          <w:tcPr>
            <w:tcW w:w="126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7EB1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BF8E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D2D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3D2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DFD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</w:pPr>
          </w:p>
        </w:tc>
      </w:tr>
      <w:tr w:rsidR="007F0C06" w:rsidRPr="007F0C06" w14:paraId="55EA50D0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FD8D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Multivariate adjusted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EA47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6CCD" w14:textId="2E588BA8" w:rsidR="007F0C06" w:rsidRPr="007F0C06" w:rsidRDefault="00B9367D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</w:t>
            </w:r>
            <w:r w:rsidR="007F0C06"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</w:t>
            </w:r>
            <w:r w:rsidR="007F0C06"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</w:t>
            </w:r>
            <w:r w:rsidR="007F0C06"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2F32D" w14:textId="176D574F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-0.1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(-0.5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0.2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7E52F" w14:textId="47DAC89B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58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31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FFBC3" w14:textId="2A4B511F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09</w:t>
            </w:r>
          </w:p>
        </w:tc>
      </w:tr>
      <w:tr w:rsidR="007F0C06" w:rsidRPr="007F0C06" w14:paraId="1ADF754E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27D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024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26D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307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C2D8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tcBorders>
              <w:bottom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CB45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</w:pPr>
          </w:p>
        </w:tc>
      </w:tr>
      <w:tr w:rsidR="007F0C06" w:rsidRPr="007F0C06" w14:paraId="61C69CB2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3E2F1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 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5F47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06CE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5E9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C44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00E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1E5CE16A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63F6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Multivariate adjusted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ABA4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9965A" w14:textId="66CE5065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07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56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.69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9E300" w14:textId="5F41F47D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-0.1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80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0.4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247B" w14:textId="078F1D11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-0.0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(-0.6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60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6656" w14:textId="2448513A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.47</w:t>
            </w:r>
          </w:p>
        </w:tc>
      </w:tr>
      <w:tr w:rsidR="007F0C06" w:rsidRPr="007F0C06" w14:paraId="4BE4C3C9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4FC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C4C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9F78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921B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8F5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556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</w:pPr>
          </w:p>
        </w:tc>
      </w:tr>
      <w:tr w:rsidR="007F0C06" w:rsidRPr="007F0C06" w14:paraId="78291241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CEA9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Square root Non 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FFEAA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98E5B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27A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0F68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0C52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7EE24C5A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E4FA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Multivariate adjusted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C104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AB7E" w14:textId="233CF045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16 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(-0.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51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0.8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D020" w14:textId="545AEF89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17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47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0.8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01CCF" w14:textId="7D46C4FD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63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03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1.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30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E3273" w14:textId="57FA169C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7F0C06" w:rsidRPr="007F0C06" w14:paraId="0989FC5F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0C16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7757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32C2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1D56C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505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38F0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153687B4" w14:textId="77777777" w:rsidTr="00FC414C">
        <w:trPr>
          <w:trHeight w:val="82"/>
        </w:trPr>
        <w:tc>
          <w:tcPr>
            <w:tcW w:w="2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904C" w14:textId="77777777" w:rsidR="007F0C06" w:rsidRPr="007F0C06" w:rsidRDefault="007F0C06" w:rsidP="007F0C06">
            <w:pPr>
              <w:spacing w:after="0" w:line="360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V measure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36789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C7E3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367D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35052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3DB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7F0C06" w:rsidRPr="007F0C06" w14:paraId="76E38CA8" w14:textId="77777777" w:rsidTr="00FC414C">
        <w:trPr>
          <w:trHeight w:val="82"/>
        </w:trPr>
        <w:tc>
          <w:tcPr>
            <w:tcW w:w="27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CA85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Multivariate adjusted</w:t>
            </w:r>
          </w:p>
        </w:tc>
        <w:tc>
          <w:tcPr>
            <w:tcW w:w="1260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511F" w14:textId="77777777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Ref.</w:t>
            </w:r>
          </w:p>
        </w:tc>
        <w:tc>
          <w:tcPr>
            <w:tcW w:w="1620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CEF4" w14:textId="3E6A3677" w:rsidR="007F0C06" w:rsidRPr="007F0C06" w:rsidRDefault="00B9367D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</w:t>
            </w:r>
            <w:r w:rsidR="007F0C06"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="007F0C06"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</w:t>
            </w:r>
            <w:r w:rsidR="007F0C06"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</w:t>
            </w:r>
            <w:r w:rsidR="007F0C06"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721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456E" w14:textId="09079233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20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0.2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72" w:type="dxa"/>
            <w:gridSpan w:val="2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434A" w14:textId="08045DB8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</w:t>
            </w:r>
            <w:r w:rsidR="00B9367D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(-0.1</w:t>
            </w:r>
            <w:r w:rsidR="00321BF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to 0.3</w:t>
            </w:r>
            <w:r w:rsidR="00321BFA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</w:t>
            </w: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55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1571" w14:textId="711D1A4B" w:rsidR="007F0C06" w:rsidRPr="007F0C06" w:rsidRDefault="007F0C06" w:rsidP="007F0C06">
            <w:pPr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  <w:t>0.</w:t>
            </w:r>
            <w:r w:rsidR="00321BFA">
              <w:rPr>
                <w:rFonts w:ascii="Times New Roman" w:eastAsia="Times New Roman" w:hAnsi="Times New Roman" w:cs="Times New Roman"/>
                <w:sz w:val="16"/>
                <w:szCs w:val="16"/>
                <w:lang w:val="fi-FI" w:eastAsia="en-GB"/>
              </w:rPr>
              <w:t>38</w:t>
            </w:r>
          </w:p>
        </w:tc>
      </w:tr>
    </w:tbl>
    <w:p w14:paraId="1297F335" w14:textId="77777777" w:rsidR="007F0C06" w:rsidRPr="007F0C06" w:rsidRDefault="007F0C06" w:rsidP="007F0C06">
      <w:pPr>
        <w:spacing w:after="0" w:line="360" w:lineRule="auto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Abbreviation: BMI = Body mass index,</w:t>
      </w:r>
    </w:p>
    <w:p w14:paraId="6A59FA90" w14:textId="3094DDD0" w:rsidR="007F0C06" w:rsidRPr="007F0C06" w:rsidRDefault="007F0C06" w:rsidP="007F0C06">
      <w:pPr>
        <w:spacing w:after="0" w:line="360" w:lineRule="auto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Multivariate adjusted: Adjusted for age and BMI (continuous) at blood collection, a batch of mammography density reading (categorical), age at menarche (continuous), age at first birth/parity (nulliparous; 1 or 2 children and &lt;25 years old; 1 or 2 children and 25+ years old; 3+ children and &lt;25 years old; or 3+ children and 25+ years old), physical activity (continuous), benign breast diseases (yes, no), family history of breast cancer (yes, no),</w:t>
      </w:r>
      <w:r w:rsidR="00847BE5" w:rsidRPr="00847BE5">
        <w:t xml:space="preserve"> </w:t>
      </w:r>
      <w:r w:rsidR="00847BE5" w:rsidRPr="00847BE5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), menopausal status (premenopausal; postmenopausal and MHT never users; postmenopausal and former MHT users; postmenopausal and current MHT users</w:t>
      </w:r>
      <w:r w:rsidR="00847BE5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>,</w:t>
      </w:r>
      <w:r w:rsidRPr="007F0C06"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  <w:t xml:space="preserve"> fasting status, diabetes status (yes, no) at blood drawn.</w:t>
      </w:r>
    </w:p>
    <w:p w14:paraId="18EE5D00" w14:textId="77777777" w:rsidR="007F0C06" w:rsidRPr="007F0C06" w:rsidRDefault="007F0C06" w:rsidP="007F0C06"/>
    <w:p w14:paraId="0B72980E" w14:textId="24EADC2D" w:rsidR="007F0C06" w:rsidRDefault="007F0C06" w:rsidP="007F0C06"/>
    <w:p w14:paraId="610D7473" w14:textId="5C395244" w:rsidR="003B5961" w:rsidRDefault="003B5961" w:rsidP="007F0C06"/>
    <w:p w14:paraId="463FF666" w14:textId="77777777" w:rsidR="007F0C06" w:rsidRPr="007F0C06" w:rsidRDefault="007F0C06" w:rsidP="007F0C06"/>
    <w:p w14:paraId="15C05D5A" w14:textId="77777777" w:rsidR="003B5961" w:rsidRPr="007F0C06" w:rsidRDefault="003B5961" w:rsidP="003B5961">
      <w:pPr>
        <w:spacing w:after="0"/>
        <w:textAlignment w:val="auto"/>
      </w:pP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Supplementary Table 5. 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 Odds ratio of </w:t>
      </w: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>invasive breast cancer risk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 in relation to </w:t>
      </w: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>quartiles of C-peptide concentration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>quartiles of mammographic density parameters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, and </w:t>
      </w: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>V measure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 on a multiplicative scale among premenopausal women </w:t>
      </w:r>
    </w:p>
    <w:p w14:paraId="0FCA0ED4" w14:textId="77777777" w:rsidR="003B5961" w:rsidRPr="007F0C06" w:rsidRDefault="003B5961" w:rsidP="003B5961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9536" w:type="dxa"/>
        <w:tblInd w:w="-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9"/>
        <w:gridCol w:w="896"/>
        <w:gridCol w:w="723"/>
        <w:gridCol w:w="1799"/>
        <w:gridCol w:w="1709"/>
        <w:gridCol w:w="1348"/>
        <w:gridCol w:w="425"/>
        <w:gridCol w:w="567"/>
      </w:tblGrid>
      <w:tr w:rsidR="003B5961" w:rsidRPr="007F0C06" w14:paraId="3B7904AB" w14:textId="77777777" w:rsidTr="00D06C6F">
        <w:trPr>
          <w:trHeight w:val="437"/>
        </w:trPr>
        <w:tc>
          <w:tcPr>
            <w:tcW w:w="206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9948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  <w:p w14:paraId="19B036D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40410" w14:textId="77777777" w:rsidR="003B5961" w:rsidRPr="007F0C06" w:rsidRDefault="003B5961" w:rsidP="00D06C6F">
            <w:pPr>
              <w:spacing w:after="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79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9143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  <w:p w14:paraId="11AD7AB4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Quartile of plasma c-peptide concentration (ng/mL)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0A2E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  <w:p w14:paraId="581868CA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P-value§</w:t>
            </w:r>
          </w:p>
        </w:tc>
      </w:tr>
      <w:tr w:rsidR="003B5961" w:rsidRPr="007F0C06" w14:paraId="1F23CA60" w14:textId="77777777" w:rsidTr="00D06C6F">
        <w:trPr>
          <w:trHeight w:val="311"/>
        </w:trPr>
        <w:tc>
          <w:tcPr>
            <w:tcW w:w="20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F48E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1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6BCA9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 xml:space="preserve">Q1 </w:t>
            </w:r>
          </w:p>
          <w:p w14:paraId="44506767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9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BA33F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</w:t>
            </w:r>
          </w:p>
          <w:p w14:paraId="7CD29701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7E984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</w:t>
            </w:r>
          </w:p>
          <w:p w14:paraId="02C6330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7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FCD90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</w:t>
            </w:r>
          </w:p>
          <w:p w14:paraId="759DCE20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9707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02E55739" w14:textId="77777777" w:rsidTr="00D06C6F">
        <w:trPr>
          <w:trHeight w:val="128"/>
        </w:trPr>
        <w:tc>
          <w:tcPr>
            <w:tcW w:w="206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8EC1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Percent density (%)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5FB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9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02AD8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91F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5181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9D5B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</w:t>
            </w:r>
          </w:p>
        </w:tc>
      </w:tr>
      <w:tr w:rsidR="003B5961" w:rsidRPr="007F0C06" w14:paraId="7BD85633" w14:textId="77777777" w:rsidTr="00D06C6F">
        <w:trPr>
          <w:trHeight w:val="301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CACC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Q1, &lt;25.47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CA95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(Ref.)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71C5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0.86 (0.31 to 2.38)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82E1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1.19 (0.47 to 3.13)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FCA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1.84 (0.81 to 4.52)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89E1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16381207" w14:textId="77777777" w:rsidTr="00D06C6F">
        <w:trPr>
          <w:trHeight w:val="309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DE16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Q2, ≥25.47 to &lt; 41.45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7B9B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 (0.68 to 4.22)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DB5A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1.58 (0.46 to 5.46)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BE9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0.81 (0.24 to 2.69)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DCDB1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(0.32 to 3.06)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8DECD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01E4552C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848D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Q3, ≥ 41.45 to &lt; 58.16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758F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1.66 (0.70 to 4.17)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BD8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1.37 (0.40 to 4.67)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A017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0.91 (0.27 to 3.00)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7257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0.91 (0.27 to 2.89)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413B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3B569E5B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4193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Q4, ≥ 58.16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7BDC7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1.91 (0.82 to 4.78)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5CA0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1.53 (0.46 to 5.09)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63E17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1.47 (0.43 to 4.85)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DBA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0.72 (0.22 to 2.24)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C98A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4F3C730A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5E03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  <w:p w14:paraId="4D76E7E2" w14:textId="77777777" w:rsidR="003B5961" w:rsidRPr="007F0C06" w:rsidRDefault="003B5961" w:rsidP="00D06C6F">
            <w:pPr>
              <w:spacing w:after="0" w:line="276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A9D65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12CB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ECD31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834D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0B25" w14:textId="77777777" w:rsidR="003B5961" w:rsidRPr="007F0C06" w:rsidRDefault="003B5961" w:rsidP="00D06C6F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0.89</w:t>
            </w:r>
          </w:p>
        </w:tc>
      </w:tr>
      <w:tr w:rsidR="003B5961" w:rsidRPr="007F0C06" w14:paraId="6BE6B129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365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Q1, &lt; 29.13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EDDE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1.00 (Ref.)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28F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0.92 (0.41 to 2.03)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E12C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0.79 (0.34 to 1.81)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283B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1.23 (0.56 to 2.72)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31B5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</w:tr>
      <w:tr w:rsidR="003B5961" w:rsidRPr="007F0C06" w14:paraId="33A42FF1" w14:textId="77777777" w:rsidTr="00D06C6F">
        <w:trPr>
          <w:trHeight w:val="54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76BE2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Q2, ≥ 29.13 to &lt; 44.37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2657C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 (0.42 to 1.92)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429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1.13 (0.35 to 3.60)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FD4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1.89 (0.62 to 5.90)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B07B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1.71 (0.60 to 4.87)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40EB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0C7C86E9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0FB6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Q3, ≥ 44.37 to &lt; 63.97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9DD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1.17 (0.53 to 2.57)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E5FEC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1.86 (0.65 to 5.42)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2CA61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1.83 (0.58 to 5.82)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EFF0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1.82 (0.61 to 5.53)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3980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0D13B57D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0530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Q4, ≥ 63.97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D870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1.51 (0.73 to 3.18)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422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 (0.35 to 2.82)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C2D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1.32 (0.43 to 4.10)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52F5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 (0.32 to 2.83)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B3D18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13278626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21E0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  <w:p w14:paraId="79EE6151" w14:textId="77777777" w:rsidR="003B5961" w:rsidRPr="007F0C06" w:rsidRDefault="003B5961" w:rsidP="00D06C6F">
            <w:pPr>
              <w:spacing w:after="0" w:line="276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Non 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8638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ED4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E29C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F26F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68F0" w14:textId="50A27311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</w:t>
            </w:r>
            <w:r w:rsidR="00F729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3B5961" w:rsidRPr="007F0C06" w14:paraId="6A1E6298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13CD" w14:textId="77777777" w:rsidR="003B5961" w:rsidRPr="007F0C06" w:rsidRDefault="003B5961" w:rsidP="00D06C6F">
            <w:pPr>
              <w:spacing w:after="0" w:line="276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Q1,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&lt; 39.68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A1EC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(Ref.)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6BDB7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1.64 (0.86 to 3.12)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ED4B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1.38 (0.61 to 3.01)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51F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1.46 (0.63 to 3.27)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D34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1A5ACC1B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619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Q2, ≥3 9.68 to &lt; 65.92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0FDA6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0.91 (0.48 to 1.73)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9A7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0.82 (0.33 to 2.04)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5231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 (0.44 to 3.60)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FA9C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1.38 (0.44 to 4.38)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AFBC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35DAFDE5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D91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Q3, ≥ 65.92 to &lt; 115.36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F4F1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0.73 (0.33 to 1.53)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69F5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0.65 (0.24 to 1.78)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C7626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0.82 (0.26 to 2.61)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D4E98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1.31 (0.43 to 4.12)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CFF4C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2FB88A9F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1AA0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Q4, ≥ 115.36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3D3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0.80 (0.31 to 1.93)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9588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0.49 (0.15 to 1.63)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719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 (0.14 to 1.71)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8E9B3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0.83 (0.26 to 2.76)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A602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637B59E0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BB5E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  <w:p w14:paraId="11E2FB8A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V measure 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904F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02DC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9BCB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4ADD5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C496" w14:textId="5520E2A9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</w:t>
            </w:r>
            <w:r w:rsidR="00DC68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3B5961" w:rsidRPr="007F0C06" w14:paraId="1FADCB0F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C6BC" w14:textId="77777777" w:rsidR="003B5961" w:rsidRPr="007F0C06" w:rsidRDefault="003B5961" w:rsidP="00D06C6F">
            <w:pPr>
              <w:spacing w:after="0" w:line="276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Q1,</w:t>
            </w:r>
            <w:r w:rsidRPr="007F0C06">
              <w:t xml:space="preserve">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&lt; -0.27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E466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(Ref.)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0F8C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1.54 (0.62 to 4.01)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3651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1.72 (0.68 to 4.53)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8DB5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3.03 (1.26 to 7.76)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008C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72C5F2D4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3AF3A" w14:textId="77777777" w:rsidR="003B5961" w:rsidRPr="007F0C06" w:rsidRDefault="003B5961" w:rsidP="00D06C6F">
            <w:pPr>
              <w:spacing w:after="0" w:line="276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Q2, ≥ -0.27</w:t>
            </w:r>
            <w:r w:rsidRPr="007F0C06">
              <w:t xml:space="preserve">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to &lt; 0.35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6276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2.08 (0.90 to 5.16)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54E5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0.75 (0.23 to 2.39)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95EF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 (0.20 to 2.30)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0A2E7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0.37 (0.11 to 1.16)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50C8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5D82D477" w14:textId="77777777" w:rsidTr="00D06C6F">
        <w:trPr>
          <w:trHeight w:val="303"/>
        </w:trPr>
        <w:tc>
          <w:tcPr>
            <w:tcW w:w="2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979E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Q3, ≥ 0.35 to ≤0.91</w:t>
            </w:r>
          </w:p>
        </w:tc>
        <w:tc>
          <w:tcPr>
            <w:tcW w:w="161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51C0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 (0.38 to 2.84)</w:t>
            </w:r>
          </w:p>
        </w:tc>
        <w:tc>
          <w:tcPr>
            <w:tcW w:w="1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2C4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1.12 (0.31 to 4.00)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AB7FA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1.29 (0.35 to 4.73)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A1ED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 (0.20 to 2.64)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CC1A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3B5961" w:rsidRPr="007F0C06" w14:paraId="1B86E822" w14:textId="77777777" w:rsidTr="00D06C6F">
        <w:trPr>
          <w:trHeight w:val="303"/>
        </w:trPr>
        <w:tc>
          <w:tcPr>
            <w:tcW w:w="20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DBCF5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Q4, &gt; 0.91</w:t>
            </w:r>
          </w:p>
        </w:tc>
        <w:tc>
          <w:tcPr>
            <w:tcW w:w="161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6FA24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2.80 (1.21 to 6.91)</w:t>
            </w:r>
          </w:p>
        </w:tc>
        <w:tc>
          <w:tcPr>
            <w:tcW w:w="179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709B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 (0.20 to 2.04)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E576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0.40 (0.11 to 1.31)</w:t>
            </w:r>
          </w:p>
        </w:tc>
        <w:tc>
          <w:tcPr>
            <w:tcW w:w="177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9EE2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0.34 (0.10 to 1.08)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14B9" w14:textId="77777777" w:rsidR="003B5961" w:rsidRPr="007F0C06" w:rsidRDefault="003B5961" w:rsidP="00D06C6F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21841B9F" w14:textId="77777777" w:rsidR="003B5961" w:rsidRPr="007F0C06" w:rsidRDefault="003B5961" w:rsidP="003B5961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24703C" w14:textId="15DC010E" w:rsidR="003B5961" w:rsidRPr="007F0C06" w:rsidRDefault="003B5961" w:rsidP="003B5961">
      <w:pPr>
        <w:spacing w:after="0"/>
        <w:textAlignment w:val="auto"/>
        <w:rPr>
          <w:rFonts w:ascii="Times New Roman" w:eastAsia="Times New Roman" w:hAnsi="Times New Roman" w:cs="Times New Roman"/>
          <w:sz w:val="20"/>
          <w:szCs w:val="20"/>
        </w:rPr>
      </w:pP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* Adjusted </w:t>
      </w:r>
      <w:r w:rsidR="00855443">
        <w:rPr>
          <w:rFonts w:ascii="Times New Roman" w:eastAsia="Times New Roman" w:hAnsi="Times New Roman" w:cs="Times New Roman"/>
          <w:sz w:val="20"/>
          <w:szCs w:val="20"/>
        </w:rPr>
        <w:t xml:space="preserve">for 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>age</w:t>
      </w:r>
      <w:r w:rsidR="00BB3B8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B3B86" w:rsidRPr="00BB3B86">
        <w:rPr>
          <w:rFonts w:ascii="Times New Roman" w:eastAsia="Times New Roman" w:hAnsi="Times New Roman" w:cs="Times New Roman"/>
          <w:sz w:val="20"/>
          <w:szCs w:val="20"/>
        </w:rPr>
        <w:t>(continuous)</w:t>
      </w:r>
      <w:r w:rsidR="00BB3B8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 BMI (continuous), </w:t>
      </w:r>
      <w:r w:rsidR="00E52B4C">
        <w:rPr>
          <w:rFonts w:ascii="Times New Roman" w:eastAsia="Times New Roman" w:hAnsi="Times New Roman" w:cs="Times New Roman"/>
          <w:sz w:val="20"/>
          <w:szCs w:val="20"/>
        </w:rPr>
        <w:t xml:space="preserve">age at 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>menarche (continuous), age at first birth/parity (nulliparous; 1 or 2 children and &lt;25 years old; 1 or 2 children and 25+ years old; 3+ children and &lt;25 years old; or 3+ children and 25+ years old), physical activity (continuous), benign breast diseases (yes, no), family history of breast cancer (yes, no), fasting status, diabetes status (yes, no) at blood collection</w:t>
      </w:r>
      <w:r w:rsidR="00855443">
        <w:rPr>
          <w:rFonts w:ascii="Times New Roman" w:eastAsia="Times New Roman" w:hAnsi="Times New Roman" w:cs="Times New Roman"/>
          <w:sz w:val="20"/>
          <w:szCs w:val="20"/>
        </w:rPr>
        <w:t xml:space="preserve"> and matching factors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64F2A6F4" w14:textId="77777777" w:rsidR="003B5961" w:rsidRPr="007F0C06" w:rsidRDefault="003B5961" w:rsidP="003B5961">
      <w:pPr>
        <w:spacing w:after="0"/>
        <w:textAlignment w:val="auto"/>
        <w:rPr>
          <w:rFonts w:ascii="Times New Roman" w:eastAsia="Times New Roman" w:hAnsi="Times New Roman" w:cs="Times New Roman"/>
          <w:sz w:val="20"/>
          <w:szCs w:val="20"/>
        </w:rPr>
      </w:pPr>
    </w:p>
    <w:p w14:paraId="4BFBD3D4" w14:textId="77777777" w:rsidR="003B5961" w:rsidRPr="007F0C06" w:rsidRDefault="003B5961" w:rsidP="003B5961">
      <w:pPr>
        <w:spacing w:after="0"/>
        <w:textAlignment w:val="auto"/>
        <w:rPr>
          <w:rFonts w:ascii="Times New Roman" w:eastAsia="Times New Roman" w:hAnsi="Times New Roman" w:cs="Times New Roman"/>
          <w:sz w:val="20"/>
          <w:szCs w:val="20"/>
        </w:rPr>
      </w:pPr>
      <w:r w:rsidRPr="007F0C06">
        <w:rPr>
          <w:rFonts w:ascii="Times New Roman" w:eastAsia="Times New Roman" w:hAnsi="Times New Roman" w:cs="Times New Roman"/>
          <w:sz w:val="20"/>
          <w:szCs w:val="20"/>
        </w:rPr>
        <w:t>§ Multiplicative interaction was tested with a likelihood ratio test through comparing 2 generalized linear models with and without the interaction term.</w:t>
      </w:r>
    </w:p>
    <w:p w14:paraId="1EDC926E" w14:textId="77777777" w:rsidR="007F0C06" w:rsidRPr="007F0C06" w:rsidRDefault="007F0C06" w:rsidP="007F0C06"/>
    <w:p w14:paraId="0EEA449B" w14:textId="77777777" w:rsidR="007F0C06" w:rsidRPr="007F0C06" w:rsidRDefault="007F0C06" w:rsidP="007F0C06"/>
    <w:p w14:paraId="4C569C17" w14:textId="77777777" w:rsidR="007F0C06" w:rsidRPr="007F0C06" w:rsidRDefault="007F0C06" w:rsidP="007F0C06"/>
    <w:p w14:paraId="7DE0F883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AAAC029" w14:textId="77777777" w:rsidR="007F0C06" w:rsidRPr="007F0C06" w:rsidRDefault="007F0C06" w:rsidP="007F0C06"/>
    <w:p w14:paraId="439AC76D" w14:textId="77777777" w:rsidR="007F0C06" w:rsidRPr="007F0C06" w:rsidRDefault="007F0C06" w:rsidP="007F0C06"/>
    <w:p w14:paraId="10BE2CCC" w14:textId="77777777" w:rsidR="007F0C06" w:rsidRPr="007F0C06" w:rsidRDefault="007F0C06" w:rsidP="007F0C06"/>
    <w:p w14:paraId="6AC940FC" w14:textId="77777777" w:rsidR="007F0C06" w:rsidRPr="007F0C06" w:rsidRDefault="007F0C06" w:rsidP="007F0C06">
      <w:pPr>
        <w:spacing w:after="0"/>
        <w:textAlignment w:val="auto"/>
      </w:pP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Supplementary Table 6. 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 Odds ratio of </w:t>
      </w: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>invasive breast cancer risk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 in relation to </w:t>
      </w: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>quartiles of C-peptide concentration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>quartiles of mammographic density parameters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7F0C06">
        <w:rPr>
          <w:rFonts w:ascii="Times New Roman" w:eastAsia="Times New Roman" w:hAnsi="Times New Roman" w:cs="Times New Roman"/>
          <w:b/>
          <w:bCs/>
          <w:sz w:val="20"/>
          <w:szCs w:val="20"/>
        </w:rPr>
        <w:t>V measure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 on multiplicative scale among postmenopausal women </w:t>
      </w:r>
    </w:p>
    <w:p w14:paraId="45CEEA33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9536" w:type="dxa"/>
        <w:tblInd w:w="-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5"/>
        <w:gridCol w:w="800"/>
        <w:gridCol w:w="759"/>
        <w:gridCol w:w="1763"/>
        <w:gridCol w:w="1709"/>
        <w:gridCol w:w="1348"/>
        <w:gridCol w:w="425"/>
        <w:gridCol w:w="567"/>
      </w:tblGrid>
      <w:tr w:rsidR="007F0C06" w:rsidRPr="007F0C06" w14:paraId="1ED0AAB9" w14:textId="77777777" w:rsidTr="00FC414C">
        <w:trPr>
          <w:trHeight w:val="437"/>
        </w:trPr>
        <w:tc>
          <w:tcPr>
            <w:tcW w:w="216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7AAC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  <w:p w14:paraId="239DF1A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4CFC" w14:textId="77777777" w:rsidR="007F0C06" w:rsidRPr="007F0C06" w:rsidRDefault="007F0C06" w:rsidP="007F0C06">
            <w:pPr>
              <w:spacing w:after="0"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79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25E06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  <w:p w14:paraId="6E4DFD65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Quartile of plasma c-peptide concentration (ng/mL)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F73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  <w:p w14:paraId="105EC5A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P-value§</w:t>
            </w:r>
          </w:p>
        </w:tc>
      </w:tr>
      <w:tr w:rsidR="007F0C06" w:rsidRPr="007F0C06" w14:paraId="04B40D69" w14:textId="77777777" w:rsidTr="00FC414C">
        <w:trPr>
          <w:trHeight w:val="311"/>
        </w:trPr>
        <w:tc>
          <w:tcPr>
            <w:tcW w:w="216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25100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4605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 xml:space="preserve">Q1 </w:t>
            </w:r>
          </w:p>
          <w:p w14:paraId="093CD934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6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59E2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</w:t>
            </w:r>
          </w:p>
          <w:p w14:paraId="11362392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643D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</w:t>
            </w:r>
          </w:p>
          <w:p w14:paraId="34B56DF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7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7CB6F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</w:t>
            </w:r>
          </w:p>
          <w:p w14:paraId="70543817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B13B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1316D968" w14:textId="77777777" w:rsidTr="00FC414C">
        <w:trPr>
          <w:trHeight w:val="128"/>
        </w:trPr>
        <w:tc>
          <w:tcPr>
            <w:tcW w:w="216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33AFB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Percent density (%)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A6DC1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6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2BE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F006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EA5E9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A69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</w:t>
            </w:r>
          </w:p>
        </w:tc>
      </w:tr>
      <w:tr w:rsidR="007F0C06" w:rsidRPr="007F0C06" w14:paraId="33B18423" w14:textId="77777777" w:rsidTr="00FC414C">
        <w:trPr>
          <w:trHeight w:val="301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F297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Q1, &lt;11.20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C83F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(Ref.)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144C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1.17 (0.54 to 2.61)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6161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 (0.42 to 1.93)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A1CC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1.19 (0.56 to 2.63)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10DF6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6EE86A5F" w14:textId="77777777" w:rsidTr="00FC414C">
        <w:trPr>
          <w:trHeight w:val="309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7108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Q2, ≥11.20 to &lt; 22.17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CE6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1.49 (0.69 to 3.32)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2A92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 (0.26 to 2.01)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6051F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(0.37 to 2.64)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F472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1.05 (0.40 to 2.73)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AB682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7DB6079B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B3D9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Q3, ≥ 22.17 to &lt; 36.33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770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1.63 (0.78 to 3.56)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12B2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0.80 (0.30 to 2.09)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538F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1.17 (0.44 to 3.04)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F46FF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1.30 (0.50 to 3.33)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3B1B9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4FCEECDA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B9D2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Q4, ≥ 36.33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988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2.16 (1.06 to 4.62)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B0A8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1.11 (0.42 to 2.85)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F96B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0.95 (0.36 to 2.42)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4564A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1.30 (0.49 to 3.41)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153F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6F87BD02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13CB0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  <w:p w14:paraId="3D620F71" w14:textId="77777777" w:rsidR="007F0C06" w:rsidRPr="007F0C06" w:rsidRDefault="007F0C06" w:rsidP="007F0C06">
            <w:pPr>
              <w:spacing w:after="0" w:line="276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4447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5D04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3ACB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5D81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FFCF2" w14:textId="77777777" w:rsidR="007F0C06" w:rsidRPr="007F0C06" w:rsidRDefault="007F0C06" w:rsidP="007F0C06">
            <w:pPr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0.82</w:t>
            </w:r>
          </w:p>
        </w:tc>
      </w:tr>
      <w:tr w:rsidR="007F0C06" w:rsidRPr="007F0C06" w14:paraId="4A168562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E18C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Q1, &lt; 18.72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A06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1.00 (Ref.)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B85A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0.90 (0.44 to 1.83)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12BF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0.68 (0.35 to 1.36)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53D6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1.42 (0.73 to 2.81)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2B28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</w:pPr>
          </w:p>
        </w:tc>
      </w:tr>
      <w:tr w:rsidR="007F0C06" w:rsidRPr="007F0C06" w14:paraId="1791A553" w14:textId="77777777" w:rsidTr="00FC414C">
        <w:trPr>
          <w:trHeight w:val="54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7D100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Q2, ≥ 18.72 to &lt; 32.22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9C305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 (0.68 to 2.66)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5E60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1.22 (0.48 to 3.09)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04E4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1.66 (0.66 to 4.14)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71B76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 (0.26 to 1.67)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53D68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1C2C8BE3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0178D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Q3, ≥ 32.22 to &lt; 51.82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511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1.61 (0.86 to 3.08)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BE04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1.13 (0.46 to 2.80)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EA2A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1.20 (0.47 to 3.00)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BC9B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 (0.42 to 2.31)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5B46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4401CAD5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35D0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Q4, ≥ 51.82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6F2A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1.87 (0.97 to 3.66)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68D1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1.12 (0.44 to 2.81)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C322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1.38 (0.56 to 3.35)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4EBC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1.05 (0.43 to 2.52)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32B9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25A5A0B2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F2F50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  <w:p w14:paraId="0E56D30D" w14:textId="77777777" w:rsidR="007F0C06" w:rsidRPr="007F0C06" w:rsidRDefault="007F0C06" w:rsidP="007F0C06">
            <w:pPr>
              <w:spacing w:after="0" w:line="276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Non dense area (cm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5C09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6959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B745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49DBF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46D65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</w:t>
            </w:r>
          </w:p>
        </w:tc>
      </w:tr>
      <w:tr w:rsidR="007F0C06" w:rsidRPr="007F0C06" w14:paraId="45CA0F1B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A0CF" w14:textId="77777777" w:rsidR="007F0C06" w:rsidRPr="007F0C06" w:rsidRDefault="007F0C06" w:rsidP="007F0C06">
            <w:pPr>
              <w:spacing w:after="0" w:line="276" w:lineRule="auto"/>
              <w:textAlignment w:val="auto"/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Q1, </w:t>
            </w: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en-GB"/>
              </w:rPr>
              <w:t>&lt; 78.05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FE5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(Ref.)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157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 (0.98 to 2.80)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A74B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 (0.45 to 1.74)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34F9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1.35 (0.69 to 2.63)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8F98B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7F0C06" w:rsidRPr="007F0C06" w14:paraId="41851398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24ED4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Q2, ≥ 78.05 to &lt; 121.71 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1AEC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 (0.61 to 1.73)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859B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0.54 (0.25 to 1.15)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27C2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(0.41 to 2.39)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1ACC6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1.25 (0.50 to 3.11)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E0225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3CFB560D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D7301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Q3, ≥ 121.71 to &lt; 181.43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BD7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 (0.50 to 1.62)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3860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0.45 (0.19 to 1.05)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92EA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 (0.37 to 2.31)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0542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 (0.42 to 2.50)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7E54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27BB524A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0FC0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Q4, ≥ 181.43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611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0.79 (0.32 to 1.84)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E926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0.51 (0.18 to 1.51)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E291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 (0.31 to 2.90)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A8AC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 (0.26 to 2.32)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C88B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62504283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B9E5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  <w:p w14:paraId="2BF87E4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V measure 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23054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F6FC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EDBF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4AE2D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BC80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  <w:p w14:paraId="494E77A1" w14:textId="4E0071C2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</w:t>
            </w:r>
            <w:r w:rsidR="00B03E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7F0C06" w:rsidRPr="007F0C06" w14:paraId="63C61B81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926D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Q1, &lt; -0.92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23C95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(Ref.)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09E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1.07 (0.52 to 2.25)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8B538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1.11 (0.55 to 2.29)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034E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1.37 (0.68 to 2.83)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98C9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4F1EE092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9FE74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Q2, ≥ -0.92 to &lt; -0.30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372C4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 (0.63 to 2.83)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6C61D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0.84 (0.31 to 2.24)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AF239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 (0.23 to 1.61)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2436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1.10 (0.43 to 2.82)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90B9B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3A52352B" w14:textId="77777777" w:rsidTr="00FC414C">
        <w:trPr>
          <w:trHeight w:val="303"/>
        </w:trPr>
        <w:tc>
          <w:tcPr>
            <w:tcW w:w="21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21C5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Q3, ≥ -0.30 to ≤ 0.39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6F84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1.52 (0.77 to 3.07)</w:t>
            </w:r>
          </w:p>
        </w:tc>
        <w:tc>
          <w:tcPr>
            <w:tcW w:w="1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8D2A1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0.75 (0.29 to 1.94)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1C64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0.79 (0.31 to 2.00)</w:t>
            </w:r>
          </w:p>
        </w:tc>
        <w:tc>
          <w:tcPr>
            <w:tcW w:w="1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F011F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0.71 (0.28 to 1.78)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BF1A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F0C06" w:rsidRPr="007F0C06" w14:paraId="3AD09463" w14:textId="77777777" w:rsidTr="00FC414C">
        <w:trPr>
          <w:trHeight w:val="303"/>
        </w:trPr>
        <w:tc>
          <w:tcPr>
            <w:tcW w:w="216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E7B99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Q4, &gt; 0.39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899A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1.18 (0.59 to 2.42)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E233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 (0.64 to 4.25)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48C28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 (0.34 to 2.27)</w:t>
            </w:r>
          </w:p>
        </w:tc>
        <w:tc>
          <w:tcPr>
            <w:tcW w:w="177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94E7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F0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1.52 (0.58 to 3.93)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2880" w14:textId="77777777" w:rsidR="007F0C06" w:rsidRPr="007F0C06" w:rsidRDefault="007F0C06" w:rsidP="007F0C06">
            <w:pPr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6ED9644B" w14:textId="77777777" w:rsidR="007F0C06" w:rsidRPr="007F0C06" w:rsidRDefault="007F0C06" w:rsidP="007F0C06">
      <w:pPr>
        <w:spacing w:after="0" w:line="276" w:lineRule="auto"/>
        <w:textAlignment w:val="auto"/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</w:p>
    <w:p w14:paraId="24E97248" w14:textId="011D9200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sz w:val="20"/>
          <w:szCs w:val="20"/>
        </w:rPr>
      </w:pP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* Adjusted </w:t>
      </w:r>
      <w:r w:rsidR="00E52B4C">
        <w:rPr>
          <w:rFonts w:ascii="Times New Roman" w:eastAsia="Times New Roman" w:hAnsi="Times New Roman" w:cs="Times New Roman"/>
          <w:sz w:val="20"/>
          <w:szCs w:val="20"/>
        </w:rPr>
        <w:t xml:space="preserve">for 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>age</w:t>
      </w:r>
      <w:r w:rsidR="00E52B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52B4C" w:rsidRPr="00BB3B86">
        <w:rPr>
          <w:rFonts w:ascii="Times New Roman" w:eastAsia="Times New Roman" w:hAnsi="Times New Roman" w:cs="Times New Roman"/>
          <w:sz w:val="20"/>
          <w:szCs w:val="20"/>
        </w:rPr>
        <w:t>(continuous)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>,</w:t>
      </w:r>
      <w:r w:rsidR="00E52B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BMI (continuous), </w:t>
      </w:r>
      <w:r w:rsidR="00E52B4C">
        <w:rPr>
          <w:rFonts w:ascii="Times New Roman" w:eastAsia="Times New Roman" w:hAnsi="Times New Roman" w:cs="Times New Roman"/>
          <w:sz w:val="20"/>
          <w:szCs w:val="20"/>
        </w:rPr>
        <w:t xml:space="preserve">age 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>at menarche (continuous), age at first birth/parity (nulliparous; 1 or 2 children and &lt;25 years old; 1 or 2 children and 25+ years old; 3+ children and &lt;25 years old; or 3+ children and 25+ years old), physical activity (continuous), benign breast diseases (yes, no), family history of breast cancer (yes, no), fasting status, diabetes status (yes, no)</w:t>
      </w:r>
      <w:r w:rsidR="009B1CB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 menopausal hormone therapy use (never, former, current use ) at blood collection</w:t>
      </w:r>
      <w:r w:rsidR="009B1CBC">
        <w:rPr>
          <w:rFonts w:ascii="Times New Roman" w:eastAsia="Times New Roman" w:hAnsi="Times New Roman" w:cs="Times New Roman"/>
          <w:sz w:val="20"/>
          <w:szCs w:val="20"/>
        </w:rPr>
        <w:t xml:space="preserve"> and matching factors</w:t>
      </w: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2AD1F053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sz w:val="20"/>
          <w:szCs w:val="20"/>
        </w:rPr>
      </w:pPr>
    </w:p>
    <w:p w14:paraId="52FD7485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sz w:val="20"/>
          <w:szCs w:val="20"/>
        </w:rPr>
      </w:pPr>
      <w:r w:rsidRPr="007F0C06">
        <w:rPr>
          <w:rFonts w:ascii="Times New Roman" w:eastAsia="Times New Roman" w:hAnsi="Times New Roman" w:cs="Times New Roman"/>
          <w:sz w:val="20"/>
          <w:szCs w:val="20"/>
        </w:rPr>
        <w:t xml:space="preserve">§ Multiplicative interaction was tested with </w:t>
      </w:r>
      <w:bookmarkStart w:id="1" w:name="_Hlk133226452"/>
      <w:r w:rsidRPr="007F0C06">
        <w:rPr>
          <w:rFonts w:ascii="Times New Roman" w:eastAsia="Times New Roman" w:hAnsi="Times New Roman" w:cs="Times New Roman"/>
          <w:sz w:val="20"/>
          <w:szCs w:val="20"/>
        </w:rPr>
        <w:t>a likelihood ratio test through comparing 2 generalized linear models with and without the interaction term.</w:t>
      </w:r>
    </w:p>
    <w:p w14:paraId="606C0062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A57A949" w14:textId="77777777" w:rsidR="007F0C06" w:rsidRPr="007F0C06" w:rsidRDefault="007F0C06" w:rsidP="007F0C06">
      <w:pPr>
        <w:spacing w:after="0"/>
        <w:textAlignment w:val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bookmarkEnd w:id="1"/>
    <w:p w14:paraId="00062EC3" w14:textId="77777777" w:rsidR="007F0C06" w:rsidRPr="007F0C06" w:rsidRDefault="007F0C06" w:rsidP="007F0C06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</w:rPr>
      </w:pPr>
    </w:p>
    <w:p w14:paraId="3D72E517" w14:textId="77777777" w:rsidR="007F0C06" w:rsidRDefault="007F0C06"/>
    <w:sectPr w:rsidR="007F0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3FB2"/>
    <w:multiLevelType w:val="hybridMultilevel"/>
    <w:tmpl w:val="97587CE6"/>
    <w:lvl w:ilvl="0" w:tplc="4580BF4C">
      <w:start w:val="1"/>
      <w:numFmt w:val="upperLetter"/>
      <w:lvlText w:val="%1."/>
      <w:lvlJc w:val="left"/>
      <w:pPr>
        <w:ind w:left="2040" w:hanging="360"/>
      </w:pPr>
      <w:rPr>
        <w:rFonts w:hint="default"/>
      </w:rPr>
    </w:lvl>
    <w:lvl w:ilvl="1" w:tplc="55726A1C">
      <w:start w:val="1"/>
      <w:numFmt w:val="lowerLetter"/>
      <w:lvlText w:val="%2."/>
      <w:lvlJc w:val="left"/>
      <w:pPr>
        <w:ind w:left="2760" w:hanging="360"/>
      </w:pPr>
    </w:lvl>
    <w:lvl w:ilvl="2" w:tplc="1070E284" w:tentative="1">
      <w:start w:val="1"/>
      <w:numFmt w:val="lowerRoman"/>
      <w:lvlText w:val="%3."/>
      <w:lvlJc w:val="right"/>
      <w:pPr>
        <w:ind w:left="3480" w:hanging="180"/>
      </w:pPr>
    </w:lvl>
    <w:lvl w:ilvl="3" w:tplc="8F7E4750" w:tentative="1">
      <w:start w:val="1"/>
      <w:numFmt w:val="decimal"/>
      <w:lvlText w:val="%4."/>
      <w:lvlJc w:val="left"/>
      <w:pPr>
        <w:ind w:left="4200" w:hanging="360"/>
      </w:pPr>
    </w:lvl>
    <w:lvl w:ilvl="4" w:tplc="40542586" w:tentative="1">
      <w:start w:val="1"/>
      <w:numFmt w:val="lowerLetter"/>
      <w:lvlText w:val="%5."/>
      <w:lvlJc w:val="left"/>
      <w:pPr>
        <w:ind w:left="4920" w:hanging="360"/>
      </w:pPr>
    </w:lvl>
    <w:lvl w:ilvl="5" w:tplc="F342B8AA" w:tentative="1">
      <w:start w:val="1"/>
      <w:numFmt w:val="lowerRoman"/>
      <w:lvlText w:val="%6."/>
      <w:lvlJc w:val="right"/>
      <w:pPr>
        <w:ind w:left="5640" w:hanging="180"/>
      </w:pPr>
    </w:lvl>
    <w:lvl w:ilvl="6" w:tplc="E5D0FB74" w:tentative="1">
      <w:start w:val="1"/>
      <w:numFmt w:val="decimal"/>
      <w:lvlText w:val="%7."/>
      <w:lvlJc w:val="left"/>
      <w:pPr>
        <w:ind w:left="6360" w:hanging="360"/>
      </w:pPr>
    </w:lvl>
    <w:lvl w:ilvl="7" w:tplc="5BC03A9A" w:tentative="1">
      <w:start w:val="1"/>
      <w:numFmt w:val="lowerLetter"/>
      <w:lvlText w:val="%8."/>
      <w:lvlJc w:val="left"/>
      <w:pPr>
        <w:ind w:left="7080" w:hanging="360"/>
      </w:pPr>
    </w:lvl>
    <w:lvl w:ilvl="8" w:tplc="AFF83B6E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" w15:restartNumberingAfterBreak="0">
    <w:nsid w:val="1410605C"/>
    <w:multiLevelType w:val="multilevel"/>
    <w:tmpl w:val="E0D4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275CC"/>
    <w:multiLevelType w:val="multilevel"/>
    <w:tmpl w:val="AC04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7914D6"/>
    <w:multiLevelType w:val="hybridMultilevel"/>
    <w:tmpl w:val="BDB2EFFE"/>
    <w:lvl w:ilvl="0" w:tplc="66FEA42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FC0187A" w:tentative="1">
      <w:start w:val="1"/>
      <w:numFmt w:val="lowerLetter"/>
      <w:lvlText w:val="%2."/>
      <w:lvlJc w:val="left"/>
      <w:pPr>
        <w:ind w:left="1440" w:hanging="360"/>
      </w:pPr>
    </w:lvl>
    <w:lvl w:ilvl="2" w:tplc="7806EF42" w:tentative="1">
      <w:start w:val="1"/>
      <w:numFmt w:val="lowerRoman"/>
      <w:lvlText w:val="%3."/>
      <w:lvlJc w:val="right"/>
      <w:pPr>
        <w:ind w:left="2160" w:hanging="180"/>
      </w:pPr>
    </w:lvl>
    <w:lvl w:ilvl="3" w:tplc="382410C4" w:tentative="1">
      <w:start w:val="1"/>
      <w:numFmt w:val="decimal"/>
      <w:lvlText w:val="%4."/>
      <w:lvlJc w:val="left"/>
      <w:pPr>
        <w:ind w:left="2880" w:hanging="360"/>
      </w:pPr>
    </w:lvl>
    <w:lvl w:ilvl="4" w:tplc="75666C0E" w:tentative="1">
      <w:start w:val="1"/>
      <w:numFmt w:val="lowerLetter"/>
      <w:lvlText w:val="%5."/>
      <w:lvlJc w:val="left"/>
      <w:pPr>
        <w:ind w:left="3600" w:hanging="360"/>
      </w:pPr>
    </w:lvl>
    <w:lvl w:ilvl="5" w:tplc="C58281F6" w:tentative="1">
      <w:start w:val="1"/>
      <w:numFmt w:val="lowerRoman"/>
      <w:lvlText w:val="%6."/>
      <w:lvlJc w:val="right"/>
      <w:pPr>
        <w:ind w:left="4320" w:hanging="180"/>
      </w:pPr>
    </w:lvl>
    <w:lvl w:ilvl="6" w:tplc="63A4FD4A" w:tentative="1">
      <w:start w:val="1"/>
      <w:numFmt w:val="decimal"/>
      <w:lvlText w:val="%7."/>
      <w:lvlJc w:val="left"/>
      <w:pPr>
        <w:ind w:left="5040" w:hanging="360"/>
      </w:pPr>
    </w:lvl>
    <w:lvl w:ilvl="7" w:tplc="95FC621C" w:tentative="1">
      <w:start w:val="1"/>
      <w:numFmt w:val="lowerLetter"/>
      <w:lvlText w:val="%8."/>
      <w:lvlJc w:val="left"/>
      <w:pPr>
        <w:ind w:left="5760" w:hanging="360"/>
      </w:pPr>
    </w:lvl>
    <w:lvl w:ilvl="8" w:tplc="69D2281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55645">
    <w:abstractNumId w:val="3"/>
  </w:num>
  <w:num w:numId="2" w16cid:durableId="365107273">
    <w:abstractNumId w:val="0"/>
  </w:num>
  <w:num w:numId="3" w16cid:durableId="1733767578">
    <w:abstractNumId w:val="2"/>
  </w:num>
  <w:num w:numId="4" w16cid:durableId="187959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F7"/>
    <w:rsid w:val="00022166"/>
    <w:rsid w:val="00054CC6"/>
    <w:rsid w:val="00066D9A"/>
    <w:rsid w:val="000B33C5"/>
    <w:rsid w:val="001127FA"/>
    <w:rsid w:val="00196A58"/>
    <w:rsid w:val="001B4376"/>
    <w:rsid w:val="00264B29"/>
    <w:rsid w:val="00275A3E"/>
    <w:rsid w:val="002B529A"/>
    <w:rsid w:val="002D4EE9"/>
    <w:rsid w:val="00301146"/>
    <w:rsid w:val="003036F7"/>
    <w:rsid w:val="00321BFA"/>
    <w:rsid w:val="003A7884"/>
    <w:rsid w:val="003B5961"/>
    <w:rsid w:val="003C57A8"/>
    <w:rsid w:val="00433FA1"/>
    <w:rsid w:val="004A01AC"/>
    <w:rsid w:val="00515A92"/>
    <w:rsid w:val="005212B0"/>
    <w:rsid w:val="005B4DFC"/>
    <w:rsid w:val="005E5E34"/>
    <w:rsid w:val="00621B52"/>
    <w:rsid w:val="00644D12"/>
    <w:rsid w:val="00646A7D"/>
    <w:rsid w:val="00646C19"/>
    <w:rsid w:val="00695C2A"/>
    <w:rsid w:val="006F0DD7"/>
    <w:rsid w:val="00767183"/>
    <w:rsid w:val="007D37E1"/>
    <w:rsid w:val="007E4000"/>
    <w:rsid w:val="007F0C06"/>
    <w:rsid w:val="00847BE5"/>
    <w:rsid w:val="00855443"/>
    <w:rsid w:val="008B6996"/>
    <w:rsid w:val="009069BD"/>
    <w:rsid w:val="00952596"/>
    <w:rsid w:val="009B1CBC"/>
    <w:rsid w:val="009E1A80"/>
    <w:rsid w:val="00B01ACA"/>
    <w:rsid w:val="00B03EA4"/>
    <w:rsid w:val="00B9367D"/>
    <w:rsid w:val="00BB3B86"/>
    <w:rsid w:val="00BC3EDD"/>
    <w:rsid w:val="00C052AC"/>
    <w:rsid w:val="00C5125A"/>
    <w:rsid w:val="00C61164"/>
    <w:rsid w:val="00CD5DC3"/>
    <w:rsid w:val="00D13124"/>
    <w:rsid w:val="00D3086A"/>
    <w:rsid w:val="00D67E9C"/>
    <w:rsid w:val="00DC6884"/>
    <w:rsid w:val="00E210DE"/>
    <w:rsid w:val="00E447F7"/>
    <w:rsid w:val="00E52B4C"/>
    <w:rsid w:val="00E56573"/>
    <w:rsid w:val="00E93ACB"/>
    <w:rsid w:val="00EA6983"/>
    <w:rsid w:val="00EF524A"/>
    <w:rsid w:val="00F15AD9"/>
    <w:rsid w:val="00F41965"/>
    <w:rsid w:val="00F729D6"/>
    <w:rsid w:val="00F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17679"/>
  <w15:chartTrackingRefBased/>
  <w15:docId w15:val="{56F53A5D-6795-4F26-B04A-2C008883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E447F7"/>
    <w:pPr>
      <w:suppressAutoHyphens/>
      <w:autoSpaceDN w:val="0"/>
      <w:spacing w:line="240" w:lineRule="auto"/>
      <w:textAlignment w:val="baseline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E447F7"/>
    <w:pPr>
      <w:ind w:left="720"/>
    </w:pPr>
  </w:style>
  <w:style w:type="numbering" w:customStyle="1" w:styleId="NoList1">
    <w:name w:val="No List1"/>
    <w:next w:val="NoList"/>
    <w:uiPriority w:val="99"/>
    <w:semiHidden/>
    <w:unhideWhenUsed/>
    <w:rsid w:val="007F0C06"/>
  </w:style>
  <w:style w:type="numbering" w:customStyle="1" w:styleId="NoList11">
    <w:name w:val="No List11"/>
    <w:next w:val="NoList"/>
    <w:uiPriority w:val="99"/>
    <w:semiHidden/>
    <w:unhideWhenUsed/>
    <w:rsid w:val="007F0C06"/>
  </w:style>
  <w:style w:type="character" w:customStyle="1" w:styleId="citation">
    <w:name w:val="citation"/>
    <w:basedOn w:val="DefaultParagraphFont"/>
    <w:rsid w:val="007F0C06"/>
  </w:style>
  <w:style w:type="character" w:customStyle="1" w:styleId="ref-journal">
    <w:name w:val="ref-journal"/>
    <w:basedOn w:val="DefaultParagraphFont"/>
    <w:rsid w:val="007F0C06"/>
  </w:style>
  <w:style w:type="character" w:customStyle="1" w:styleId="ref-vol">
    <w:name w:val="ref-vol"/>
    <w:basedOn w:val="DefaultParagraphFont"/>
    <w:rsid w:val="007F0C06"/>
  </w:style>
  <w:style w:type="paragraph" w:customStyle="1" w:styleId="EndNoteBibliographyTitle">
    <w:name w:val="EndNote Bibliography Title"/>
    <w:basedOn w:val="Normal"/>
    <w:rsid w:val="007F0C06"/>
    <w:pPr>
      <w:spacing w:after="0"/>
      <w:jc w:val="center"/>
    </w:pPr>
    <w:rPr>
      <w:rFonts w:cs="Calibri"/>
    </w:rPr>
  </w:style>
  <w:style w:type="character" w:customStyle="1" w:styleId="EndNoteBibliographyTitleChar">
    <w:name w:val="EndNote Bibliography Title Char"/>
    <w:rsid w:val="007F0C06"/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7F0C06"/>
    <w:pPr>
      <w:jc w:val="both"/>
    </w:pPr>
    <w:rPr>
      <w:rFonts w:cs="Calibri"/>
    </w:rPr>
  </w:style>
  <w:style w:type="character" w:customStyle="1" w:styleId="EndNoteBibliographyChar">
    <w:name w:val="EndNote Bibliography Char"/>
    <w:rsid w:val="007F0C06"/>
    <w:rPr>
      <w:rFonts w:ascii="Calibri" w:hAnsi="Calibri" w:cs="Calibri"/>
    </w:rPr>
  </w:style>
  <w:style w:type="character" w:styleId="Hyperlink">
    <w:name w:val="Hyperlink"/>
    <w:rsid w:val="007F0C06"/>
    <w:rPr>
      <w:color w:val="0563C1"/>
      <w:u w:val="single"/>
    </w:rPr>
  </w:style>
  <w:style w:type="character" w:styleId="UnresolvedMention">
    <w:name w:val="Unresolved Mention"/>
    <w:rsid w:val="007F0C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F0C0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F0C06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rsid w:val="007F0C0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F0C06"/>
    <w:rPr>
      <w:rFonts w:ascii="Calibri" w:eastAsia="Calibri" w:hAnsi="Calibri" w:cs="Arial"/>
    </w:rPr>
  </w:style>
  <w:style w:type="character" w:styleId="CommentReference">
    <w:name w:val="annotation reference"/>
    <w:rsid w:val="007F0C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0C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0C06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7F0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0C06"/>
    <w:rPr>
      <w:rFonts w:ascii="Calibri" w:eastAsia="Calibri" w:hAnsi="Calibri" w:cs="Arial"/>
      <w:b/>
      <w:bCs/>
      <w:sz w:val="20"/>
      <w:szCs w:val="20"/>
    </w:rPr>
  </w:style>
  <w:style w:type="paragraph" w:styleId="Revision">
    <w:name w:val="Revision"/>
    <w:rsid w:val="007F0C0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</w:rPr>
  </w:style>
  <w:style w:type="paragraph" w:styleId="EndnoteText">
    <w:name w:val="endnote text"/>
    <w:basedOn w:val="Normal"/>
    <w:link w:val="EndnoteTextChar"/>
    <w:rsid w:val="007F0C0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7F0C06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rsid w:val="007F0C06"/>
    <w:rPr>
      <w:position w:val="0"/>
      <w:vertAlign w:val="superscript"/>
    </w:rPr>
  </w:style>
  <w:style w:type="character" w:styleId="Emphasis">
    <w:name w:val="Emphasis"/>
    <w:rsid w:val="007F0C06"/>
    <w:rPr>
      <w:i/>
      <w:iCs/>
    </w:rPr>
  </w:style>
  <w:style w:type="paragraph" w:styleId="NormalWeb">
    <w:name w:val="Normal (Web)"/>
    <w:basedOn w:val="Normal"/>
    <w:uiPriority w:val="99"/>
    <w:unhideWhenUsed/>
    <w:rsid w:val="007F0C06"/>
    <w:pPr>
      <w:suppressAutoHyphens w:val="0"/>
      <w:autoSpaceDN/>
      <w:spacing w:before="100" w:beforeAutospacing="1" w:after="100" w:afterAutospacing="1"/>
      <w:textAlignment w:val="auto"/>
    </w:pPr>
    <w:rPr>
      <w:rFonts w:ascii="Times" w:eastAsiaTheme="minorEastAsia" w:hAnsi="Times" w:cs="Times New Roman"/>
      <w:sz w:val="20"/>
      <w:szCs w:val="20"/>
    </w:rPr>
  </w:style>
  <w:style w:type="table" w:styleId="TableGridLight">
    <w:name w:val="Grid Table Light"/>
    <w:basedOn w:val="TableNormal"/>
    <w:uiPriority w:val="40"/>
    <w:rsid w:val="007F0C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7F0C0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Shadi Azam</dc:creator>
  <cp:keywords/>
  <dc:description/>
  <cp:lastModifiedBy>Shadi Azam</cp:lastModifiedBy>
  <cp:revision>2</cp:revision>
  <cp:lastPrinted>2023-09-22T14:24:00Z</cp:lastPrinted>
  <dcterms:created xsi:type="dcterms:W3CDTF">2023-09-22T19:18:00Z</dcterms:created>
  <dcterms:modified xsi:type="dcterms:W3CDTF">2023-09-22T19:18:00Z</dcterms:modified>
</cp:coreProperties>
</file>