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373" w:rsidRPr="008C6373" w:rsidRDefault="00225C2F">
      <w:pPr>
        <w:rPr>
          <w:rFonts w:eastAsiaTheme="minorEastAsia" w:cs="Calibri"/>
          <w:b/>
          <w:sz w:val="24"/>
          <w:szCs w:val="24"/>
        </w:rPr>
      </w:pPr>
      <w:r>
        <w:rPr>
          <w:rFonts w:eastAsiaTheme="minorEastAsia" w:cs="Calibri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85550</wp:posOffset>
                </wp:positionH>
                <wp:positionV relativeFrom="paragraph">
                  <wp:posOffset>-196344</wp:posOffset>
                </wp:positionV>
                <wp:extent cx="5136728" cy="8958836"/>
                <wp:effectExtent l="0" t="0" r="6985" b="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6728" cy="8958836"/>
                          <a:chOff x="56098" y="-5767"/>
                          <a:chExt cx="5136728" cy="8958836"/>
                        </a:xfrm>
                      </wpg:grpSpPr>
                      <wps:wsp>
                        <wps:cNvPr id="5" name="文本框 5"/>
                        <wps:cNvSpPr txBox="1"/>
                        <wps:spPr>
                          <a:xfrm rot="16200000">
                            <a:off x="-2453310" y="6182473"/>
                            <a:ext cx="5279909" cy="26109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8C6373" w:rsidRPr="008C6373" w:rsidRDefault="008C6373" w:rsidP="008C6373">
                              <w:pPr>
                                <w:rPr>
                                  <w:rFonts w:cs="Calibri"/>
                                  <w:sz w:val="24"/>
                                  <w:szCs w:val="24"/>
                                </w:rPr>
                              </w:pPr>
                              <w:bookmarkStart w:id="0" w:name="_GoBack"/>
                              <w:r w:rsidRPr="008C6373">
                                <w:rPr>
                                  <w:rFonts w:eastAsiaTheme="minorEastAsia" w:cs="Calibri"/>
                                  <w:b/>
                                  <w:sz w:val="24"/>
                                  <w:szCs w:val="24"/>
                                </w:rPr>
                                <w:t>Table1</w:t>
                              </w:r>
                              <w:r w:rsidRPr="008C6373">
                                <w:rPr>
                                  <w:rFonts w:eastAsiaTheme="minorEastAsia" w:cs="Calibri"/>
                                  <w:sz w:val="24"/>
                                  <w:szCs w:val="24"/>
                                </w:rPr>
                                <w:t>. Experimental tasks and clinical information of included studies.</w:t>
                              </w:r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文本框 6"/>
                        <wps:cNvSpPr txBox="1"/>
                        <wps:spPr>
                          <a:xfrm rot="16200000">
                            <a:off x="-1831410" y="2179412"/>
                            <a:ext cx="8958835" cy="45884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a3"/>
                                <w:tblW w:w="14050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8"/>
                                <w:gridCol w:w="3057"/>
                                <w:gridCol w:w="976"/>
                                <w:gridCol w:w="806"/>
                                <w:gridCol w:w="1194"/>
                                <w:gridCol w:w="689"/>
                                <w:gridCol w:w="672"/>
                                <w:gridCol w:w="674"/>
                                <w:gridCol w:w="1075"/>
                                <w:gridCol w:w="671"/>
                                <w:gridCol w:w="472"/>
                                <w:gridCol w:w="1203"/>
                                <w:gridCol w:w="672"/>
                                <w:gridCol w:w="551"/>
                              </w:tblGrid>
                              <w:tr w:rsidR="008C6373" w:rsidRPr="008C6373" w:rsidTr="003759CC">
                                <w:trPr>
                                  <w:trHeight w:val="541"/>
                                </w:trPr>
                                <w:tc>
                                  <w:tcPr>
                                    <w:tcW w:w="1338" w:type="dxa"/>
                                    <w:tcBorders>
                                      <w:top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b/>
                                        <w:sz w:val="20"/>
                                        <w:szCs w:val="20"/>
                                      </w:rPr>
                                      <w:t>First author</w:t>
                                    </w:r>
                                    <w:r w:rsidRPr="008C6373">
                                      <w:rPr>
                                        <w:rFonts w:eastAsiaTheme="minorEastAsia" w:cs="Calibri"/>
                                        <w:b/>
                                        <w:sz w:val="20"/>
                                        <w:szCs w:val="20"/>
                                      </w:rPr>
                                      <w:t>（</w:t>
                                    </w:r>
                                    <w:r w:rsidRPr="008C6373">
                                      <w:rPr>
                                        <w:rFonts w:eastAsiaTheme="minorEastAsia" w:cs="Calibri"/>
                                        <w:b/>
                                        <w:sz w:val="20"/>
                                        <w:szCs w:val="20"/>
                                      </w:rPr>
                                      <w:t>year</w:t>
                                    </w:r>
                                    <w:r w:rsidRPr="008C6373">
                                      <w:rPr>
                                        <w:rFonts w:eastAsiaTheme="minorEastAsia" w:cs="Calibri"/>
                                        <w:b/>
                                        <w:sz w:val="20"/>
                                        <w:szCs w:val="20"/>
                                      </w:rPr>
                                      <w:t>）</w:t>
                                    </w:r>
                                  </w:p>
                                </w:tc>
                                <w:tc>
                                  <w:tcPr>
                                    <w:tcW w:w="3057" w:type="dxa"/>
                                    <w:tcBorders>
                                      <w:top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b/>
                                        <w:sz w:val="20"/>
                                        <w:szCs w:val="20"/>
                                      </w:rPr>
                                      <w:t>Experimental task</w:t>
                                    </w:r>
                                  </w:p>
                                </w:tc>
                                <w:tc>
                                  <w:tcPr>
                                    <w:tcW w:w="2976" w:type="dxa"/>
                                    <w:gridSpan w:val="3"/>
                                    <w:tcBorders>
                                      <w:top w:val="single" w:sz="12" w:space="0" w:color="auto"/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b/>
                                        <w:sz w:val="20"/>
                                        <w:szCs w:val="20"/>
                                      </w:rPr>
                                      <w:t>Number</w:t>
                                    </w:r>
                                  </w:p>
                                </w:tc>
                                <w:tc>
                                  <w:tcPr>
                                    <w:tcW w:w="2035" w:type="dxa"/>
                                    <w:gridSpan w:val="3"/>
                                    <w:tcBorders>
                                      <w:top w:val="single" w:sz="12" w:space="0" w:color="auto"/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b/>
                                        <w:sz w:val="20"/>
                                        <w:szCs w:val="20"/>
                                      </w:rPr>
                                      <w:t>Mean age</w:t>
                                    </w:r>
                                  </w:p>
                                </w:tc>
                                <w:tc>
                                  <w:tcPr>
                                    <w:tcW w:w="2218" w:type="dxa"/>
                                    <w:gridSpan w:val="3"/>
                                    <w:tcBorders>
                                      <w:top w:val="single" w:sz="12" w:space="0" w:color="auto"/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b/>
                                        <w:sz w:val="20"/>
                                        <w:szCs w:val="20"/>
                                      </w:rPr>
                                      <w:t>BDI</w:t>
                                    </w:r>
                                  </w:p>
                                </w:tc>
                                <w:tc>
                                  <w:tcPr>
                                    <w:tcW w:w="2426" w:type="dxa"/>
                                    <w:gridSpan w:val="3"/>
                                    <w:tcBorders>
                                      <w:top w:val="single" w:sz="12" w:space="0" w:color="auto"/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b/>
                                        <w:sz w:val="20"/>
                                        <w:szCs w:val="20"/>
                                      </w:rPr>
                                      <w:t>HDRS</w:t>
                                    </w:r>
                                  </w:p>
                                </w:tc>
                              </w:tr>
                              <w:tr w:rsidR="008C6373" w:rsidRPr="008C6373" w:rsidTr="003759CC">
                                <w:trPr>
                                  <w:trHeight w:val="552"/>
                                </w:trPr>
                                <w:tc>
                                  <w:tcPr>
                                    <w:tcW w:w="1338" w:type="dxa"/>
                                    <w:tcBorders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57" w:type="dxa"/>
                                    <w:tcBorders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76" w:type="dxa"/>
                                    <w:tcBorders>
                                      <w:top w:val="single" w:sz="12" w:space="0" w:color="auto"/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MDD+SA</w:t>
                                    </w:r>
                                  </w:p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N=147</w:t>
                                    </w:r>
                                  </w:p>
                                </w:tc>
                                <w:tc>
                                  <w:tcPr>
                                    <w:tcW w:w="806" w:type="dxa"/>
                                    <w:tcBorders>
                                      <w:top w:val="single" w:sz="12" w:space="0" w:color="auto"/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MDD</w:t>
                                    </w:r>
                                  </w:p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N=196</w:t>
                                    </w:r>
                                  </w:p>
                                </w:tc>
                                <w:tc>
                                  <w:tcPr>
                                    <w:tcW w:w="1194" w:type="dxa"/>
                                    <w:tcBorders>
                                      <w:top w:val="single" w:sz="12" w:space="0" w:color="auto"/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HC</w:t>
                                    </w:r>
                                  </w:p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N=164</w:t>
                                    </w:r>
                                  </w:p>
                                </w:tc>
                                <w:tc>
                                  <w:tcPr>
                                    <w:tcW w:w="689" w:type="dxa"/>
                                    <w:tcBorders>
                                      <w:top w:val="single" w:sz="12" w:space="0" w:color="auto"/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MDD+SA</w:t>
                                    </w:r>
                                  </w:p>
                                </w:tc>
                                <w:tc>
                                  <w:tcPr>
                                    <w:tcW w:w="672" w:type="dxa"/>
                                    <w:tcBorders>
                                      <w:top w:val="single" w:sz="12" w:space="0" w:color="auto"/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MDD</w:t>
                                    </w:r>
                                  </w:p>
                                </w:tc>
                                <w:tc>
                                  <w:tcPr>
                                    <w:tcW w:w="674" w:type="dxa"/>
                                    <w:tcBorders>
                                      <w:top w:val="single" w:sz="12" w:space="0" w:color="auto"/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HC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tcBorders>
                                      <w:top w:val="single" w:sz="12" w:space="0" w:color="auto"/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MDD+SA</w:t>
                                    </w:r>
                                  </w:p>
                                </w:tc>
                                <w:tc>
                                  <w:tcPr>
                                    <w:tcW w:w="671" w:type="dxa"/>
                                    <w:tcBorders>
                                      <w:top w:val="single" w:sz="12" w:space="0" w:color="auto"/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MDD</w:t>
                                    </w:r>
                                  </w:p>
                                </w:tc>
                                <w:tc>
                                  <w:tcPr>
                                    <w:tcW w:w="472" w:type="dxa"/>
                                    <w:tcBorders>
                                      <w:top w:val="single" w:sz="12" w:space="0" w:color="auto"/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HC</w:t>
                                    </w:r>
                                  </w:p>
                                </w:tc>
                                <w:tc>
                                  <w:tcPr>
                                    <w:tcW w:w="1203" w:type="dxa"/>
                                    <w:tcBorders>
                                      <w:top w:val="single" w:sz="12" w:space="0" w:color="auto"/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MDD+SA</w:t>
                                    </w:r>
                                  </w:p>
                                </w:tc>
                                <w:tc>
                                  <w:tcPr>
                                    <w:tcW w:w="672" w:type="dxa"/>
                                    <w:tcBorders>
                                      <w:top w:val="single" w:sz="12" w:space="0" w:color="auto"/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MDD</w:t>
                                    </w:r>
                                  </w:p>
                                </w:tc>
                                <w:tc>
                                  <w:tcPr>
                                    <w:tcW w:w="551" w:type="dxa"/>
                                    <w:tcBorders>
                                      <w:top w:val="single" w:sz="12" w:space="0" w:color="auto"/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HC</w:t>
                                    </w:r>
                                  </w:p>
                                </w:tc>
                              </w:tr>
                              <w:tr w:rsidR="008C6373" w:rsidRPr="008C6373" w:rsidTr="003759CC">
                                <w:trPr>
                                  <w:trHeight w:val="634"/>
                                </w:trPr>
                                <w:tc>
                                  <w:tcPr>
                                    <w:tcW w:w="1338" w:type="dxa"/>
                                    <w:tcBorders>
                                      <w:top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Jollant (2008)</w:t>
                                    </w:r>
                                  </w:p>
                                </w:tc>
                                <w:tc>
                                  <w:tcPr>
                                    <w:tcW w:w="3057" w:type="dxa"/>
                                    <w:tcBorders>
                                      <w:top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Happy face;</w:t>
                                    </w:r>
                                  </w:p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Angry face</w:t>
                                    </w:r>
                                  </w:p>
                                </w:tc>
                                <w:tc>
                                  <w:tcPr>
                                    <w:tcW w:w="976" w:type="dxa"/>
                                    <w:tcBorders>
                                      <w:top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806" w:type="dxa"/>
                                    <w:tcBorders>
                                      <w:top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1194" w:type="dxa"/>
                                    <w:tcBorders>
                                      <w:top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689" w:type="dxa"/>
                                    <w:tcBorders>
                                      <w:top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40.3</w:t>
                                    </w:r>
                                  </w:p>
                                </w:tc>
                                <w:tc>
                                  <w:tcPr>
                                    <w:tcW w:w="672" w:type="dxa"/>
                                    <w:tcBorders>
                                      <w:top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43.9</w:t>
                                    </w:r>
                                  </w:p>
                                </w:tc>
                                <w:tc>
                                  <w:tcPr>
                                    <w:tcW w:w="674" w:type="dxa"/>
                                    <w:tcBorders>
                                      <w:top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32.4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tcBorders>
                                      <w:top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7.2</w:t>
                                    </w:r>
                                  </w:p>
                                </w:tc>
                                <w:tc>
                                  <w:tcPr>
                                    <w:tcW w:w="671" w:type="dxa"/>
                                    <w:tcBorders>
                                      <w:top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8.1</w:t>
                                    </w:r>
                                  </w:p>
                                </w:tc>
                                <w:tc>
                                  <w:tcPr>
                                    <w:tcW w:w="472" w:type="dxa"/>
                                    <w:tcBorders>
                                      <w:top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2.6</w:t>
                                    </w:r>
                                  </w:p>
                                </w:tc>
                                <w:tc>
                                  <w:tcPr>
                                    <w:tcW w:w="1203" w:type="dxa"/>
                                    <w:tcBorders>
                                      <w:top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2.4</w:t>
                                    </w:r>
                                  </w:p>
                                </w:tc>
                                <w:tc>
                                  <w:tcPr>
                                    <w:tcW w:w="672" w:type="dxa"/>
                                    <w:tcBorders>
                                      <w:top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2.9</w:t>
                                    </w:r>
                                  </w:p>
                                </w:tc>
                                <w:tc>
                                  <w:tcPr>
                                    <w:tcW w:w="551" w:type="dxa"/>
                                    <w:tcBorders>
                                      <w:top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1.1</w:t>
                                    </w:r>
                                  </w:p>
                                </w:tc>
                              </w:tr>
                              <w:tr w:rsidR="008C6373" w:rsidRPr="008C6373" w:rsidTr="003759CC">
                                <w:trPr>
                                  <w:trHeight w:val="433"/>
                                </w:trPr>
                                <w:tc>
                                  <w:tcPr>
                                    <w:tcW w:w="1338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Pan (2011)</w:t>
                                    </w:r>
                                  </w:p>
                                </w:tc>
                                <w:tc>
                                  <w:tcPr>
                                    <w:tcW w:w="3057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Go/NoGo</w:t>
                                    </w:r>
                                  </w:p>
                                </w:tc>
                                <w:tc>
                                  <w:tcPr>
                                    <w:tcW w:w="976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806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1194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689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16.2</w:t>
                                    </w:r>
                                  </w:p>
                                </w:tc>
                                <w:tc>
                                  <w:tcPr>
                                    <w:tcW w:w="672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15.9</w:t>
                                    </w:r>
                                  </w:p>
                                </w:tc>
                                <w:tc>
                                  <w:tcPr>
                                    <w:tcW w:w="674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15.2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15.5</w:t>
                                    </w:r>
                                  </w:p>
                                </w:tc>
                                <w:tc>
                                  <w:tcPr>
                                    <w:tcW w:w="671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4.4</w:t>
                                    </w:r>
                                  </w:p>
                                </w:tc>
                                <w:tc>
                                  <w:tcPr>
                                    <w:tcW w:w="472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2.1</w:t>
                                    </w:r>
                                  </w:p>
                                </w:tc>
                                <w:tc>
                                  <w:tcPr>
                                    <w:tcW w:w="1203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72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51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8C6373" w:rsidRPr="008C6373" w:rsidTr="003759CC">
                                <w:trPr>
                                  <w:trHeight w:val="566"/>
                                </w:trPr>
                                <w:tc>
                                  <w:tcPr>
                                    <w:tcW w:w="1338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Pan (2013a)</w:t>
                                    </w:r>
                                  </w:p>
                                </w:tc>
                                <w:tc>
                                  <w:tcPr>
                                    <w:tcW w:w="3057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Happy face;</w:t>
                                    </w:r>
                                  </w:p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Angry face</w:t>
                                    </w:r>
                                  </w:p>
                                </w:tc>
                                <w:tc>
                                  <w:tcPr>
                                    <w:tcW w:w="976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806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1194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689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16.2</w:t>
                                    </w:r>
                                  </w:p>
                                </w:tc>
                                <w:tc>
                                  <w:tcPr>
                                    <w:tcW w:w="672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15.9</w:t>
                                    </w:r>
                                  </w:p>
                                </w:tc>
                                <w:tc>
                                  <w:tcPr>
                                    <w:tcW w:w="674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15.3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15.1</w:t>
                                    </w:r>
                                  </w:p>
                                </w:tc>
                                <w:tc>
                                  <w:tcPr>
                                    <w:tcW w:w="671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4.4</w:t>
                                    </w:r>
                                  </w:p>
                                </w:tc>
                                <w:tc>
                                  <w:tcPr>
                                    <w:tcW w:w="472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1.9</w:t>
                                    </w:r>
                                  </w:p>
                                </w:tc>
                                <w:tc>
                                  <w:tcPr>
                                    <w:tcW w:w="1203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72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51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8C6373" w:rsidRPr="008C6373" w:rsidTr="003759CC">
                                <w:trPr>
                                  <w:trHeight w:val="504"/>
                                </w:trPr>
                                <w:tc>
                                  <w:tcPr>
                                    <w:tcW w:w="1338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Pan (2013b)</w:t>
                                    </w:r>
                                  </w:p>
                                </w:tc>
                                <w:tc>
                                  <w:tcPr>
                                    <w:tcW w:w="3057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Iowa Gambling Task (IGT)</w:t>
                                    </w:r>
                                  </w:p>
                                </w:tc>
                                <w:tc>
                                  <w:tcPr>
                                    <w:tcW w:w="976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806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1194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689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16.2</w:t>
                                    </w:r>
                                  </w:p>
                                </w:tc>
                                <w:tc>
                                  <w:tcPr>
                                    <w:tcW w:w="672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15.8</w:t>
                                    </w:r>
                                  </w:p>
                                </w:tc>
                                <w:tc>
                                  <w:tcPr>
                                    <w:tcW w:w="674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15.2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15.5</w:t>
                                    </w:r>
                                  </w:p>
                                </w:tc>
                                <w:tc>
                                  <w:tcPr>
                                    <w:tcW w:w="671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4.6</w:t>
                                    </w:r>
                                  </w:p>
                                </w:tc>
                                <w:tc>
                                  <w:tcPr>
                                    <w:tcW w:w="472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2.2</w:t>
                                    </w:r>
                                  </w:p>
                                </w:tc>
                                <w:tc>
                                  <w:tcPr>
                                    <w:tcW w:w="1203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72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51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8C6373" w:rsidRPr="008C6373" w:rsidTr="003759CC">
                                <w:trPr>
                                  <w:trHeight w:val="1419"/>
                                </w:trPr>
                                <w:tc>
                                  <w:tcPr>
                                    <w:tcW w:w="1338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Vanyukov (2016)</w:t>
                                    </w:r>
                                  </w:p>
                                </w:tc>
                                <w:tc>
                                  <w:tcPr>
                                    <w:tcW w:w="3057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Discounting task of value difference;</w:t>
                                    </w:r>
                                  </w:p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Discounting task of tracking value of choices with longer versus shorter delays</w:t>
                                    </w:r>
                                  </w:p>
                                </w:tc>
                                <w:tc>
                                  <w:tcPr>
                                    <w:tcW w:w="976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806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1194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689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70.4</w:t>
                                    </w:r>
                                  </w:p>
                                </w:tc>
                                <w:tc>
                                  <w:tcPr>
                                    <w:tcW w:w="672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73.4</w:t>
                                    </w:r>
                                  </w:p>
                                </w:tc>
                                <w:tc>
                                  <w:tcPr>
                                    <w:tcW w:w="674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72.1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71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72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03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14.5</w:t>
                                    </w:r>
                                  </w:p>
                                </w:tc>
                                <w:tc>
                                  <w:tcPr>
                                    <w:tcW w:w="672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13.2</w:t>
                                    </w:r>
                                  </w:p>
                                </w:tc>
                                <w:tc>
                                  <w:tcPr>
                                    <w:tcW w:w="551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2.5</w:t>
                                    </w:r>
                                  </w:p>
                                </w:tc>
                              </w:tr>
                              <w:tr w:rsidR="008C6373" w:rsidRPr="008C6373" w:rsidTr="003759CC">
                                <w:trPr>
                                  <w:trHeight w:val="449"/>
                                </w:trPr>
                                <w:tc>
                                  <w:tcPr>
                                    <w:tcW w:w="1338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Olie (2017)</w:t>
                                    </w:r>
                                  </w:p>
                                </w:tc>
                                <w:tc>
                                  <w:tcPr>
                                    <w:tcW w:w="3057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Cyberball Game</w:t>
                                    </w:r>
                                  </w:p>
                                </w:tc>
                                <w:tc>
                                  <w:tcPr>
                                    <w:tcW w:w="976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36</w:t>
                                    </w:r>
                                  </w:p>
                                </w:tc>
                                <w:tc>
                                  <w:tcPr>
                                    <w:tcW w:w="806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41</w:t>
                                    </w:r>
                                  </w:p>
                                </w:tc>
                                <w:tc>
                                  <w:tcPr>
                                    <w:tcW w:w="1194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28</w:t>
                                    </w:r>
                                  </w:p>
                                </w:tc>
                                <w:tc>
                                  <w:tcPr>
                                    <w:tcW w:w="689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39.5</w:t>
                                    </w:r>
                                  </w:p>
                                </w:tc>
                                <w:tc>
                                  <w:tcPr>
                                    <w:tcW w:w="672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37.6</w:t>
                                    </w:r>
                                  </w:p>
                                </w:tc>
                                <w:tc>
                                  <w:tcPr>
                                    <w:tcW w:w="674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38.9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3.5</w:t>
                                    </w:r>
                                  </w:p>
                                </w:tc>
                                <w:tc>
                                  <w:tcPr>
                                    <w:tcW w:w="671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72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1203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3.5</w:t>
                                    </w:r>
                                  </w:p>
                                </w:tc>
                                <w:tc>
                                  <w:tcPr>
                                    <w:tcW w:w="672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551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8C6373" w:rsidRPr="008C6373" w:rsidTr="003759CC">
                                <w:trPr>
                                  <w:trHeight w:val="385"/>
                                </w:trPr>
                                <w:tc>
                                  <w:tcPr>
                                    <w:tcW w:w="1338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Ai (2018)</w:t>
                                    </w:r>
                                  </w:p>
                                </w:tc>
                                <w:tc>
                                  <w:tcPr>
                                    <w:tcW w:w="3057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Faces task</w:t>
                                    </w:r>
                                  </w:p>
                                </w:tc>
                                <w:tc>
                                  <w:tcPr>
                                    <w:tcW w:w="976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806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54</w:t>
                                    </w:r>
                                  </w:p>
                                </w:tc>
                                <w:tc>
                                  <w:tcPr>
                                    <w:tcW w:w="1194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689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37.7</w:t>
                                    </w:r>
                                  </w:p>
                                </w:tc>
                                <w:tc>
                                  <w:tcPr>
                                    <w:tcW w:w="672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37.6</w:t>
                                    </w:r>
                                  </w:p>
                                </w:tc>
                                <w:tc>
                                  <w:tcPr>
                                    <w:tcW w:w="674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39.0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71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72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03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72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51" w:type="dxa"/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8C6373" w:rsidRPr="008C6373" w:rsidTr="005D45AE">
                                <w:trPr>
                                  <w:trHeight w:val="452"/>
                                </w:trPr>
                                <w:tc>
                                  <w:tcPr>
                                    <w:tcW w:w="1338" w:type="dxa"/>
                                    <w:tcBorders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Ji (2021)</w:t>
                                    </w:r>
                                  </w:p>
                                </w:tc>
                                <w:tc>
                                  <w:tcPr>
                                    <w:tcW w:w="3057" w:type="dxa"/>
                                    <w:tcBorders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Balloon analogue risk task (BART)</w:t>
                                    </w:r>
                                  </w:p>
                                </w:tc>
                                <w:tc>
                                  <w:tcPr>
                                    <w:tcW w:w="976" w:type="dxa"/>
                                    <w:tcBorders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806" w:type="dxa"/>
                                    <w:tcBorders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1194" w:type="dxa"/>
                                    <w:tcBorders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689" w:type="dxa"/>
                                    <w:tcBorders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21.4</w:t>
                                    </w:r>
                                  </w:p>
                                </w:tc>
                                <w:tc>
                                  <w:tcPr>
                                    <w:tcW w:w="672" w:type="dxa"/>
                                    <w:tcBorders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23.4</w:t>
                                    </w:r>
                                  </w:p>
                                </w:tc>
                                <w:tc>
                                  <w:tcPr>
                                    <w:tcW w:w="674" w:type="dxa"/>
                                    <w:tcBorders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20.6</w:t>
                                    </w:r>
                                  </w:p>
                                </w:tc>
                                <w:tc>
                                  <w:tcPr>
                                    <w:tcW w:w="1075" w:type="dxa"/>
                                    <w:tcBorders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35.2</w:t>
                                    </w:r>
                                  </w:p>
                                </w:tc>
                                <w:tc>
                                  <w:tcPr>
                                    <w:tcW w:w="671" w:type="dxa"/>
                                    <w:tcBorders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33.2</w:t>
                                    </w:r>
                                  </w:p>
                                </w:tc>
                                <w:tc>
                                  <w:tcPr>
                                    <w:tcW w:w="472" w:type="dxa"/>
                                    <w:tcBorders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  <w:r w:rsidRPr="008C6373"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  <w:t>3.7</w:t>
                                    </w:r>
                                  </w:p>
                                </w:tc>
                                <w:tc>
                                  <w:tcPr>
                                    <w:tcW w:w="1203" w:type="dxa"/>
                                    <w:tcBorders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72" w:type="dxa"/>
                                    <w:tcBorders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51" w:type="dxa"/>
                                    <w:tcBorders>
                                      <w:bottom w:val="single" w:sz="12" w:space="0" w:color="auto"/>
                                    </w:tcBorders>
                                    <w:vAlign w:val="center"/>
                                  </w:tcPr>
                                  <w:p w:rsidR="008C6373" w:rsidRPr="008C6373" w:rsidRDefault="008C6373" w:rsidP="003759CC">
                                    <w:pPr>
                                      <w:jc w:val="center"/>
                                      <w:rPr>
                                        <w:rFonts w:eastAsiaTheme="minorEastAsia" w:cs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8C6373" w:rsidRPr="008C6373" w:rsidRDefault="008C6373" w:rsidP="008C6373">
                              <w:pP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文本框 8"/>
                        <wps:cNvSpPr txBox="1"/>
                        <wps:spPr>
                          <a:xfrm rot="16200000">
                            <a:off x="519892" y="4280135"/>
                            <a:ext cx="8846417" cy="49945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8C6373" w:rsidRPr="008C6373" w:rsidRDefault="008C6373" w:rsidP="008C6373">
                              <w:pPr>
                                <w:rPr>
                                  <w:rFonts w:eastAsiaTheme="minorEastAsia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>BDI, Beck Depression Inventory score; HDRS, Hamilton Depression Rating Scale</w:t>
                              </w:r>
                              <w:r w:rsidRPr="008C6373">
                                <w:rPr>
                                  <w:rFonts w:cs="Calibri" w:hint="eastAs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C6373"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>(17-item) score;</w:t>
                              </w:r>
                              <w:r w:rsidRPr="008C6373">
                                <w:rPr>
                                  <w:rFonts w:cs="Calibri" w:hint="eastAs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C6373"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>MDD+SA, major depression disorder with suicide attempts group; MDD, major depression disorder group; HC, healthy control group.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" o:spid="_x0000_s1026" style="position:absolute;left:0;text-align:left;margin-left:6.75pt;margin-top:-15.45pt;width:404.45pt;height:705.4pt;z-index:251663360;mso-width-relative:margin;mso-height-relative:margin" coordorigin="560,-57" coordsize="51367,89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5" o:spid="_x0000_s1027" type="#_x0000_t202" style="position:absolute;left:-24534;top:61824;width:52799;height:261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" fillcolor="window" stroked="f" strokeweight=".5pt">
                  <v:textbox>
                    <w:txbxContent>
                      <w:p w:rsidR="008C6373" w:rsidRPr="008C6373" w:rsidRDefault="008C6373" w:rsidP="008C6373">
                        <w:pPr>
                          <w:rPr>
                            <w:rFonts w:cs="Calibri"/>
                            <w:sz w:val="24"/>
                            <w:szCs w:val="24"/>
                          </w:rPr>
                        </w:pPr>
                        <w:bookmarkStart w:id="1" w:name="_GoBack"/>
                        <w:r w:rsidRPr="008C6373">
                          <w:rPr>
                            <w:rFonts w:eastAsiaTheme="minorEastAsia" w:cs="Calibri"/>
                            <w:b/>
                            <w:sz w:val="24"/>
                            <w:szCs w:val="24"/>
                          </w:rPr>
                          <w:t>Table1</w:t>
                        </w:r>
                        <w:r w:rsidRPr="008C6373">
                          <w:rPr>
                            <w:rFonts w:eastAsiaTheme="minorEastAsia" w:cs="Calibri"/>
                            <w:sz w:val="24"/>
                            <w:szCs w:val="24"/>
                          </w:rPr>
                          <w:t>. Experimental tasks and clinical information of included studies.</w:t>
                        </w:r>
                        <w:bookmarkEnd w:id="1"/>
                      </w:p>
                    </w:txbxContent>
                  </v:textbox>
                </v:shape>
                <v:shape id="文本框 6" o:spid="_x0000_s1028" type="#_x0000_t202" style="position:absolute;left:-18314;top:21794;width:89587;height:4588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" fillcolor="window" stroked="f" strokeweight=".5pt">
                  <v:textbox>
                    <w:txbxContent>
                      <w:tbl>
                        <w:tblPr>
                          <w:tblStyle w:val="a3"/>
                          <w:tblW w:w="14050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8"/>
                          <w:gridCol w:w="3057"/>
                          <w:gridCol w:w="976"/>
                          <w:gridCol w:w="806"/>
                          <w:gridCol w:w="1194"/>
                          <w:gridCol w:w="689"/>
                          <w:gridCol w:w="672"/>
                          <w:gridCol w:w="674"/>
                          <w:gridCol w:w="1075"/>
                          <w:gridCol w:w="671"/>
                          <w:gridCol w:w="472"/>
                          <w:gridCol w:w="1203"/>
                          <w:gridCol w:w="672"/>
                          <w:gridCol w:w="551"/>
                        </w:tblGrid>
                        <w:tr w:rsidR="008C6373" w:rsidRPr="008C6373" w:rsidTr="003759CC">
                          <w:trPr>
                            <w:trHeight w:val="541"/>
                          </w:trPr>
                          <w:tc>
                            <w:tcPr>
                              <w:tcW w:w="1338" w:type="dxa"/>
                              <w:tcBorders>
                                <w:top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b/>
                                  <w:sz w:val="20"/>
                                  <w:szCs w:val="20"/>
                                </w:rPr>
                                <w:t>First author</w:t>
                              </w:r>
                              <w:r w:rsidRPr="008C6373">
                                <w:rPr>
                                  <w:rFonts w:eastAsiaTheme="minorEastAsia" w:cs="Calibri"/>
                                  <w:b/>
                                  <w:sz w:val="20"/>
                                  <w:szCs w:val="20"/>
                                </w:rPr>
                                <w:t>（</w:t>
                              </w:r>
                              <w:r w:rsidRPr="008C6373">
                                <w:rPr>
                                  <w:rFonts w:eastAsiaTheme="minorEastAsia" w:cs="Calibri"/>
                                  <w:b/>
                                  <w:sz w:val="20"/>
                                  <w:szCs w:val="20"/>
                                </w:rPr>
                                <w:t>year</w:t>
                              </w:r>
                              <w:r w:rsidRPr="008C6373">
                                <w:rPr>
                                  <w:rFonts w:eastAsiaTheme="minorEastAsia" w:cs="Calibri"/>
                                  <w:b/>
                                  <w:sz w:val="20"/>
                                  <w:szCs w:val="20"/>
                                </w:rPr>
                                <w:t>）</w:t>
                              </w:r>
                            </w:p>
                          </w:tc>
                          <w:tc>
                            <w:tcPr>
                              <w:tcW w:w="3057" w:type="dxa"/>
                              <w:tcBorders>
                                <w:top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b/>
                                  <w:sz w:val="20"/>
                                  <w:szCs w:val="20"/>
                                </w:rPr>
                                <w:t>Experimental task</w:t>
                              </w:r>
                            </w:p>
                          </w:tc>
                          <w:tc>
                            <w:tcPr>
                              <w:tcW w:w="2976" w:type="dxa"/>
                              <w:gridSpan w:val="3"/>
                              <w:tcBorders>
                                <w:top w:val="single" w:sz="12" w:space="0" w:color="auto"/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b/>
                                  <w:sz w:val="20"/>
                                  <w:szCs w:val="20"/>
                                </w:rPr>
                                <w:t>Number</w:t>
                              </w:r>
                            </w:p>
                          </w:tc>
                          <w:tc>
                            <w:tcPr>
                              <w:tcW w:w="2035" w:type="dxa"/>
                              <w:gridSpan w:val="3"/>
                              <w:tcBorders>
                                <w:top w:val="single" w:sz="12" w:space="0" w:color="auto"/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b/>
                                  <w:sz w:val="20"/>
                                  <w:szCs w:val="20"/>
                                </w:rPr>
                                <w:t>Mean age</w:t>
                              </w:r>
                            </w:p>
                          </w:tc>
                          <w:tc>
                            <w:tcPr>
                              <w:tcW w:w="2218" w:type="dxa"/>
                              <w:gridSpan w:val="3"/>
                              <w:tcBorders>
                                <w:top w:val="single" w:sz="12" w:space="0" w:color="auto"/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b/>
                                  <w:sz w:val="20"/>
                                  <w:szCs w:val="20"/>
                                </w:rPr>
                                <w:t>BDI</w:t>
                              </w:r>
                            </w:p>
                          </w:tc>
                          <w:tc>
                            <w:tcPr>
                              <w:tcW w:w="2426" w:type="dxa"/>
                              <w:gridSpan w:val="3"/>
                              <w:tcBorders>
                                <w:top w:val="single" w:sz="12" w:space="0" w:color="auto"/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b/>
                                  <w:sz w:val="20"/>
                                  <w:szCs w:val="20"/>
                                </w:rPr>
                                <w:t>HDRS</w:t>
                              </w:r>
                            </w:p>
                          </w:tc>
                        </w:tr>
                        <w:tr w:rsidR="008C6373" w:rsidRPr="008C6373" w:rsidTr="003759CC">
                          <w:trPr>
                            <w:trHeight w:val="552"/>
                          </w:trPr>
                          <w:tc>
                            <w:tcPr>
                              <w:tcW w:w="1338" w:type="dxa"/>
                              <w:tcBorders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057" w:type="dxa"/>
                              <w:tcBorders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76" w:type="dxa"/>
                              <w:tcBorders>
                                <w:top w:val="single" w:sz="12" w:space="0" w:color="auto"/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MDD+SA</w:t>
                              </w:r>
                            </w:p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N=147</w:t>
                              </w:r>
                            </w:p>
                          </w:tc>
                          <w:tc>
                            <w:tcPr>
                              <w:tcW w:w="806" w:type="dxa"/>
                              <w:tcBorders>
                                <w:top w:val="single" w:sz="12" w:space="0" w:color="auto"/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MDD</w:t>
                              </w:r>
                            </w:p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N=196</w:t>
                              </w:r>
                            </w:p>
                          </w:tc>
                          <w:tc>
                            <w:tcPr>
                              <w:tcW w:w="1194" w:type="dxa"/>
                              <w:tcBorders>
                                <w:top w:val="single" w:sz="12" w:space="0" w:color="auto"/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HC</w:t>
                              </w:r>
                            </w:p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N=164</w:t>
                              </w:r>
                            </w:p>
                          </w:tc>
                          <w:tc>
                            <w:tcPr>
                              <w:tcW w:w="689" w:type="dxa"/>
                              <w:tcBorders>
                                <w:top w:val="single" w:sz="12" w:space="0" w:color="auto"/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MDD+SA</w:t>
                              </w:r>
                            </w:p>
                          </w:tc>
                          <w:tc>
                            <w:tcPr>
                              <w:tcW w:w="672" w:type="dxa"/>
                              <w:tcBorders>
                                <w:top w:val="single" w:sz="12" w:space="0" w:color="auto"/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MDD</w:t>
                              </w:r>
                            </w:p>
                          </w:tc>
                          <w:tc>
                            <w:tcPr>
                              <w:tcW w:w="674" w:type="dxa"/>
                              <w:tcBorders>
                                <w:top w:val="single" w:sz="12" w:space="0" w:color="auto"/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HC</w:t>
                              </w:r>
                            </w:p>
                          </w:tc>
                          <w:tc>
                            <w:tcPr>
                              <w:tcW w:w="1075" w:type="dxa"/>
                              <w:tcBorders>
                                <w:top w:val="single" w:sz="12" w:space="0" w:color="auto"/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MDD+SA</w:t>
                              </w:r>
                            </w:p>
                          </w:tc>
                          <w:tc>
                            <w:tcPr>
                              <w:tcW w:w="671" w:type="dxa"/>
                              <w:tcBorders>
                                <w:top w:val="single" w:sz="12" w:space="0" w:color="auto"/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MDD</w:t>
                              </w:r>
                            </w:p>
                          </w:tc>
                          <w:tc>
                            <w:tcPr>
                              <w:tcW w:w="472" w:type="dxa"/>
                              <w:tcBorders>
                                <w:top w:val="single" w:sz="12" w:space="0" w:color="auto"/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HC</w:t>
                              </w:r>
                            </w:p>
                          </w:tc>
                          <w:tc>
                            <w:tcPr>
                              <w:tcW w:w="1203" w:type="dxa"/>
                              <w:tcBorders>
                                <w:top w:val="single" w:sz="12" w:space="0" w:color="auto"/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MDD+SA</w:t>
                              </w:r>
                            </w:p>
                          </w:tc>
                          <w:tc>
                            <w:tcPr>
                              <w:tcW w:w="672" w:type="dxa"/>
                              <w:tcBorders>
                                <w:top w:val="single" w:sz="12" w:space="0" w:color="auto"/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MDD</w:t>
                              </w:r>
                            </w:p>
                          </w:tc>
                          <w:tc>
                            <w:tcPr>
                              <w:tcW w:w="551" w:type="dxa"/>
                              <w:tcBorders>
                                <w:top w:val="single" w:sz="12" w:space="0" w:color="auto"/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HC</w:t>
                              </w:r>
                            </w:p>
                          </w:tc>
                        </w:tr>
                        <w:tr w:rsidR="008C6373" w:rsidRPr="008C6373" w:rsidTr="003759CC">
                          <w:trPr>
                            <w:trHeight w:val="634"/>
                          </w:trPr>
                          <w:tc>
                            <w:tcPr>
                              <w:tcW w:w="1338" w:type="dxa"/>
                              <w:tcBorders>
                                <w:top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Jollant (2008)</w:t>
                              </w:r>
                            </w:p>
                          </w:tc>
                          <w:tc>
                            <w:tcPr>
                              <w:tcW w:w="3057" w:type="dxa"/>
                              <w:tcBorders>
                                <w:top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Happy face;</w:t>
                              </w:r>
                            </w:p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Angry face</w:t>
                              </w:r>
                            </w:p>
                          </w:tc>
                          <w:tc>
                            <w:tcPr>
                              <w:tcW w:w="976" w:type="dxa"/>
                              <w:tcBorders>
                                <w:top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806" w:type="dxa"/>
                              <w:tcBorders>
                                <w:top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194" w:type="dxa"/>
                              <w:tcBorders>
                                <w:top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689" w:type="dxa"/>
                              <w:tcBorders>
                                <w:top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40.3</w:t>
                              </w:r>
                            </w:p>
                          </w:tc>
                          <w:tc>
                            <w:tcPr>
                              <w:tcW w:w="672" w:type="dxa"/>
                              <w:tcBorders>
                                <w:top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43.9</w:t>
                              </w:r>
                            </w:p>
                          </w:tc>
                          <w:tc>
                            <w:tcPr>
                              <w:tcW w:w="674" w:type="dxa"/>
                              <w:tcBorders>
                                <w:top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32.4</w:t>
                              </w:r>
                            </w:p>
                          </w:tc>
                          <w:tc>
                            <w:tcPr>
                              <w:tcW w:w="1075" w:type="dxa"/>
                              <w:tcBorders>
                                <w:top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7.2</w:t>
                              </w:r>
                            </w:p>
                          </w:tc>
                          <w:tc>
                            <w:tcPr>
                              <w:tcW w:w="671" w:type="dxa"/>
                              <w:tcBorders>
                                <w:top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8.1</w:t>
                              </w:r>
                            </w:p>
                          </w:tc>
                          <w:tc>
                            <w:tcPr>
                              <w:tcW w:w="472" w:type="dxa"/>
                              <w:tcBorders>
                                <w:top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2.6</w:t>
                              </w:r>
                            </w:p>
                          </w:tc>
                          <w:tc>
                            <w:tcPr>
                              <w:tcW w:w="1203" w:type="dxa"/>
                              <w:tcBorders>
                                <w:top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2.4</w:t>
                              </w:r>
                            </w:p>
                          </w:tc>
                          <w:tc>
                            <w:tcPr>
                              <w:tcW w:w="672" w:type="dxa"/>
                              <w:tcBorders>
                                <w:top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2.9</w:t>
                              </w:r>
                            </w:p>
                          </w:tc>
                          <w:tc>
                            <w:tcPr>
                              <w:tcW w:w="551" w:type="dxa"/>
                              <w:tcBorders>
                                <w:top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1.1</w:t>
                              </w:r>
                            </w:p>
                          </w:tc>
                        </w:tr>
                        <w:tr w:rsidR="008C6373" w:rsidRPr="008C6373" w:rsidTr="003759CC">
                          <w:trPr>
                            <w:trHeight w:val="433"/>
                          </w:trPr>
                          <w:tc>
                            <w:tcPr>
                              <w:tcW w:w="1338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Pan (2011)</w:t>
                              </w:r>
                            </w:p>
                          </w:tc>
                          <w:tc>
                            <w:tcPr>
                              <w:tcW w:w="3057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Go/NoGo</w:t>
                              </w:r>
                            </w:p>
                          </w:tc>
                          <w:tc>
                            <w:tcPr>
                              <w:tcW w:w="976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806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194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689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16.2</w:t>
                              </w:r>
                            </w:p>
                          </w:tc>
                          <w:tc>
                            <w:tcPr>
                              <w:tcW w:w="672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15.9</w:t>
                              </w:r>
                            </w:p>
                          </w:tc>
                          <w:tc>
                            <w:tcPr>
                              <w:tcW w:w="674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15.2</w:t>
                              </w:r>
                            </w:p>
                          </w:tc>
                          <w:tc>
                            <w:tcPr>
                              <w:tcW w:w="1075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15.5</w:t>
                              </w:r>
                            </w:p>
                          </w:tc>
                          <w:tc>
                            <w:tcPr>
                              <w:tcW w:w="671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4.4</w:t>
                              </w:r>
                            </w:p>
                          </w:tc>
                          <w:tc>
                            <w:tcPr>
                              <w:tcW w:w="472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2.1</w:t>
                              </w:r>
                            </w:p>
                          </w:tc>
                          <w:tc>
                            <w:tcPr>
                              <w:tcW w:w="1203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72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51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8C6373" w:rsidRPr="008C6373" w:rsidTr="003759CC">
                          <w:trPr>
                            <w:trHeight w:val="566"/>
                          </w:trPr>
                          <w:tc>
                            <w:tcPr>
                              <w:tcW w:w="1338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Pan (2013a)</w:t>
                              </w:r>
                            </w:p>
                          </w:tc>
                          <w:tc>
                            <w:tcPr>
                              <w:tcW w:w="3057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Happy face;</w:t>
                              </w:r>
                            </w:p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Angry face</w:t>
                              </w:r>
                            </w:p>
                          </w:tc>
                          <w:tc>
                            <w:tcPr>
                              <w:tcW w:w="976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806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194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689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16.2</w:t>
                              </w:r>
                            </w:p>
                          </w:tc>
                          <w:tc>
                            <w:tcPr>
                              <w:tcW w:w="672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15.9</w:t>
                              </w:r>
                            </w:p>
                          </w:tc>
                          <w:tc>
                            <w:tcPr>
                              <w:tcW w:w="674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15.3</w:t>
                              </w:r>
                            </w:p>
                          </w:tc>
                          <w:tc>
                            <w:tcPr>
                              <w:tcW w:w="1075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15.1</w:t>
                              </w:r>
                            </w:p>
                          </w:tc>
                          <w:tc>
                            <w:tcPr>
                              <w:tcW w:w="671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4.4</w:t>
                              </w:r>
                            </w:p>
                          </w:tc>
                          <w:tc>
                            <w:tcPr>
                              <w:tcW w:w="472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1.9</w:t>
                              </w:r>
                            </w:p>
                          </w:tc>
                          <w:tc>
                            <w:tcPr>
                              <w:tcW w:w="1203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72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51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8C6373" w:rsidRPr="008C6373" w:rsidTr="003759CC">
                          <w:trPr>
                            <w:trHeight w:val="504"/>
                          </w:trPr>
                          <w:tc>
                            <w:tcPr>
                              <w:tcW w:w="1338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Pan (2013b)</w:t>
                              </w:r>
                            </w:p>
                          </w:tc>
                          <w:tc>
                            <w:tcPr>
                              <w:tcW w:w="3057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Iowa Gambling Task (IGT)</w:t>
                              </w:r>
                            </w:p>
                          </w:tc>
                          <w:tc>
                            <w:tcPr>
                              <w:tcW w:w="976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806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194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689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16.2</w:t>
                              </w:r>
                            </w:p>
                          </w:tc>
                          <w:tc>
                            <w:tcPr>
                              <w:tcW w:w="672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15.8</w:t>
                              </w:r>
                            </w:p>
                          </w:tc>
                          <w:tc>
                            <w:tcPr>
                              <w:tcW w:w="674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15.2</w:t>
                              </w:r>
                            </w:p>
                          </w:tc>
                          <w:tc>
                            <w:tcPr>
                              <w:tcW w:w="1075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15.5</w:t>
                              </w:r>
                            </w:p>
                          </w:tc>
                          <w:tc>
                            <w:tcPr>
                              <w:tcW w:w="671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4.6</w:t>
                              </w:r>
                            </w:p>
                          </w:tc>
                          <w:tc>
                            <w:tcPr>
                              <w:tcW w:w="472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2.2</w:t>
                              </w:r>
                            </w:p>
                          </w:tc>
                          <w:tc>
                            <w:tcPr>
                              <w:tcW w:w="1203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72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51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8C6373" w:rsidRPr="008C6373" w:rsidTr="003759CC">
                          <w:trPr>
                            <w:trHeight w:val="1419"/>
                          </w:trPr>
                          <w:tc>
                            <w:tcPr>
                              <w:tcW w:w="1338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Vanyukov (2016)</w:t>
                              </w:r>
                            </w:p>
                          </w:tc>
                          <w:tc>
                            <w:tcPr>
                              <w:tcW w:w="3057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Discounting task of value difference;</w:t>
                              </w:r>
                            </w:p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Discounting task of tracking value of choices with longer versus shorter delays</w:t>
                              </w:r>
                            </w:p>
                          </w:tc>
                          <w:tc>
                            <w:tcPr>
                              <w:tcW w:w="976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806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194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689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70.4</w:t>
                              </w:r>
                            </w:p>
                          </w:tc>
                          <w:tc>
                            <w:tcPr>
                              <w:tcW w:w="672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73.4</w:t>
                              </w:r>
                            </w:p>
                          </w:tc>
                          <w:tc>
                            <w:tcPr>
                              <w:tcW w:w="674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72.1</w:t>
                              </w:r>
                            </w:p>
                          </w:tc>
                          <w:tc>
                            <w:tcPr>
                              <w:tcW w:w="1075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71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72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03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14.5</w:t>
                              </w:r>
                            </w:p>
                          </w:tc>
                          <w:tc>
                            <w:tcPr>
                              <w:tcW w:w="672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13.2</w:t>
                              </w:r>
                            </w:p>
                          </w:tc>
                          <w:tc>
                            <w:tcPr>
                              <w:tcW w:w="551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2.5</w:t>
                              </w:r>
                            </w:p>
                          </w:tc>
                        </w:tr>
                        <w:tr w:rsidR="008C6373" w:rsidRPr="008C6373" w:rsidTr="003759CC">
                          <w:trPr>
                            <w:trHeight w:val="449"/>
                          </w:trPr>
                          <w:tc>
                            <w:tcPr>
                              <w:tcW w:w="1338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Olie (2017)</w:t>
                              </w:r>
                            </w:p>
                          </w:tc>
                          <w:tc>
                            <w:tcPr>
                              <w:tcW w:w="3057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Cyberball Game</w:t>
                              </w:r>
                            </w:p>
                          </w:tc>
                          <w:tc>
                            <w:tcPr>
                              <w:tcW w:w="976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806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41</w:t>
                              </w:r>
                            </w:p>
                          </w:tc>
                          <w:tc>
                            <w:tcPr>
                              <w:tcW w:w="1194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689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39.5</w:t>
                              </w:r>
                            </w:p>
                          </w:tc>
                          <w:tc>
                            <w:tcPr>
                              <w:tcW w:w="672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37.6</w:t>
                              </w:r>
                            </w:p>
                          </w:tc>
                          <w:tc>
                            <w:tcPr>
                              <w:tcW w:w="674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38.9</w:t>
                              </w:r>
                            </w:p>
                          </w:tc>
                          <w:tc>
                            <w:tcPr>
                              <w:tcW w:w="1075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3.5</w:t>
                              </w:r>
                            </w:p>
                          </w:tc>
                          <w:tc>
                            <w:tcPr>
                              <w:tcW w:w="671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72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03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3.5</w:t>
                              </w:r>
                            </w:p>
                          </w:tc>
                          <w:tc>
                            <w:tcPr>
                              <w:tcW w:w="672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1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8C6373" w:rsidRPr="008C6373" w:rsidTr="003759CC">
                          <w:trPr>
                            <w:trHeight w:val="385"/>
                          </w:trPr>
                          <w:tc>
                            <w:tcPr>
                              <w:tcW w:w="1338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Ai (2018)</w:t>
                              </w:r>
                            </w:p>
                          </w:tc>
                          <w:tc>
                            <w:tcPr>
                              <w:tcW w:w="3057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Faces task</w:t>
                              </w:r>
                            </w:p>
                          </w:tc>
                          <w:tc>
                            <w:tcPr>
                              <w:tcW w:w="976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806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54</w:t>
                              </w:r>
                            </w:p>
                          </w:tc>
                          <w:tc>
                            <w:tcPr>
                              <w:tcW w:w="1194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689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37.7</w:t>
                              </w:r>
                            </w:p>
                          </w:tc>
                          <w:tc>
                            <w:tcPr>
                              <w:tcW w:w="672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37.6</w:t>
                              </w:r>
                            </w:p>
                          </w:tc>
                          <w:tc>
                            <w:tcPr>
                              <w:tcW w:w="674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39.0</w:t>
                              </w:r>
                            </w:p>
                          </w:tc>
                          <w:tc>
                            <w:tcPr>
                              <w:tcW w:w="1075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71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72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03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72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51" w:type="dxa"/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8C6373" w:rsidRPr="008C6373" w:rsidTr="005D45AE">
                          <w:trPr>
                            <w:trHeight w:val="452"/>
                          </w:trPr>
                          <w:tc>
                            <w:tcPr>
                              <w:tcW w:w="1338" w:type="dxa"/>
                              <w:tcBorders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Ji (2021)</w:t>
                              </w:r>
                            </w:p>
                          </w:tc>
                          <w:tc>
                            <w:tcPr>
                              <w:tcW w:w="3057" w:type="dxa"/>
                              <w:tcBorders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Balloon analogue risk task (BART)</w:t>
                              </w:r>
                            </w:p>
                          </w:tc>
                          <w:tc>
                            <w:tcPr>
                              <w:tcW w:w="976" w:type="dxa"/>
                              <w:tcBorders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806" w:type="dxa"/>
                              <w:tcBorders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194" w:type="dxa"/>
                              <w:tcBorders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689" w:type="dxa"/>
                              <w:tcBorders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21.4</w:t>
                              </w:r>
                            </w:p>
                          </w:tc>
                          <w:tc>
                            <w:tcPr>
                              <w:tcW w:w="672" w:type="dxa"/>
                              <w:tcBorders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23.4</w:t>
                              </w:r>
                            </w:p>
                          </w:tc>
                          <w:tc>
                            <w:tcPr>
                              <w:tcW w:w="674" w:type="dxa"/>
                              <w:tcBorders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20.6</w:t>
                              </w:r>
                            </w:p>
                          </w:tc>
                          <w:tc>
                            <w:tcPr>
                              <w:tcW w:w="1075" w:type="dxa"/>
                              <w:tcBorders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35.2</w:t>
                              </w:r>
                            </w:p>
                          </w:tc>
                          <w:tc>
                            <w:tcPr>
                              <w:tcW w:w="671" w:type="dxa"/>
                              <w:tcBorders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33.2</w:t>
                              </w:r>
                            </w:p>
                          </w:tc>
                          <w:tc>
                            <w:tcPr>
                              <w:tcW w:w="472" w:type="dxa"/>
                              <w:tcBorders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  <w:r w:rsidRPr="008C6373"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  <w:t>3.7</w:t>
                              </w:r>
                            </w:p>
                          </w:tc>
                          <w:tc>
                            <w:tcPr>
                              <w:tcW w:w="1203" w:type="dxa"/>
                              <w:tcBorders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72" w:type="dxa"/>
                              <w:tcBorders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51" w:type="dxa"/>
                              <w:tcBorders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8C6373" w:rsidRPr="008C6373" w:rsidRDefault="008C6373" w:rsidP="003759CC">
                              <w:pPr>
                                <w:jc w:val="center"/>
                                <w:rPr>
                                  <w:rFonts w:eastAsiaTheme="minorEastAsia" w:cs="Calibr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8C6373" w:rsidRPr="008C6373" w:rsidRDefault="008C6373" w:rsidP="008C6373">
                        <w:pPr>
                          <w:rPr>
                            <w:rFonts w:cs="Calibr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文本框 8" o:spid="_x0000_s1029" type="#_x0000_t202" style="position:absolute;left:5199;top:42800;width:88464;height:499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" fillcolor="window" stroked="f" strokeweight=".5pt">
                  <v:textbox>
                    <w:txbxContent>
                      <w:p w:rsidR="008C6373" w:rsidRPr="008C6373" w:rsidRDefault="008C6373" w:rsidP="008C6373">
                        <w:pPr>
                          <w:rPr>
                            <w:rFonts w:eastAsiaTheme="minorEastAsia"/>
                            <w:sz w:val="20"/>
                            <w:szCs w:val="20"/>
                          </w:rPr>
                        </w:pPr>
                        <w:r w:rsidRPr="008C6373">
                          <w:rPr>
                            <w:rFonts w:cs="Calibri"/>
                            <w:sz w:val="20"/>
                            <w:szCs w:val="20"/>
                          </w:rPr>
                          <w:t>BDI, Beck Depression Inventory score; HDRS, Hamilton Depression Rating Scale</w:t>
                        </w:r>
                        <w:r w:rsidRPr="008C6373">
                          <w:rPr>
                            <w:rFonts w:cs="Calibri" w:hint="eastAsia"/>
                            <w:sz w:val="20"/>
                            <w:szCs w:val="20"/>
                          </w:rPr>
                          <w:t xml:space="preserve"> </w:t>
                        </w:r>
                        <w:r w:rsidRPr="008C6373">
                          <w:rPr>
                            <w:rFonts w:cs="Calibri"/>
                            <w:sz w:val="20"/>
                            <w:szCs w:val="20"/>
                          </w:rPr>
                          <w:t>(17-item) score;</w:t>
                        </w:r>
                        <w:r w:rsidRPr="008C6373">
                          <w:rPr>
                            <w:rFonts w:cs="Calibri" w:hint="eastAsia"/>
                            <w:sz w:val="20"/>
                            <w:szCs w:val="20"/>
                          </w:rPr>
                          <w:t xml:space="preserve"> </w:t>
                        </w:r>
                        <w:r w:rsidRPr="008C6373">
                          <w:rPr>
                            <w:rFonts w:cs="Calibri"/>
                            <w:sz w:val="20"/>
                            <w:szCs w:val="20"/>
                          </w:rPr>
                          <w:t>MDD+SA, major depression disorder with suicide attempts group; MDD, major depression disorder group; HC, healthy control group.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8C6373" w:rsidRPr="008C6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847" w:rsidRDefault="00D66847" w:rsidP="005D45AE">
      <w:r>
        <w:separator/>
      </w:r>
    </w:p>
  </w:endnote>
  <w:endnote w:type="continuationSeparator" w:id="0">
    <w:p w:rsidR="00D66847" w:rsidRDefault="00D66847" w:rsidP="005D4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847" w:rsidRDefault="00D66847" w:rsidP="005D45AE">
      <w:r>
        <w:separator/>
      </w:r>
    </w:p>
  </w:footnote>
  <w:footnote w:type="continuationSeparator" w:id="0">
    <w:p w:rsidR="00D66847" w:rsidRDefault="00D66847" w:rsidP="005D4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73"/>
    <w:rsid w:val="0008642E"/>
    <w:rsid w:val="001E13D7"/>
    <w:rsid w:val="00225C2F"/>
    <w:rsid w:val="0024713E"/>
    <w:rsid w:val="003759CC"/>
    <w:rsid w:val="00407054"/>
    <w:rsid w:val="005D45AE"/>
    <w:rsid w:val="006949D2"/>
    <w:rsid w:val="006A0590"/>
    <w:rsid w:val="007F67DF"/>
    <w:rsid w:val="008C6373"/>
    <w:rsid w:val="00B635A1"/>
    <w:rsid w:val="00B67C41"/>
    <w:rsid w:val="00BB3460"/>
    <w:rsid w:val="00D6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7A6E6E-1D55-4E9F-BE00-84F00A2E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373"/>
    <w:pPr>
      <w:widowControl w:val="0"/>
      <w:jc w:val="both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45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D45AE"/>
    <w:rPr>
      <w:rFonts w:ascii="Calibri" w:eastAsia="Calibri" w:hAnsi="Calibri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D45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D45AE"/>
    <w:rPr>
      <w:rFonts w:ascii="Calibri" w:eastAsia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cp:lastPrinted>2023-09-19T02:19:00Z</cp:lastPrinted>
  <dcterms:created xsi:type="dcterms:W3CDTF">2023-09-14T12:30:00Z</dcterms:created>
  <dcterms:modified xsi:type="dcterms:W3CDTF">2023-09-19T03:45:00Z</dcterms:modified>
</cp:coreProperties>
</file>