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0FC31A" w14:textId="77777777" w:rsidR="005317C4" w:rsidRDefault="005317C4" w:rsidP="005317C4">
      <w:pPr>
        <w:pStyle w:val="Title"/>
      </w:pPr>
      <w:bookmarkStart w:id="0" w:name="_Hlk130452335"/>
      <w:bookmarkEnd w:id="0"/>
      <w:r>
        <w:t xml:space="preserve">Supplementary Information for: </w:t>
      </w:r>
    </w:p>
    <w:p w14:paraId="77793530" w14:textId="30AC10DD" w:rsidR="005317C4" w:rsidRDefault="005317C4" w:rsidP="005317C4">
      <w:pPr>
        <w:pStyle w:val="Title"/>
      </w:pPr>
      <w:r>
        <w:t>Larval precompetency and settlement behaviour in 25 Indo-Pacific coral species</w:t>
      </w:r>
    </w:p>
    <w:p w14:paraId="7FFA6E71" w14:textId="77777777" w:rsidR="005317C4" w:rsidRPr="00987BB2" w:rsidRDefault="005317C4" w:rsidP="005317C4"/>
    <w:p w14:paraId="456BD691" w14:textId="77777777" w:rsidR="005317C4" w:rsidRPr="00C65769" w:rsidRDefault="005317C4" w:rsidP="005317C4">
      <w:pPr>
        <w:jc w:val="center"/>
      </w:pPr>
      <w:r w:rsidRPr="00290095">
        <w:t xml:space="preserve">Carly </w:t>
      </w:r>
      <w:r>
        <w:t xml:space="preserve">J </w:t>
      </w:r>
      <w:r w:rsidRPr="00290095">
        <w:t>Randall</w:t>
      </w:r>
      <w:r>
        <w:softHyphen/>
      </w:r>
      <w:r>
        <w:softHyphen/>
      </w:r>
      <w:r>
        <w:softHyphen/>
      </w:r>
      <w:r w:rsidRPr="00DD187C">
        <w:rPr>
          <w:vertAlign w:val="superscript"/>
        </w:rPr>
        <w:t>1</w:t>
      </w:r>
      <w:r>
        <w:rPr>
          <w:vertAlign w:val="superscript"/>
        </w:rPr>
        <w:t>,2</w:t>
      </w:r>
      <w:r w:rsidRPr="00DD187C">
        <w:rPr>
          <w:vertAlign w:val="superscript"/>
        </w:rPr>
        <w:t>*</w:t>
      </w:r>
      <w:r w:rsidRPr="00290095">
        <w:t xml:space="preserve">, </w:t>
      </w:r>
      <w:r w:rsidRPr="00C65769">
        <w:t>Christine Giuliano</w:t>
      </w:r>
      <w:r w:rsidRPr="00C65769">
        <w:rPr>
          <w:vertAlign w:val="superscript"/>
        </w:rPr>
        <w:t>1</w:t>
      </w:r>
      <w:r w:rsidRPr="00C65769">
        <w:t>, Briony Stephenson</w:t>
      </w:r>
      <w:r w:rsidRPr="00C65769">
        <w:rPr>
          <w:vertAlign w:val="superscript"/>
        </w:rPr>
        <w:t>1</w:t>
      </w:r>
      <w:r w:rsidRPr="00C65769">
        <w:t>, Taylor N Whitman</w:t>
      </w:r>
      <w:r w:rsidRPr="00C65769">
        <w:rPr>
          <w:vertAlign w:val="superscript"/>
        </w:rPr>
        <w:t>1,2</w:t>
      </w:r>
      <w:r w:rsidRPr="00C65769">
        <w:t xml:space="preserve">, </w:t>
      </w:r>
    </w:p>
    <w:p w14:paraId="551359B5" w14:textId="77777777" w:rsidR="005317C4" w:rsidRDefault="005317C4" w:rsidP="005317C4">
      <w:pPr>
        <w:jc w:val="center"/>
        <w:rPr>
          <w:vertAlign w:val="superscript"/>
        </w:rPr>
      </w:pPr>
      <w:r w:rsidRPr="00C65769">
        <w:t>Cathie A Page</w:t>
      </w:r>
      <w:r w:rsidRPr="00C65769">
        <w:rPr>
          <w:vertAlign w:val="superscript"/>
        </w:rPr>
        <w:t>1</w:t>
      </w:r>
      <w:r w:rsidRPr="00C65769">
        <w:t xml:space="preserve">, </w:t>
      </w:r>
      <w:r w:rsidRPr="00C74B3A">
        <w:t xml:space="preserve">Eric </w:t>
      </w:r>
      <w:r w:rsidRPr="00B02149">
        <w:t xml:space="preserve">A </w:t>
      </w:r>
      <w:r w:rsidRPr="00C74B3A">
        <w:t>Treml</w:t>
      </w:r>
      <w:r w:rsidRPr="00C65769">
        <w:rPr>
          <w:rFonts w:cs="Arial"/>
          <w:vertAlign w:val="superscript"/>
        </w:rPr>
        <w:t>3</w:t>
      </w:r>
      <w:r w:rsidRPr="00C74B3A">
        <w:t>,</w:t>
      </w:r>
      <w:r w:rsidRPr="00C65769">
        <w:t xml:space="preserve"> Murray Logan</w:t>
      </w:r>
      <w:r w:rsidRPr="00C65769">
        <w:rPr>
          <w:vertAlign w:val="superscript"/>
        </w:rPr>
        <w:t>1</w:t>
      </w:r>
      <w:r w:rsidRPr="00C65769">
        <w:t>, Andrew P Negri</w:t>
      </w:r>
      <w:r w:rsidRPr="00C65769">
        <w:rPr>
          <w:vertAlign w:val="superscript"/>
        </w:rPr>
        <w:t>1</w:t>
      </w:r>
    </w:p>
    <w:p w14:paraId="62655735" w14:textId="77777777" w:rsidR="005317C4" w:rsidRDefault="005317C4" w:rsidP="005317C4">
      <w:pPr>
        <w:jc w:val="center"/>
        <w:rPr>
          <w:vertAlign w:val="superscript"/>
        </w:rPr>
      </w:pPr>
    </w:p>
    <w:p w14:paraId="64CF8004" w14:textId="77777777" w:rsidR="005317C4" w:rsidRDefault="005317C4" w:rsidP="005317C4">
      <w:pPr>
        <w:rPr>
          <w:rFonts w:cs="Arial"/>
          <w:lang w:eastAsia="tr-TR"/>
        </w:rPr>
      </w:pPr>
      <w:r w:rsidRPr="00023690">
        <w:rPr>
          <w:rFonts w:cs="Arial"/>
          <w:vertAlign w:val="superscript"/>
        </w:rPr>
        <w:t>1</w:t>
      </w:r>
      <w:r w:rsidRPr="00023690">
        <w:rPr>
          <w:rFonts w:cs="Arial"/>
          <w:lang w:eastAsia="tr-TR"/>
        </w:rPr>
        <w:t>Australian Institute of Marine Science</w:t>
      </w:r>
      <w:r>
        <w:rPr>
          <w:rFonts w:cs="Arial"/>
          <w:lang w:eastAsia="tr-TR"/>
        </w:rPr>
        <w:t xml:space="preserve">, </w:t>
      </w:r>
      <w:r w:rsidRPr="00023690">
        <w:rPr>
          <w:rFonts w:cs="Arial"/>
          <w:lang w:eastAsia="tr-TR"/>
        </w:rPr>
        <w:t xml:space="preserve">Townsville </w:t>
      </w:r>
      <w:r>
        <w:rPr>
          <w:rFonts w:cs="Arial"/>
          <w:lang w:eastAsia="tr-TR"/>
        </w:rPr>
        <w:t>QLD</w:t>
      </w:r>
      <w:r w:rsidRPr="00023690">
        <w:rPr>
          <w:rFonts w:cs="Arial"/>
          <w:lang w:eastAsia="tr-TR"/>
        </w:rPr>
        <w:t>, Australia</w:t>
      </w:r>
      <w:r>
        <w:rPr>
          <w:rFonts w:cs="Arial"/>
          <w:lang w:eastAsia="tr-TR"/>
        </w:rPr>
        <w:softHyphen/>
      </w:r>
      <w:r>
        <w:rPr>
          <w:rFonts w:cs="Arial"/>
          <w:lang w:eastAsia="tr-TR"/>
        </w:rPr>
        <w:softHyphen/>
      </w:r>
    </w:p>
    <w:p w14:paraId="076F0BA6" w14:textId="77777777" w:rsidR="005317C4" w:rsidRDefault="005317C4" w:rsidP="005317C4">
      <w:pPr>
        <w:rPr>
          <w:rFonts w:cs="Arial"/>
          <w:lang w:eastAsia="tr-TR"/>
        </w:rPr>
      </w:pPr>
      <w:r>
        <w:rPr>
          <w:rFonts w:cs="Arial"/>
          <w:vertAlign w:val="superscript"/>
        </w:rPr>
        <w:t>2</w:t>
      </w:r>
      <w:r>
        <w:rPr>
          <w:rFonts w:cs="Arial"/>
          <w:lang w:eastAsia="tr-TR"/>
        </w:rPr>
        <w:t>AIMS@JCU, Townsville QLD, Australia</w:t>
      </w:r>
    </w:p>
    <w:p w14:paraId="4A1E8BE3" w14:textId="77777777" w:rsidR="005317C4" w:rsidRDefault="005317C4" w:rsidP="005317C4">
      <w:pPr>
        <w:rPr>
          <w:rFonts w:cs="Arial"/>
          <w:lang w:eastAsia="tr-TR"/>
        </w:rPr>
      </w:pPr>
      <w:r>
        <w:rPr>
          <w:rFonts w:cs="Arial"/>
          <w:vertAlign w:val="superscript"/>
        </w:rPr>
        <w:t>3</w:t>
      </w:r>
      <w:r w:rsidRPr="00023690">
        <w:rPr>
          <w:rFonts w:cs="Arial"/>
          <w:lang w:eastAsia="tr-TR"/>
        </w:rPr>
        <w:t>Australian Institute of Marine Science</w:t>
      </w:r>
      <w:r>
        <w:rPr>
          <w:rFonts w:cs="Arial"/>
          <w:lang w:eastAsia="tr-TR"/>
        </w:rPr>
        <w:t>, Perth WA</w:t>
      </w:r>
      <w:r w:rsidRPr="00023690">
        <w:rPr>
          <w:rFonts w:cs="Arial"/>
          <w:lang w:eastAsia="tr-TR"/>
        </w:rPr>
        <w:t>, Australia</w:t>
      </w:r>
    </w:p>
    <w:p w14:paraId="10E9603B" w14:textId="77777777" w:rsidR="005317C4" w:rsidRDefault="005317C4" w:rsidP="005317C4"/>
    <w:p w14:paraId="641D65F6" w14:textId="77777777" w:rsidR="005317C4" w:rsidRDefault="005317C4" w:rsidP="005317C4">
      <w:pPr>
        <w:rPr>
          <w:b/>
        </w:rPr>
      </w:pPr>
      <w:r>
        <w:t>*Correspondence to: c.randall@aims.gov.au</w:t>
      </w:r>
      <w:r w:rsidRPr="00F01330">
        <w:rPr>
          <w:b/>
        </w:rPr>
        <w:t xml:space="preserve"> </w:t>
      </w:r>
    </w:p>
    <w:p w14:paraId="56DD86DA" w14:textId="77777777" w:rsidR="005317C4" w:rsidRDefault="005317C4" w:rsidP="005317C4">
      <w:pPr>
        <w:rPr>
          <w:b/>
        </w:rPr>
      </w:pPr>
    </w:p>
    <w:p w14:paraId="2FB7EF03" w14:textId="77777777" w:rsidR="005317C4" w:rsidRDefault="005317C4" w:rsidP="00DA3753">
      <w:pPr>
        <w:pStyle w:val="Heading1"/>
        <w:rPr>
          <w:rFonts w:cs="Arial"/>
        </w:rPr>
      </w:pPr>
    </w:p>
    <w:p w14:paraId="106A9754" w14:textId="77777777" w:rsidR="005317C4" w:rsidRDefault="005317C4">
      <w:pPr>
        <w:rPr>
          <w:rFonts w:eastAsiaTheme="majorEastAsia" w:cs="Arial"/>
          <w:b/>
          <w:sz w:val="32"/>
          <w:szCs w:val="32"/>
        </w:rPr>
      </w:pPr>
      <w:r>
        <w:rPr>
          <w:rFonts w:cs="Arial"/>
        </w:rPr>
        <w:br w:type="page"/>
      </w:r>
    </w:p>
    <w:p w14:paraId="666077F8" w14:textId="7BBCADF5" w:rsidR="00DA3753" w:rsidRPr="00AB4B0F" w:rsidRDefault="00DA3753" w:rsidP="00DA3753">
      <w:pPr>
        <w:pStyle w:val="Heading1"/>
        <w:rPr>
          <w:rFonts w:cs="Arial"/>
        </w:rPr>
      </w:pPr>
      <w:r w:rsidRPr="00AB4B0F">
        <w:rPr>
          <w:rFonts w:cs="Arial"/>
        </w:rPr>
        <w:lastRenderedPageBreak/>
        <w:t>Supplementary Tables</w:t>
      </w:r>
    </w:p>
    <w:p w14:paraId="2A5C4343" w14:textId="77777777" w:rsidR="00DA3753" w:rsidRPr="00AB4B0F" w:rsidRDefault="00DA3753" w:rsidP="00DA3753">
      <w:pPr>
        <w:pStyle w:val="Caption"/>
        <w:rPr>
          <w:rFonts w:cs="Arial"/>
        </w:rPr>
      </w:pPr>
    </w:p>
    <w:p w14:paraId="7EA97B0B" w14:textId="7972F03B" w:rsidR="00DA3753" w:rsidRPr="00AB4B0F" w:rsidRDefault="00DA3753" w:rsidP="00DA3753">
      <w:pPr>
        <w:pStyle w:val="Caption"/>
        <w:rPr>
          <w:rFonts w:cs="Arial"/>
        </w:rPr>
      </w:pPr>
      <w:r w:rsidRPr="00AB4B0F">
        <w:rPr>
          <w:rFonts w:cs="Arial"/>
          <w:b/>
          <w:bCs/>
        </w:rPr>
        <w:t xml:space="preserve">Table S </w:t>
      </w:r>
      <w:r w:rsidRPr="00AB4B0F">
        <w:rPr>
          <w:rFonts w:cs="Arial"/>
          <w:b/>
          <w:bCs/>
        </w:rPr>
        <w:fldChar w:fldCharType="begin"/>
      </w:r>
      <w:r w:rsidRPr="00AB4B0F">
        <w:rPr>
          <w:rFonts w:cs="Arial"/>
          <w:b/>
          <w:bCs/>
        </w:rPr>
        <w:instrText xml:space="preserve"> SEQ Table_S \* ARABIC </w:instrText>
      </w:r>
      <w:r w:rsidRPr="00AB4B0F">
        <w:rPr>
          <w:rFonts w:cs="Arial"/>
          <w:b/>
          <w:bCs/>
        </w:rPr>
        <w:fldChar w:fldCharType="separate"/>
      </w:r>
      <w:r w:rsidRPr="00AB4B0F">
        <w:rPr>
          <w:rFonts w:cs="Arial"/>
          <w:b/>
          <w:bCs/>
          <w:noProof/>
        </w:rPr>
        <w:t>1</w:t>
      </w:r>
      <w:r w:rsidRPr="00AB4B0F">
        <w:rPr>
          <w:rFonts w:cs="Arial"/>
          <w:b/>
          <w:bCs/>
        </w:rPr>
        <w:fldChar w:fldCharType="end"/>
      </w:r>
      <w:r w:rsidRPr="00AB4B0F">
        <w:rPr>
          <w:rFonts w:cs="Arial"/>
          <w:b/>
          <w:bCs/>
        </w:rPr>
        <w:t>.</w:t>
      </w:r>
      <w:r w:rsidRPr="00AB4B0F">
        <w:rPr>
          <w:rFonts w:cs="Arial"/>
        </w:rPr>
        <w:t xml:space="preserve"> Table of known or estimated precompetency periods and maximum pelagic larval durations (PLD) for broadcast spawning scleractinian species. </w:t>
      </w:r>
    </w:p>
    <w:tbl>
      <w:tblPr>
        <w:tblStyle w:val="GridTable1Light"/>
        <w:tblW w:w="0" w:type="auto"/>
        <w:jc w:val="center"/>
        <w:tblLook w:val="04A0" w:firstRow="1" w:lastRow="0" w:firstColumn="1" w:lastColumn="0" w:noHBand="0" w:noVBand="1"/>
      </w:tblPr>
      <w:tblGrid>
        <w:gridCol w:w="2405"/>
        <w:gridCol w:w="1418"/>
        <w:gridCol w:w="2268"/>
        <w:gridCol w:w="1157"/>
      </w:tblGrid>
      <w:tr w:rsidR="00DA3753" w:rsidRPr="00DA3753" w14:paraId="3D2FEB95" w14:textId="77777777" w:rsidTr="00115939">
        <w:trPr>
          <w:cnfStyle w:val="100000000000" w:firstRow="1" w:lastRow="0" w:firstColumn="0" w:lastColumn="0" w:oddVBand="0" w:evenVBand="0" w:oddHBand="0" w:evenHBand="0" w:firstRowFirstColumn="0" w:firstRowLastColumn="0" w:lastRowFirstColumn="0" w:lastRowLastColumn="0"/>
          <w:trHeight w:val="20"/>
          <w:jc w:val="center"/>
        </w:trPr>
        <w:tc>
          <w:tcPr>
            <w:cnfStyle w:val="001000000000" w:firstRow="0" w:lastRow="0" w:firstColumn="1" w:lastColumn="0" w:oddVBand="0" w:evenVBand="0" w:oddHBand="0" w:evenHBand="0" w:firstRowFirstColumn="0" w:firstRowLastColumn="0" w:lastRowFirstColumn="0" w:lastRowLastColumn="0"/>
            <w:tcW w:w="2405" w:type="dxa"/>
            <w:hideMark/>
          </w:tcPr>
          <w:p w14:paraId="18150DD9" w14:textId="77777777" w:rsidR="00DA3753" w:rsidRPr="00DA3753" w:rsidRDefault="00DA3753" w:rsidP="00DA3753">
            <w:pPr>
              <w:rPr>
                <w:rFonts w:ascii="Calibri" w:eastAsia="Times New Roman" w:hAnsi="Calibri" w:cs="Calibri"/>
                <w:color w:val="000000"/>
                <w:kern w:val="0"/>
                <w:sz w:val="18"/>
                <w:szCs w:val="18"/>
                <w:lang w:eastAsia="en-AU"/>
                <w14:ligatures w14:val="none"/>
              </w:rPr>
            </w:pPr>
            <w:r w:rsidRPr="00DA3753">
              <w:rPr>
                <w:rFonts w:ascii="Calibri" w:eastAsia="Times New Roman" w:hAnsi="Calibri" w:cs="Calibri"/>
                <w:color w:val="000000"/>
                <w:kern w:val="0"/>
                <w:sz w:val="18"/>
                <w:szCs w:val="18"/>
                <w:lang w:eastAsia="en-AU"/>
                <w14:ligatures w14:val="none"/>
              </w:rPr>
              <w:t>Species</w:t>
            </w:r>
          </w:p>
        </w:tc>
        <w:tc>
          <w:tcPr>
            <w:tcW w:w="1418" w:type="dxa"/>
            <w:hideMark/>
          </w:tcPr>
          <w:p w14:paraId="7AC10995" w14:textId="77777777" w:rsidR="00DA3753" w:rsidRPr="00DA3753" w:rsidRDefault="00DA3753" w:rsidP="00DA3753">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DA3753">
              <w:rPr>
                <w:rFonts w:ascii="Calibri" w:eastAsia="Times New Roman" w:hAnsi="Calibri" w:cs="Calibri"/>
                <w:color w:val="000000"/>
                <w:kern w:val="0"/>
                <w:sz w:val="18"/>
                <w:szCs w:val="18"/>
                <w:lang w:eastAsia="en-AU"/>
                <w14:ligatures w14:val="none"/>
              </w:rPr>
              <w:t>Precompetency period (d)</w:t>
            </w:r>
          </w:p>
        </w:tc>
        <w:tc>
          <w:tcPr>
            <w:tcW w:w="2268" w:type="dxa"/>
            <w:hideMark/>
          </w:tcPr>
          <w:p w14:paraId="5A998B78" w14:textId="77777777" w:rsidR="00DA3753" w:rsidRPr="00DA3753" w:rsidRDefault="00DA3753" w:rsidP="00DA3753">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DA3753">
              <w:rPr>
                <w:rFonts w:ascii="Calibri" w:eastAsia="Times New Roman" w:hAnsi="Calibri" w:cs="Calibri"/>
                <w:color w:val="000000"/>
                <w:kern w:val="0"/>
                <w:sz w:val="18"/>
                <w:szCs w:val="18"/>
                <w:lang w:eastAsia="en-AU"/>
                <w14:ligatures w14:val="none"/>
              </w:rPr>
              <w:t>Maximum pelagic larval duration (PLD) (d)</w:t>
            </w:r>
          </w:p>
        </w:tc>
        <w:tc>
          <w:tcPr>
            <w:tcW w:w="1157" w:type="dxa"/>
            <w:hideMark/>
          </w:tcPr>
          <w:p w14:paraId="4F885BA0" w14:textId="77777777" w:rsidR="00DA3753" w:rsidRPr="00DA3753" w:rsidRDefault="00DA3753" w:rsidP="00DA3753">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DA3753">
              <w:rPr>
                <w:rFonts w:ascii="Calibri" w:eastAsia="Times New Roman" w:hAnsi="Calibri" w:cs="Calibri"/>
                <w:color w:val="000000"/>
                <w:kern w:val="0"/>
                <w:sz w:val="18"/>
                <w:szCs w:val="18"/>
                <w:lang w:eastAsia="en-AU"/>
                <w14:ligatures w14:val="none"/>
              </w:rPr>
              <w:t>Reference(s)</w:t>
            </w:r>
          </w:p>
        </w:tc>
      </w:tr>
      <w:tr w:rsidR="00DA3753" w:rsidRPr="00DA3753" w14:paraId="2E3365C9" w14:textId="77777777" w:rsidTr="00115939">
        <w:trPr>
          <w:trHeight w:val="20"/>
          <w:jc w:val="center"/>
        </w:trPr>
        <w:tc>
          <w:tcPr>
            <w:cnfStyle w:val="001000000000" w:firstRow="0" w:lastRow="0" w:firstColumn="1" w:lastColumn="0" w:oddVBand="0" w:evenVBand="0" w:oddHBand="0" w:evenHBand="0" w:firstRowFirstColumn="0" w:firstRowLastColumn="0" w:lastRowFirstColumn="0" w:lastRowLastColumn="0"/>
            <w:tcW w:w="2405" w:type="dxa"/>
            <w:hideMark/>
          </w:tcPr>
          <w:p w14:paraId="726D8087" w14:textId="77777777" w:rsidR="00DA3753" w:rsidRPr="005D669D" w:rsidRDefault="00DA3753" w:rsidP="00DA3753">
            <w:pPr>
              <w:rPr>
                <w:rFonts w:ascii="Calibri" w:eastAsia="Times New Roman" w:hAnsi="Calibri" w:cs="Calibri"/>
                <w:b w:val="0"/>
                <w:bCs w:val="0"/>
                <w:i/>
                <w:iCs/>
                <w:color w:val="000000"/>
                <w:kern w:val="0"/>
                <w:sz w:val="18"/>
                <w:szCs w:val="18"/>
                <w:lang w:eastAsia="en-AU"/>
                <w14:ligatures w14:val="none"/>
              </w:rPr>
            </w:pPr>
            <w:proofErr w:type="spellStart"/>
            <w:r w:rsidRPr="005D669D">
              <w:rPr>
                <w:rFonts w:ascii="Calibri" w:eastAsia="Times New Roman" w:hAnsi="Calibri" w:cs="Calibri"/>
                <w:b w:val="0"/>
                <w:bCs w:val="0"/>
                <w:i/>
                <w:iCs/>
                <w:color w:val="000000"/>
                <w:kern w:val="0"/>
                <w:sz w:val="18"/>
                <w:szCs w:val="18"/>
                <w:lang w:eastAsia="en-AU"/>
                <w14:ligatures w14:val="none"/>
              </w:rPr>
              <w:t>Acanthastrea</w:t>
            </w:r>
            <w:proofErr w:type="spellEnd"/>
            <w:r w:rsidRPr="005D669D">
              <w:rPr>
                <w:rFonts w:ascii="Calibri" w:eastAsia="Times New Roman" w:hAnsi="Calibri" w:cs="Calibri"/>
                <w:b w:val="0"/>
                <w:bCs w:val="0"/>
                <w:i/>
                <w:iCs/>
                <w:color w:val="000000"/>
                <w:kern w:val="0"/>
                <w:sz w:val="18"/>
                <w:szCs w:val="18"/>
                <w:lang w:eastAsia="en-AU"/>
                <w14:ligatures w14:val="none"/>
              </w:rPr>
              <w:t xml:space="preserve"> </w:t>
            </w:r>
            <w:proofErr w:type="spellStart"/>
            <w:r w:rsidRPr="005D669D">
              <w:rPr>
                <w:rFonts w:ascii="Calibri" w:eastAsia="Times New Roman" w:hAnsi="Calibri" w:cs="Calibri"/>
                <w:b w:val="0"/>
                <w:bCs w:val="0"/>
                <w:i/>
                <w:iCs/>
                <w:color w:val="000000"/>
                <w:kern w:val="0"/>
                <w:sz w:val="18"/>
                <w:szCs w:val="18"/>
                <w:lang w:eastAsia="en-AU"/>
                <w14:ligatures w14:val="none"/>
              </w:rPr>
              <w:t>lordhowensis</w:t>
            </w:r>
            <w:proofErr w:type="spellEnd"/>
          </w:p>
        </w:tc>
        <w:tc>
          <w:tcPr>
            <w:tcW w:w="1418" w:type="dxa"/>
            <w:hideMark/>
          </w:tcPr>
          <w:p w14:paraId="6DE8AD3B" w14:textId="77777777" w:rsidR="00DA3753" w:rsidRPr="00DA3753" w:rsidRDefault="00DA3753" w:rsidP="00DA3753">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DA3753">
              <w:rPr>
                <w:rFonts w:ascii="Calibri" w:eastAsia="Times New Roman" w:hAnsi="Calibri" w:cs="Calibri"/>
                <w:color w:val="000000"/>
                <w:kern w:val="0"/>
                <w:sz w:val="18"/>
                <w:szCs w:val="18"/>
                <w:lang w:eastAsia="en-AU"/>
                <w14:ligatures w14:val="none"/>
              </w:rPr>
              <w:t>-</w:t>
            </w:r>
          </w:p>
        </w:tc>
        <w:tc>
          <w:tcPr>
            <w:tcW w:w="2268" w:type="dxa"/>
            <w:hideMark/>
          </w:tcPr>
          <w:p w14:paraId="124AA9BF" w14:textId="77777777" w:rsidR="00DA3753" w:rsidRPr="00DA3753" w:rsidRDefault="00DA3753" w:rsidP="00DA3753">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DA3753">
              <w:rPr>
                <w:rFonts w:ascii="Calibri" w:eastAsia="Times New Roman" w:hAnsi="Calibri" w:cs="Calibri"/>
                <w:color w:val="000000"/>
                <w:kern w:val="0"/>
                <w:sz w:val="18"/>
                <w:szCs w:val="18"/>
                <w:lang w:eastAsia="en-AU"/>
                <w14:ligatures w14:val="none"/>
              </w:rPr>
              <w:t>78</w:t>
            </w:r>
          </w:p>
        </w:tc>
        <w:tc>
          <w:tcPr>
            <w:tcW w:w="1157" w:type="dxa"/>
            <w:hideMark/>
          </w:tcPr>
          <w:p w14:paraId="555EBADC" w14:textId="716721E8" w:rsidR="00DA3753" w:rsidRPr="00B63D89" w:rsidRDefault="00DA3753" w:rsidP="00DA3753">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B63D89">
              <w:rPr>
                <w:rFonts w:ascii="Calibri" w:eastAsia="Times New Roman" w:hAnsi="Calibri" w:cs="Calibri"/>
                <w:color w:val="000000"/>
                <w:kern w:val="0"/>
                <w:sz w:val="18"/>
                <w:szCs w:val="18"/>
                <w:lang w:eastAsia="en-AU"/>
                <w14:ligatures w14:val="none"/>
              </w:rPr>
              <w:fldChar w:fldCharType="begin"/>
            </w:r>
            <w:r w:rsidR="00553EDA">
              <w:rPr>
                <w:rFonts w:ascii="Calibri" w:eastAsia="Times New Roman" w:hAnsi="Calibri" w:cs="Calibri"/>
                <w:color w:val="000000"/>
                <w:kern w:val="0"/>
                <w:sz w:val="18"/>
                <w:szCs w:val="18"/>
                <w:lang w:eastAsia="en-AU"/>
                <w14:ligatures w14:val="none"/>
              </w:rPr>
              <w:instrText xml:space="preserve"> ADDIN ZOTERO_ITEM CSL_CITATION {"citationID":"riKwT70n","properties":{"formattedCitation":"\\super 1\\nosupersub{}","plainCitation":"1","noteIndex":0},"citationItems":[{"id":99,"uris":["http://zotero.org/users/2959018/items/8M2UJYZR"],"itemData":{"id":99,"type":"article-journal","container-title":"Marine Biology","DOI":"10.1007/s002270050327","ISSN":"0025-3162, 1432-1793","issue":"2","journalAbbreviation":"Marine Biology","note":"number: 2","page":"339-345","source":"DOI.org (Crossref)","title":"Settlement-competency periods of larvae of three species of scleractinian corals","volume":"131","author":[{"family":"Wilson","given":"J. R."},{"family":"Harrison","given":"P. L."}],"issued":{"date-parts":[["1998",5,29]]}}}],"schema":"https://github.com/citation-style-language/schema/raw/master/csl-citation.json"} </w:instrText>
            </w:r>
            <w:r w:rsidRPr="00B63D89">
              <w:rPr>
                <w:rFonts w:ascii="Calibri" w:eastAsia="Times New Roman" w:hAnsi="Calibri" w:cs="Calibri"/>
                <w:color w:val="000000"/>
                <w:kern w:val="0"/>
                <w:sz w:val="18"/>
                <w:szCs w:val="18"/>
                <w:lang w:eastAsia="en-AU"/>
                <w14:ligatures w14:val="none"/>
              </w:rPr>
              <w:fldChar w:fldCharType="separate"/>
            </w:r>
            <w:r w:rsidR="00553EDA" w:rsidRPr="00553EDA">
              <w:rPr>
                <w:rFonts w:ascii="Calibri" w:hAnsi="Calibri" w:cs="Calibri"/>
                <w:kern w:val="0"/>
                <w:sz w:val="18"/>
                <w:szCs w:val="24"/>
                <w:vertAlign w:val="superscript"/>
              </w:rPr>
              <w:t>1</w:t>
            </w:r>
            <w:r w:rsidRPr="00B63D89">
              <w:rPr>
                <w:rFonts w:ascii="Calibri" w:eastAsia="Times New Roman" w:hAnsi="Calibri" w:cs="Calibri"/>
                <w:color w:val="000000"/>
                <w:kern w:val="0"/>
                <w:sz w:val="18"/>
                <w:szCs w:val="18"/>
                <w:lang w:eastAsia="en-AU"/>
                <w14:ligatures w14:val="none"/>
              </w:rPr>
              <w:fldChar w:fldCharType="end"/>
            </w:r>
            <w:r w:rsidRPr="00B63D89">
              <w:rPr>
                <w:rFonts w:ascii="Calibri" w:eastAsia="Times New Roman" w:hAnsi="Calibri" w:cs="Calibri"/>
                <w:color w:val="000000"/>
                <w:kern w:val="0"/>
                <w:sz w:val="18"/>
                <w:szCs w:val="18"/>
                <w:lang w:eastAsia="en-AU"/>
                <w14:ligatures w14:val="none"/>
              </w:rPr>
              <w:t xml:space="preserve"> </w:t>
            </w:r>
          </w:p>
        </w:tc>
      </w:tr>
      <w:tr w:rsidR="00DA3753" w:rsidRPr="00DA3753" w14:paraId="548872E0" w14:textId="77777777" w:rsidTr="00115939">
        <w:trPr>
          <w:trHeight w:val="20"/>
          <w:jc w:val="center"/>
        </w:trPr>
        <w:tc>
          <w:tcPr>
            <w:cnfStyle w:val="001000000000" w:firstRow="0" w:lastRow="0" w:firstColumn="1" w:lastColumn="0" w:oddVBand="0" w:evenVBand="0" w:oddHBand="0" w:evenHBand="0" w:firstRowFirstColumn="0" w:firstRowLastColumn="0" w:lastRowFirstColumn="0" w:lastRowLastColumn="0"/>
            <w:tcW w:w="2405" w:type="dxa"/>
            <w:hideMark/>
          </w:tcPr>
          <w:p w14:paraId="04D49E06" w14:textId="77777777" w:rsidR="00DA3753" w:rsidRPr="005D669D" w:rsidRDefault="00DA3753" w:rsidP="00DA3753">
            <w:pPr>
              <w:rPr>
                <w:rFonts w:ascii="Calibri" w:eastAsia="Times New Roman" w:hAnsi="Calibri" w:cs="Calibri"/>
                <w:b w:val="0"/>
                <w:bCs w:val="0"/>
                <w:i/>
                <w:iCs/>
                <w:color w:val="000000"/>
                <w:kern w:val="0"/>
                <w:sz w:val="18"/>
                <w:szCs w:val="18"/>
                <w:lang w:eastAsia="en-AU"/>
                <w14:ligatures w14:val="none"/>
              </w:rPr>
            </w:pPr>
            <w:r w:rsidRPr="005D669D">
              <w:rPr>
                <w:rFonts w:ascii="Calibri" w:eastAsia="Times New Roman" w:hAnsi="Calibri" w:cs="Calibri"/>
                <w:b w:val="0"/>
                <w:bCs w:val="0"/>
                <w:i/>
                <w:iCs/>
                <w:color w:val="000000"/>
                <w:kern w:val="0"/>
                <w:sz w:val="18"/>
                <w:szCs w:val="18"/>
                <w:lang w:eastAsia="en-AU"/>
                <w14:ligatures w14:val="none"/>
              </w:rPr>
              <w:t xml:space="preserve">Acropora </w:t>
            </w:r>
            <w:proofErr w:type="spellStart"/>
            <w:r w:rsidRPr="005D669D">
              <w:rPr>
                <w:rFonts w:ascii="Calibri" w:eastAsia="Times New Roman" w:hAnsi="Calibri" w:cs="Calibri"/>
                <w:b w:val="0"/>
                <w:bCs w:val="0"/>
                <w:i/>
                <w:iCs/>
                <w:color w:val="000000"/>
                <w:kern w:val="0"/>
                <w:sz w:val="18"/>
                <w:szCs w:val="18"/>
                <w:lang w:eastAsia="en-AU"/>
                <w14:ligatures w14:val="none"/>
              </w:rPr>
              <w:t>clathrata</w:t>
            </w:r>
            <w:proofErr w:type="spellEnd"/>
          </w:p>
        </w:tc>
        <w:tc>
          <w:tcPr>
            <w:tcW w:w="1418" w:type="dxa"/>
            <w:hideMark/>
          </w:tcPr>
          <w:p w14:paraId="6BBF0306" w14:textId="77777777" w:rsidR="00DA3753" w:rsidRPr="00DA3753" w:rsidRDefault="00DA3753" w:rsidP="00DA3753">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DA3753">
              <w:rPr>
                <w:rFonts w:ascii="Calibri" w:eastAsia="Times New Roman" w:hAnsi="Calibri" w:cs="Calibri"/>
                <w:color w:val="000000"/>
                <w:kern w:val="0"/>
                <w:sz w:val="18"/>
                <w:szCs w:val="18"/>
                <w:lang w:eastAsia="en-AU"/>
                <w14:ligatures w14:val="none"/>
              </w:rPr>
              <w:t>5</w:t>
            </w:r>
          </w:p>
        </w:tc>
        <w:tc>
          <w:tcPr>
            <w:tcW w:w="2268" w:type="dxa"/>
            <w:hideMark/>
          </w:tcPr>
          <w:p w14:paraId="19E3FBE3" w14:textId="77777777" w:rsidR="00DA3753" w:rsidRPr="00DA3753" w:rsidRDefault="00DA3753" w:rsidP="00DA3753">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DA3753">
              <w:rPr>
                <w:rFonts w:ascii="Calibri" w:eastAsia="Times New Roman" w:hAnsi="Calibri" w:cs="Calibri"/>
                <w:color w:val="000000"/>
                <w:kern w:val="0"/>
                <w:sz w:val="18"/>
                <w:szCs w:val="18"/>
                <w:lang w:eastAsia="en-AU"/>
                <w14:ligatures w14:val="none"/>
              </w:rPr>
              <w:t>-</w:t>
            </w:r>
          </w:p>
        </w:tc>
        <w:tc>
          <w:tcPr>
            <w:tcW w:w="1157" w:type="dxa"/>
            <w:hideMark/>
          </w:tcPr>
          <w:p w14:paraId="5A42ECEF" w14:textId="2E716A2F" w:rsidR="00DA3753" w:rsidRPr="00B63D89" w:rsidRDefault="00DA3753" w:rsidP="00DA3753">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B63D89">
              <w:rPr>
                <w:rFonts w:ascii="Calibri" w:eastAsia="Times New Roman" w:hAnsi="Calibri" w:cs="Calibri"/>
                <w:color w:val="000000"/>
                <w:kern w:val="0"/>
                <w:sz w:val="18"/>
                <w:szCs w:val="18"/>
                <w:lang w:eastAsia="en-AU"/>
                <w14:ligatures w14:val="none"/>
              </w:rPr>
              <w:fldChar w:fldCharType="begin"/>
            </w:r>
            <w:r w:rsidR="00384FC4">
              <w:rPr>
                <w:rFonts w:ascii="Calibri" w:eastAsia="Times New Roman" w:hAnsi="Calibri" w:cs="Calibri"/>
                <w:color w:val="000000"/>
                <w:kern w:val="0"/>
                <w:sz w:val="18"/>
                <w:szCs w:val="18"/>
                <w:lang w:eastAsia="en-AU"/>
                <w14:ligatures w14:val="none"/>
              </w:rPr>
              <w:instrText xml:space="preserve"> ADDIN ZOTERO_ITEM CSL_CITATION {"citationID":"klES8lzi","properties":{"formattedCitation":"\\super 2\\nosupersub{}","plainCitation":"2","noteIndex":0},"citationItems":[{"id":4892,"uris":["http://zotero.org/users/2959018/items/CTXQGIZK"],"itemData":{"id":4892,"type":"article-journal","abstract":"Acropora sp. is the second-most abundant among the coral genera in the Kuantan coastal region (KCR) located on the east coast of Peninsular Malaysia. This study investigated the timing of coral spawning of two Acropora species; Acropora cytherea and Acropora clathrata through dissection and histological analyses of coral fragments that were collected during predicted spawning months (March until May 2018) from Balok reef, Kuantan. Histological results showed the presence of mature oocytes from a sample collected in April and May 2018, which indicate an extended gamete release pattern for these species within KCR. The gamete maturity coincided with the peak sea surface temperature within KCR from April until May. Both Acropora species spawned between 10-11 nights after the full moon. Present results also indicated that both Acropora species have optimal pelagic larvae duration (PLD) between 6 – 8 days after spawning. This study contributed to the limited knowledge of coral reproductive biology on the east coast of Peninsular Malaysia. In addition, the timing of coral spawning provides valuable data for population connectivity modelling.","container-title":"Science Heritage Journal","DOI":"10.26480/gws.02.2020.51.55","ISSN":"25210858, 25210866","issue":"2","journalAbbreviation":"Sci. herit. j.","page":"51-55","source":"DOI.org (Crossref)","title":"Broadcast spawning pattern and pelagic larval duration of Acropora cytherea and A. Clathrata from inshore reef area in Kuantan coastal region","volume":"4","author":[{"family":"Mohd Hanapiah","given":"Muhammad Faiz"},{"family":"Saad","given":"Shahbudin"},{"family":"Ahmad","given":"Zuhairi"},{"family":"Yusof","given":"Muhammad Hamizan"},{"family":"Khodzori","given":"Mohd Fikri Akmal"},{"family":"Rosli","given":"Muhammad Khairulanwar"}],"issued":{"date-parts":[["2020",5,13]]}}}],"schema":"https://github.com/citation-style-language/schema/raw/master/csl-citation.json"} </w:instrText>
            </w:r>
            <w:r w:rsidRPr="00B63D89">
              <w:rPr>
                <w:rFonts w:ascii="Calibri" w:eastAsia="Times New Roman" w:hAnsi="Calibri" w:cs="Calibri"/>
                <w:color w:val="000000"/>
                <w:kern w:val="0"/>
                <w:sz w:val="18"/>
                <w:szCs w:val="18"/>
                <w:lang w:eastAsia="en-AU"/>
                <w14:ligatures w14:val="none"/>
              </w:rPr>
              <w:fldChar w:fldCharType="separate"/>
            </w:r>
            <w:r w:rsidR="00553EDA" w:rsidRPr="00553EDA">
              <w:rPr>
                <w:rFonts w:ascii="Calibri" w:hAnsi="Calibri" w:cs="Calibri"/>
                <w:kern w:val="0"/>
                <w:sz w:val="18"/>
                <w:szCs w:val="24"/>
                <w:vertAlign w:val="superscript"/>
              </w:rPr>
              <w:t>2</w:t>
            </w:r>
            <w:r w:rsidRPr="00B63D89">
              <w:rPr>
                <w:rFonts w:ascii="Calibri" w:eastAsia="Times New Roman" w:hAnsi="Calibri" w:cs="Calibri"/>
                <w:color w:val="000000"/>
                <w:kern w:val="0"/>
                <w:sz w:val="18"/>
                <w:szCs w:val="18"/>
                <w:lang w:eastAsia="en-AU"/>
                <w14:ligatures w14:val="none"/>
              </w:rPr>
              <w:fldChar w:fldCharType="end"/>
            </w:r>
          </w:p>
        </w:tc>
      </w:tr>
      <w:tr w:rsidR="00DA3753" w:rsidRPr="00DA3753" w14:paraId="55B07223" w14:textId="77777777" w:rsidTr="00115939">
        <w:trPr>
          <w:trHeight w:val="20"/>
          <w:jc w:val="center"/>
        </w:trPr>
        <w:tc>
          <w:tcPr>
            <w:cnfStyle w:val="001000000000" w:firstRow="0" w:lastRow="0" w:firstColumn="1" w:lastColumn="0" w:oddVBand="0" w:evenVBand="0" w:oddHBand="0" w:evenHBand="0" w:firstRowFirstColumn="0" w:firstRowLastColumn="0" w:lastRowFirstColumn="0" w:lastRowLastColumn="0"/>
            <w:tcW w:w="2405" w:type="dxa"/>
            <w:hideMark/>
          </w:tcPr>
          <w:p w14:paraId="11ABE45A" w14:textId="77777777" w:rsidR="00DA3753" w:rsidRPr="005D669D" w:rsidRDefault="00DA3753" w:rsidP="00DA3753">
            <w:pPr>
              <w:rPr>
                <w:rFonts w:ascii="Calibri" w:eastAsia="Times New Roman" w:hAnsi="Calibri" w:cs="Calibri"/>
                <w:b w:val="0"/>
                <w:bCs w:val="0"/>
                <w:i/>
                <w:iCs/>
                <w:color w:val="000000"/>
                <w:kern w:val="0"/>
                <w:sz w:val="18"/>
                <w:szCs w:val="18"/>
                <w:lang w:eastAsia="en-AU"/>
                <w14:ligatures w14:val="none"/>
              </w:rPr>
            </w:pPr>
            <w:r w:rsidRPr="005D669D">
              <w:rPr>
                <w:rFonts w:ascii="Calibri" w:eastAsia="Times New Roman" w:hAnsi="Calibri" w:cs="Calibri"/>
                <w:b w:val="0"/>
                <w:bCs w:val="0"/>
                <w:i/>
                <w:iCs/>
                <w:color w:val="000000"/>
                <w:kern w:val="0"/>
                <w:sz w:val="18"/>
                <w:szCs w:val="18"/>
                <w:lang w:eastAsia="en-AU"/>
                <w14:ligatures w14:val="none"/>
              </w:rPr>
              <w:t xml:space="preserve">Acropora </w:t>
            </w:r>
            <w:proofErr w:type="spellStart"/>
            <w:r w:rsidRPr="005D669D">
              <w:rPr>
                <w:rFonts w:ascii="Calibri" w:eastAsia="Times New Roman" w:hAnsi="Calibri" w:cs="Calibri"/>
                <w:b w:val="0"/>
                <w:bCs w:val="0"/>
                <w:i/>
                <w:iCs/>
                <w:color w:val="000000"/>
                <w:kern w:val="0"/>
                <w:sz w:val="18"/>
                <w:szCs w:val="18"/>
                <w:lang w:eastAsia="en-AU"/>
                <w14:ligatures w14:val="none"/>
              </w:rPr>
              <w:t>cytherea</w:t>
            </w:r>
            <w:proofErr w:type="spellEnd"/>
          </w:p>
        </w:tc>
        <w:tc>
          <w:tcPr>
            <w:tcW w:w="1418" w:type="dxa"/>
            <w:hideMark/>
          </w:tcPr>
          <w:p w14:paraId="0A641688" w14:textId="77777777" w:rsidR="00DA3753" w:rsidRPr="00DA3753" w:rsidRDefault="00DA3753" w:rsidP="00DA3753">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DA3753">
              <w:rPr>
                <w:rFonts w:ascii="Calibri" w:eastAsia="Times New Roman" w:hAnsi="Calibri" w:cs="Calibri"/>
                <w:color w:val="000000"/>
                <w:kern w:val="0"/>
                <w:sz w:val="18"/>
                <w:szCs w:val="18"/>
                <w:lang w:eastAsia="en-AU"/>
                <w14:ligatures w14:val="none"/>
              </w:rPr>
              <w:t>6</w:t>
            </w:r>
          </w:p>
        </w:tc>
        <w:tc>
          <w:tcPr>
            <w:tcW w:w="2268" w:type="dxa"/>
            <w:hideMark/>
          </w:tcPr>
          <w:p w14:paraId="3CC11DF9" w14:textId="77777777" w:rsidR="00DA3753" w:rsidRPr="00DA3753" w:rsidRDefault="00DA3753" w:rsidP="00DA3753">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DA3753">
              <w:rPr>
                <w:rFonts w:ascii="Calibri" w:eastAsia="Times New Roman" w:hAnsi="Calibri" w:cs="Calibri"/>
                <w:color w:val="000000"/>
                <w:kern w:val="0"/>
                <w:sz w:val="18"/>
                <w:szCs w:val="18"/>
                <w:lang w:eastAsia="en-AU"/>
                <w14:ligatures w14:val="none"/>
              </w:rPr>
              <w:t>-</w:t>
            </w:r>
          </w:p>
        </w:tc>
        <w:tc>
          <w:tcPr>
            <w:tcW w:w="1157" w:type="dxa"/>
            <w:hideMark/>
          </w:tcPr>
          <w:p w14:paraId="57A7A6A2" w14:textId="305F1183" w:rsidR="00DA3753" w:rsidRPr="00B63D89" w:rsidRDefault="00DA3753" w:rsidP="00DA3753">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B63D89">
              <w:rPr>
                <w:rFonts w:ascii="Calibri" w:eastAsia="Times New Roman" w:hAnsi="Calibri" w:cs="Calibri"/>
                <w:color w:val="000000"/>
                <w:kern w:val="0"/>
                <w:sz w:val="18"/>
                <w:szCs w:val="18"/>
                <w:lang w:eastAsia="en-AU"/>
                <w14:ligatures w14:val="none"/>
              </w:rPr>
              <w:fldChar w:fldCharType="begin"/>
            </w:r>
            <w:r w:rsidR="00384FC4">
              <w:rPr>
                <w:rFonts w:ascii="Calibri" w:eastAsia="Times New Roman" w:hAnsi="Calibri" w:cs="Calibri"/>
                <w:color w:val="000000"/>
                <w:kern w:val="0"/>
                <w:sz w:val="18"/>
                <w:szCs w:val="18"/>
                <w:lang w:eastAsia="en-AU"/>
                <w14:ligatures w14:val="none"/>
              </w:rPr>
              <w:instrText xml:space="preserve"> ADDIN ZOTERO_ITEM CSL_CITATION {"citationID":"NPXayXmM","properties":{"formattedCitation":"\\super 2\\nosupersub{}","plainCitation":"2","noteIndex":0},"citationItems":[{"id":4892,"uris":["http://zotero.org/users/2959018/items/CTXQGIZK"],"itemData":{"id":4892,"type":"article-journal","abstract":"Acropora sp. is the second-most abundant among the coral genera in the Kuantan coastal region (KCR) located on the east coast of Peninsular Malaysia. This study investigated the timing of coral spawning of two Acropora species; Acropora cytherea and Acropora clathrata through dissection and histological analyses of coral fragments that were collected during predicted spawning months (March until May 2018) from Balok reef, Kuantan. Histological results showed the presence of mature oocytes from a sample collected in April and May 2018, which indicate an extended gamete release pattern for these species within KCR. The gamete maturity coincided with the peak sea surface temperature within KCR from April until May. Both Acropora species spawned between 10-11 nights after the full moon. Present results also indicated that both Acropora species have optimal pelagic larvae duration (PLD) between 6 – 8 days after spawning. This study contributed to the limited knowledge of coral reproductive biology on the east coast of Peninsular Malaysia. In addition, the timing of coral spawning provides valuable data for population connectivity modelling.","container-title":"Science Heritage Journal","DOI":"10.26480/gws.02.2020.51.55","ISSN":"25210858, 25210866","issue":"2","journalAbbreviation":"Sci. herit. j.","page":"51-55","source":"DOI.org (Crossref)","title":"Broadcast spawning pattern and pelagic larval duration of Acropora cytherea and A. Clathrata from inshore reef area in Kuantan coastal region","volume":"4","author":[{"family":"Mohd Hanapiah","given":"Muhammad Faiz"},{"family":"Saad","given":"Shahbudin"},{"family":"Ahmad","given":"Zuhairi"},{"family":"Yusof","given":"Muhammad Hamizan"},{"family":"Khodzori","given":"Mohd Fikri Akmal"},{"family":"Rosli","given":"Muhammad Khairulanwar"}],"issued":{"date-parts":[["2020",5,13]]}}}],"schema":"https://github.com/citation-style-language/schema/raw/master/csl-citation.json"} </w:instrText>
            </w:r>
            <w:r w:rsidRPr="00B63D89">
              <w:rPr>
                <w:rFonts w:ascii="Calibri" w:eastAsia="Times New Roman" w:hAnsi="Calibri" w:cs="Calibri"/>
                <w:color w:val="000000"/>
                <w:kern w:val="0"/>
                <w:sz w:val="18"/>
                <w:szCs w:val="18"/>
                <w:lang w:eastAsia="en-AU"/>
                <w14:ligatures w14:val="none"/>
              </w:rPr>
              <w:fldChar w:fldCharType="separate"/>
            </w:r>
            <w:r w:rsidR="00553EDA" w:rsidRPr="00553EDA">
              <w:rPr>
                <w:rFonts w:ascii="Calibri" w:hAnsi="Calibri" w:cs="Calibri"/>
                <w:kern w:val="0"/>
                <w:sz w:val="18"/>
                <w:szCs w:val="24"/>
                <w:vertAlign w:val="superscript"/>
              </w:rPr>
              <w:t>2</w:t>
            </w:r>
            <w:r w:rsidRPr="00B63D89">
              <w:rPr>
                <w:rFonts w:ascii="Calibri" w:eastAsia="Times New Roman" w:hAnsi="Calibri" w:cs="Calibri"/>
                <w:color w:val="000000"/>
                <w:kern w:val="0"/>
                <w:sz w:val="18"/>
                <w:szCs w:val="18"/>
                <w:lang w:eastAsia="en-AU"/>
                <w14:ligatures w14:val="none"/>
              </w:rPr>
              <w:fldChar w:fldCharType="end"/>
            </w:r>
          </w:p>
        </w:tc>
      </w:tr>
      <w:tr w:rsidR="00DA3753" w:rsidRPr="00DA3753" w14:paraId="60F0DA9A" w14:textId="77777777" w:rsidTr="00115939">
        <w:trPr>
          <w:trHeight w:val="20"/>
          <w:jc w:val="center"/>
        </w:trPr>
        <w:tc>
          <w:tcPr>
            <w:cnfStyle w:val="001000000000" w:firstRow="0" w:lastRow="0" w:firstColumn="1" w:lastColumn="0" w:oddVBand="0" w:evenVBand="0" w:oddHBand="0" w:evenHBand="0" w:firstRowFirstColumn="0" w:firstRowLastColumn="0" w:lastRowFirstColumn="0" w:lastRowLastColumn="0"/>
            <w:tcW w:w="2405" w:type="dxa"/>
            <w:hideMark/>
          </w:tcPr>
          <w:p w14:paraId="6D178805" w14:textId="77777777" w:rsidR="00DA3753" w:rsidRPr="005D669D" w:rsidRDefault="00DA3753" w:rsidP="00DA3753">
            <w:pPr>
              <w:rPr>
                <w:rFonts w:ascii="Calibri" w:eastAsia="Times New Roman" w:hAnsi="Calibri" w:cs="Calibri"/>
                <w:b w:val="0"/>
                <w:bCs w:val="0"/>
                <w:i/>
                <w:iCs/>
                <w:color w:val="000000"/>
                <w:kern w:val="0"/>
                <w:sz w:val="18"/>
                <w:szCs w:val="18"/>
                <w:lang w:eastAsia="en-AU"/>
                <w14:ligatures w14:val="none"/>
              </w:rPr>
            </w:pPr>
            <w:r w:rsidRPr="005D669D">
              <w:rPr>
                <w:rFonts w:ascii="Calibri" w:eastAsia="Times New Roman" w:hAnsi="Calibri" w:cs="Calibri"/>
                <w:b w:val="0"/>
                <w:bCs w:val="0"/>
                <w:i/>
                <w:iCs/>
                <w:color w:val="000000"/>
                <w:kern w:val="0"/>
                <w:sz w:val="18"/>
                <w:szCs w:val="18"/>
                <w:lang w:eastAsia="en-AU"/>
                <w14:ligatures w14:val="none"/>
              </w:rPr>
              <w:t xml:space="preserve">Acropora </w:t>
            </w:r>
            <w:proofErr w:type="spellStart"/>
            <w:r w:rsidRPr="005D669D">
              <w:rPr>
                <w:rFonts w:ascii="Calibri" w:eastAsia="Times New Roman" w:hAnsi="Calibri" w:cs="Calibri"/>
                <w:b w:val="0"/>
                <w:bCs w:val="0"/>
                <w:i/>
                <w:iCs/>
                <w:color w:val="000000"/>
                <w:kern w:val="0"/>
                <w:sz w:val="18"/>
                <w:szCs w:val="18"/>
                <w:lang w:eastAsia="en-AU"/>
                <w14:ligatures w14:val="none"/>
              </w:rPr>
              <w:t>gemmifera</w:t>
            </w:r>
            <w:proofErr w:type="spellEnd"/>
          </w:p>
        </w:tc>
        <w:tc>
          <w:tcPr>
            <w:tcW w:w="1418" w:type="dxa"/>
            <w:hideMark/>
          </w:tcPr>
          <w:p w14:paraId="3ACA29D1" w14:textId="77777777" w:rsidR="00DA3753" w:rsidRPr="00DA3753" w:rsidRDefault="00DA3753" w:rsidP="00DA3753">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DA3753">
              <w:rPr>
                <w:rFonts w:ascii="Calibri" w:eastAsia="Times New Roman" w:hAnsi="Calibri" w:cs="Calibri"/>
                <w:color w:val="000000"/>
                <w:kern w:val="0"/>
                <w:sz w:val="18"/>
                <w:szCs w:val="18"/>
                <w:lang w:eastAsia="en-AU"/>
                <w14:ligatures w14:val="none"/>
              </w:rPr>
              <w:t>3.8</w:t>
            </w:r>
          </w:p>
        </w:tc>
        <w:tc>
          <w:tcPr>
            <w:tcW w:w="2268" w:type="dxa"/>
            <w:hideMark/>
          </w:tcPr>
          <w:p w14:paraId="78B31675" w14:textId="77777777" w:rsidR="00DA3753" w:rsidRPr="00DA3753" w:rsidRDefault="00DA3753" w:rsidP="00DA3753">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DA3753">
              <w:rPr>
                <w:rFonts w:ascii="Calibri" w:eastAsia="Times New Roman" w:hAnsi="Calibri" w:cs="Calibri"/>
                <w:color w:val="000000"/>
                <w:kern w:val="0"/>
                <w:sz w:val="18"/>
                <w:szCs w:val="18"/>
                <w:lang w:eastAsia="en-AU"/>
                <w14:ligatures w14:val="none"/>
              </w:rPr>
              <w:t>34</w:t>
            </w:r>
          </w:p>
        </w:tc>
        <w:tc>
          <w:tcPr>
            <w:tcW w:w="1157" w:type="dxa"/>
            <w:hideMark/>
          </w:tcPr>
          <w:p w14:paraId="0971770D" w14:textId="477C0969" w:rsidR="00DA3753" w:rsidRPr="00B63D89" w:rsidRDefault="00DA3753" w:rsidP="00DA3753">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B63D89">
              <w:rPr>
                <w:rFonts w:ascii="Calibri" w:eastAsia="Times New Roman" w:hAnsi="Calibri" w:cs="Calibri"/>
                <w:color w:val="000000"/>
                <w:kern w:val="0"/>
                <w:sz w:val="18"/>
                <w:szCs w:val="18"/>
                <w:lang w:eastAsia="en-AU"/>
                <w14:ligatures w14:val="none"/>
              </w:rPr>
              <w:fldChar w:fldCharType="begin"/>
            </w:r>
            <w:r w:rsidR="00553EDA">
              <w:rPr>
                <w:rFonts w:ascii="Calibri" w:eastAsia="Times New Roman" w:hAnsi="Calibri" w:cs="Calibri"/>
                <w:color w:val="000000"/>
                <w:kern w:val="0"/>
                <w:sz w:val="18"/>
                <w:szCs w:val="18"/>
                <w:lang w:eastAsia="en-AU"/>
                <w14:ligatures w14:val="none"/>
              </w:rPr>
              <w:instrText xml:space="preserve"> ADDIN ZOTERO_ITEM CSL_CITATION {"citationID":"1w9Gdbjx","properties":{"formattedCitation":"\\super 3,4\\nosupersub{}","plainCitation":"3,4","noteIndex":0},"citationItems":[{"id":2220,"uris":["http://zotero.org/users/2959018/items/HB2NCPLI"],"itemData":{"id":2220,"type":"article-journal","container-title":"Ecology","DOI":"10.1890/10-0143.1","ISSN":"0012-9658","issue":"12","language":"en","page":"3572-3583","source":"Crossref","title":"Estimating dispersal potential for marine larvae: dynamic models applied to scleractinian corals","title-short":"Estimating dispersal potential for marine larvae","volume":"91","author":[{"family":"Connolly","given":"Sean R."},{"family":"Baird","given":"Andrew H."}],"issued":{"date-parts":[["2010",12]]}}},{"id":2401,"uris":["http://zotero.org/users/2959018/items/PCNFQRIE"],"itemData":{"id":2401,"type":"article-journal","container-title":"Ecology","DOI":"10.1890/12-0767.1","ISSN":"0012-9658","issue":"3","language":"en","page":"650-659","source":"Crossref","title":"Synthesizing larval competence dynamics and reef-scale retention reveals a high potential for self-recruitment in corals","volume":"94","author":[{"family":"Figueiredo","given":"Joana"},{"family":"Baird","given":"Andrew H."},{"family":"Connolly","given":"Sean R."}],"issued":{"date-parts":[["2013",3]]}}}],"schema":"https://github.com/citation-style-language/schema/raw/master/csl-citation.json"} </w:instrText>
            </w:r>
            <w:r w:rsidRPr="00B63D89">
              <w:rPr>
                <w:rFonts w:ascii="Calibri" w:eastAsia="Times New Roman" w:hAnsi="Calibri" w:cs="Calibri"/>
                <w:color w:val="000000"/>
                <w:kern w:val="0"/>
                <w:sz w:val="18"/>
                <w:szCs w:val="18"/>
                <w:lang w:eastAsia="en-AU"/>
                <w14:ligatures w14:val="none"/>
              </w:rPr>
              <w:fldChar w:fldCharType="separate"/>
            </w:r>
            <w:r w:rsidR="00553EDA" w:rsidRPr="00553EDA">
              <w:rPr>
                <w:rFonts w:ascii="Calibri" w:hAnsi="Calibri" w:cs="Calibri"/>
                <w:kern w:val="0"/>
                <w:sz w:val="18"/>
                <w:szCs w:val="24"/>
                <w:vertAlign w:val="superscript"/>
              </w:rPr>
              <w:t>3,4</w:t>
            </w:r>
            <w:r w:rsidRPr="00B63D89">
              <w:rPr>
                <w:rFonts w:ascii="Calibri" w:eastAsia="Times New Roman" w:hAnsi="Calibri" w:cs="Calibri"/>
                <w:color w:val="000000"/>
                <w:kern w:val="0"/>
                <w:sz w:val="18"/>
                <w:szCs w:val="18"/>
                <w:lang w:eastAsia="en-AU"/>
                <w14:ligatures w14:val="none"/>
              </w:rPr>
              <w:fldChar w:fldCharType="end"/>
            </w:r>
          </w:p>
        </w:tc>
      </w:tr>
      <w:tr w:rsidR="00DA3753" w:rsidRPr="00DA3753" w14:paraId="2240E574" w14:textId="77777777" w:rsidTr="00115939">
        <w:trPr>
          <w:trHeight w:val="20"/>
          <w:jc w:val="center"/>
        </w:trPr>
        <w:tc>
          <w:tcPr>
            <w:cnfStyle w:val="001000000000" w:firstRow="0" w:lastRow="0" w:firstColumn="1" w:lastColumn="0" w:oddVBand="0" w:evenVBand="0" w:oddHBand="0" w:evenHBand="0" w:firstRowFirstColumn="0" w:firstRowLastColumn="0" w:lastRowFirstColumn="0" w:lastRowLastColumn="0"/>
            <w:tcW w:w="2405" w:type="dxa"/>
            <w:hideMark/>
          </w:tcPr>
          <w:p w14:paraId="12FF3E95" w14:textId="77777777" w:rsidR="00DA3753" w:rsidRPr="005D669D" w:rsidRDefault="00DA3753" w:rsidP="00DA3753">
            <w:pPr>
              <w:rPr>
                <w:rFonts w:ascii="Calibri" w:eastAsia="Times New Roman" w:hAnsi="Calibri" w:cs="Calibri"/>
                <w:b w:val="0"/>
                <w:bCs w:val="0"/>
                <w:i/>
                <w:iCs/>
                <w:color w:val="000000"/>
                <w:kern w:val="0"/>
                <w:sz w:val="18"/>
                <w:szCs w:val="18"/>
                <w:lang w:eastAsia="en-AU"/>
                <w14:ligatures w14:val="none"/>
              </w:rPr>
            </w:pPr>
            <w:r w:rsidRPr="005D669D">
              <w:rPr>
                <w:rFonts w:ascii="Calibri" w:eastAsia="Times New Roman" w:hAnsi="Calibri" w:cs="Calibri"/>
                <w:b w:val="0"/>
                <w:bCs w:val="0"/>
                <w:i/>
                <w:iCs/>
                <w:color w:val="000000"/>
                <w:kern w:val="0"/>
                <w:sz w:val="18"/>
                <w:szCs w:val="18"/>
                <w:lang w:eastAsia="en-AU"/>
                <w14:ligatures w14:val="none"/>
              </w:rPr>
              <w:t>Acropora humilis</w:t>
            </w:r>
          </w:p>
        </w:tc>
        <w:tc>
          <w:tcPr>
            <w:tcW w:w="1418" w:type="dxa"/>
            <w:hideMark/>
          </w:tcPr>
          <w:p w14:paraId="65109E89" w14:textId="77777777" w:rsidR="00DA3753" w:rsidRPr="00DA3753" w:rsidRDefault="00DA3753" w:rsidP="00DA3753">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DA3753">
              <w:rPr>
                <w:rFonts w:ascii="Calibri" w:eastAsia="Times New Roman" w:hAnsi="Calibri" w:cs="Calibri"/>
                <w:color w:val="000000"/>
                <w:kern w:val="0"/>
                <w:sz w:val="18"/>
                <w:szCs w:val="18"/>
                <w:lang w:eastAsia="en-AU"/>
                <w14:ligatures w14:val="none"/>
              </w:rPr>
              <w:t>2.6</w:t>
            </w:r>
          </w:p>
        </w:tc>
        <w:tc>
          <w:tcPr>
            <w:tcW w:w="2268" w:type="dxa"/>
            <w:hideMark/>
          </w:tcPr>
          <w:p w14:paraId="499EE7C1" w14:textId="77777777" w:rsidR="00DA3753" w:rsidRPr="00DA3753" w:rsidRDefault="00DA3753" w:rsidP="00DA3753">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DA3753">
              <w:rPr>
                <w:rFonts w:ascii="Calibri" w:eastAsia="Times New Roman" w:hAnsi="Calibri" w:cs="Calibri"/>
                <w:color w:val="000000"/>
                <w:kern w:val="0"/>
                <w:sz w:val="18"/>
                <w:szCs w:val="18"/>
                <w:lang w:eastAsia="en-AU"/>
                <w14:ligatures w14:val="none"/>
              </w:rPr>
              <w:t>-</w:t>
            </w:r>
          </w:p>
        </w:tc>
        <w:tc>
          <w:tcPr>
            <w:tcW w:w="1157" w:type="dxa"/>
            <w:hideMark/>
          </w:tcPr>
          <w:p w14:paraId="702DA5DC" w14:textId="1E9C4B7E" w:rsidR="00DA3753" w:rsidRPr="00B63D89" w:rsidRDefault="00DA3753" w:rsidP="00DA3753">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B63D89">
              <w:rPr>
                <w:rFonts w:ascii="Calibri" w:eastAsia="Times New Roman" w:hAnsi="Calibri" w:cs="Calibri"/>
                <w:color w:val="000000"/>
                <w:kern w:val="0"/>
                <w:sz w:val="18"/>
                <w:szCs w:val="18"/>
                <w:lang w:eastAsia="en-AU"/>
                <w14:ligatures w14:val="none"/>
              </w:rPr>
              <w:fldChar w:fldCharType="begin"/>
            </w:r>
            <w:r w:rsidR="00553EDA">
              <w:rPr>
                <w:rFonts w:ascii="Calibri" w:eastAsia="Times New Roman" w:hAnsi="Calibri" w:cs="Calibri"/>
                <w:color w:val="000000"/>
                <w:kern w:val="0"/>
                <w:sz w:val="18"/>
                <w:szCs w:val="18"/>
                <w:lang w:eastAsia="en-AU"/>
                <w14:ligatures w14:val="none"/>
              </w:rPr>
              <w:instrText xml:space="preserve"> ADDIN ZOTERO_ITEM CSL_CITATION {"citationID":"9HaHraNq","properties":{"formattedCitation":"\\super 4\\nosupersub{}","plainCitation":"4","noteIndex":0},"citationItems":[{"id":2401,"uris":["http://zotero.org/users/2959018/items/PCNFQRIE"],"itemData":{"id":2401,"type":"article-journal","container-title":"Ecology","DOI":"10.1890/12-0767.1","ISSN":"0012-9658","issue":"3","language":"en","page":"650-659","source":"Crossref","title":"Synthesizing larval competence dynamics and reef-scale retention reveals a high potential for self-recruitment in corals","volume":"94","author":[{"family":"Figueiredo","given":"Joana"},{"family":"Baird","given":"Andrew H."},{"family":"Connolly","given":"Sean R."}],"issued":{"date-parts":[["2013",3]]}}}],"schema":"https://github.com/citation-style-language/schema/raw/master/csl-citation.json"} </w:instrText>
            </w:r>
            <w:r w:rsidRPr="00B63D89">
              <w:rPr>
                <w:rFonts w:ascii="Calibri" w:eastAsia="Times New Roman" w:hAnsi="Calibri" w:cs="Calibri"/>
                <w:color w:val="000000"/>
                <w:kern w:val="0"/>
                <w:sz w:val="18"/>
                <w:szCs w:val="18"/>
                <w:lang w:eastAsia="en-AU"/>
                <w14:ligatures w14:val="none"/>
              </w:rPr>
              <w:fldChar w:fldCharType="separate"/>
            </w:r>
            <w:r w:rsidR="00553EDA" w:rsidRPr="00553EDA">
              <w:rPr>
                <w:rFonts w:ascii="Calibri" w:hAnsi="Calibri" w:cs="Calibri"/>
                <w:kern w:val="0"/>
                <w:sz w:val="18"/>
                <w:szCs w:val="24"/>
                <w:vertAlign w:val="superscript"/>
              </w:rPr>
              <w:t>4</w:t>
            </w:r>
            <w:r w:rsidRPr="00B63D89">
              <w:rPr>
                <w:rFonts w:ascii="Calibri" w:eastAsia="Times New Roman" w:hAnsi="Calibri" w:cs="Calibri"/>
                <w:color w:val="000000"/>
                <w:kern w:val="0"/>
                <w:sz w:val="18"/>
                <w:szCs w:val="18"/>
                <w:lang w:eastAsia="en-AU"/>
                <w14:ligatures w14:val="none"/>
              </w:rPr>
              <w:fldChar w:fldCharType="end"/>
            </w:r>
          </w:p>
        </w:tc>
      </w:tr>
      <w:tr w:rsidR="00DA3753" w:rsidRPr="00DA3753" w14:paraId="041627F5" w14:textId="77777777" w:rsidTr="00115939">
        <w:trPr>
          <w:trHeight w:val="20"/>
          <w:jc w:val="center"/>
        </w:trPr>
        <w:tc>
          <w:tcPr>
            <w:cnfStyle w:val="001000000000" w:firstRow="0" w:lastRow="0" w:firstColumn="1" w:lastColumn="0" w:oddVBand="0" w:evenVBand="0" w:oddHBand="0" w:evenHBand="0" w:firstRowFirstColumn="0" w:firstRowLastColumn="0" w:lastRowFirstColumn="0" w:lastRowLastColumn="0"/>
            <w:tcW w:w="2405" w:type="dxa"/>
            <w:hideMark/>
          </w:tcPr>
          <w:p w14:paraId="2EAF68C9" w14:textId="77777777" w:rsidR="00DA3753" w:rsidRPr="005D669D" w:rsidRDefault="00DA3753" w:rsidP="00DA3753">
            <w:pPr>
              <w:rPr>
                <w:rFonts w:ascii="Calibri" w:eastAsia="Times New Roman" w:hAnsi="Calibri" w:cs="Calibri"/>
                <w:b w:val="0"/>
                <w:bCs w:val="0"/>
                <w:i/>
                <w:iCs/>
                <w:color w:val="000000"/>
                <w:kern w:val="0"/>
                <w:sz w:val="18"/>
                <w:szCs w:val="18"/>
                <w:lang w:eastAsia="en-AU"/>
                <w14:ligatures w14:val="none"/>
              </w:rPr>
            </w:pPr>
            <w:r w:rsidRPr="005D669D">
              <w:rPr>
                <w:rFonts w:ascii="Calibri" w:eastAsia="Times New Roman" w:hAnsi="Calibri" w:cs="Calibri"/>
                <w:b w:val="0"/>
                <w:bCs w:val="0"/>
                <w:i/>
                <w:iCs/>
                <w:color w:val="000000"/>
                <w:kern w:val="0"/>
                <w:sz w:val="18"/>
                <w:szCs w:val="18"/>
                <w:lang w:eastAsia="en-AU"/>
                <w14:ligatures w14:val="none"/>
              </w:rPr>
              <w:t>Acropora hyacinthus</w:t>
            </w:r>
          </w:p>
        </w:tc>
        <w:tc>
          <w:tcPr>
            <w:tcW w:w="1418" w:type="dxa"/>
            <w:hideMark/>
          </w:tcPr>
          <w:p w14:paraId="1A53B21A" w14:textId="26C1711E" w:rsidR="00DA3753" w:rsidRPr="00DA3753" w:rsidRDefault="00902BD9" w:rsidP="00DA3753">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Pr>
                <w:rFonts w:ascii="Calibri" w:eastAsia="Times New Roman" w:hAnsi="Calibri" w:cs="Calibri"/>
                <w:color w:val="000000"/>
                <w:kern w:val="0"/>
                <w:sz w:val="18"/>
                <w:szCs w:val="18"/>
                <w:lang w:eastAsia="en-AU"/>
                <w14:ligatures w14:val="none"/>
              </w:rPr>
              <w:t>3</w:t>
            </w:r>
          </w:p>
        </w:tc>
        <w:tc>
          <w:tcPr>
            <w:tcW w:w="2268" w:type="dxa"/>
            <w:hideMark/>
          </w:tcPr>
          <w:p w14:paraId="17E44313" w14:textId="77777777" w:rsidR="00DA3753" w:rsidRPr="00DA3753" w:rsidRDefault="00DA3753" w:rsidP="00DA3753">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DA3753">
              <w:rPr>
                <w:rFonts w:ascii="Calibri" w:eastAsia="Times New Roman" w:hAnsi="Calibri" w:cs="Calibri"/>
                <w:color w:val="000000"/>
                <w:kern w:val="0"/>
                <w:sz w:val="18"/>
                <w:szCs w:val="18"/>
                <w:lang w:eastAsia="en-AU"/>
                <w14:ligatures w14:val="none"/>
              </w:rPr>
              <w:t>91+</w:t>
            </w:r>
          </w:p>
        </w:tc>
        <w:tc>
          <w:tcPr>
            <w:tcW w:w="1157" w:type="dxa"/>
            <w:hideMark/>
          </w:tcPr>
          <w:p w14:paraId="2AEDE926" w14:textId="1FC7E0AD" w:rsidR="00DA3753" w:rsidRPr="00B63D89" w:rsidRDefault="00DA3753" w:rsidP="00DA3753">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B63D89">
              <w:rPr>
                <w:rFonts w:ascii="Calibri" w:eastAsia="Times New Roman" w:hAnsi="Calibri" w:cs="Calibri"/>
                <w:color w:val="000000"/>
                <w:kern w:val="0"/>
                <w:sz w:val="18"/>
                <w:szCs w:val="18"/>
                <w:lang w:eastAsia="en-AU"/>
                <w14:ligatures w14:val="none"/>
              </w:rPr>
              <w:fldChar w:fldCharType="begin"/>
            </w:r>
            <w:r w:rsidR="00115939">
              <w:rPr>
                <w:rFonts w:ascii="Calibri" w:eastAsia="Times New Roman" w:hAnsi="Calibri" w:cs="Calibri"/>
                <w:color w:val="000000"/>
                <w:kern w:val="0"/>
                <w:sz w:val="18"/>
                <w:szCs w:val="18"/>
                <w:lang w:eastAsia="en-AU"/>
                <w14:ligatures w14:val="none"/>
              </w:rPr>
              <w:instrText xml:space="preserve"> ADDIN ZOTERO_ITEM CSL_CITATION {"citationID":"E3ZfjNbI","properties":{"formattedCitation":"\\super 5,6\\nosupersub{}","plainCitation":"5,6","noteIndex":0},"citationItems":[{"id":2538,"uris":["http://zotero.org/users/2959018/items/7HK75IQR"],"itemData":{"id":2538,"type":"article-journal","container-title":"Science","DOI":"10.1126/science.223.4641.1186","ISSN":"0036-8075, 1095-9203","issue":"4641","language":"en","page":"1186-1189","source":"Crossref","title":"Mass spawning in tropical reef corals","volume":"223","author":[{"family":"Harrison","given":"P. L."},{"family":"Babcock","given":"R. C."},{"family":"Bull","given":"G. D."},{"family":"Oliver","given":"J. K."},{"family":"Wallace","given":"C. C."},{"family":"Willis","given":"B. L."}],"issued":{"date-parts":[["1984",3,16]]}}},{"id":104,"uris":["http://zotero.org/users/2959018/items/DUFTDW55"],"itemData":{"id":104,"type":"paper-conference","abstract":"The extent to which larvae from broadcast spawning scleractinian reef corals are retained on their natal reef and contribute to localized recruitment, or are dispersed between reefs, and their potential for long-distance dispersal, are largely unknown. Larval development and settlement competency periods were studied using planulae reared from the broadcast spawning reef coral Acropora longicyathus and Acropora hyacinthus from One Tree Island reef in the southern Great Barrier Reef Region, Australia. More than 35-47% of planula larvae began attaching to settlement tiles between 2-3 days after spawning, with larval metamorphosis and permanent settlement initiated within a few days afterwards. This rapid development and early attachment behavior increases the probability of some coral larvae being retained close to their natal reef system, and may result in a degree of self-seeding in some coral populations. Peak periods of larval metamorphosis and permanent settlement of A. longicyathus larvae occurred within the first few weeks after spawning, hence some coral larvae are likely to be dispersed away from their natal reef, promoting genetic exchange among populations on separate reefs. Maximum settlement competency periods of 1-3 months have been recorded for some planulae of broadcast spawning corals, indicating that these larvae have the potential for longer-distance dispersal and settlement on geographically distant reefs. Therefore, long-distance larval dispersal is likely to contribute to the broad biogeographic ranges of some coral species.","container-title":"Proceedings of the 10th International Coral Reef Symposium","event-place":"Okinawa, Japan","page":"78-82","publisher-place":"Okinawa, Japan","title":"Settlement competency periods and dispersal potential of scleractinian reef coral larvae","author":[{"family":"Harrison","given":"P. L."}],"issued":{"date-parts":[["2006"]]}}}],"schema":"https://github.com/citation-style-language/schema/raw/master/csl-citation.json"} </w:instrText>
            </w:r>
            <w:r w:rsidRPr="00B63D89">
              <w:rPr>
                <w:rFonts w:ascii="Calibri" w:eastAsia="Times New Roman" w:hAnsi="Calibri" w:cs="Calibri"/>
                <w:color w:val="000000"/>
                <w:kern w:val="0"/>
                <w:sz w:val="18"/>
                <w:szCs w:val="18"/>
                <w:lang w:eastAsia="en-AU"/>
                <w14:ligatures w14:val="none"/>
              </w:rPr>
              <w:fldChar w:fldCharType="separate"/>
            </w:r>
            <w:r w:rsidR="00115939" w:rsidRPr="00115939">
              <w:rPr>
                <w:rFonts w:ascii="Calibri" w:hAnsi="Calibri" w:cs="Calibri"/>
                <w:kern w:val="0"/>
                <w:sz w:val="18"/>
                <w:szCs w:val="24"/>
                <w:vertAlign w:val="superscript"/>
              </w:rPr>
              <w:t>5,6</w:t>
            </w:r>
            <w:r w:rsidRPr="00B63D89">
              <w:rPr>
                <w:rFonts w:ascii="Calibri" w:eastAsia="Times New Roman" w:hAnsi="Calibri" w:cs="Calibri"/>
                <w:color w:val="000000"/>
                <w:kern w:val="0"/>
                <w:sz w:val="18"/>
                <w:szCs w:val="18"/>
                <w:lang w:eastAsia="en-AU"/>
                <w14:ligatures w14:val="none"/>
              </w:rPr>
              <w:fldChar w:fldCharType="end"/>
            </w:r>
          </w:p>
        </w:tc>
      </w:tr>
      <w:tr w:rsidR="00DA3753" w:rsidRPr="00DA3753" w14:paraId="186FD89D" w14:textId="77777777" w:rsidTr="00115939">
        <w:trPr>
          <w:trHeight w:val="20"/>
          <w:jc w:val="center"/>
        </w:trPr>
        <w:tc>
          <w:tcPr>
            <w:cnfStyle w:val="001000000000" w:firstRow="0" w:lastRow="0" w:firstColumn="1" w:lastColumn="0" w:oddVBand="0" w:evenVBand="0" w:oddHBand="0" w:evenHBand="0" w:firstRowFirstColumn="0" w:firstRowLastColumn="0" w:lastRowFirstColumn="0" w:lastRowLastColumn="0"/>
            <w:tcW w:w="2405" w:type="dxa"/>
            <w:hideMark/>
          </w:tcPr>
          <w:p w14:paraId="61078A9D" w14:textId="77777777" w:rsidR="00DA3753" w:rsidRPr="005D669D" w:rsidRDefault="00DA3753" w:rsidP="00DA3753">
            <w:pPr>
              <w:rPr>
                <w:rFonts w:ascii="Calibri" w:eastAsia="Times New Roman" w:hAnsi="Calibri" w:cs="Calibri"/>
                <w:b w:val="0"/>
                <w:bCs w:val="0"/>
                <w:i/>
                <w:iCs/>
                <w:color w:val="000000"/>
                <w:kern w:val="0"/>
                <w:sz w:val="18"/>
                <w:szCs w:val="18"/>
                <w:lang w:eastAsia="en-AU"/>
                <w14:ligatures w14:val="none"/>
              </w:rPr>
            </w:pPr>
            <w:r w:rsidRPr="005D669D">
              <w:rPr>
                <w:rFonts w:ascii="Calibri" w:eastAsia="Times New Roman" w:hAnsi="Calibri" w:cs="Calibri"/>
                <w:b w:val="0"/>
                <w:bCs w:val="0"/>
                <w:i/>
                <w:iCs/>
                <w:color w:val="000000"/>
                <w:kern w:val="0"/>
                <w:sz w:val="18"/>
                <w:szCs w:val="18"/>
                <w:lang w:eastAsia="en-AU"/>
                <w14:ligatures w14:val="none"/>
              </w:rPr>
              <w:t xml:space="preserve">Acropora </w:t>
            </w:r>
            <w:proofErr w:type="spellStart"/>
            <w:r w:rsidRPr="005D669D">
              <w:rPr>
                <w:rFonts w:ascii="Calibri" w:eastAsia="Times New Roman" w:hAnsi="Calibri" w:cs="Calibri"/>
                <w:b w:val="0"/>
                <w:bCs w:val="0"/>
                <w:i/>
                <w:iCs/>
                <w:color w:val="000000"/>
                <w:kern w:val="0"/>
                <w:sz w:val="18"/>
                <w:szCs w:val="18"/>
                <w:lang w:eastAsia="en-AU"/>
                <w14:ligatures w14:val="none"/>
              </w:rPr>
              <w:t>latistella</w:t>
            </w:r>
            <w:proofErr w:type="spellEnd"/>
          </w:p>
        </w:tc>
        <w:tc>
          <w:tcPr>
            <w:tcW w:w="1418" w:type="dxa"/>
            <w:hideMark/>
          </w:tcPr>
          <w:p w14:paraId="795D941B" w14:textId="77777777" w:rsidR="00DA3753" w:rsidRPr="00DA3753" w:rsidRDefault="00DA3753" w:rsidP="00DA3753">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DA3753">
              <w:rPr>
                <w:rFonts w:ascii="Calibri" w:eastAsia="Times New Roman" w:hAnsi="Calibri" w:cs="Calibri"/>
                <w:color w:val="000000"/>
                <w:kern w:val="0"/>
                <w:sz w:val="18"/>
                <w:szCs w:val="18"/>
                <w:lang w:eastAsia="en-AU"/>
                <w14:ligatures w14:val="none"/>
              </w:rPr>
              <w:t>-</w:t>
            </w:r>
          </w:p>
        </w:tc>
        <w:tc>
          <w:tcPr>
            <w:tcW w:w="2268" w:type="dxa"/>
            <w:hideMark/>
          </w:tcPr>
          <w:p w14:paraId="1607BF4E" w14:textId="77777777" w:rsidR="00DA3753" w:rsidRPr="00DA3753" w:rsidRDefault="00DA3753" w:rsidP="00DA3753">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DA3753">
              <w:rPr>
                <w:rFonts w:ascii="Calibri" w:eastAsia="Times New Roman" w:hAnsi="Calibri" w:cs="Calibri"/>
                <w:color w:val="000000"/>
                <w:kern w:val="0"/>
                <w:sz w:val="18"/>
                <w:szCs w:val="18"/>
                <w:lang w:eastAsia="en-AU"/>
                <w14:ligatures w14:val="none"/>
              </w:rPr>
              <w:t>209</w:t>
            </w:r>
          </w:p>
        </w:tc>
        <w:tc>
          <w:tcPr>
            <w:tcW w:w="1157" w:type="dxa"/>
            <w:hideMark/>
          </w:tcPr>
          <w:p w14:paraId="4242D19A" w14:textId="0C2683AE" w:rsidR="00DA3753" w:rsidRPr="00B63D89" w:rsidRDefault="00DA3753" w:rsidP="00DA3753">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B63D89">
              <w:rPr>
                <w:rFonts w:ascii="Calibri" w:eastAsia="Times New Roman" w:hAnsi="Calibri" w:cs="Calibri"/>
                <w:color w:val="000000"/>
                <w:kern w:val="0"/>
                <w:sz w:val="18"/>
                <w:szCs w:val="18"/>
                <w:lang w:eastAsia="en-AU"/>
                <w14:ligatures w14:val="none"/>
              </w:rPr>
              <w:fldChar w:fldCharType="begin"/>
            </w:r>
            <w:r w:rsidR="00115939">
              <w:rPr>
                <w:rFonts w:ascii="Calibri" w:eastAsia="Times New Roman" w:hAnsi="Calibri" w:cs="Calibri"/>
                <w:color w:val="000000"/>
                <w:kern w:val="0"/>
                <w:sz w:val="18"/>
                <w:szCs w:val="18"/>
                <w:lang w:eastAsia="en-AU"/>
                <w14:ligatures w14:val="none"/>
              </w:rPr>
              <w:instrText xml:space="preserve"> ADDIN ZOTERO_ITEM CSL_CITATION {"citationID":"DlCHx6l5","properties":{"formattedCitation":"\\super 7\\nosupersub{}","plainCitation":"7","noteIndex":0},"citationItems":[{"id":86,"uris":["http://zotero.org/users/2959018/items/E5RPU6B8"],"itemData":{"id":86,"type":"article-journal","container-title":"Coral Reefs","DOI":"10.1007/s00338-008-0361-z","ISSN":"0722-4028, 1432-0975","issue":"3","journalAbbreviation":"Coral Reefs","language":"en","note":"number: 3","page":"529-539","source":"DOI.org (Crossref)","title":"Survival dynamics of scleractinian coral larvae and implications for dispersal","volume":"27","author":[{"family":"Graham","given":"E. M."},{"family":"Baird","given":"A. H."},{"family":"Connolly","given":"S. R."}],"issued":{"date-parts":[["2008",9]]}}}],"schema":"https://github.com/citation-style-language/schema/raw/master/csl-citation.json"} </w:instrText>
            </w:r>
            <w:r w:rsidRPr="00B63D89">
              <w:rPr>
                <w:rFonts w:ascii="Calibri" w:eastAsia="Times New Roman" w:hAnsi="Calibri" w:cs="Calibri"/>
                <w:color w:val="000000"/>
                <w:kern w:val="0"/>
                <w:sz w:val="18"/>
                <w:szCs w:val="18"/>
                <w:lang w:eastAsia="en-AU"/>
                <w14:ligatures w14:val="none"/>
              </w:rPr>
              <w:fldChar w:fldCharType="separate"/>
            </w:r>
            <w:r w:rsidR="00115939" w:rsidRPr="00115939">
              <w:rPr>
                <w:rFonts w:ascii="Calibri" w:hAnsi="Calibri" w:cs="Calibri"/>
                <w:kern w:val="0"/>
                <w:sz w:val="18"/>
                <w:szCs w:val="24"/>
                <w:vertAlign w:val="superscript"/>
              </w:rPr>
              <w:t>7</w:t>
            </w:r>
            <w:r w:rsidRPr="00B63D89">
              <w:rPr>
                <w:rFonts w:ascii="Calibri" w:eastAsia="Times New Roman" w:hAnsi="Calibri" w:cs="Calibri"/>
                <w:color w:val="000000"/>
                <w:kern w:val="0"/>
                <w:sz w:val="18"/>
                <w:szCs w:val="18"/>
                <w:lang w:eastAsia="en-AU"/>
                <w14:ligatures w14:val="none"/>
              </w:rPr>
              <w:fldChar w:fldCharType="end"/>
            </w:r>
          </w:p>
        </w:tc>
      </w:tr>
      <w:tr w:rsidR="00DA3753" w:rsidRPr="00DA3753" w14:paraId="2B9D88CD" w14:textId="77777777" w:rsidTr="00115939">
        <w:trPr>
          <w:trHeight w:val="20"/>
          <w:jc w:val="center"/>
        </w:trPr>
        <w:tc>
          <w:tcPr>
            <w:cnfStyle w:val="001000000000" w:firstRow="0" w:lastRow="0" w:firstColumn="1" w:lastColumn="0" w:oddVBand="0" w:evenVBand="0" w:oddHBand="0" w:evenHBand="0" w:firstRowFirstColumn="0" w:firstRowLastColumn="0" w:lastRowFirstColumn="0" w:lastRowLastColumn="0"/>
            <w:tcW w:w="2405" w:type="dxa"/>
          </w:tcPr>
          <w:p w14:paraId="15D5C672" w14:textId="5184A3BC" w:rsidR="00DA3753" w:rsidRPr="005D669D" w:rsidRDefault="00115939" w:rsidP="00DA3753">
            <w:pPr>
              <w:rPr>
                <w:rFonts w:ascii="Calibri" w:eastAsia="Times New Roman" w:hAnsi="Calibri" w:cs="Calibri"/>
                <w:b w:val="0"/>
                <w:bCs w:val="0"/>
                <w:i/>
                <w:iCs/>
                <w:color w:val="000000"/>
                <w:kern w:val="0"/>
                <w:sz w:val="18"/>
                <w:szCs w:val="18"/>
                <w:lang w:eastAsia="en-AU"/>
                <w14:ligatures w14:val="none"/>
              </w:rPr>
            </w:pPr>
            <w:r>
              <w:rPr>
                <w:rFonts w:ascii="Calibri" w:eastAsia="Times New Roman" w:hAnsi="Calibri" w:cs="Calibri"/>
                <w:b w:val="0"/>
                <w:bCs w:val="0"/>
                <w:i/>
                <w:iCs/>
                <w:color w:val="000000"/>
                <w:kern w:val="0"/>
                <w:sz w:val="18"/>
                <w:szCs w:val="18"/>
                <w:lang w:eastAsia="en-AU"/>
                <w14:ligatures w14:val="none"/>
              </w:rPr>
              <w:t>Acropora long</w:t>
            </w:r>
            <w:r w:rsidR="00624B88">
              <w:rPr>
                <w:rFonts w:ascii="Calibri" w:eastAsia="Times New Roman" w:hAnsi="Calibri" w:cs="Calibri"/>
                <w:b w:val="0"/>
                <w:bCs w:val="0"/>
                <w:i/>
                <w:iCs/>
                <w:color w:val="000000"/>
                <w:kern w:val="0"/>
                <w:sz w:val="18"/>
                <w:szCs w:val="18"/>
                <w:lang w:eastAsia="en-AU"/>
                <w14:ligatures w14:val="none"/>
              </w:rPr>
              <w:t>icyathus</w:t>
            </w:r>
          </w:p>
        </w:tc>
        <w:tc>
          <w:tcPr>
            <w:tcW w:w="1418" w:type="dxa"/>
          </w:tcPr>
          <w:p w14:paraId="452ABADC" w14:textId="688A37E4" w:rsidR="00DA3753" w:rsidRPr="00DA3753" w:rsidRDefault="00624B88" w:rsidP="00DA3753">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Pr>
                <w:rFonts w:ascii="Calibri" w:eastAsia="Times New Roman" w:hAnsi="Calibri" w:cs="Calibri"/>
                <w:color w:val="000000"/>
                <w:kern w:val="0"/>
                <w:sz w:val="18"/>
                <w:szCs w:val="18"/>
                <w:lang w:eastAsia="en-AU"/>
                <w14:ligatures w14:val="none"/>
              </w:rPr>
              <w:t>4</w:t>
            </w:r>
          </w:p>
        </w:tc>
        <w:tc>
          <w:tcPr>
            <w:tcW w:w="2268" w:type="dxa"/>
          </w:tcPr>
          <w:p w14:paraId="134F73A6" w14:textId="198F0271" w:rsidR="00DA3753" w:rsidRPr="00DA3753" w:rsidRDefault="00624B88" w:rsidP="00DA3753">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Pr>
                <w:rFonts w:ascii="Calibri" w:eastAsia="Times New Roman" w:hAnsi="Calibri" w:cs="Calibri"/>
                <w:color w:val="000000"/>
                <w:kern w:val="0"/>
                <w:sz w:val="18"/>
                <w:szCs w:val="18"/>
                <w:lang w:eastAsia="en-AU"/>
                <w14:ligatures w14:val="none"/>
              </w:rPr>
              <w:t>-</w:t>
            </w:r>
          </w:p>
        </w:tc>
        <w:tc>
          <w:tcPr>
            <w:tcW w:w="1157" w:type="dxa"/>
          </w:tcPr>
          <w:p w14:paraId="6A146618" w14:textId="2E2A4CAF" w:rsidR="00DA3753" w:rsidRPr="00B63D89" w:rsidRDefault="00624B88" w:rsidP="00DA3753">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Pr>
                <w:rFonts w:ascii="Calibri" w:eastAsia="Times New Roman" w:hAnsi="Calibri" w:cs="Calibri"/>
                <w:color w:val="000000"/>
                <w:kern w:val="0"/>
                <w:sz w:val="18"/>
                <w:szCs w:val="18"/>
                <w:lang w:eastAsia="en-AU"/>
                <w14:ligatures w14:val="none"/>
              </w:rPr>
              <w:fldChar w:fldCharType="begin"/>
            </w:r>
            <w:r>
              <w:rPr>
                <w:rFonts w:ascii="Calibri" w:eastAsia="Times New Roman" w:hAnsi="Calibri" w:cs="Calibri"/>
                <w:color w:val="000000"/>
                <w:kern w:val="0"/>
                <w:sz w:val="18"/>
                <w:szCs w:val="18"/>
                <w:lang w:eastAsia="en-AU"/>
                <w14:ligatures w14:val="none"/>
              </w:rPr>
              <w:instrText xml:space="preserve"> ADDIN ZOTERO_ITEM CSL_CITATION {"citationID":"RJkpooak","properties":{"formattedCitation":"\\super 6\\nosupersub{}","plainCitation":"6","noteIndex":0},"citationItems":[{"id":104,"uris":["http://zotero.org/users/2959018/items/DUFTDW55"],"itemData":{"id":104,"type":"paper-conference","abstract":"The extent to which larvae from broadcast spawning scleractinian reef corals are retained on their natal reef and contribute to localized recruitment, or are dispersed between reefs, and their potential for long-distance dispersal, are largely unknown. Larval development and settlement competency periods were studied using planulae reared from the broadcast spawning reef coral Acropora longicyathus and Acropora hyacinthus from One Tree Island reef in the southern Great Barrier Reef Region, Australia. More than 35-47% of planula larvae began attaching to settlement tiles between 2-3 days after spawning, with larval metamorphosis and permanent settlement initiated within a few days afterwards. This rapid development and early attachment behavior increases the probability of some coral larvae being retained close to their natal reef system, and may result in a degree of self-seeding in some coral populations. Peak periods of larval metamorphosis and permanent settlement of A. longicyathus larvae occurred within the first few weeks after spawning, hence some coral larvae are likely to be dispersed away from their natal reef, promoting genetic exchange among populations on separate reefs. Maximum settlement competency periods of 1-3 months have been recorded for some planulae of broadcast spawning corals, indicating that these larvae have the potential for longer-distance dispersal and settlement on geographically distant reefs. Therefore, long-distance larval dispersal is likely to contribute to the broad biogeographic ranges of some coral species.","container-title":"Proceedings of the 10th International Coral Reef Symposium","event-place":"Okinawa, Japan","page":"78-82","publisher-place":"Okinawa, Japan","title":"Settlement competency periods and dispersal potential of scleractinian reef coral larvae","author":[{"family":"Harrison","given":"P. L."}],"issued":{"date-parts":[["2006"]]}}}],"schema":"https://github.com/citation-style-language/schema/raw/master/csl-citation.json"} </w:instrText>
            </w:r>
            <w:r>
              <w:rPr>
                <w:rFonts w:ascii="Calibri" w:eastAsia="Times New Roman" w:hAnsi="Calibri" w:cs="Calibri"/>
                <w:color w:val="000000"/>
                <w:kern w:val="0"/>
                <w:sz w:val="18"/>
                <w:szCs w:val="18"/>
                <w:lang w:eastAsia="en-AU"/>
                <w14:ligatures w14:val="none"/>
              </w:rPr>
              <w:fldChar w:fldCharType="separate"/>
            </w:r>
            <w:r w:rsidRPr="00624B88">
              <w:rPr>
                <w:rFonts w:ascii="Calibri" w:hAnsi="Calibri" w:cs="Calibri"/>
                <w:kern w:val="0"/>
                <w:sz w:val="18"/>
                <w:szCs w:val="24"/>
                <w:vertAlign w:val="superscript"/>
              </w:rPr>
              <w:t>6</w:t>
            </w:r>
            <w:r>
              <w:rPr>
                <w:rFonts w:ascii="Calibri" w:eastAsia="Times New Roman" w:hAnsi="Calibri" w:cs="Calibri"/>
                <w:color w:val="000000"/>
                <w:kern w:val="0"/>
                <w:sz w:val="18"/>
                <w:szCs w:val="18"/>
                <w:lang w:eastAsia="en-AU"/>
                <w14:ligatures w14:val="none"/>
              </w:rPr>
              <w:fldChar w:fldCharType="end"/>
            </w:r>
          </w:p>
        </w:tc>
      </w:tr>
      <w:tr w:rsidR="00115939" w:rsidRPr="00DA3753" w14:paraId="554D9A39" w14:textId="77777777" w:rsidTr="00115939">
        <w:trPr>
          <w:trHeight w:val="20"/>
          <w:jc w:val="center"/>
        </w:trPr>
        <w:tc>
          <w:tcPr>
            <w:cnfStyle w:val="001000000000" w:firstRow="0" w:lastRow="0" w:firstColumn="1" w:lastColumn="0" w:oddVBand="0" w:evenVBand="0" w:oddHBand="0" w:evenHBand="0" w:firstRowFirstColumn="0" w:firstRowLastColumn="0" w:lastRowFirstColumn="0" w:lastRowLastColumn="0"/>
            <w:tcW w:w="2405" w:type="dxa"/>
          </w:tcPr>
          <w:p w14:paraId="46B1868F" w14:textId="53E75773" w:rsidR="00115939" w:rsidRPr="005D669D" w:rsidRDefault="00115939" w:rsidP="00115939">
            <w:pPr>
              <w:rPr>
                <w:rFonts w:ascii="Calibri" w:eastAsia="Times New Roman" w:hAnsi="Calibri" w:cs="Calibri"/>
                <w:i/>
                <w:iCs/>
                <w:color w:val="000000"/>
                <w:kern w:val="0"/>
                <w:sz w:val="18"/>
                <w:szCs w:val="18"/>
                <w:lang w:eastAsia="en-AU"/>
                <w14:ligatures w14:val="none"/>
              </w:rPr>
            </w:pPr>
            <w:r w:rsidRPr="005D669D">
              <w:rPr>
                <w:rFonts w:ascii="Calibri" w:eastAsia="Times New Roman" w:hAnsi="Calibri" w:cs="Calibri"/>
                <w:b w:val="0"/>
                <w:bCs w:val="0"/>
                <w:i/>
                <w:iCs/>
                <w:color w:val="000000"/>
                <w:kern w:val="0"/>
                <w:sz w:val="18"/>
                <w:szCs w:val="18"/>
                <w:lang w:eastAsia="en-AU"/>
                <w14:ligatures w14:val="none"/>
              </w:rPr>
              <w:t xml:space="preserve">Acropora </w:t>
            </w:r>
            <w:proofErr w:type="spellStart"/>
            <w:r w:rsidRPr="005D669D">
              <w:rPr>
                <w:rFonts w:ascii="Calibri" w:eastAsia="Times New Roman" w:hAnsi="Calibri" w:cs="Calibri"/>
                <w:b w:val="0"/>
                <w:bCs w:val="0"/>
                <w:i/>
                <w:iCs/>
                <w:color w:val="000000"/>
                <w:kern w:val="0"/>
                <w:sz w:val="18"/>
                <w:szCs w:val="18"/>
                <w:lang w:eastAsia="en-AU"/>
                <w14:ligatures w14:val="none"/>
              </w:rPr>
              <w:t>lordhowensis</w:t>
            </w:r>
            <w:proofErr w:type="spellEnd"/>
          </w:p>
        </w:tc>
        <w:tc>
          <w:tcPr>
            <w:tcW w:w="1418" w:type="dxa"/>
          </w:tcPr>
          <w:p w14:paraId="23840826" w14:textId="6D12C751" w:rsidR="00115939" w:rsidRPr="00DA3753" w:rsidRDefault="00115939" w:rsidP="0011593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DA3753">
              <w:rPr>
                <w:rFonts w:ascii="Calibri" w:eastAsia="Times New Roman" w:hAnsi="Calibri" w:cs="Calibri"/>
                <w:color w:val="000000"/>
                <w:kern w:val="0"/>
                <w:sz w:val="18"/>
                <w:szCs w:val="18"/>
                <w:lang w:eastAsia="en-AU"/>
                <w14:ligatures w14:val="none"/>
              </w:rPr>
              <w:t>12</w:t>
            </w:r>
          </w:p>
        </w:tc>
        <w:tc>
          <w:tcPr>
            <w:tcW w:w="2268" w:type="dxa"/>
          </w:tcPr>
          <w:p w14:paraId="1B39585F" w14:textId="047567E3" w:rsidR="00115939" w:rsidRPr="00DA3753" w:rsidRDefault="00115939" w:rsidP="0011593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DA3753">
              <w:rPr>
                <w:rFonts w:ascii="Calibri" w:eastAsia="Times New Roman" w:hAnsi="Calibri" w:cs="Calibri"/>
                <w:color w:val="000000"/>
                <w:kern w:val="0"/>
                <w:sz w:val="18"/>
                <w:szCs w:val="18"/>
                <w:lang w:eastAsia="en-AU"/>
                <w14:ligatures w14:val="none"/>
              </w:rPr>
              <w:t>-</w:t>
            </w:r>
          </w:p>
        </w:tc>
        <w:tc>
          <w:tcPr>
            <w:tcW w:w="1157" w:type="dxa"/>
          </w:tcPr>
          <w:p w14:paraId="020001B1" w14:textId="271F33E0" w:rsidR="00115939" w:rsidRPr="00B63D89" w:rsidRDefault="00115939" w:rsidP="0011593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B63D89">
              <w:rPr>
                <w:rFonts w:ascii="Calibri" w:eastAsia="Times New Roman" w:hAnsi="Calibri" w:cs="Calibri"/>
                <w:color w:val="000000"/>
                <w:kern w:val="0"/>
                <w:sz w:val="18"/>
                <w:szCs w:val="18"/>
                <w:lang w:eastAsia="en-AU"/>
                <w14:ligatures w14:val="none"/>
              </w:rPr>
              <w:fldChar w:fldCharType="begin"/>
            </w:r>
            <w:r>
              <w:rPr>
                <w:rFonts w:ascii="Calibri" w:eastAsia="Times New Roman" w:hAnsi="Calibri" w:cs="Calibri"/>
                <w:color w:val="000000"/>
                <w:kern w:val="0"/>
                <w:sz w:val="18"/>
                <w:szCs w:val="18"/>
                <w:lang w:eastAsia="en-AU"/>
                <w14:ligatures w14:val="none"/>
              </w:rPr>
              <w:instrText xml:space="preserve"> ADDIN ZOTERO_ITEM CSL_CITATION {"citationID":"t4x8BvJh","properties":{"formattedCitation":"\\super 1\\nosupersub{}","plainCitation":"1","noteIndex":0},"citationItems":[{"id":99,"uris":["http://zotero.org/users/2959018/items/8M2UJYZR"],"itemData":{"id":99,"type":"article-journal","container-title":"Marine Biology","DOI":"10.1007/s002270050327","ISSN":"0025-3162, 1432-1793","issue":"2","journalAbbreviation":"Marine Biology","note":"number: 2","page":"339-345","source":"DOI.org (Crossref)","title":"Settlement-competency periods of larvae of three species of scleractinian corals","volume":"131","author":[{"family":"Wilson","given":"J. R."},{"family":"Harrison","given":"P. L."}],"issued":{"date-parts":[["1998",5,29]]}}}],"schema":"https://github.com/citation-style-language/schema/raw/master/csl-citation.json"} </w:instrText>
            </w:r>
            <w:r w:rsidRPr="00B63D89">
              <w:rPr>
                <w:rFonts w:ascii="Calibri" w:eastAsia="Times New Roman" w:hAnsi="Calibri" w:cs="Calibri"/>
                <w:color w:val="000000"/>
                <w:kern w:val="0"/>
                <w:sz w:val="18"/>
                <w:szCs w:val="18"/>
                <w:lang w:eastAsia="en-AU"/>
                <w14:ligatures w14:val="none"/>
              </w:rPr>
              <w:fldChar w:fldCharType="separate"/>
            </w:r>
            <w:r w:rsidRPr="00553EDA">
              <w:rPr>
                <w:rFonts w:ascii="Calibri" w:hAnsi="Calibri" w:cs="Calibri"/>
                <w:kern w:val="0"/>
                <w:sz w:val="18"/>
                <w:szCs w:val="24"/>
                <w:vertAlign w:val="superscript"/>
              </w:rPr>
              <w:t>1</w:t>
            </w:r>
            <w:r w:rsidRPr="00B63D89">
              <w:rPr>
                <w:rFonts w:ascii="Calibri" w:eastAsia="Times New Roman" w:hAnsi="Calibri" w:cs="Calibri"/>
                <w:color w:val="000000"/>
                <w:kern w:val="0"/>
                <w:sz w:val="18"/>
                <w:szCs w:val="18"/>
                <w:lang w:eastAsia="en-AU"/>
                <w14:ligatures w14:val="none"/>
              </w:rPr>
              <w:fldChar w:fldCharType="end"/>
            </w:r>
          </w:p>
        </w:tc>
      </w:tr>
      <w:tr w:rsidR="00115939" w:rsidRPr="00DA3753" w14:paraId="34BD7CD8" w14:textId="77777777" w:rsidTr="00115939">
        <w:trPr>
          <w:trHeight w:val="20"/>
          <w:jc w:val="center"/>
        </w:trPr>
        <w:tc>
          <w:tcPr>
            <w:cnfStyle w:val="001000000000" w:firstRow="0" w:lastRow="0" w:firstColumn="1" w:lastColumn="0" w:oddVBand="0" w:evenVBand="0" w:oddHBand="0" w:evenHBand="0" w:firstRowFirstColumn="0" w:firstRowLastColumn="0" w:lastRowFirstColumn="0" w:lastRowLastColumn="0"/>
            <w:tcW w:w="2405" w:type="dxa"/>
            <w:hideMark/>
          </w:tcPr>
          <w:p w14:paraId="5595F165" w14:textId="77777777" w:rsidR="00115939" w:rsidRPr="005D669D" w:rsidRDefault="00115939" w:rsidP="00115939">
            <w:pPr>
              <w:rPr>
                <w:rFonts w:ascii="Calibri" w:eastAsia="Times New Roman" w:hAnsi="Calibri" w:cs="Calibri"/>
                <w:b w:val="0"/>
                <w:bCs w:val="0"/>
                <w:i/>
                <w:iCs/>
                <w:color w:val="000000"/>
                <w:kern w:val="0"/>
                <w:sz w:val="18"/>
                <w:szCs w:val="18"/>
                <w:lang w:eastAsia="en-AU"/>
                <w14:ligatures w14:val="none"/>
              </w:rPr>
            </w:pPr>
            <w:r w:rsidRPr="005D669D">
              <w:rPr>
                <w:rFonts w:ascii="Calibri" w:eastAsia="Times New Roman" w:hAnsi="Calibri" w:cs="Calibri"/>
                <w:b w:val="0"/>
                <w:bCs w:val="0"/>
                <w:i/>
                <w:iCs/>
                <w:color w:val="000000"/>
                <w:kern w:val="0"/>
                <w:sz w:val="18"/>
                <w:szCs w:val="18"/>
                <w:lang w:eastAsia="en-AU"/>
                <w14:ligatures w14:val="none"/>
              </w:rPr>
              <w:t>Acropora millepora</w:t>
            </w:r>
          </w:p>
        </w:tc>
        <w:tc>
          <w:tcPr>
            <w:tcW w:w="1418" w:type="dxa"/>
            <w:hideMark/>
          </w:tcPr>
          <w:p w14:paraId="745A901F" w14:textId="77777777" w:rsidR="00115939" w:rsidRPr="00DA3753" w:rsidRDefault="00115939" w:rsidP="0011593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DA3753">
              <w:rPr>
                <w:rFonts w:ascii="Calibri" w:eastAsia="Times New Roman" w:hAnsi="Calibri" w:cs="Calibri"/>
                <w:color w:val="000000"/>
                <w:kern w:val="0"/>
                <w:sz w:val="18"/>
                <w:szCs w:val="18"/>
                <w:lang w:eastAsia="en-AU"/>
                <w14:ligatures w14:val="none"/>
              </w:rPr>
              <w:t>3.5; 4</w:t>
            </w:r>
          </w:p>
        </w:tc>
        <w:tc>
          <w:tcPr>
            <w:tcW w:w="2268" w:type="dxa"/>
            <w:hideMark/>
          </w:tcPr>
          <w:p w14:paraId="5157ECB2" w14:textId="77777777" w:rsidR="00115939" w:rsidRPr="00DA3753" w:rsidRDefault="00115939" w:rsidP="0011593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DA3753">
              <w:rPr>
                <w:rFonts w:ascii="Calibri" w:eastAsia="Times New Roman" w:hAnsi="Calibri" w:cs="Calibri"/>
                <w:color w:val="000000"/>
                <w:kern w:val="0"/>
                <w:sz w:val="18"/>
                <w:szCs w:val="18"/>
                <w:lang w:eastAsia="en-AU"/>
                <w14:ligatures w14:val="none"/>
              </w:rPr>
              <w:t>60</w:t>
            </w:r>
          </w:p>
        </w:tc>
        <w:tc>
          <w:tcPr>
            <w:tcW w:w="1157" w:type="dxa"/>
            <w:hideMark/>
          </w:tcPr>
          <w:p w14:paraId="3520572F" w14:textId="0B5BCC0D" w:rsidR="00115939" w:rsidRPr="00B63D89" w:rsidRDefault="00115939" w:rsidP="0011593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B63D89">
              <w:rPr>
                <w:rFonts w:ascii="Calibri" w:eastAsia="Times New Roman" w:hAnsi="Calibri" w:cs="Calibri"/>
                <w:color w:val="000000"/>
                <w:kern w:val="0"/>
                <w:sz w:val="18"/>
                <w:szCs w:val="18"/>
                <w:lang w:eastAsia="en-AU"/>
                <w14:ligatures w14:val="none"/>
              </w:rPr>
              <w:fldChar w:fldCharType="begin"/>
            </w:r>
            <w:r>
              <w:rPr>
                <w:rFonts w:ascii="Calibri" w:eastAsia="Times New Roman" w:hAnsi="Calibri" w:cs="Calibri"/>
                <w:color w:val="000000"/>
                <w:kern w:val="0"/>
                <w:sz w:val="18"/>
                <w:szCs w:val="18"/>
                <w:lang w:eastAsia="en-AU"/>
                <w14:ligatures w14:val="none"/>
              </w:rPr>
              <w:instrText xml:space="preserve"> ADDIN ZOTERO_ITEM CSL_CITATION {"citationID":"bpQ5Fcpg","properties":{"formattedCitation":"\\super 3,4,8\\nosupersub{}","plainCitation":"3,4,8","noteIndex":0},"citationItems":[{"id":2220,"uris":["http://zotero.org/users/2959018/items/HB2NCPLI"],"itemData":{"id":2220,"type":"article-journal","container-title":"Ecology","DOI":"10.1890/10-0143.1","ISSN":"0012-9658","issue":"12","language":"en","page":"3572-3583","source":"Crossref","title":"Estimating dispersal potential for marine larvae: dynamic models applied to scleractinian corals","title-short":"Estimating dispersal potential for marine larvae","volume":"91","author":[{"family":"Connolly","given":"Sean R."},{"family":"Baird","given":"Andrew H."}],"issued":{"date-parts":[["2010",12]]}}},{"id":2401,"uris":["http://zotero.org/users/2959018/items/PCNFQRIE"],"itemData":{"id":2401,"type":"article-journal","container-title":"Ecology","DOI":"10.1890/12-0767.1","ISSN":"0012-9658","issue":"3","language":"en","page":"650-659","source":"Crossref","title":"Synthesizing larval competence dynamics and reef-scale retention reveals a high potential for self-recruitment in corals","volume":"94","author":[{"family":"Figueiredo","given":"Joana"},{"family":"Baird","given":"Andrew H."},{"family":"Connolly","given":"Sean R."}],"issued":{"date-parts":[["2013",3]]}}},{"id":4874,"uris":["http://zotero.org/users/2959018/items/5YJ4TAPV"],"itemData":{"id":4874,"type":"article-journal","container-title":"Evolution","DOI":"10.1111/j.0014-3820.2000.tb00704.x","ISSN":"0014-3820, 1558-5646","issue":"5","journalAbbreviation":"Evolution","language":"en","page":"1590-1605","source":"DOI.org (Crossref)","title":"Genotypic diversity and gene flow in brooding and spawning corals along the Great Barrier Reef, Australia","volume":"54","author":[{"family":"Ayre","given":"David J."},{"family":"Hughes","given":"Terence P."}],"issued":{"date-parts":[["2000",10]]}}}],"schema":"https://github.com/citation-style-language/schema/raw/master/csl-citation.json"} </w:instrText>
            </w:r>
            <w:r w:rsidRPr="00B63D89">
              <w:rPr>
                <w:rFonts w:ascii="Calibri" w:eastAsia="Times New Roman" w:hAnsi="Calibri" w:cs="Calibri"/>
                <w:color w:val="000000"/>
                <w:kern w:val="0"/>
                <w:sz w:val="18"/>
                <w:szCs w:val="18"/>
                <w:lang w:eastAsia="en-AU"/>
                <w14:ligatures w14:val="none"/>
              </w:rPr>
              <w:fldChar w:fldCharType="separate"/>
            </w:r>
            <w:r w:rsidRPr="00115939">
              <w:rPr>
                <w:rFonts w:ascii="Calibri" w:hAnsi="Calibri" w:cs="Calibri"/>
                <w:kern w:val="0"/>
                <w:sz w:val="18"/>
                <w:szCs w:val="24"/>
                <w:vertAlign w:val="superscript"/>
              </w:rPr>
              <w:t>3,4,8</w:t>
            </w:r>
            <w:r w:rsidRPr="00B63D89">
              <w:rPr>
                <w:rFonts w:ascii="Calibri" w:eastAsia="Times New Roman" w:hAnsi="Calibri" w:cs="Calibri"/>
                <w:color w:val="000000"/>
                <w:kern w:val="0"/>
                <w:sz w:val="18"/>
                <w:szCs w:val="18"/>
                <w:lang w:eastAsia="en-AU"/>
                <w14:ligatures w14:val="none"/>
              </w:rPr>
              <w:fldChar w:fldCharType="end"/>
            </w:r>
          </w:p>
        </w:tc>
      </w:tr>
      <w:tr w:rsidR="00115939" w:rsidRPr="00DA3753" w14:paraId="1D696159" w14:textId="77777777" w:rsidTr="00115939">
        <w:trPr>
          <w:trHeight w:val="20"/>
          <w:jc w:val="center"/>
        </w:trPr>
        <w:tc>
          <w:tcPr>
            <w:cnfStyle w:val="001000000000" w:firstRow="0" w:lastRow="0" w:firstColumn="1" w:lastColumn="0" w:oddVBand="0" w:evenVBand="0" w:oddHBand="0" w:evenHBand="0" w:firstRowFirstColumn="0" w:firstRowLastColumn="0" w:lastRowFirstColumn="0" w:lastRowLastColumn="0"/>
            <w:tcW w:w="2405" w:type="dxa"/>
            <w:hideMark/>
          </w:tcPr>
          <w:p w14:paraId="646B2AFB" w14:textId="77777777" w:rsidR="00115939" w:rsidRPr="005D669D" w:rsidRDefault="00115939" w:rsidP="00115939">
            <w:pPr>
              <w:rPr>
                <w:rFonts w:ascii="Calibri" w:eastAsia="Times New Roman" w:hAnsi="Calibri" w:cs="Calibri"/>
                <w:b w:val="0"/>
                <w:bCs w:val="0"/>
                <w:i/>
                <w:iCs/>
                <w:color w:val="000000"/>
                <w:kern w:val="0"/>
                <w:sz w:val="18"/>
                <w:szCs w:val="18"/>
                <w:lang w:eastAsia="en-AU"/>
                <w14:ligatures w14:val="none"/>
              </w:rPr>
            </w:pPr>
            <w:r w:rsidRPr="005D669D">
              <w:rPr>
                <w:rFonts w:ascii="Calibri" w:eastAsia="Times New Roman" w:hAnsi="Calibri" w:cs="Calibri"/>
                <w:b w:val="0"/>
                <w:bCs w:val="0"/>
                <w:i/>
                <w:iCs/>
                <w:color w:val="000000"/>
                <w:kern w:val="0"/>
                <w:sz w:val="18"/>
                <w:szCs w:val="18"/>
                <w:lang w:eastAsia="en-AU"/>
                <w14:ligatures w14:val="none"/>
              </w:rPr>
              <w:t xml:space="preserve">Acropora </w:t>
            </w:r>
            <w:proofErr w:type="spellStart"/>
            <w:r w:rsidRPr="005D669D">
              <w:rPr>
                <w:rFonts w:ascii="Calibri" w:eastAsia="Times New Roman" w:hAnsi="Calibri" w:cs="Calibri"/>
                <w:b w:val="0"/>
                <w:bCs w:val="0"/>
                <w:i/>
                <w:iCs/>
                <w:color w:val="000000"/>
                <w:kern w:val="0"/>
                <w:sz w:val="18"/>
                <w:szCs w:val="18"/>
                <w:lang w:eastAsia="en-AU"/>
                <w14:ligatures w14:val="none"/>
              </w:rPr>
              <w:t>nasuta</w:t>
            </w:r>
            <w:proofErr w:type="spellEnd"/>
          </w:p>
        </w:tc>
        <w:tc>
          <w:tcPr>
            <w:tcW w:w="1418" w:type="dxa"/>
            <w:hideMark/>
          </w:tcPr>
          <w:p w14:paraId="7E5CC814" w14:textId="77777777" w:rsidR="00115939" w:rsidRPr="00DA3753" w:rsidRDefault="00115939" w:rsidP="0011593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DA3753">
              <w:rPr>
                <w:rFonts w:ascii="Calibri" w:eastAsia="Times New Roman" w:hAnsi="Calibri" w:cs="Calibri"/>
                <w:color w:val="000000"/>
                <w:kern w:val="0"/>
                <w:sz w:val="18"/>
                <w:szCs w:val="18"/>
                <w:lang w:eastAsia="en-AU"/>
                <w14:ligatures w14:val="none"/>
              </w:rPr>
              <w:t>-</w:t>
            </w:r>
          </w:p>
        </w:tc>
        <w:tc>
          <w:tcPr>
            <w:tcW w:w="2268" w:type="dxa"/>
            <w:hideMark/>
          </w:tcPr>
          <w:p w14:paraId="4874B2DB" w14:textId="77777777" w:rsidR="00115939" w:rsidRPr="00DA3753" w:rsidRDefault="00115939" w:rsidP="0011593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DA3753">
              <w:rPr>
                <w:rFonts w:ascii="Calibri" w:eastAsia="Times New Roman" w:hAnsi="Calibri" w:cs="Calibri"/>
                <w:color w:val="000000"/>
                <w:kern w:val="0"/>
                <w:sz w:val="18"/>
                <w:szCs w:val="18"/>
                <w:lang w:eastAsia="en-AU"/>
                <w14:ligatures w14:val="none"/>
              </w:rPr>
              <w:t>100+</w:t>
            </w:r>
          </w:p>
        </w:tc>
        <w:tc>
          <w:tcPr>
            <w:tcW w:w="1157" w:type="dxa"/>
            <w:hideMark/>
          </w:tcPr>
          <w:p w14:paraId="3FFE64AF" w14:textId="2AF62339" w:rsidR="00115939" w:rsidRPr="00B63D89" w:rsidRDefault="00115939" w:rsidP="0011593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B63D89">
              <w:rPr>
                <w:rFonts w:ascii="Calibri" w:eastAsia="Times New Roman" w:hAnsi="Calibri" w:cs="Calibri"/>
                <w:color w:val="000000"/>
                <w:kern w:val="0"/>
                <w:sz w:val="18"/>
                <w:szCs w:val="18"/>
                <w:lang w:eastAsia="en-AU"/>
                <w14:ligatures w14:val="none"/>
              </w:rPr>
              <w:fldChar w:fldCharType="begin"/>
            </w:r>
            <w:r>
              <w:rPr>
                <w:rFonts w:ascii="Calibri" w:eastAsia="Times New Roman" w:hAnsi="Calibri" w:cs="Calibri"/>
                <w:color w:val="000000"/>
                <w:kern w:val="0"/>
                <w:sz w:val="18"/>
                <w:szCs w:val="18"/>
                <w:lang w:eastAsia="en-AU"/>
                <w14:ligatures w14:val="none"/>
              </w:rPr>
              <w:instrText xml:space="preserve"> ADDIN ZOTERO_ITEM CSL_CITATION {"citationID":"PULqIwRS","properties":{"formattedCitation":"\\super 7\\nosupersub{}","plainCitation":"7","noteIndex":0},"citationItems":[{"id":86,"uris":["http://zotero.org/users/2959018/items/E5RPU6B8"],"itemData":{"id":86,"type":"article-journal","container-title":"Coral Reefs","DOI":"10.1007/s00338-008-0361-z","ISSN":"0722-4028, 1432-0975","issue":"3","journalAbbreviation":"Coral Reefs","language":"en","note":"number: 3","page":"529-539","source":"DOI.org (Crossref)","title":"Survival dynamics of scleractinian coral larvae and implications for dispersal","volume":"27","author":[{"family":"Graham","given":"E. M."},{"family":"Baird","given":"A. H."},{"family":"Connolly","given":"S. R."}],"issued":{"date-parts":[["2008",9]]}}}],"schema":"https://github.com/citation-style-language/schema/raw/master/csl-citation.json"} </w:instrText>
            </w:r>
            <w:r w:rsidRPr="00B63D89">
              <w:rPr>
                <w:rFonts w:ascii="Calibri" w:eastAsia="Times New Roman" w:hAnsi="Calibri" w:cs="Calibri"/>
                <w:color w:val="000000"/>
                <w:kern w:val="0"/>
                <w:sz w:val="18"/>
                <w:szCs w:val="18"/>
                <w:lang w:eastAsia="en-AU"/>
                <w14:ligatures w14:val="none"/>
              </w:rPr>
              <w:fldChar w:fldCharType="separate"/>
            </w:r>
            <w:r w:rsidRPr="00115939">
              <w:rPr>
                <w:rFonts w:ascii="Calibri" w:hAnsi="Calibri" w:cs="Calibri"/>
                <w:kern w:val="0"/>
                <w:sz w:val="18"/>
                <w:szCs w:val="24"/>
                <w:vertAlign w:val="superscript"/>
              </w:rPr>
              <w:t>7</w:t>
            </w:r>
            <w:r w:rsidRPr="00B63D89">
              <w:rPr>
                <w:rFonts w:ascii="Calibri" w:eastAsia="Times New Roman" w:hAnsi="Calibri" w:cs="Calibri"/>
                <w:color w:val="000000"/>
                <w:kern w:val="0"/>
                <w:sz w:val="18"/>
                <w:szCs w:val="18"/>
                <w:lang w:eastAsia="en-AU"/>
                <w14:ligatures w14:val="none"/>
              </w:rPr>
              <w:fldChar w:fldCharType="end"/>
            </w:r>
          </w:p>
        </w:tc>
      </w:tr>
      <w:tr w:rsidR="00115939" w:rsidRPr="00DA3753" w14:paraId="4B935EDD" w14:textId="77777777" w:rsidTr="00115939">
        <w:trPr>
          <w:trHeight w:val="20"/>
          <w:jc w:val="center"/>
        </w:trPr>
        <w:tc>
          <w:tcPr>
            <w:cnfStyle w:val="001000000000" w:firstRow="0" w:lastRow="0" w:firstColumn="1" w:lastColumn="0" w:oddVBand="0" w:evenVBand="0" w:oddHBand="0" w:evenHBand="0" w:firstRowFirstColumn="0" w:firstRowLastColumn="0" w:lastRowFirstColumn="0" w:lastRowLastColumn="0"/>
            <w:tcW w:w="2405" w:type="dxa"/>
            <w:hideMark/>
          </w:tcPr>
          <w:p w14:paraId="6EC849A7" w14:textId="77777777" w:rsidR="00115939" w:rsidRPr="005D669D" w:rsidRDefault="00115939" w:rsidP="00115939">
            <w:pPr>
              <w:rPr>
                <w:rFonts w:ascii="Calibri" w:eastAsia="Times New Roman" w:hAnsi="Calibri" w:cs="Calibri"/>
                <w:b w:val="0"/>
                <w:bCs w:val="0"/>
                <w:i/>
                <w:iCs/>
                <w:color w:val="000000"/>
                <w:kern w:val="0"/>
                <w:sz w:val="18"/>
                <w:szCs w:val="18"/>
                <w:lang w:eastAsia="en-AU"/>
                <w14:ligatures w14:val="none"/>
              </w:rPr>
            </w:pPr>
            <w:r w:rsidRPr="005D669D">
              <w:rPr>
                <w:rFonts w:ascii="Calibri" w:eastAsia="Times New Roman" w:hAnsi="Calibri" w:cs="Calibri"/>
                <w:b w:val="0"/>
                <w:bCs w:val="0"/>
                <w:i/>
                <w:iCs/>
                <w:color w:val="000000"/>
                <w:kern w:val="0"/>
                <w:sz w:val="18"/>
                <w:szCs w:val="18"/>
                <w:lang w:eastAsia="en-AU"/>
                <w14:ligatures w14:val="none"/>
              </w:rPr>
              <w:t>Acropora spathulata</w:t>
            </w:r>
          </w:p>
        </w:tc>
        <w:tc>
          <w:tcPr>
            <w:tcW w:w="1418" w:type="dxa"/>
            <w:hideMark/>
          </w:tcPr>
          <w:p w14:paraId="14BE7FF6" w14:textId="77777777" w:rsidR="00115939" w:rsidRPr="00DA3753" w:rsidRDefault="00115939" w:rsidP="0011593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DA3753">
              <w:rPr>
                <w:rFonts w:ascii="Calibri" w:eastAsia="Times New Roman" w:hAnsi="Calibri" w:cs="Calibri"/>
                <w:color w:val="000000"/>
                <w:kern w:val="0"/>
                <w:sz w:val="18"/>
                <w:szCs w:val="18"/>
                <w:lang w:eastAsia="en-AU"/>
                <w14:ligatures w14:val="none"/>
              </w:rPr>
              <w:t>-</w:t>
            </w:r>
          </w:p>
        </w:tc>
        <w:tc>
          <w:tcPr>
            <w:tcW w:w="2268" w:type="dxa"/>
            <w:hideMark/>
          </w:tcPr>
          <w:p w14:paraId="6B3FB03E" w14:textId="77777777" w:rsidR="00115939" w:rsidRPr="00DA3753" w:rsidRDefault="00115939" w:rsidP="0011593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DA3753">
              <w:rPr>
                <w:rFonts w:ascii="Calibri" w:eastAsia="Times New Roman" w:hAnsi="Calibri" w:cs="Calibri"/>
                <w:color w:val="000000"/>
                <w:kern w:val="0"/>
                <w:sz w:val="18"/>
                <w:szCs w:val="18"/>
                <w:lang w:eastAsia="en-AU"/>
                <w14:ligatures w14:val="none"/>
              </w:rPr>
              <w:t>100+</w:t>
            </w:r>
          </w:p>
        </w:tc>
        <w:tc>
          <w:tcPr>
            <w:tcW w:w="1157" w:type="dxa"/>
            <w:hideMark/>
          </w:tcPr>
          <w:p w14:paraId="05593D5A" w14:textId="18A0EDC9" w:rsidR="00115939" w:rsidRPr="00B63D89" w:rsidRDefault="00115939" w:rsidP="0011593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B63D89">
              <w:rPr>
                <w:rFonts w:ascii="Calibri" w:eastAsia="Times New Roman" w:hAnsi="Calibri" w:cs="Calibri"/>
                <w:color w:val="000000"/>
                <w:kern w:val="0"/>
                <w:sz w:val="18"/>
                <w:szCs w:val="18"/>
                <w:lang w:eastAsia="en-AU"/>
                <w14:ligatures w14:val="none"/>
              </w:rPr>
              <w:fldChar w:fldCharType="begin"/>
            </w:r>
            <w:r>
              <w:rPr>
                <w:rFonts w:ascii="Calibri" w:eastAsia="Times New Roman" w:hAnsi="Calibri" w:cs="Calibri"/>
                <w:color w:val="000000"/>
                <w:kern w:val="0"/>
                <w:sz w:val="18"/>
                <w:szCs w:val="18"/>
                <w:lang w:eastAsia="en-AU"/>
                <w14:ligatures w14:val="none"/>
              </w:rPr>
              <w:instrText xml:space="preserve"> ADDIN ZOTERO_ITEM CSL_CITATION {"citationID":"dtui2JwK","properties":{"formattedCitation":"\\super 7\\nosupersub{}","plainCitation":"7","noteIndex":0},"citationItems":[{"id":86,"uris":["http://zotero.org/users/2959018/items/E5RPU6B8"],"itemData":{"id":86,"type":"article-journal","container-title":"Coral Reefs","DOI":"10.1007/s00338-008-0361-z","ISSN":"0722-4028, 1432-0975","issue":"3","journalAbbreviation":"Coral Reefs","language":"en","note":"number: 3","page":"529-539","source":"DOI.org (Crossref)","title":"Survival dynamics of scleractinian coral larvae and implications for dispersal","volume":"27","author":[{"family":"Graham","given":"E. M."},{"family":"Baird","given":"A. H."},{"family":"Connolly","given":"S. R."}],"issued":{"date-parts":[["2008",9]]}}}],"schema":"https://github.com/citation-style-language/schema/raw/master/csl-citation.json"} </w:instrText>
            </w:r>
            <w:r w:rsidRPr="00B63D89">
              <w:rPr>
                <w:rFonts w:ascii="Calibri" w:eastAsia="Times New Roman" w:hAnsi="Calibri" w:cs="Calibri"/>
                <w:color w:val="000000"/>
                <w:kern w:val="0"/>
                <w:sz w:val="18"/>
                <w:szCs w:val="18"/>
                <w:lang w:eastAsia="en-AU"/>
                <w14:ligatures w14:val="none"/>
              </w:rPr>
              <w:fldChar w:fldCharType="separate"/>
            </w:r>
            <w:r w:rsidRPr="00115939">
              <w:rPr>
                <w:rFonts w:ascii="Calibri" w:hAnsi="Calibri" w:cs="Calibri"/>
                <w:kern w:val="0"/>
                <w:sz w:val="18"/>
                <w:szCs w:val="24"/>
                <w:vertAlign w:val="superscript"/>
              </w:rPr>
              <w:t>7</w:t>
            </w:r>
            <w:r w:rsidRPr="00B63D89">
              <w:rPr>
                <w:rFonts w:ascii="Calibri" w:eastAsia="Times New Roman" w:hAnsi="Calibri" w:cs="Calibri"/>
                <w:color w:val="000000"/>
                <w:kern w:val="0"/>
                <w:sz w:val="18"/>
                <w:szCs w:val="18"/>
                <w:lang w:eastAsia="en-AU"/>
                <w14:ligatures w14:val="none"/>
              </w:rPr>
              <w:fldChar w:fldCharType="end"/>
            </w:r>
          </w:p>
        </w:tc>
      </w:tr>
      <w:tr w:rsidR="00115939" w:rsidRPr="00DA3753" w14:paraId="3ECC1985" w14:textId="77777777" w:rsidTr="00115939">
        <w:trPr>
          <w:trHeight w:val="20"/>
          <w:jc w:val="center"/>
        </w:trPr>
        <w:tc>
          <w:tcPr>
            <w:cnfStyle w:val="001000000000" w:firstRow="0" w:lastRow="0" w:firstColumn="1" w:lastColumn="0" w:oddVBand="0" w:evenVBand="0" w:oddHBand="0" w:evenHBand="0" w:firstRowFirstColumn="0" w:firstRowLastColumn="0" w:lastRowFirstColumn="0" w:lastRowLastColumn="0"/>
            <w:tcW w:w="2405" w:type="dxa"/>
            <w:hideMark/>
          </w:tcPr>
          <w:p w14:paraId="6FAB34D3" w14:textId="77777777" w:rsidR="00115939" w:rsidRPr="005D669D" w:rsidRDefault="00115939" w:rsidP="00115939">
            <w:pPr>
              <w:rPr>
                <w:rFonts w:ascii="Calibri" w:eastAsia="Times New Roman" w:hAnsi="Calibri" w:cs="Calibri"/>
                <w:b w:val="0"/>
                <w:bCs w:val="0"/>
                <w:i/>
                <w:iCs/>
                <w:color w:val="000000"/>
                <w:kern w:val="0"/>
                <w:sz w:val="18"/>
                <w:szCs w:val="18"/>
                <w:lang w:eastAsia="en-AU"/>
                <w14:ligatures w14:val="none"/>
              </w:rPr>
            </w:pPr>
            <w:r w:rsidRPr="005D669D">
              <w:rPr>
                <w:rFonts w:ascii="Calibri" w:eastAsia="Times New Roman" w:hAnsi="Calibri" w:cs="Calibri"/>
                <w:b w:val="0"/>
                <w:bCs w:val="0"/>
                <w:i/>
                <w:iCs/>
                <w:color w:val="000000"/>
                <w:kern w:val="0"/>
                <w:sz w:val="18"/>
                <w:szCs w:val="18"/>
                <w:lang w:eastAsia="en-AU"/>
                <w14:ligatures w14:val="none"/>
              </w:rPr>
              <w:t>Acropora tenuis</w:t>
            </w:r>
          </w:p>
        </w:tc>
        <w:tc>
          <w:tcPr>
            <w:tcW w:w="1418" w:type="dxa"/>
            <w:hideMark/>
          </w:tcPr>
          <w:p w14:paraId="16167C1D" w14:textId="77777777" w:rsidR="00115939" w:rsidRPr="00DA3753" w:rsidRDefault="00115939" w:rsidP="0011593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DA3753">
              <w:rPr>
                <w:rFonts w:ascii="Calibri" w:eastAsia="Times New Roman" w:hAnsi="Calibri" w:cs="Calibri"/>
                <w:color w:val="000000"/>
                <w:kern w:val="0"/>
                <w:sz w:val="18"/>
                <w:szCs w:val="18"/>
                <w:lang w:eastAsia="en-AU"/>
                <w14:ligatures w14:val="none"/>
              </w:rPr>
              <w:t>-</w:t>
            </w:r>
          </w:p>
        </w:tc>
        <w:tc>
          <w:tcPr>
            <w:tcW w:w="2268" w:type="dxa"/>
            <w:hideMark/>
          </w:tcPr>
          <w:p w14:paraId="77A428F1" w14:textId="77777777" w:rsidR="00115939" w:rsidRPr="00DA3753" w:rsidRDefault="00115939" w:rsidP="0011593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DA3753">
              <w:rPr>
                <w:rFonts w:ascii="Calibri" w:eastAsia="Times New Roman" w:hAnsi="Calibri" w:cs="Calibri"/>
                <w:color w:val="000000"/>
                <w:kern w:val="0"/>
                <w:sz w:val="18"/>
                <w:szCs w:val="18"/>
                <w:lang w:eastAsia="en-AU"/>
                <w14:ligatures w14:val="none"/>
              </w:rPr>
              <w:t>20 (modelled); 100+</w:t>
            </w:r>
          </w:p>
        </w:tc>
        <w:tc>
          <w:tcPr>
            <w:tcW w:w="1157" w:type="dxa"/>
            <w:hideMark/>
          </w:tcPr>
          <w:p w14:paraId="6FC39F88" w14:textId="070FEB10" w:rsidR="00115939" w:rsidRPr="00B63D89" w:rsidRDefault="00115939" w:rsidP="0011593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B63D89">
              <w:rPr>
                <w:rFonts w:ascii="Calibri" w:eastAsia="Times New Roman" w:hAnsi="Calibri" w:cs="Calibri"/>
                <w:color w:val="000000"/>
                <w:kern w:val="0"/>
                <w:sz w:val="18"/>
                <w:szCs w:val="18"/>
                <w:lang w:eastAsia="en-AU"/>
                <w14:ligatures w14:val="none"/>
              </w:rPr>
              <w:fldChar w:fldCharType="begin"/>
            </w:r>
            <w:r>
              <w:rPr>
                <w:rFonts w:ascii="Calibri" w:eastAsia="Times New Roman" w:hAnsi="Calibri" w:cs="Calibri"/>
                <w:color w:val="000000"/>
                <w:kern w:val="0"/>
                <w:sz w:val="18"/>
                <w:szCs w:val="18"/>
                <w:lang w:eastAsia="en-AU"/>
                <w14:ligatures w14:val="none"/>
              </w:rPr>
              <w:instrText xml:space="preserve"> ADDIN ZOTERO_ITEM CSL_CITATION {"citationID":"o1bMYv5x","properties":{"formattedCitation":"\\super 9,10\\nosupersub{}","plainCitation":"9,10","noteIndex":0},"citationItems":[{"id":91,"uris":["http://zotero.org/users/2959018/items/8FG8QH9T"],"itemData":{"id":91,"type":"paper-conference","container-title":"Proceedings of the 6th International Coral Reef Symposium","event-place":"Townsville, Qld., Australia","event-title":"6th International Coral Reef Symposium","page":"827-831","publisher-place":"Townsville, Qld., Australia","title":"Competency and dispersal potential of planula larvae of a spawning versus brooding coral","volume":"2","author":[{"family":"Richmond","given":"Robert H"}],"issued":{"date-parts":[["1988"]]}}},{"id":4891,"uris":["http://zotero.org/users/2959018/items/5QFBWMME"],"itemData":{"id":4891,"type":"article-journal","container-title":"Coral Reefs","DOI":"10.1007/s00338-012-0999-4","ISSN":"0722-4028, 1432-0975","issue":"2","journalAbbreviation":"Coral Reefs","language":"en","page":"539-549","source":"DOI.org (Crossref)","title":"Rapid declines in metabolism explain extended coral larval longevity","volume":"32","author":[{"family":"Graham","given":"E. M."},{"family":"Baird","given":"A. H."},{"family":"Connolly","given":"S. R."},{"family":"Sewell","given":"M. A."},{"family":"Willis","given":"B. L."}],"issued":{"date-parts":[["2013",6]]}}}],"schema":"https://github.com/citation-style-language/schema/raw/master/csl-citation.json"} </w:instrText>
            </w:r>
            <w:r w:rsidRPr="00B63D89">
              <w:rPr>
                <w:rFonts w:ascii="Calibri" w:eastAsia="Times New Roman" w:hAnsi="Calibri" w:cs="Calibri"/>
                <w:color w:val="000000"/>
                <w:kern w:val="0"/>
                <w:sz w:val="18"/>
                <w:szCs w:val="18"/>
                <w:lang w:eastAsia="en-AU"/>
                <w14:ligatures w14:val="none"/>
              </w:rPr>
              <w:fldChar w:fldCharType="separate"/>
            </w:r>
            <w:r w:rsidRPr="00115939">
              <w:rPr>
                <w:rFonts w:ascii="Calibri" w:hAnsi="Calibri" w:cs="Calibri"/>
                <w:kern w:val="0"/>
                <w:sz w:val="18"/>
                <w:szCs w:val="24"/>
                <w:vertAlign w:val="superscript"/>
              </w:rPr>
              <w:t>9,10</w:t>
            </w:r>
            <w:r w:rsidRPr="00B63D89">
              <w:rPr>
                <w:rFonts w:ascii="Calibri" w:eastAsia="Times New Roman" w:hAnsi="Calibri" w:cs="Calibri"/>
                <w:color w:val="000000"/>
                <w:kern w:val="0"/>
                <w:sz w:val="18"/>
                <w:szCs w:val="18"/>
                <w:lang w:eastAsia="en-AU"/>
                <w14:ligatures w14:val="none"/>
              </w:rPr>
              <w:fldChar w:fldCharType="end"/>
            </w:r>
          </w:p>
        </w:tc>
      </w:tr>
      <w:tr w:rsidR="00115939" w:rsidRPr="00DA3753" w14:paraId="14C97284" w14:textId="77777777" w:rsidTr="00115939">
        <w:trPr>
          <w:trHeight w:val="20"/>
          <w:jc w:val="center"/>
        </w:trPr>
        <w:tc>
          <w:tcPr>
            <w:cnfStyle w:val="001000000000" w:firstRow="0" w:lastRow="0" w:firstColumn="1" w:lastColumn="0" w:oddVBand="0" w:evenVBand="0" w:oddHBand="0" w:evenHBand="0" w:firstRowFirstColumn="0" w:firstRowLastColumn="0" w:lastRowFirstColumn="0" w:lastRowLastColumn="0"/>
            <w:tcW w:w="2405" w:type="dxa"/>
            <w:hideMark/>
          </w:tcPr>
          <w:p w14:paraId="36FBD98F" w14:textId="77777777" w:rsidR="00115939" w:rsidRPr="005D669D" w:rsidRDefault="00115939" w:rsidP="00115939">
            <w:pPr>
              <w:rPr>
                <w:rFonts w:ascii="Calibri" w:eastAsia="Times New Roman" w:hAnsi="Calibri" w:cs="Calibri"/>
                <w:b w:val="0"/>
                <w:bCs w:val="0"/>
                <w:i/>
                <w:iCs/>
                <w:color w:val="000000"/>
                <w:kern w:val="0"/>
                <w:sz w:val="18"/>
                <w:szCs w:val="18"/>
                <w:lang w:eastAsia="en-AU"/>
                <w14:ligatures w14:val="none"/>
              </w:rPr>
            </w:pPr>
            <w:r w:rsidRPr="005D669D">
              <w:rPr>
                <w:rFonts w:ascii="Calibri" w:eastAsia="Times New Roman" w:hAnsi="Calibri" w:cs="Calibri"/>
                <w:b w:val="0"/>
                <w:bCs w:val="0"/>
                <w:i/>
                <w:iCs/>
                <w:color w:val="000000"/>
                <w:kern w:val="0"/>
                <w:sz w:val="18"/>
                <w:szCs w:val="18"/>
                <w:lang w:eastAsia="en-AU"/>
                <w14:ligatures w14:val="none"/>
              </w:rPr>
              <w:t xml:space="preserve">Acropora </w:t>
            </w:r>
            <w:proofErr w:type="spellStart"/>
            <w:r w:rsidRPr="005D669D">
              <w:rPr>
                <w:rFonts w:ascii="Calibri" w:eastAsia="Times New Roman" w:hAnsi="Calibri" w:cs="Calibri"/>
                <w:b w:val="0"/>
                <w:bCs w:val="0"/>
                <w:i/>
                <w:iCs/>
                <w:color w:val="000000"/>
                <w:kern w:val="0"/>
                <w:sz w:val="18"/>
                <w:szCs w:val="18"/>
                <w:lang w:eastAsia="en-AU"/>
                <w14:ligatures w14:val="none"/>
              </w:rPr>
              <w:t>valida</w:t>
            </w:r>
            <w:proofErr w:type="spellEnd"/>
          </w:p>
        </w:tc>
        <w:tc>
          <w:tcPr>
            <w:tcW w:w="1418" w:type="dxa"/>
            <w:hideMark/>
          </w:tcPr>
          <w:p w14:paraId="76D61F68" w14:textId="77777777" w:rsidR="00115939" w:rsidRPr="00DA3753" w:rsidRDefault="00115939" w:rsidP="0011593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DA3753">
              <w:rPr>
                <w:rFonts w:ascii="Calibri" w:eastAsia="Times New Roman" w:hAnsi="Calibri" w:cs="Calibri"/>
                <w:color w:val="000000"/>
                <w:kern w:val="0"/>
                <w:sz w:val="18"/>
                <w:szCs w:val="18"/>
                <w:lang w:eastAsia="en-AU"/>
                <w14:ligatures w14:val="none"/>
              </w:rPr>
              <w:t>1.9; 4</w:t>
            </w:r>
          </w:p>
        </w:tc>
        <w:tc>
          <w:tcPr>
            <w:tcW w:w="2268" w:type="dxa"/>
            <w:hideMark/>
          </w:tcPr>
          <w:p w14:paraId="0F7FDE88" w14:textId="77777777" w:rsidR="00115939" w:rsidRPr="00DA3753" w:rsidRDefault="00115939" w:rsidP="0011593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DA3753">
              <w:rPr>
                <w:rFonts w:ascii="Calibri" w:eastAsia="Times New Roman" w:hAnsi="Calibri" w:cs="Calibri"/>
                <w:color w:val="000000"/>
                <w:kern w:val="0"/>
                <w:sz w:val="18"/>
                <w:szCs w:val="18"/>
                <w:lang w:eastAsia="en-AU"/>
                <w14:ligatures w14:val="none"/>
              </w:rPr>
              <w:t>110</w:t>
            </w:r>
          </w:p>
        </w:tc>
        <w:tc>
          <w:tcPr>
            <w:tcW w:w="1157" w:type="dxa"/>
            <w:hideMark/>
          </w:tcPr>
          <w:p w14:paraId="3788C3B9" w14:textId="64D99F49" w:rsidR="00115939" w:rsidRPr="00B63D89" w:rsidRDefault="00115939" w:rsidP="0011593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B63D89">
              <w:rPr>
                <w:rFonts w:ascii="Calibri" w:eastAsia="Times New Roman" w:hAnsi="Calibri" w:cs="Calibri"/>
                <w:color w:val="000000"/>
                <w:kern w:val="0"/>
                <w:sz w:val="18"/>
                <w:szCs w:val="18"/>
                <w:lang w:eastAsia="en-AU"/>
                <w14:ligatures w14:val="none"/>
              </w:rPr>
              <w:fldChar w:fldCharType="begin"/>
            </w:r>
            <w:r>
              <w:rPr>
                <w:rFonts w:ascii="Calibri" w:eastAsia="Times New Roman" w:hAnsi="Calibri" w:cs="Calibri"/>
                <w:color w:val="000000"/>
                <w:kern w:val="0"/>
                <w:sz w:val="18"/>
                <w:szCs w:val="18"/>
                <w:lang w:eastAsia="en-AU"/>
                <w14:ligatures w14:val="none"/>
              </w:rPr>
              <w:instrText xml:space="preserve"> ADDIN ZOTERO_ITEM CSL_CITATION {"citationID":"Rr1qoqrV","properties":{"formattedCitation":"\\super 3,4,8\\nosupersub{}","plainCitation":"3,4,8","noteIndex":0},"citationItems":[{"id":2220,"uris":["http://zotero.org/users/2959018/items/HB2NCPLI"],"itemData":{"id":2220,"type":"article-journal","container-title":"Ecology","DOI":"10.1890/10-0143.1","ISSN":"0012-9658","issue":"12","language":"en","page":"3572-3583","source":"Crossref","title":"Estimating dispersal potential for marine larvae: dynamic models applied to scleractinian corals","title-short":"Estimating dispersal potential for marine larvae","volume":"91","author":[{"family":"Connolly","given":"Sean R."},{"family":"Baird","given":"Andrew H."}],"issued":{"date-parts":[["2010",12]]}}},{"id":2401,"uris":["http://zotero.org/users/2959018/items/PCNFQRIE"],"itemData":{"id":2401,"type":"article-journal","container-title":"Ecology","DOI":"10.1890/12-0767.1","ISSN":"0012-9658","issue":"3","language":"en","page":"650-659","source":"Crossref","title":"Synthesizing larval competence dynamics and reef-scale retention reveals a high potential for self-recruitment in corals","volume":"94","author":[{"family":"Figueiredo","given":"Joana"},{"family":"Baird","given":"Andrew H."},{"family":"Connolly","given":"Sean R."}],"issued":{"date-parts":[["2013",3]]}}},{"id":4874,"uris":["http://zotero.org/users/2959018/items/5YJ4TAPV"],"itemData":{"id":4874,"type":"article-journal","container-title":"Evolution","DOI":"10.1111/j.0014-3820.2000.tb00704.x","ISSN":"0014-3820, 1558-5646","issue":"5","journalAbbreviation":"Evolution","language":"en","page":"1590-1605","source":"DOI.org (Crossref)","title":"Genotypic diversity and gene flow in brooding and spawning corals along the Great Barrier Reef, Australia","volume":"54","author":[{"family":"Ayre","given":"David J."},{"family":"Hughes","given":"Terence P."}],"issued":{"date-parts":[["2000",10]]}}}],"schema":"https://github.com/citation-style-language/schema/raw/master/csl-citation.json"} </w:instrText>
            </w:r>
            <w:r w:rsidRPr="00B63D89">
              <w:rPr>
                <w:rFonts w:ascii="Calibri" w:eastAsia="Times New Roman" w:hAnsi="Calibri" w:cs="Calibri"/>
                <w:color w:val="000000"/>
                <w:kern w:val="0"/>
                <w:sz w:val="18"/>
                <w:szCs w:val="18"/>
                <w:lang w:eastAsia="en-AU"/>
                <w14:ligatures w14:val="none"/>
              </w:rPr>
              <w:fldChar w:fldCharType="separate"/>
            </w:r>
            <w:r w:rsidRPr="00115939">
              <w:rPr>
                <w:rFonts w:ascii="Calibri" w:hAnsi="Calibri" w:cs="Calibri"/>
                <w:kern w:val="0"/>
                <w:sz w:val="18"/>
                <w:szCs w:val="24"/>
                <w:vertAlign w:val="superscript"/>
              </w:rPr>
              <w:t>3,4,8</w:t>
            </w:r>
            <w:r w:rsidRPr="00B63D89">
              <w:rPr>
                <w:rFonts w:ascii="Calibri" w:eastAsia="Times New Roman" w:hAnsi="Calibri" w:cs="Calibri"/>
                <w:color w:val="000000"/>
                <w:kern w:val="0"/>
                <w:sz w:val="18"/>
                <w:szCs w:val="18"/>
                <w:lang w:eastAsia="en-AU"/>
                <w14:ligatures w14:val="none"/>
              </w:rPr>
              <w:fldChar w:fldCharType="end"/>
            </w:r>
          </w:p>
        </w:tc>
      </w:tr>
      <w:tr w:rsidR="00115939" w:rsidRPr="00DA3753" w14:paraId="72544ED2" w14:textId="77777777" w:rsidTr="00115939">
        <w:trPr>
          <w:trHeight w:val="20"/>
          <w:jc w:val="center"/>
        </w:trPr>
        <w:tc>
          <w:tcPr>
            <w:cnfStyle w:val="001000000000" w:firstRow="0" w:lastRow="0" w:firstColumn="1" w:lastColumn="0" w:oddVBand="0" w:evenVBand="0" w:oddHBand="0" w:evenHBand="0" w:firstRowFirstColumn="0" w:firstRowLastColumn="0" w:lastRowFirstColumn="0" w:lastRowLastColumn="0"/>
            <w:tcW w:w="2405" w:type="dxa"/>
            <w:hideMark/>
          </w:tcPr>
          <w:p w14:paraId="560CF4F2" w14:textId="77777777" w:rsidR="00115939" w:rsidRPr="005D669D" w:rsidRDefault="00115939" w:rsidP="00115939">
            <w:pPr>
              <w:rPr>
                <w:rFonts w:ascii="Calibri" w:eastAsia="Times New Roman" w:hAnsi="Calibri" w:cs="Calibri"/>
                <w:b w:val="0"/>
                <w:bCs w:val="0"/>
                <w:i/>
                <w:iCs/>
                <w:color w:val="000000"/>
                <w:kern w:val="0"/>
                <w:sz w:val="18"/>
                <w:szCs w:val="18"/>
                <w:lang w:eastAsia="en-AU"/>
                <w14:ligatures w14:val="none"/>
              </w:rPr>
            </w:pPr>
            <w:r w:rsidRPr="005D669D">
              <w:rPr>
                <w:rFonts w:ascii="Calibri" w:eastAsia="Times New Roman" w:hAnsi="Calibri" w:cs="Calibri"/>
                <w:b w:val="0"/>
                <w:bCs w:val="0"/>
                <w:i/>
                <w:iCs/>
                <w:color w:val="000000"/>
                <w:kern w:val="0"/>
                <w:sz w:val="18"/>
                <w:szCs w:val="18"/>
                <w:lang w:eastAsia="en-AU"/>
                <w14:ligatures w14:val="none"/>
              </w:rPr>
              <w:t xml:space="preserve">Cyphastrea </w:t>
            </w:r>
            <w:proofErr w:type="spellStart"/>
            <w:r w:rsidRPr="005D669D">
              <w:rPr>
                <w:rFonts w:ascii="Calibri" w:eastAsia="Times New Roman" w:hAnsi="Calibri" w:cs="Calibri"/>
                <w:b w:val="0"/>
                <w:bCs w:val="0"/>
                <w:i/>
                <w:iCs/>
                <w:color w:val="000000"/>
                <w:kern w:val="0"/>
                <w:sz w:val="18"/>
                <w:szCs w:val="18"/>
                <w:lang w:eastAsia="en-AU"/>
                <w14:ligatures w14:val="none"/>
              </w:rPr>
              <w:t>serailia</w:t>
            </w:r>
            <w:proofErr w:type="spellEnd"/>
          </w:p>
        </w:tc>
        <w:tc>
          <w:tcPr>
            <w:tcW w:w="1418" w:type="dxa"/>
            <w:hideMark/>
          </w:tcPr>
          <w:p w14:paraId="4A1DC892" w14:textId="77777777" w:rsidR="00115939" w:rsidRPr="00DA3753" w:rsidRDefault="00115939" w:rsidP="0011593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DA3753">
              <w:rPr>
                <w:rFonts w:ascii="Calibri" w:eastAsia="Times New Roman" w:hAnsi="Calibri" w:cs="Calibri"/>
                <w:color w:val="000000"/>
                <w:kern w:val="0"/>
                <w:sz w:val="18"/>
                <w:szCs w:val="18"/>
                <w:lang w:eastAsia="en-AU"/>
                <w14:ligatures w14:val="none"/>
              </w:rPr>
              <w:t>-</w:t>
            </w:r>
          </w:p>
        </w:tc>
        <w:tc>
          <w:tcPr>
            <w:tcW w:w="2268" w:type="dxa"/>
            <w:hideMark/>
          </w:tcPr>
          <w:p w14:paraId="73A46F03" w14:textId="77777777" w:rsidR="00115939" w:rsidRPr="00DA3753" w:rsidRDefault="00115939" w:rsidP="0011593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DA3753">
              <w:rPr>
                <w:rFonts w:ascii="Calibri" w:eastAsia="Times New Roman" w:hAnsi="Calibri" w:cs="Calibri"/>
                <w:color w:val="000000"/>
                <w:kern w:val="0"/>
                <w:sz w:val="18"/>
                <w:szCs w:val="18"/>
                <w:lang w:eastAsia="en-AU"/>
                <w14:ligatures w14:val="none"/>
              </w:rPr>
              <w:t>26</w:t>
            </w:r>
          </w:p>
        </w:tc>
        <w:tc>
          <w:tcPr>
            <w:tcW w:w="1157" w:type="dxa"/>
            <w:hideMark/>
          </w:tcPr>
          <w:p w14:paraId="0643CE77" w14:textId="60D2E884" w:rsidR="00115939" w:rsidRPr="00B63D89" w:rsidRDefault="00115939" w:rsidP="0011593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B63D89">
              <w:rPr>
                <w:rFonts w:ascii="Calibri" w:eastAsia="Times New Roman" w:hAnsi="Calibri" w:cs="Calibri"/>
                <w:color w:val="000000"/>
                <w:kern w:val="0"/>
                <w:sz w:val="18"/>
                <w:szCs w:val="18"/>
                <w:lang w:eastAsia="en-AU"/>
                <w14:ligatures w14:val="none"/>
              </w:rPr>
              <w:fldChar w:fldCharType="begin"/>
            </w:r>
            <w:r>
              <w:rPr>
                <w:rFonts w:ascii="Calibri" w:eastAsia="Times New Roman" w:hAnsi="Calibri" w:cs="Calibri"/>
                <w:color w:val="000000"/>
                <w:kern w:val="0"/>
                <w:sz w:val="18"/>
                <w:szCs w:val="18"/>
                <w:lang w:eastAsia="en-AU"/>
                <w14:ligatures w14:val="none"/>
              </w:rPr>
              <w:instrText xml:space="preserve"> ADDIN ZOTERO_ITEM CSL_CITATION {"citationID":"xvj9kbma","properties":{"formattedCitation":"\\super 1\\nosupersub{}","plainCitation":"1","noteIndex":0},"citationItems":[{"id":99,"uris":["http://zotero.org/users/2959018/items/8M2UJYZR"],"itemData":{"id":99,"type":"article-journal","container-title":"Marine Biology","DOI":"10.1007/s002270050327","ISSN":"0025-3162, 1432-1793","issue":"2","journalAbbreviation":"Marine Biology","note":"number: 2","page":"339-345","source":"DOI.org (Crossref)","title":"Settlement-competency periods of larvae of three species of scleractinian corals","volume":"131","author":[{"family":"Wilson","given":"J. R."},{"family":"Harrison","given":"P. L."}],"issued":{"date-parts":[["1998",5,29]]}}}],"schema":"https://github.com/citation-style-language/schema/raw/master/csl-citation.json"} </w:instrText>
            </w:r>
            <w:r w:rsidRPr="00B63D89">
              <w:rPr>
                <w:rFonts w:ascii="Calibri" w:eastAsia="Times New Roman" w:hAnsi="Calibri" w:cs="Calibri"/>
                <w:color w:val="000000"/>
                <w:kern w:val="0"/>
                <w:sz w:val="18"/>
                <w:szCs w:val="18"/>
                <w:lang w:eastAsia="en-AU"/>
                <w14:ligatures w14:val="none"/>
              </w:rPr>
              <w:fldChar w:fldCharType="separate"/>
            </w:r>
            <w:r w:rsidRPr="00553EDA">
              <w:rPr>
                <w:rFonts w:ascii="Calibri" w:hAnsi="Calibri" w:cs="Calibri"/>
                <w:kern w:val="0"/>
                <w:sz w:val="18"/>
                <w:szCs w:val="24"/>
                <w:vertAlign w:val="superscript"/>
              </w:rPr>
              <w:t>1</w:t>
            </w:r>
            <w:r w:rsidRPr="00B63D89">
              <w:rPr>
                <w:rFonts w:ascii="Calibri" w:eastAsia="Times New Roman" w:hAnsi="Calibri" w:cs="Calibri"/>
                <w:color w:val="000000"/>
                <w:kern w:val="0"/>
                <w:sz w:val="18"/>
                <w:szCs w:val="18"/>
                <w:lang w:eastAsia="en-AU"/>
                <w14:ligatures w14:val="none"/>
              </w:rPr>
              <w:fldChar w:fldCharType="end"/>
            </w:r>
          </w:p>
        </w:tc>
      </w:tr>
      <w:tr w:rsidR="00115939" w:rsidRPr="00DA3753" w14:paraId="10F3C6D0" w14:textId="77777777" w:rsidTr="00115939">
        <w:trPr>
          <w:trHeight w:val="20"/>
          <w:jc w:val="center"/>
        </w:trPr>
        <w:tc>
          <w:tcPr>
            <w:cnfStyle w:val="001000000000" w:firstRow="0" w:lastRow="0" w:firstColumn="1" w:lastColumn="0" w:oddVBand="0" w:evenVBand="0" w:oddHBand="0" w:evenHBand="0" w:firstRowFirstColumn="0" w:firstRowLastColumn="0" w:lastRowFirstColumn="0" w:lastRowLastColumn="0"/>
            <w:tcW w:w="2405" w:type="dxa"/>
            <w:hideMark/>
          </w:tcPr>
          <w:p w14:paraId="2760B2D8" w14:textId="51F42798" w:rsidR="00115939" w:rsidRPr="005D669D" w:rsidRDefault="00115939" w:rsidP="00115939">
            <w:pPr>
              <w:rPr>
                <w:rFonts w:ascii="Calibri" w:eastAsia="Times New Roman" w:hAnsi="Calibri" w:cs="Calibri"/>
                <w:b w:val="0"/>
                <w:bCs w:val="0"/>
                <w:i/>
                <w:iCs/>
                <w:color w:val="000000"/>
                <w:kern w:val="0"/>
                <w:sz w:val="18"/>
                <w:szCs w:val="18"/>
                <w:lang w:eastAsia="en-AU"/>
                <w14:ligatures w14:val="none"/>
              </w:rPr>
            </w:pPr>
            <w:r w:rsidRPr="005D669D">
              <w:rPr>
                <w:rFonts w:ascii="Calibri" w:eastAsia="Times New Roman" w:hAnsi="Calibri" w:cs="Calibri"/>
                <w:b w:val="0"/>
                <w:bCs w:val="0"/>
                <w:i/>
                <w:iCs/>
                <w:color w:val="000000"/>
                <w:kern w:val="0"/>
                <w:sz w:val="18"/>
                <w:szCs w:val="18"/>
                <w:lang w:eastAsia="en-AU"/>
                <w14:ligatures w14:val="none"/>
              </w:rPr>
              <w:t>Dipsastr</w:t>
            </w:r>
            <w:r w:rsidR="008D5320">
              <w:rPr>
                <w:rFonts w:ascii="Calibri" w:eastAsia="Times New Roman" w:hAnsi="Calibri" w:cs="Calibri"/>
                <w:b w:val="0"/>
                <w:bCs w:val="0"/>
                <w:i/>
                <w:iCs/>
                <w:color w:val="000000"/>
                <w:kern w:val="0"/>
                <w:sz w:val="18"/>
                <w:szCs w:val="18"/>
                <w:lang w:eastAsia="en-AU"/>
                <w14:ligatures w14:val="none"/>
              </w:rPr>
              <w:t>a</w:t>
            </w:r>
            <w:r w:rsidRPr="005D669D">
              <w:rPr>
                <w:rFonts w:ascii="Calibri" w:eastAsia="Times New Roman" w:hAnsi="Calibri" w:cs="Calibri"/>
                <w:b w:val="0"/>
                <w:bCs w:val="0"/>
                <w:i/>
                <w:iCs/>
                <w:color w:val="000000"/>
                <w:kern w:val="0"/>
                <w:sz w:val="18"/>
                <w:szCs w:val="18"/>
                <w:lang w:eastAsia="en-AU"/>
                <w14:ligatures w14:val="none"/>
              </w:rPr>
              <w:t>ea (Favia) favus</w:t>
            </w:r>
          </w:p>
        </w:tc>
        <w:tc>
          <w:tcPr>
            <w:tcW w:w="1418" w:type="dxa"/>
            <w:hideMark/>
          </w:tcPr>
          <w:p w14:paraId="43B9D951" w14:textId="77777777" w:rsidR="00115939" w:rsidRPr="00DA3753" w:rsidRDefault="00115939" w:rsidP="0011593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DA3753">
              <w:rPr>
                <w:rFonts w:ascii="Calibri" w:eastAsia="Times New Roman" w:hAnsi="Calibri" w:cs="Calibri"/>
                <w:color w:val="000000"/>
                <w:kern w:val="0"/>
                <w:sz w:val="18"/>
                <w:szCs w:val="18"/>
                <w:lang w:eastAsia="en-AU"/>
                <w14:ligatures w14:val="none"/>
              </w:rPr>
              <w:t>7</w:t>
            </w:r>
          </w:p>
        </w:tc>
        <w:tc>
          <w:tcPr>
            <w:tcW w:w="2268" w:type="dxa"/>
            <w:hideMark/>
          </w:tcPr>
          <w:p w14:paraId="4BD2D1E4" w14:textId="77777777" w:rsidR="00115939" w:rsidRPr="00DA3753" w:rsidRDefault="00115939" w:rsidP="0011593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DA3753">
              <w:rPr>
                <w:rFonts w:ascii="Calibri" w:eastAsia="Times New Roman" w:hAnsi="Calibri" w:cs="Calibri"/>
                <w:color w:val="000000"/>
                <w:kern w:val="0"/>
                <w:sz w:val="18"/>
                <w:szCs w:val="18"/>
                <w:lang w:eastAsia="en-AU"/>
                <w14:ligatures w14:val="none"/>
              </w:rPr>
              <w:t>-</w:t>
            </w:r>
          </w:p>
        </w:tc>
        <w:tc>
          <w:tcPr>
            <w:tcW w:w="1157" w:type="dxa"/>
            <w:hideMark/>
          </w:tcPr>
          <w:p w14:paraId="71CAED05" w14:textId="0CD0D251" w:rsidR="00115939" w:rsidRPr="00B63D89" w:rsidRDefault="00115939" w:rsidP="0011593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B63D89">
              <w:rPr>
                <w:rFonts w:ascii="Calibri" w:eastAsia="Times New Roman" w:hAnsi="Calibri" w:cs="Calibri"/>
                <w:color w:val="000000"/>
                <w:kern w:val="0"/>
                <w:sz w:val="18"/>
                <w:szCs w:val="18"/>
                <w:lang w:eastAsia="en-AU"/>
                <w14:ligatures w14:val="none"/>
              </w:rPr>
              <w:fldChar w:fldCharType="begin"/>
            </w:r>
            <w:r>
              <w:rPr>
                <w:rFonts w:ascii="Calibri" w:eastAsia="Times New Roman" w:hAnsi="Calibri" w:cs="Calibri"/>
                <w:color w:val="000000"/>
                <w:kern w:val="0"/>
                <w:sz w:val="18"/>
                <w:szCs w:val="18"/>
                <w:lang w:eastAsia="en-AU"/>
                <w14:ligatures w14:val="none"/>
              </w:rPr>
              <w:instrText xml:space="preserve"> ADDIN ZOTERO_ITEM CSL_CITATION {"citationID":"Ow6BvzrW","properties":{"formattedCitation":"\\super 11\\nosupersub{}","plainCitation":"11","noteIndex":0},"citationItems":[{"id":95,"uris":["http://zotero.org/users/2959018/items/D4JDIXB6"],"itemData":{"id":95,"type":"chapter","container-title":"Coelenterate Biology: Recent Research on Cnidaria and Ctenophora","event-place":"Dordrecht","ISBN":"978-94-010-5428-7","language":"en","note":"DOI: 10.1007/978-94-011-3240-4_14","page":"101-108","publisher":"Springer Netherlands","publisher-place":"Dordrecht","source":"DOI.org (Crossref)","title":"Larval development and survivorship in the corals &lt;i&gt;Favia favus&lt;/i&gt; and &lt;i&gt;Platygyra lamellina&lt;/i&gt;","URL":"http://link.springer.com/10.1007/978-94-011-3240-4_14","author":[{"family":"Shlesinger","given":"Y."},{"family":"Loya","given":"Y."}],"editor":[{"family":"Williams","given":"R. B."},{"family":"Cornelius","given":"P. F. S."},{"family":"Hughes","given":"R. G."},{"family":"Robson","given":"E. A."}],"accessed":{"date-parts":[["2020",8,6]]},"issued":{"date-parts":[["1991"]]}}}],"schema":"https://github.com/citation-style-language/schema/raw/master/csl-citation.json"} </w:instrText>
            </w:r>
            <w:r w:rsidRPr="00B63D89">
              <w:rPr>
                <w:rFonts w:ascii="Calibri" w:eastAsia="Times New Roman" w:hAnsi="Calibri" w:cs="Calibri"/>
                <w:color w:val="000000"/>
                <w:kern w:val="0"/>
                <w:sz w:val="18"/>
                <w:szCs w:val="18"/>
                <w:lang w:eastAsia="en-AU"/>
                <w14:ligatures w14:val="none"/>
              </w:rPr>
              <w:fldChar w:fldCharType="separate"/>
            </w:r>
            <w:r w:rsidRPr="00115939">
              <w:rPr>
                <w:rFonts w:ascii="Calibri" w:hAnsi="Calibri" w:cs="Calibri"/>
                <w:kern w:val="0"/>
                <w:sz w:val="18"/>
                <w:szCs w:val="24"/>
                <w:vertAlign w:val="superscript"/>
              </w:rPr>
              <w:t>11</w:t>
            </w:r>
            <w:r w:rsidRPr="00B63D89">
              <w:rPr>
                <w:rFonts w:ascii="Calibri" w:eastAsia="Times New Roman" w:hAnsi="Calibri" w:cs="Calibri"/>
                <w:color w:val="000000"/>
                <w:kern w:val="0"/>
                <w:sz w:val="18"/>
                <w:szCs w:val="18"/>
                <w:lang w:eastAsia="en-AU"/>
                <w14:ligatures w14:val="none"/>
              </w:rPr>
              <w:fldChar w:fldCharType="end"/>
            </w:r>
          </w:p>
        </w:tc>
      </w:tr>
      <w:tr w:rsidR="00115939" w:rsidRPr="00DA3753" w14:paraId="0C5CDC27" w14:textId="77777777" w:rsidTr="00115939">
        <w:trPr>
          <w:trHeight w:val="20"/>
          <w:jc w:val="center"/>
        </w:trPr>
        <w:tc>
          <w:tcPr>
            <w:cnfStyle w:val="001000000000" w:firstRow="0" w:lastRow="0" w:firstColumn="1" w:lastColumn="0" w:oddVBand="0" w:evenVBand="0" w:oddHBand="0" w:evenHBand="0" w:firstRowFirstColumn="0" w:firstRowLastColumn="0" w:lastRowFirstColumn="0" w:lastRowLastColumn="0"/>
            <w:tcW w:w="2405" w:type="dxa"/>
            <w:hideMark/>
          </w:tcPr>
          <w:p w14:paraId="731EE5E9" w14:textId="1E9FE589" w:rsidR="00115939" w:rsidRPr="005D669D" w:rsidRDefault="00115939" w:rsidP="00115939">
            <w:pPr>
              <w:rPr>
                <w:rFonts w:ascii="Calibri" w:eastAsia="Times New Roman" w:hAnsi="Calibri" w:cs="Calibri"/>
                <w:b w:val="0"/>
                <w:bCs w:val="0"/>
                <w:i/>
                <w:iCs/>
                <w:color w:val="000000"/>
                <w:kern w:val="0"/>
                <w:sz w:val="18"/>
                <w:szCs w:val="18"/>
                <w:lang w:eastAsia="en-AU"/>
                <w14:ligatures w14:val="none"/>
              </w:rPr>
            </w:pPr>
            <w:r w:rsidRPr="005D669D">
              <w:rPr>
                <w:rFonts w:ascii="Calibri" w:eastAsia="Times New Roman" w:hAnsi="Calibri" w:cs="Calibri"/>
                <w:b w:val="0"/>
                <w:bCs w:val="0"/>
                <w:i/>
                <w:iCs/>
                <w:color w:val="000000"/>
                <w:kern w:val="0"/>
                <w:sz w:val="18"/>
                <w:szCs w:val="18"/>
                <w:lang w:eastAsia="en-AU"/>
                <w14:ligatures w14:val="none"/>
              </w:rPr>
              <w:t>Dipsastr</w:t>
            </w:r>
            <w:r w:rsidR="008D5320">
              <w:rPr>
                <w:rFonts w:ascii="Calibri" w:eastAsia="Times New Roman" w:hAnsi="Calibri" w:cs="Calibri"/>
                <w:b w:val="0"/>
                <w:bCs w:val="0"/>
                <w:i/>
                <w:iCs/>
                <w:color w:val="000000"/>
                <w:kern w:val="0"/>
                <w:sz w:val="18"/>
                <w:szCs w:val="18"/>
                <w:lang w:eastAsia="en-AU"/>
                <w14:ligatures w14:val="none"/>
              </w:rPr>
              <w:t>a</w:t>
            </w:r>
            <w:r w:rsidRPr="005D669D">
              <w:rPr>
                <w:rFonts w:ascii="Calibri" w:eastAsia="Times New Roman" w:hAnsi="Calibri" w:cs="Calibri"/>
                <w:b w:val="0"/>
                <w:bCs w:val="0"/>
                <w:i/>
                <w:iCs/>
                <w:color w:val="000000"/>
                <w:kern w:val="0"/>
                <w:sz w:val="18"/>
                <w:szCs w:val="18"/>
                <w:lang w:eastAsia="en-AU"/>
                <w14:ligatures w14:val="none"/>
              </w:rPr>
              <w:t>ea (Favia) pallida</w:t>
            </w:r>
          </w:p>
        </w:tc>
        <w:tc>
          <w:tcPr>
            <w:tcW w:w="1418" w:type="dxa"/>
            <w:hideMark/>
          </w:tcPr>
          <w:p w14:paraId="03671F5F" w14:textId="55729B05" w:rsidR="00115939" w:rsidRPr="00DA3753" w:rsidRDefault="00C63B64" w:rsidP="0011593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Pr>
                <w:rFonts w:ascii="Calibri" w:eastAsia="Times New Roman" w:hAnsi="Calibri" w:cs="Calibri"/>
                <w:color w:val="000000"/>
                <w:kern w:val="0"/>
                <w:sz w:val="18"/>
                <w:szCs w:val="18"/>
                <w:lang w:eastAsia="en-AU"/>
                <w14:ligatures w14:val="none"/>
              </w:rPr>
              <w:t>4.5</w:t>
            </w:r>
          </w:p>
        </w:tc>
        <w:tc>
          <w:tcPr>
            <w:tcW w:w="2268" w:type="dxa"/>
            <w:hideMark/>
          </w:tcPr>
          <w:p w14:paraId="262B3F94" w14:textId="77777777" w:rsidR="00115939" w:rsidRPr="00DA3753" w:rsidRDefault="00115939" w:rsidP="0011593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DA3753">
              <w:rPr>
                <w:rFonts w:ascii="Calibri" w:eastAsia="Times New Roman" w:hAnsi="Calibri" w:cs="Calibri"/>
                <w:color w:val="000000"/>
                <w:kern w:val="0"/>
                <w:sz w:val="18"/>
                <w:szCs w:val="18"/>
                <w:lang w:eastAsia="en-AU"/>
                <w14:ligatures w14:val="none"/>
              </w:rPr>
              <w:t>195</w:t>
            </w:r>
          </w:p>
        </w:tc>
        <w:tc>
          <w:tcPr>
            <w:tcW w:w="1157" w:type="dxa"/>
            <w:hideMark/>
          </w:tcPr>
          <w:p w14:paraId="6432CFDA" w14:textId="77D94FF1" w:rsidR="00115939" w:rsidRPr="00B63D89" w:rsidRDefault="00115939" w:rsidP="0011593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B63D89">
              <w:rPr>
                <w:rFonts w:ascii="Calibri" w:eastAsia="Times New Roman" w:hAnsi="Calibri" w:cs="Calibri"/>
                <w:color w:val="000000"/>
                <w:kern w:val="0"/>
                <w:sz w:val="18"/>
                <w:szCs w:val="18"/>
                <w:lang w:eastAsia="en-AU"/>
                <w14:ligatures w14:val="none"/>
              </w:rPr>
              <w:fldChar w:fldCharType="begin"/>
            </w:r>
            <w:r w:rsidR="00C604B6">
              <w:rPr>
                <w:rFonts w:ascii="Calibri" w:eastAsia="Times New Roman" w:hAnsi="Calibri" w:cs="Calibri"/>
                <w:color w:val="000000"/>
                <w:kern w:val="0"/>
                <w:sz w:val="18"/>
                <w:szCs w:val="18"/>
                <w:lang w:eastAsia="en-AU"/>
                <w14:ligatures w14:val="none"/>
              </w:rPr>
              <w:instrText xml:space="preserve"> ADDIN ZOTERO_ITEM CSL_CITATION {"citationID":"Z3dfGPKr","properties":{"formattedCitation":"\\super 7,12\\nosupersub{}","plainCitation":"7,12","noteIndex":0},"citationItems":[{"id":86,"uris":["http://zotero.org/users/2959018/items/E5RPU6B8"],"itemData":{"id":86,"type":"article-journal","container-title":"Coral Reefs","DOI":"10.1007/s00338-008-0361-z","ISSN":"0722-4028, 1432-0975","issue":"3","journalAbbreviation":"Coral Reefs","language":"en","note":"number: 3","page":"529-539","source":"DOI.org (Crossref)","title":"Survival dynamics of scleractinian coral larvae and implications for dispersal","volume":"27","author":[{"family":"Graham","given":"E. M."},{"family":"Baird","given":"A. H."},{"family":"Connolly","given":"S. R."}],"issued":{"date-parts":[["2008",9]]}}},{"id":2237,"uris":["http://zotero.org/users/2959018/items/QT5XEDZH"],"itemData":{"id":2237,"type":"article-journal","container-title":"Coral Reefs","issue":"3","page":"111-116","title":"Larval development of certain gamete-spawning scleractinian corals","volume":"5","author":[{"family":"Babcock","given":"R.C."},{"family":"Heyward","given":"A. J."}],"issued":{"date-parts":[["1986"]]}}}],"schema":"https://github.com/citation-style-language/schema/raw/master/csl-citation.json"} </w:instrText>
            </w:r>
            <w:r w:rsidRPr="00B63D89">
              <w:rPr>
                <w:rFonts w:ascii="Calibri" w:eastAsia="Times New Roman" w:hAnsi="Calibri" w:cs="Calibri"/>
                <w:color w:val="000000"/>
                <w:kern w:val="0"/>
                <w:sz w:val="18"/>
                <w:szCs w:val="18"/>
                <w:lang w:eastAsia="en-AU"/>
                <w14:ligatures w14:val="none"/>
              </w:rPr>
              <w:fldChar w:fldCharType="separate"/>
            </w:r>
            <w:r w:rsidR="00C604B6" w:rsidRPr="00C604B6">
              <w:rPr>
                <w:rFonts w:ascii="Calibri" w:hAnsi="Calibri" w:cs="Calibri"/>
                <w:kern w:val="0"/>
                <w:sz w:val="18"/>
                <w:szCs w:val="24"/>
                <w:vertAlign w:val="superscript"/>
              </w:rPr>
              <w:t>7,12</w:t>
            </w:r>
            <w:r w:rsidRPr="00B63D89">
              <w:rPr>
                <w:rFonts w:ascii="Calibri" w:eastAsia="Times New Roman" w:hAnsi="Calibri" w:cs="Calibri"/>
                <w:color w:val="000000"/>
                <w:kern w:val="0"/>
                <w:sz w:val="18"/>
                <w:szCs w:val="18"/>
                <w:lang w:eastAsia="en-AU"/>
                <w14:ligatures w14:val="none"/>
              </w:rPr>
              <w:fldChar w:fldCharType="end"/>
            </w:r>
          </w:p>
        </w:tc>
      </w:tr>
      <w:tr w:rsidR="00115939" w:rsidRPr="00DA3753" w14:paraId="1600EA3E" w14:textId="77777777" w:rsidTr="00115939">
        <w:trPr>
          <w:trHeight w:val="20"/>
          <w:jc w:val="center"/>
        </w:trPr>
        <w:tc>
          <w:tcPr>
            <w:cnfStyle w:val="001000000000" w:firstRow="0" w:lastRow="0" w:firstColumn="1" w:lastColumn="0" w:oddVBand="0" w:evenVBand="0" w:oddHBand="0" w:evenHBand="0" w:firstRowFirstColumn="0" w:firstRowLastColumn="0" w:lastRowFirstColumn="0" w:lastRowLastColumn="0"/>
            <w:tcW w:w="2405" w:type="dxa"/>
            <w:hideMark/>
          </w:tcPr>
          <w:p w14:paraId="6176849B" w14:textId="77777777" w:rsidR="00115939" w:rsidRPr="005D669D" w:rsidRDefault="00115939" w:rsidP="00115939">
            <w:pPr>
              <w:rPr>
                <w:rFonts w:ascii="Calibri" w:eastAsia="Times New Roman" w:hAnsi="Calibri" w:cs="Calibri"/>
                <w:b w:val="0"/>
                <w:bCs w:val="0"/>
                <w:i/>
                <w:iCs/>
                <w:color w:val="000000"/>
                <w:kern w:val="0"/>
                <w:sz w:val="18"/>
                <w:szCs w:val="18"/>
                <w:lang w:eastAsia="en-AU"/>
                <w14:ligatures w14:val="none"/>
              </w:rPr>
            </w:pPr>
            <w:proofErr w:type="spellStart"/>
            <w:r w:rsidRPr="005D669D">
              <w:rPr>
                <w:rFonts w:ascii="Calibri" w:eastAsia="Times New Roman" w:hAnsi="Calibri" w:cs="Calibri"/>
                <w:b w:val="0"/>
                <w:bCs w:val="0"/>
                <w:i/>
                <w:iCs/>
                <w:color w:val="000000"/>
                <w:kern w:val="0"/>
                <w:sz w:val="18"/>
                <w:szCs w:val="18"/>
                <w:lang w:eastAsia="en-AU"/>
                <w14:ligatures w14:val="none"/>
              </w:rPr>
              <w:t>Fungia</w:t>
            </w:r>
            <w:proofErr w:type="spellEnd"/>
            <w:r w:rsidRPr="005D669D">
              <w:rPr>
                <w:rFonts w:ascii="Calibri" w:eastAsia="Times New Roman" w:hAnsi="Calibri" w:cs="Calibri"/>
                <w:b w:val="0"/>
                <w:bCs w:val="0"/>
                <w:i/>
                <w:iCs/>
                <w:color w:val="000000"/>
                <w:kern w:val="0"/>
                <w:sz w:val="18"/>
                <w:szCs w:val="18"/>
                <w:lang w:eastAsia="en-AU"/>
                <w14:ligatures w14:val="none"/>
              </w:rPr>
              <w:t xml:space="preserve"> </w:t>
            </w:r>
            <w:proofErr w:type="spellStart"/>
            <w:r w:rsidRPr="005D669D">
              <w:rPr>
                <w:rFonts w:ascii="Calibri" w:eastAsia="Times New Roman" w:hAnsi="Calibri" w:cs="Calibri"/>
                <w:b w:val="0"/>
                <w:bCs w:val="0"/>
                <w:i/>
                <w:iCs/>
                <w:color w:val="000000"/>
                <w:kern w:val="0"/>
                <w:sz w:val="18"/>
                <w:szCs w:val="18"/>
                <w:lang w:eastAsia="en-AU"/>
                <w14:ligatures w14:val="none"/>
              </w:rPr>
              <w:t>scutaria</w:t>
            </w:r>
            <w:proofErr w:type="spellEnd"/>
          </w:p>
        </w:tc>
        <w:tc>
          <w:tcPr>
            <w:tcW w:w="1418" w:type="dxa"/>
            <w:hideMark/>
          </w:tcPr>
          <w:p w14:paraId="1ACA103E" w14:textId="77777777" w:rsidR="00115939" w:rsidRPr="00DA3753" w:rsidRDefault="00115939" w:rsidP="0011593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DA3753">
              <w:rPr>
                <w:rFonts w:ascii="Calibri" w:eastAsia="Times New Roman" w:hAnsi="Calibri" w:cs="Calibri"/>
                <w:color w:val="000000"/>
                <w:kern w:val="0"/>
                <w:sz w:val="18"/>
                <w:szCs w:val="18"/>
                <w:lang w:eastAsia="en-AU"/>
                <w14:ligatures w14:val="none"/>
              </w:rPr>
              <w:t>5</w:t>
            </w:r>
          </w:p>
        </w:tc>
        <w:tc>
          <w:tcPr>
            <w:tcW w:w="2268" w:type="dxa"/>
            <w:hideMark/>
          </w:tcPr>
          <w:p w14:paraId="54DDDD82" w14:textId="77777777" w:rsidR="00115939" w:rsidRPr="00DA3753" w:rsidRDefault="00115939" w:rsidP="0011593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DA3753">
              <w:rPr>
                <w:rFonts w:ascii="Calibri" w:eastAsia="Times New Roman" w:hAnsi="Calibri" w:cs="Calibri"/>
                <w:color w:val="000000"/>
                <w:kern w:val="0"/>
                <w:sz w:val="18"/>
                <w:szCs w:val="18"/>
                <w:lang w:eastAsia="en-AU"/>
                <w14:ligatures w14:val="none"/>
              </w:rPr>
              <w:t>-</w:t>
            </w:r>
          </w:p>
        </w:tc>
        <w:tc>
          <w:tcPr>
            <w:tcW w:w="1157" w:type="dxa"/>
            <w:hideMark/>
          </w:tcPr>
          <w:p w14:paraId="5E87ACE6" w14:textId="6E59D983" w:rsidR="00115939" w:rsidRPr="00B63D89" w:rsidRDefault="00115939" w:rsidP="0011593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B63D89">
              <w:rPr>
                <w:rFonts w:ascii="Calibri" w:eastAsia="Times New Roman" w:hAnsi="Calibri" w:cs="Calibri"/>
                <w:color w:val="000000"/>
                <w:kern w:val="0"/>
                <w:sz w:val="18"/>
                <w:szCs w:val="18"/>
                <w:lang w:eastAsia="en-AU"/>
                <w14:ligatures w14:val="none"/>
              </w:rPr>
              <w:fldChar w:fldCharType="begin"/>
            </w:r>
            <w:r w:rsidR="00C604B6">
              <w:rPr>
                <w:rFonts w:ascii="Calibri" w:eastAsia="Times New Roman" w:hAnsi="Calibri" w:cs="Calibri"/>
                <w:color w:val="000000"/>
                <w:kern w:val="0"/>
                <w:sz w:val="18"/>
                <w:szCs w:val="18"/>
                <w:lang w:eastAsia="en-AU"/>
                <w14:ligatures w14:val="none"/>
              </w:rPr>
              <w:instrText xml:space="preserve"> ADDIN ZOTERO_ITEM CSL_CITATION {"citationID":"f79M09tz","properties":{"formattedCitation":"\\super 13\\nosupersub{}","plainCitation":"13","noteIndex":0},"citationItems":[{"id":4889,"uris":["http://zotero.org/users/2959018/items/67SNCJV4"],"itemData":{"id":4889,"type":"article-journal","container-title":"Biological Bulletin","page":"70-79","title":"Late larval development and onset of symbiosis in the scleractinian coral &lt;i&gt;Furgia scutaria&lt;/i&gt;","volume":"196","author":[{"family":"Schwarz","given":"Jodi A"},{"family":"Krupp","given":"David A."},{"family":"Weis","given":"Virginia M."}],"issued":{"date-parts":[["1999"]]}}}],"schema":"https://github.com/citation-style-language/schema/raw/master/csl-citation.json"} </w:instrText>
            </w:r>
            <w:r w:rsidRPr="00B63D89">
              <w:rPr>
                <w:rFonts w:ascii="Calibri" w:eastAsia="Times New Roman" w:hAnsi="Calibri" w:cs="Calibri"/>
                <w:color w:val="000000"/>
                <w:kern w:val="0"/>
                <w:sz w:val="18"/>
                <w:szCs w:val="18"/>
                <w:lang w:eastAsia="en-AU"/>
                <w14:ligatures w14:val="none"/>
              </w:rPr>
              <w:fldChar w:fldCharType="separate"/>
            </w:r>
            <w:r w:rsidR="00C604B6" w:rsidRPr="00C604B6">
              <w:rPr>
                <w:rFonts w:ascii="Calibri" w:hAnsi="Calibri" w:cs="Calibri"/>
                <w:kern w:val="0"/>
                <w:sz w:val="18"/>
                <w:szCs w:val="24"/>
                <w:vertAlign w:val="superscript"/>
              </w:rPr>
              <w:t>13</w:t>
            </w:r>
            <w:r w:rsidRPr="00B63D89">
              <w:rPr>
                <w:rFonts w:ascii="Calibri" w:eastAsia="Times New Roman" w:hAnsi="Calibri" w:cs="Calibri"/>
                <w:color w:val="000000"/>
                <w:kern w:val="0"/>
                <w:sz w:val="18"/>
                <w:szCs w:val="18"/>
                <w:lang w:eastAsia="en-AU"/>
                <w14:ligatures w14:val="none"/>
              </w:rPr>
              <w:fldChar w:fldCharType="end"/>
            </w:r>
          </w:p>
        </w:tc>
      </w:tr>
      <w:tr w:rsidR="00C604B6" w:rsidRPr="00DA3753" w14:paraId="771E6DD3" w14:textId="77777777" w:rsidTr="00115939">
        <w:trPr>
          <w:trHeight w:val="20"/>
          <w:jc w:val="center"/>
        </w:trPr>
        <w:tc>
          <w:tcPr>
            <w:cnfStyle w:val="001000000000" w:firstRow="0" w:lastRow="0" w:firstColumn="1" w:lastColumn="0" w:oddVBand="0" w:evenVBand="0" w:oddHBand="0" w:evenHBand="0" w:firstRowFirstColumn="0" w:firstRowLastColumn="0" w:lastRowFirstColumn="0" w:lastRowLastColumn="0"/>
            <w:tcW w:w="2405" w:type="dxa"/>
          </w:tcPr>
          <w:p w14:paraId="3B2C13AD" w14:textId="6C1D5CEE" w:rsidR="00C604B6" w:rsidRPr="00060E69" w:rsidRDefault="00C604B6" w:rsidP="00115939">
            <w:pPr>
              <w:rPr>
                <w:rFonts w:ascii="Calibri" w:eastAsia="Times New Roman" w:hAnsi="Calibri" w:cs="Calibri"/>
                <w:b w:val="0"/>
                <w:bCs w:val="0"/>
                <w:i/>
                <w:iCs/>
                <w:color w:val="000000"/>
                <w:kern w:val="0"/>
                <w:sz w:val="18"/>
                <w:szCs w:val="18"/>
                <w:lang w:eastAsia="en-AU"/>
                <w14:ligatures w14:val="none"/>
              </w:rPr>
            </w:pPr>
            <w:r w:rsidRPr="00060E69">
              <w:rPr>
                <w:rFonts w:ascii="Calibri" w:eastAsia="Times New Roman" w:hAnsi="Calibri" w:cs="Calibri"/>
                <w:b w:val="0"/>
                <w:bCs w:val="0"/>
                <w:i/>
                <w:iCs/>
                <w:color w:val="000000"/>
                <w:kern w:val="0"/>
                <w:sz w:val="18"/>
                <w:szCs w:val="18"/>
                <w:lang w:eastAsia="en-AU"/>
                <w14:ligatures w14:val="none"/>
              </w:rPr>
              <w:t>Galaxea fas</w:t>
            </w:r>
            <w:r w:rsidR="00830A12">
              <w:rPr>
                <w:rFonts w:ascii="Calibri" w:eastAsia="Times New Roman" w:hAnsi="Calibri" w:cs="Calibri"/>
                <w:b w:val="0"/>
                <w:bCs w:val="0"/>
                <w:i/>
                <w:iCs/>
                <w:color w:val="000000"/>
                <w:kern w:val="0"/>
                <w:sz w:val="18"/>
                <w:szCs w:val="18"/>
                <w:lang w:eastAsia="en-AU"/>
                <w14:ligatures w14:val="none"/>
              </w:rPr>
              <w:t>c</w:t>
            </w:r>
            <w:r w:rsidRPr="00060E69">
              <w:rPr>
                <w:rFonts w:ascii="Calibri" w:eastAsia="Times New Roman" w:hAnsi="Calibri" w:cs="Calibri"/>
                <w:b w:val="0"/>
                <w:bCs w:val="0"/>
                <w:i/>
                <w:iCs/>
                <w:color w:val="000000"/>
                <w:kern w:val="0"/>
                <w:sz w:val="18"/>
                <w:szCs w:val="18"/>
                <w:lang w:eastAsia="en-AU"/>
                <w14:ligatures w14:val="none"/>
              </w:rPr>
              <w:t>icularis</w:t>
            </w:r>
          </w:p>
        </w:tc>
        <w:tc>
          <w:tcPr>
            <w:tcW w:w="1418" w:type="dxa"/>
          </w:tcPr>
          <w:p w14:paraId="24FBB2C9" w14:textId="3E6FE9F0" w:rsidR="00C604B6" w:rsidRPr="00DA3753" w:rsidRDefault="00C604B6" w:rsidP="0011593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Pr>
                <w:rFonts w:ascii="Calibri" w:eastAsia="Times New Roman" w:hAnsi="Calibri" w:cs="Calibri"/>
                <w:color w:val="000000"/>
                <w:kern w:val="0"/>
                <w:sz w:val="18"/>
                <w:szCs w:val="18"/>
                <w:lang w:eastAsia="en-AU"/>
                <w14:ligatures w14:val="none"/>
              </w:rPr>
              <w:t>4.5</w:t>
            </w:r>
          </w:p>
        </w:tc>
        <w:tc>
          <w:tcPr>
            <w:tcW w:w="2268" w:type="dxa"/>
          </w:tcPr>
          <w:p w14:paraId="670681D0" w14:textId="77777777" w:rsidR="00C604B6" w:rsidRPr="00DA3753" w:rsidRDefault="00C604B6" w:rsidP="0011593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
        </w:tc>
        <w:tc>
          <w:tcPr>
            <w:tcW w:w="1157" w:type="dxa"/>
          </w:tcPr>
          <w:p w14:paraId="7FAEFC9F" w14:textId="7B729F92" w:rsidR="00C604B6" w:rsidRPr="00B63D89" w:rsidRDefault="00C604B6" w:rsidP="0011593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Pr>
                <w:rFonts w:ascii="Calibri" w:eastAsia="Times New Roman" w:hAnsi="Calibri" w:cs="Calibri"/>
                <w:color w:val="000000"/>
                <w:kern w:val="0"/>
                <w:sz w:val="18"/>
                <w:szCs w:val="18"/>
                <w:lang w:eastAsia="en-AU"/>
                <w14:ligatures w14:val="none"/>
              </w:rPr>
              <w:fldChar w:fldCharType="begin"/>
            </w:r>
            <w:r>
              <w:rPr>
                <w:rFonts w:ascii="Calibri" w:eastAsia="Times New Roman" w:hAnsi="Calibri" w:cs="Calibri"/>
                <w:color w:val="000000"/>
                <w:kern w:val="0"/>
                <w:sz w:val="18"/>
                <w:szCs w:val="18"/>
                <w:lang w:eastAsia="en-AU"/>
                <w14:ligatures w14:val="none"/>
              </w:rPr>
              <w:instrText xml:space="preserve"> ADDIN ZOTERO_ITEM CSL_CITATION {"citationID":"nOqeMPPa","properties":{"formattedCitation":"\\super 12\\nosupersub{}","plainCitation":"12","noteIndex":0},"citationItems":[{"id":2237,"uris":["http://zotero.org/users/2959018/items/QT5XEDZH"],"itemData":{"id":2237,"type":"article-journal","container-title":"Coral Reefs","issue":"3","page":"111-116","title":"Larval development of certain gamete-spawning scleractinian corals","volume":"5","author":[{"family":"Babcock","given":"R.C."},{"family":"Heyward","given":"A. J."}],"issued":{"date-parts":[["1986"]]}}}],"schema":"https://github.com/citation-style-language/schema/raw/master/csl-citation.json"} </w:instrText>
            </w:r>
            <w:r>
              <w:rPr>
                <w:rFonts w:ascii="Calibri" w:eastAsia="Times New Roman" w:hAnsi="Calibri" w:cs="Calibri"/>
                <w:color w:val="000000"/>
                <w:kern w:val="0"/>
                <w:sz w:val="18"/>
                <w:szCs w:val="18"/>
                <w:lang w:eastAsia="en-AU"/>
                <w14:ligatures w14:val="none"/>
              </w:rPr>
              <w:fldChar w:fldCharType="separate"/>
            </w:r>
            <w:r w:rsidRPr="00C604B6">
              <w:rPr>
                <w:rFonts w:ascii="Calibri" w:hAnsi="Calibri" w:cs="Calibri"/>
                <w:kern w:val="0"/>
                <w:sz w:val="18"/>
                <w:szCs w:val="24"/>
                <w:vertAlign w:val="superscript"/>
              </w:rPr>
              <w:t>12</w:t>
            </w:r>
            <w:r>
              <w:rPr>
                <w:rFonts w:ascii="Calibri" w:eastAsia="Times New Roman" w:hAnsi="Calibri" w:cs="Calibri"/>
                <w:color w:val="000000"/>
                <w:kern w:val="0"/>
                <w:sz w:val="18"/>
                <w:szCs w:val="18"/>
                <w:lang w:eastAsia="en-AU"/>
                <w14:ligatures w14:val="none"/>
              </w:rPr>
              <w:fldChar w:fldCharType="end"/>
            </w:r>
          </w:p>
        </w:tc>
      </w:tr>
      <w:tr w:rsidR="00115939" w:rsidRPr="00DA3753" w14:paraId="7460E67C" w14:textId="77777777" w:rsidTr="00115939">
        <w:trPr>
          <w:trHeight w:val="20"/>
          <w:jc w:val="center"/>
        </w:trPr>
        <w:tc>
          <w:tcPr>
            <w:cnfStyle w:val="001000000000" w:firstRow="0" w:lastRow="0" w:firstColumn="1" w:lastColumn="0" w:oddVBand="0" w:evenVBand="0" w:oddHBand="0" w:evenHBand="0" w:firstRowFirstColumn="0" w:firstRowLastColumn="0" w:lastRowFirstColumn="0" w:lastRowLastColumn="0"/>
            <w:tcW w:w="2405" w:type="dxa"/>
            <w:hideMark/>
          </w:tcPr>
          <w:p w14:paraId="3C271B93" w14:textId="77777777" w:rsidR="00115939" w:rsidRPr="00060E69" w:rsidRDefault="00115939" w:rsidP="00115939">
            <w:pPr>
              <w:rPr>
                <w:rFonts w:ascii="Calibri" w:eastAsia="Times New Roman" w:hAnsi="Calibri" w:cs="Calibri"/>
                <w:b w:val="0"/>
                <w:bCs w:val="0"/>
                <w:i/>
                <w:iCs/>
                <w:color w:val="000000"/>
                <w:kern w:val="0"/>
                <w:sz w:val="18"/>
                <w:szCs w:val="18"/>
                <w:lang w:eastAsia="en-AU"/>
                <w14:ligatures w14:val="none"/>
              </w:rPr>
            </w:pPr>
            <w:r w:rsidRPr="00060E69">
              <w:rPr>
                <w:rFonts w:ascii="Calibri" w:eastAsia="Times New Roman" w:hAnsi="Calibri" w:cs="Calibri"/>
                <w:b w:val="0"/>
                <w:bCs w:val="0"/>
                <w:i/>
                <w:iCs/>
                <w:color w:val="000000"/>
                <w:kern w:val="0"/>
                <w:sz w:val="18"/>
                <w:szCs w:val="18"/>
                <w:lang w:eastAsia="en-AU"/>
                <w14:ligatures w14:val="none"/>
              </w:rPr>
              <w:t>Goniastrea aspera</w:t>
            </w:r>
          </w:p>
        </w:tc>
        <w:tc>
          <w:tcPr>
            <w:tcW w:w="1418" w:type="dxa"/>
            <w:hideMark/>
          </w:tcPr>
          <w:p w14:paraId="4359A214" w14:textId="3FB53E50" w:rsidR="00115939" w:rsidRPr="00DA3753" w:rsidRDefault="00A43FCC" w:rsidP="0011593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Pr>
                <w:rFonts w:ascii="Calibri" w:eastAsia="Times New Roman" w:hAnsi="Calibri" w:cs="Calibri"/>
                <w:color w:val="000000"/>
                <w:kern w:val="0"/>
                <w:sz w:val="18"/>
                <w:szCs w:val="18"/>
                <w:lang w:eastAsia="en-AU"/>
                <w14:ligatures w14:val="none"/>
              </w:rPr>
              <w:t>4.5</w:t>
            </w:r>
          </w:p>
        </w:tc>
        <w:tc>
          <w:tcPr>
            <w:tcW w:w="2268" w:type="dxa"/>
            <w:hideMark/>
          </w:tcPr>
          <w:p w14:paraId="60ABC4A3" w14:textId="77777777" w:rsidR="00115939" w:rsidRPr="00DA3753" w:rsidRDefault="00115939" w:rsidP="0011593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DA3753">
              <w:rPr>
                <w:rFonts w:ascii="Calibri" w:eastAsia="Times New Roman" w:hAnsi="Calibri" w:cs="Calibri"/>
                <w:color w:val="000000"/>
                <w:kern w:val="0"/>
                <w:sz w:val="18"/>
                <w:szCs w:val="18"/>
                <w:lang w:eastAsia="en-AU"/>
                <w14:ligatures w14:val="none"/>
              </w:rPr>
              <w:t>35; 215</w:t>
            </w:r>
          </w:p>
        </w:tc>
        <w:tc>
          <w:tcPr>
            <w:tcW w:w="1157" w:type="dxa"/>
            <w:hideMark/>
          </w:tcPr>
          <w:p w14:paraId="38A38638" w14:textId="1F6E1BFD" w:rsidR="00115939" w:rsidRPr="00B63D89" w:rsidRDefault="00115939" w:rsidP="0011593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B63D89">
              <w:rPr>
                <w:rFonts w:ascii="Calibri" w:eastAsia="Times New Roman" w:hAnsi="Calibri" w:cs="Calibri"/>
                <w:color w:val="000000"/>
                <w:kern w:val="0"/>
                <w:sz w:val="18"/>
                <w:szCs w:val="18"/>
                <w:lang w:eastAsia="en-AU"/>
                <w14:ligatures w14:val="none"/>
              </w:rPr>
              <w:fldChar w:fldCharType="begin"/>
            </w:r>
            <w:r w:rsidR="00A43FCC">
              <w:rPr>
                <w:rFonts w:ascii="Calibri" w:eastAsia="Times New Roman" w:hAnsi="Calibri" w:cs="Calibri"/>
                <w:color w:val="000000"/>
                <w:kern w:val="0"/>
                <w:sz w:val="18"/>
                <w:szCs w:val="18"/>
                <w:lang w:eastAsia="en-AU"/>
                <w14:ligatures w14:val="none"/>
              </w:rPr>
              <w:instrText xml:space="preserve"> ADDIN ZOTERO_ITEM CSL_CITATION {"citationID":"kHsSE8tt","properties":{"formattedCitation":"\\super 7,10,12\\nosupersub{}","plainCitation":"7,10,12","noteIndex":0},"citationItems":[{"id":86,"uris":["http://zotero.org/users/2959018/items/E5RPU6B8"],"itemData":{"id":86,"type":"article-journal","container-title":"Coral Reefs","DOI":"10.1007/s00338-008-0361-z","ISSN":"0722-4028, 1432-0975","issue":"3","journalAbbreviation":"Coral Reefs","language":"en","note":"number: 3","page":"529-539","source":"DOI.org (Crossref)","title":"Survival dynamics of scleractinian coral larvae and implications for dispersal","volume":"27","author":[{"family":"Graham","given":"E. M."},{"family":"Baird","given":"A. H."},{"family":"Connolly","given":"S. R."}],"issued":{"date-parts":[["2008",9]]}}},{"id":4891,"uris":["http://zotero.org/users/2959018/items/5QFBWMME"],"itemData":{"id":4891,"type":"article-journal","container-title":"Coral Reefs","DOI":"10.1007/s00338-012-0999-4","ISSN":"0722-4028, 1432-0975","issue":"2","journalAbbreviation":"Coral Reefs","language":"en","page":"539-549","source":"DOI.org (Crossref)","title":"Rapid declines in metabolism explain extended coral larval longevity","volume":"32","author":[{"family":"Graham","given":"E. M."},{"family":"Baird","given":"A. H."},{"family":"Connolly","given":"S. R."},{"family":"Sewell","given":"M. A."},{"family":"Willis","given":"B. L."}],"issued":{"date-parts":[["2013",6]]}}},{"id":2237,"uris":["http://zotero.org/users/2959018/items/QT5XEDZH"],"itemData":{"id":2237,"type":"article-journal","container-title":"Coral Reefs","issue":"3","page":"111-116","title":"Larval development of certain gamete-spawning scleractinian corals","volume":"5","author":[{"family":"Babcock","given":"R.C."},{"family":"Heyward","given":"A. J."}],"issued":{"date-parts":[["1986"]]}}}],"schema":"https://github.com/citation-style-language/schema/raw/master/csl-citation.json"} </w:instrText>
            </w:r>
            <w:r w:rsidRPr="00B63D89">
              <w:rPr>
                <w:rFonts w:ascii="Calibri" w:eastAsia="Times New Roman" w:hAnsi="Calibri" w:cs="Calibri"/>
                <w:color w:val="000000"/>
                <w:kern w:val="0"/>
                <w:sz w:val="18"/>
                <w:szCs w:val="18"/>
                <w:lang w:eastAsia="en-AU"/>
                <w14:ligatures w14:val="none"/>
              </w:rPr>
              <w:fldChar w:fldCharType="separate"/>
            </w:r>
            <w:r w:rsidR="00A43FCC" w:rsidRPr="00A43FCC">
              <w:rPr>
                <w:rFonts w:ascii="Calibri" w:hAnsi="Calibri" w:cs="Calibri"/>
                <w:kern w:val="0"/>
                <w:sz w:val="18"/>
                <w:szCs w:val="24"/>
                <w:vertAlign w:val="superscript"/>
              </w:rPr>
              <w:t>7,10,12</w:t>
            </w:r>
            <w:r w:rsidRPr="00B63D89">
              <w:rPr>
                <w:rFonts w:ascii="Calibri" w:eastAsia="Times New Roman" w:hAnsi="Calibri" w:cs="Calibri"/>
                <w:color w:val="000000"/>
                <w:kern w:val="0"/>
                <w:sz w:val="18"/>
                <w:szCs w:val="18"/>
                <w:lang w:eastAsia="en-AU"/>
                <w14:ligatures w14:val="none"/>
              </w:rPr>
              <w:fldChar w:fldCharType="end"/>
            </w:r>
          </w:p>
        </w:tc>
      </w:tr>
      <w:tr w:rsidR="00115939" w:rsidRPr="00DA3753" w14:paraId="47B7E408" w14:textId="77777777" w:rsidTr="00115939">
        <w:trPr>
          <w:trHeight w:val="20"/>
          <w:jc w:val="center"/>
        </w:trPr>
        <w:tc>
          <w:tcPr>
            <w:cnfStyle w:val="001000000000" w:firstRow="0" w:lastRow="0" w:firstColumn="1" w:lastColumn="0" w:oddVBand="0" w:evenVBand="0" w:oddHBand="0" w:evenHBand="0" w:firstRowFirstColumn="0" w:firstRowLastColumn="0" w:lastRowFirstColumn="0" w:lastRowLastColumn="0"/>
            <w:tcW w:w="2405" w:type="dxa"/>
            <w:hideMark/>
          </w:tcPr>
          <w:p w14:paraId="44772293" w14:textId="77777777" w:rsidR="00115939" w:rsidRPr="005D669D" w:rsidRDefault="00115939" w:rsidP="00115939">
            <w:pPr>
              <w:rPr>
                <w:rFonts w:ascii="Calibri" w:eastAsia="Times New Roman" w:hAnsi="Calibri" w:cs="Calibri"/>
                <w:b w:val="0"/>
                <w:bCs w:val="0"/>
                <w:i/>
                <w:iCs/>
                <w:color w:val="000000"/>
                <w:kern w:val="0"/>
                <w:sz w:val="18"/>
                <w:szCs w:val="18"/>
                <w:lang w:eastAsia="en-AU"/>
                <w14:ligatures w14:val="none"/>
              </w:rPr>
            </w:pPr>
            <w:r w:rsidRPr="005D669D">
              <w:rPr>
                <w:rFonts w:ascii="Calibri" w:eastAsia="Times New Roman" w:hAnsi="Calibri" w:cs="Calibri"/>
                <w:b w:val="0"/>
                <w:bCs w:val="0"/>
                <w:i/>
                <w:iCs/>
                <w:color w:val="000000"/>
                <w:kern w:val="0"/>
                <w:sz w:val="18"/>
                <w:szCs w:val="18"/>
                <w:lang w:eastAsia="en-AU"/>
                <w14:ligatures w14:val="none"/>
              </w:rPr>
              <w:t xml:space="preserve">Goniastrea </w:t>
            </w:r>
            <w:proofErr w:type="spellStart"/>
            <w:r w:rsidRPr="005D669D">
              <w:rPr>
                <w:rFonts w:ascii="Calibri" w:eastAsia="Times New Roman" w:hAnsi="Calibri" w:cs="Calibri"/>
                <w:b w:val="0"/>
                <w:bCs w:val="0"/>
                <w:i/>
                <w:iCs/>
                <w:color w:val="000000"/>
                <w:kern w:val="0"/>
                <w:sz w:val="18"/>
                <w:szCs w:val="18"/>
                <w:lang w:eastAsia="en-AU"/>
                <w14:ligatures w14:val="none"/>
              </w:rPr>
              <w:t>australensis</w:t>
            </w:r>
            <w:proofErr w:type="spellEnd"/>
          </w:p>
        </w:tc>
        <w:tc>
          <w:tcPr>
            <w:tcW w:w="1418" w:type="dxa"/>
            <w:hideMark/>
          </w:tcPr>
          <w:p w14:paraId="2976413D" w14:textId="668B56E7" w:rsidR="00115939" w:rsidRPr="00DA3753" w:rsidRDefault="00115939" w:rsidP="0011593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Pr>
                <w:rFonts w:ascii="Calibri" w:eastAsia="Times New Roman" w:hAnsi="Calibri" w:cs="Calibri"/>
                <w:color w:val="000000"/>
                <w:kern w:val="0"/>
                <w:sz w:val="18"/>
                <w:szCs w:val="18"/>
                <w:lang w:eastAsia="en-AU"/>
                <w14:ligatures w14:val="none"/>
              </w:rPr>
              <w:t>17</w:t>
            </w:r>
          </w:p>
        </w:tc>
        <w:tc>
          <w:tcPr>
            <w:tcW w:w="2268" w:type="dxa"/>
            <w:hideMark/>
          </w:tcPr>
          <w:p w14:paraId="38B180DA" w14:textId="77777777" w:rsidR="00115939" w:rsidRPr="00DA3753" w:rsidRDefault="00115939" w:rsidP="0011593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DA3753">
              <w:rPr>
                <w:rFonts w:ascii="Calibri" w:eastAsia="Times New Roman" w:hAnsi="Calibri" w:cs="Calibri"/>
                <w:color w:val="000000"/>
                <w:kern w:val="0"/>
                <w:sz w:val="18"/>
                <w:szCs w:val="18"/>
                <w:lang w:eastAsia="en-AU"/>
                <w14:ligatures w14:val="none"/>
              </w:rPr>
              <w:t>56</w:t>
            </w:r>
          </w:p>
        </w:tc>
        <w:tc>
          <w:tcPr>
            <w:tcW w:w="1157" w:type="dxa"/>
            <w:hideMark/>
          </w:tcPr>
          <w:p w14:paraId="0CA8EDCF" w14:textId="24ADB519" w:rsidR="00115939" w:rsidRPr="00B63D89" w:rsidRDefault="00115939" w:rsidP="0011593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B63D89">
              <w:rPr>
                <w:rFonts w:ascii="Calibri" w:eastAsia="Times New Roman" w:hAnsi="Calibri" w:cs="Calibri"/>
                <w:color w:val="000000"/>
                <w:kern w:val="0"/>
                <w:sz w:val="18"/>
                <w:szCs w:val="18"/>
                <w:lang w:eastAsia="en-AU"/>
                <w14:ligatures w14:val="none"/>
              </w:rPr>
              <w:fldChar w:fldCharType="begin"/>
            </w:r>
            <w:r>
              <w:rPr>
                <w:rFonts w:ascii="Calibri" w:eastAsia="Times New Roman" w:hAnsi="Calibri" w:cs="Calibri"/>
                <w:color w:val="000000"/>
                <w:kern w:val="0"/>
                <w:sz w:val="18"/>
                <w:szCs w:val="18"/>
                <w:lang w:eastAsia="en-AU"/>
                <w14:ligatures w14:val="none"/>
              </w:rPr>
              <w:instrText xml:space="preserve"> ADDIN ZOTERO_ITEM CSL_CITATION {"citationID":"npzY0XHB","properties":{"formattedCitation":"\\super 1\\nosupersub{}","plainCitation":"1","noteIndex":0},"citationItems":[{"id":99,"uris":["http://zotero.org/users/2959018/items/8M2UJYZR"],"itemData":{"id":99,"type":"article-journal","container-title":"Marine Biology","DOI":"10.1007/s002270050327","ISSN":"0025-3162, 1432-1793","issue":"2","journalAbbreviation":"Marine Biology","note":"number: 2","page":"339-345","source":"DOI.org (Crossref)","title":"Settlement-competency periods of larvae of three species of scleractinian corals","volume":"131","author":[{"family":"Wilson","given":"J. R."},{"family":"Harrison","given":"P. L."}],"issued":{"date-parts":[["1998",5,29]]}}}],"schema":"https://github.com/citation-style-language/schema/raw/master/csl-citation.json"} </w:instrText>
            </w:r>
            <w:r w:rsidRPr="00B63D89">
              <w:rPr>
                <w:rFonts w:ascii="Calibri" w:eastAsia="Times New Roman" w:hAnsi="Calibri" w:cs="Calibri"/>
                <w:color w:val="000000"/>
                <w:kern w:val="0"/>
                <w:sz w:val="18"/>
                <w:szCs w:val="18"/>
                <w:lang w:eastAsia="en-AU"/>
                <w14:ligatures w14:val="none"/>
              </w:rPr>
              <w:fldChar w:fldCharType="separate"/>
            </w:r>
            <w:r w:rsidRPr="00553EDA">
              <w:rPr>
                <w:rFonts w:ascii="Calibri" w:hAnsi="Calibri" w:cs="Calibri"/>
                <w:kern w:val="0"/>
                <w:sz w:val="18"/>
                <w:szCs w:val="24"/>
                <w:vertAlign w:val="superscript"/>
              </w:rPr>
              <w:t>1</w:t>
            </w:r>
            <w:r w:rsidRPr="00B63D89">
              <w:rPr>
                <w:rFonts w:ascii="Calibri" w:eastAsia="Times New Roman" w:hAnsi="Calibri" w:cs="Calibri"/>
                <w:color w:val="000000"/>
                <w:kern w:val="0"/>
                <w:sz w:val="18"/>
                <w:szCs w:val="18"/>
                <w:lang w:eastAsia="en-AU"/>
                <w14:ligatures w14:val="none"/>
              </w:rPr>
              <w:fldChar w:fldCharType="end"/>
            </w:r>
            <w:r>
              <w:rPr>
                <w:rFonts w:ascii="Calibri" w:eastAsia="Times New Roman" w:hAnsi="Calibri" w:cs="Calibri"/>
                <w:color w:val="000000"/>
                <w:kern w:val="0"/>
                <w:sz w:val="18"/>
                <w:szCs w:val="18"/>
                <w:lang w:eastAsia="en-AU"/>
                <w14:ligatures w14:val="none"/>
              </w:rPr>
              <w:t>,</w:t>
            </w:r>
            <w:r>
              <w:rPr>
                <w:rFonts w:ascii="Calibri" w:eastAsia="Times New Roman" w:hAnsi="Calibri" w:cs="Calibri"/>
                <w:color w:val="000000"/>
                <w:kern w:val="0"/>
                <w:sz w:val="18"/>
                <w:szCs w:val="18"/>
                <w:lang w:eastAsia="en-AU"/>
                <w14:ligatures w14:val="none"/>
              </w:rPr>
              <w:fldChar w:fldCharType="begin"/>
            </w:r>
            <w:r w:rsidR="00C604B6">
              <w:rPr>
                <w:rFonts w:ascii="Calibri" w:eastAsia="Times New Roman" w:hAnsi="Calibri" w:cs="Calibri"/>
                <w:color w:val="000000"/>
                <w:kern w:val="0"/>
                <w:sz w:val="18"/>
                <w:szCs w:val="18"/>
                <w:lang w:eastAsia="en-AU"/>
                <w14:ligatures w14:val="none"/>
              </w:rPr>
              <w:instrText xml:space="preserve"> ADDIN ZOTERO_ITEM CSL_CITATION {"citationID":"jwv0WSOG","properties":{"formattedCitation":"\\super 14\\nosupersub{}","plainCitation":"14","noteIndex":0},"citationItems":[{"id":2516,"uris":["http://zotero.org/users/2959018/items/LXY3I26D"],"itemData":{"id":2516,"type":"article-journal","abstract":"Sexual reproduction and larval development in Goniastrea australensis, a shallow water hermatypic coral, were studied from September 1977 to November 1980 on Heron Island reef, Australia. G. australensis is a simultaneous hermaphrodite with ovary and testis intermingled on the same mesentery. Gonad development occurred synchronously within and between colonies. An annual spring spawning season of approximately 2 days was observed. Gametes were released between 1600–1800 h on neap low tides between the full and last quarter moon phases. Fertilization is probably external; eggs from a single polyp were released in clumps held together by mucus and sperm were freely released. Egg clumps were negatively buoyant and sticky, adhering to objects when contact was made. Sperm and eggs were usually released simultaneously from the same polyp. Laboratory experiments indicated that self-fertilization was possible with apparently normal larval development and settlement. In aquaria ciliated larvae developed in approximately 2 days and settlement commenced 17 days after spawning. Reproduction began in colonies with an arithmetic mean radius of 1.5–2.0 cm, aged 4+ years.\n\nWhile G. australensis did not planulate, the mode and timing of spawning and larval development substantiated Stimson's (1978) hypothesis that the mode of reproduction in hermatypic corals may be related to habitat, but not his prediction that corals characteristic of the reef flat would begin to sexually reproduce at an early age and planulate.","container-title":"Bulletin of Marine Science","issue":"3","page":"558-573","title":"Aspects of sexual reproduction and larval development in the shallow water hermatypic coral, &lt;i&gt;Goniastrea australensis&lt;/i&gt; (Edwards and Haime, 1857)","volume":"31","author":[{"family":"Kojis","given":"B. L."},{"family":"Quinn","given":"Norman J."}],"issued":{"date-parts":[["1981"]]}}}],"schema":"https://github.com/citation-style-language/schema/raw/master/csl-citation.json"} </w:instrText>
            </w:r>
            <w:r>
              <w:rPr>
                <w:rFonts w:ascii="Calibri" w:eastAsia="Times New Roman" w:hAnsi="Calibri" w:cs="Calibri"/>
                <w:color w:val="000000"/>
                <w:kern w:val="0"/>
                <w:sz w:val="18"/>
                <w:szCs w:val="18"/>
                <w:lang w:eastAsia="en-AU"/>
                <w14:ligatures w14:val="none"/>
              </w:rPr>
              <w:fldChar w:fldCharType="separate"/>
            </w:r>
            <w:r w:rsidR="00C604B6" w:rsidRPr="00C604B6">
              <w:rPr>
                <w:rFonts w:ascii="Calibri" w:hAnsi="Calibri" w:cs="Calibri"/>
                <w:kern w:val="0"/>
                <w:sz w:val="18"/>
                <w:szCs w:val="24"/>
                <w:vertAlign w:val="superscript"/>
              </w:rPr>
              <w:t>14</w:t>
            </w:r>
            <w:r>
              <w:rPr>
                <w:rFonts w:ascii="Calibri" w:eastAsia="Times New Roman" w:hAnsi="Calibri" w:cs="Calibri"/>
                <w:color w:val="000000"/>
                <w:kern w:val="0"/>
                <w:sz w:val="18"/>
                <w:szCs w:val="18"/>
                <w:lang w:eastAsia="en-AU"/>
                <w14:ligatures w14:val="none"/>
              </w:rPr>
              <w:fldChar w:fldCharType="end"/>
            </w:r>
          </w:p>
        </w:tc>
      </w:tr>
      <w:tr w:rsidR="00115939" w:rsidRPr="00DA3753" w14:paraId="48FDBD24" w14:textId="77777777" w:rsidTr="00115939">
        <w:trPr>
          <w:trHeight w:val="20"/>
          <w:jc w:val="center"/>
        </w:trPr>
        <w:tc>
          <w:tcPr>
            <w:cnfStyle w:val="001000000000" w:firstRow="0" w:lastRow="0" w:firstColumn="1" w:lastColumn="0" w:oddVBand="0" w:evenVBand="0" w:oddHBand="0" w:evenHBand="0" w:firstRowFirstColumn="0" w:firstRowLastColumn="0" w:lastRowFirstColumn="0" w:lastRowLastColumn="0"/>
            <w:tcW w:w="2405" w:type="dxa"/>
          </w:tcPr>
          <w:p w14:paraId="379241B7" w14:textId="23F6A6B1" w:rsidR="00115939" w:rsidRPr="008616A8" w:rsidRDefault="00115939" w:rsidP="00115939">
            <w:pPr>
              <w:rPr>
                <w:rFonts w:ascii="Calibri" w:eastAsia="Times New Roman" w:hAnsi="Calibri" w:cs="Calibri"/>
                <w:b w:val="0"/>
                <w:bCs w:val="0"/>
                <w:i/>
                <w:iCs/>
                <w:color w:val="000000"/>
                <w:kern w:val="0"/>
                <w:sz w:val="18"/>
                <w:szCs w:val="18"/>
                <w:lang w:eastAsia="en-AU"/>
                <w14:ligatures w14:val="none"/>
              </w:rPr>
            </w:pPr>
            <w:r w:rsidRPr="008616A8">
              <w:rPr>
                <w:rFonts w:ascii="Calibri" w:eastAsia="Times New Roman" w:hAnsi="Calibri" w:cs="Calibri"/>
                <w:b w:val="0"/>
                <w:bCs w:val="0"/>
                <w:i/>
                <w:iCs/>
                <w:color w:val="000000"/>
                <w:kern w:val="0"/>
                <w:sz w:val="18"/>
                <w:szCs w:val="18"/>
                <w:lang w:eastAsia="en-AU"/>
                <w14:ligatures w14:val="none"/>
              </w:rPr>
              <w:t xml:space="preserve">Goniastrea </w:t>
            </w:r>
            <w:proofErr w:type="spellStart"/>
            <w:r w:rsidRPr="008616A8">
              <w:rPr>
                <w:rFonts w:ascii="Calibri" w:eastAsia="Times New Roman" w:hAnsi="Calibri" w:cs="Calibri"/>
                <w:b w:val="0"/>
                <w:bCs w:val="0"/>
                <w:i/>
                <w:iCs/>
                <w:color w:val="000000"/>
                <w:kern w:val="0"/>
                <w:sz w:val="18"/>
                <w:szCs w:val="18"/>
                <w:lang w:eastAsia="en-AU"/>
                <w14:ligatures w14:val="none"/>
              </w:rPr>
              <w:t>favulus</w:t>
            </w:r>
            <w:proofErr w:type="spellEnd"/>
          </w:p>
        </w:tc>
        <w:tc>
          <w:tcPr>
            <w:tcW w:w="1418" w:type="dxa"/>
          </w:tcPr>
          <w:p w14:paraId="00EFD982" w14:textId="63C657D4" w:rsidR="00115939" w:rsidRPr="00DA3753" w:rsidRDefault="00115939" w:rsidP="0011593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Pr>
                <w:rFonts w:ascii="Calibri" w:eastAsia="Times New Roman" w:hAnsi="Calibri" w:cs="Calibri"/>
                <w:color w:val="000000"/>
                <w:kern w:val="0"/>
                <w:sz w:val="18"/>
                <w:szCs w:val="18"/>
                <w:lang w:eastAsia="en-AU"/>
                <w14:ligatures w14:val="none"/>
              </w:rPr>
              <w:t>2.25</w:t>
            </w:r>
            <w:r w:rsidR="00A43FCC">
              <w:rPr>
                <w:rFonts w:ascii="Calibri" w:eastAsia="Times New Roman" w:hAnsi="Calibri" w:cs="Calibri"/>
                <w:color w:val="000000"/>
                <w:kern w:val="0"/>
                <w:sz w:val="18"/>
                <w:szCs w:val="18"/>
                <w:lang w:eastAsia="en-AU"/>
                <w14:ligatures w14:val="none"/>
              </w:rPr>
              <w:t>; 6</w:t>
            </w:r>
          </w:p>
        </w:tc>
        <w:tc>
          <w:tcPr>
            <w:tcW w:w="2268" w:type="dxa"/>
          </w:tcPr>
          <w:p w14:paraId="0C780368" w14:textId="3B589323" w:rsidR="00115939" w:rsidRPr="00DA3753" w:rsidRDefault="00115939" w:rsidP="0011593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Pr>
                <w:rFonts w:ascii="Calibri" w:eastAsia="Times New Roman" w:hAnsi="Calibri" w:cs="Calibri"/>
                <w:color w:val="000000"/>
                <w:kern w:val="0"/>
                <w:sz w:val="18"/>
                <w:szCs w:val="18"/>
                <w:lang w:eastAsia="en-AU"/>
                <w14:ligatures w14:val="none"/>
              </w:rPr>
              <w:t>-</w:t>
            </w:r>
          </w:p>
        </w:tc>
        <w:tc>
          <w:tcPr>
            <w:tcW w:w="1157" w:type="dxa"/>
          </w:tcPr>
          <w:p w14:paraId="73276294" w14:textId="1F8BA31F" w:rsidR="00115939" w:rsidRPr="00B63D89" w:rsidRDefault="00115939" w:rsidP="0011593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Pr>
                <w:rFonts w:ascii="Calibri" w:eastAsia="Times New Roman" w:hAnsi="Calibri" w:cs="Calibri"/>
                <w:color w:val="000000"/>
                <w:kern w:val="0"/>
                <w:sz w:val="18"/>
                <w:szCs w:val="18"/>
                <w:lang w:eastAsia="en-AU"/>
                <w14:ligatures w14:val="none"/>
              </w:rPr>
              <w:fldChar w:fldCharType="begin"/>
            </w:r>
            <w:r w:rsidR="004669AC">
              <w:rPr>
                <w:rFonts w:ascii="Calibri" w:eastAsia="Times New Roman" w:hAnsi="Calibri" w:cs="Calibri"/>
                <w:color w:val="000000"/>
                <w:kern w:val="0"/>
                <w:sz w:val="18"/>
                <w:szCs w:val="18"/>
                <w:lang w:eastAsia="en-AU"/>
                <w14:ligatures w14:val="none"/>
              </w:rPr>
              <w:instrText xml:space="preserve"> ADDIN ZOTERO_ITEM CSL_CITATION {"citationID":"N61ykvmU","properties":{"formattedCitation":"\\super 12,15\\nosupersub{}","plainCitation":"12,15","noteIndex":0},"citationItems":[{"id":2237,"uris":["http://zotero.org/users/2959018/items/QT5XEDZH"],"itemData":{"id":2237,"type":"article-journal","container-title":"Coral Reefs","issue":"3","page":"111-116","title":"Larval development of certain gamete-spawning scleractinian corals","volume":"5","author":[{"family":"Babcock","given":"R.C."},{"family":"Heyward","given":"A. J."}],"issued":{"date-parts":[["1986"]]}}},{"id":1423,"uris":["http://zotero.org/users/2959018/items/A78JWEF2"],"itemData":{"id":1423,"type":"article-journal","container-title":"Coral Reefs","DOI":"10.1007/s00338-003-0290-9","ISSN":"0722-4028, 1432-0975","issue":"2","page":"99-106","source":"CrossRef","title":"Rapid settlement in broadcast spawning corals: implications for larval dispersal","title-short":"Rapid settlement in broadcast spawning corals","volume":"22","author":[{"family":"Miller","given":"K."},{"family":"Mundy","given":"C."}],"issued":{"date-parts":[["2003",7,1]]}}}],"schema":"https://github.com/citation-style-language/schema/raw/master/csl-citation.json"} </w:instrText>
            </w:r>
            <w:r>
              <w:rPr>
                <w:rFonts w:ascii="Calibri" w:eastAsia="Times New Roman" w:hAnsi="Calibri" w:cs="Calibri"/>
                <w:color w:val="000000"/>
                <w:kern w:val="0"/>
                <w:sz w:val="18"/>
                <w:szCs w:val="18"/>
                <w:lang w:eastAsia="en-AU"/>
                <w14:ligatures w14:val="none"/>
              </w:rPr>
              <w:fldChar w:fldCharType="separate"/>
            </w:r>
            <w:r w:rsidR="004669AC" w:rsidRPr="004669AC">
              <w:rPr>
                <w:rFonts w:ascii="Calibri" w:hAnsi="Calibri" w:cs="Calibri"/>
                <w:kern w:val="0"/>
                <w:sz w:val="18"/>
                <w:szCs w:val="24"/>
                <w:vertAlign w:val="superscript"/>
              </w:rPr>
              <w:t>12,15</w:t>
            </w:r>
            <w:r>
              <w:rPr>
                <w:rFonts w:ascii="Calibri" w:eastAsia="Times New Roman" w:hAnsi="Calibri" w:cs="Calibri"/>
                <w:color w:val="000000"/>
                <w:kern w:val="0"/>
                <w:sz w:val="18"/>
                <w:szCs w:val="18"/>
                <w:lang w:eastAsia="en-AU"/>
                <w14:ligatures w14:val="none"/>
              </w:rPr>
              <w:fldChar w:fldCharType="end"/>
            </w:r>
          </w:p>
        </w:tc>
      </w:tr>
      <w:tr w:rsidR="00115939" w:rsidRPr="00DA3753" w14:paraId="5784FA2C" w14:textId="77777777" w:rsidTr="00115939">
        <w:trPr>
          <w:trHeight w:val="20"/>
          <w:jc w:val="center"/>
        </w:trPr>
        <w:tc>
          <w:tcPr>
            <w:cnfStyle w:val="001000000000" w:firstRow="0" w:lastRow="0" w:firstColumn="1" w:lastColumn="0" w:oddVBand="0" w:evenVBand="0" w:oddHBand="0" w:evenHBand="0" w:firstRowFirstColumn="0" w:firstRowLastColumn="0" w:lastRowFirstColumn="0" w:lastRowLastColumn="0"/>
            <w:tcW w:w="2405" w:type="dxa"/>
            <w:hideMark/>
          </w:tcPr>
          <w:p w14:paraId="74B3EBD5" w14:textId="77777777" w:rsidR="00115939" w:rsidRPr="005D669D" w:rsidRDefault="00115939" w:rsidP="00115939">
            <w:pPr>
              <w:rPr>
                <w:rFonts w:ascii="Calibri" w:eastAsia="Times New Roman" w:hAnsi="Calibri" w:cs="Calibri"/>
                <w:b w:val="0"/>
                <w:bCs w:val="0"/>
                <w:i/>
                <w:iCs/>
                <w:color w:val="000000"/>
                <w:kern w:val="0"/>
                <w:sz w:val="18"/>
                <w:szCs w:val="18"/>
                <w:lang w:eastAsia="en-AU"/>
                <w14:ligatures w14:val="none"/>
              </w:rPr>
            </w:pPr>
            <w:r w:rsidRPr="005D669D">
              <w:rPr>
                <w:rFonts w:ascii="Calibri" w:eastAsia="Times New Roman" w:hAnsi="Calibri" w:cs="Calibri"/>
                <w:b w:val="0"/>
                <w:bCs w:val="0"/>
                <w:i/>
                <w:iCs/>
                <w:color w:val="000000"/>
                <w:kern w:val="0"/>
                <w:sz w:val="18"/>
                <w:szCs w:val="18"/>
                <w:lang w:eastAsia="en-AU"/>
                <w14:ligatures w14:val="none"/>
              </w:rPr>
              <w:t>Goniastrea retiformis</w:t>
            </w:r>
          </w:p>
        </w:tc>
        <w:tc>
          <w:tcPr>
            <w:tcW w:w="1418" w:type="dxa"/>
            <w:hideMark/>
          </w:tcPr>
          <w:p w14:paraId="356B3DEB" w14:textId="6F8D0D95" w:rsidR="00115939" w:rsidRPr="00DA3753" w:rsidRDefault="00115939" w:rsidP="0011593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DA3753">
              <w:rPr>
                <w:rFonts w:ascii="Calibri" w:eastAsia="Times New Roman" w:hAnsi="Calibri" w:cs="Calibri"/>
                <w:color w:val="000000"/>
                <w:kern w:val="0"/>
                <w:sz w:val="18"/>
                <w:szCs w:val="18"/>
                <w:lang w:eastAsia="en-AU"/>
                <w14:ligatures w14:val="none"/>
              </w:rPr>
              <w:t>1.4</w:t>
            </w:r>
            <w:r w:rsidR="004669AC">
              <w:rPr>
                <w:rFonts w:ascii="Calibri" w:eastAsia="Times New Roman" w:hAnsi="Calibri" w:cs="Calibri"/>
                <w:color w:val="000000"/>
                <w:kern w:val="0"/>
                <w:sz w:val="18"/>
                <w:szCs w:val="18"/>
                <w:lang w:eastAsia="en-AU"/>
                <w14:ligatures w14:val="none"/>
              </w:rPr>
              <w:t>; 5</w:t>
            </w:r>
          </w:p>
        </w:tc>
        <w:tc>
          <w:tcPr>
            <w:tcW w:w="2268" w:type="dxa"/>
            <w:hideMark/>
          </w:tcPr>
          <w:p w14:paraId="6E333DCE" w14:textId="77777777" w:rsidR="00115939" w:rsidRPr="00DA3753" w:rsidRDefault="00115939" w:rsidP="0011593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DA3753">
              <w:rPr>
                <w:rFonts w:ascii="Calibri" w:eastAsia="Times New Roman" w:hAnsi="Calibri" w:cs="Calibri"/>
                <w:color w:val="000000"/>
                <w:kern w:val="0"/>
                <w:sz w:val="18"/>
                <w:szCs w:val="18"/>
                <w:lang w:eastAsia="en-AU"/>
                <w14:ligatures w14:val="none"/>
              </w:rPr>
              <w:t>36</w:t>
            </w:r>
          </w:p>
        </w:tc>
        <w:tc>
          <w:tcPr>
            <w:tcW w:w="1157" w:type="dxa"/>
            <w:hideMark/>
          </w:tcPr>
          <w:p w14:paraId="3ED6F515" w14:textId="546D724B" w:rsidR="00115939" w:rsidRPr="00B63D89" w:rsidRDefault="00115939" w:rsidP="0011593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B63D89">
              <w:rPr>
                <w:rFonts w:ascii="Calibri" w:eastAsia="Times New Roman" w:hAnsi="Calibri" w:cs="Calibri"/>
                <w:color w:val="000000"/>
                <w:kern w:val="0"/>
                <w:sz w:val="18"/>
                <w:szCs w:val="18"/>
                <w:lang w:eastAsia="en-AU"/>
                <w14:ligatures w14:val="none"/>
              </w:rPr>
              <w:fldChar w:fldCharType="begin"/>
            </w:r>
            <w:r w:rsidR="00D2772A">
              <w:rPr>
                <w:rFonts w:ascii="Calibri" w:eastAsia="Times New Roman" w:hAnsi="Calibri" w:cs="Calibri"/>
                <w:color w:val="000000"/>
                <w:kern w:val="0"/>
                <w:sz w:val="18"/>
                <w:szCs w:val="18"/>
                <w:lang w:eastAsia="en-AU"/>
                <w14:ligatures w14:val="none"/>
              </w:rPr>
              <w:instrText xml:space="preserve"> ADDIN ZOTERO_ITEM CSL_CITATION {"citationID":"ZPRQRtKt","properties":{"formattedCitation":"\\super 3,4,12\\nosupersub{}","plainCitation":"3,4,12","noteIndex":0},"citationItems":[{"id":2220,"uris":["http://zotero.org/users/2959018/items/HB2NCPLI"],"itemData":{"id":2220,"type":"article-journal","container-title":"Ecology","DOI":"10.1890/10-0143.1","ISSN":"0012-9658","issue":"12","language":"en","page":"3572-3583","source":"Crossref","title":"Estimating dispersal potential for marine larvae: dynamic models applied to scleractinian corals","title-short":"Estimating dispersal potential for marine larvae","volume":"91","author":[{"family":"Connolly","given":"Sean R."},{"family":"Baird","given":"Andrew H."}],"issued":{"date-parts":[["2010",12]]}}},{"id":2401,"uris":["http://zotero.org/users/2959018/items/PCNFQRIE"],"itemData":{"id":2401,"type":"article-journal","container-title":"Ecology","DOI":"10.1890/12-0767.1","ISSN":"0012-9658","issue":"3","language":"en","page":"650-659","source":"Crossref","title":"Synthesizing larval competence dynamics and reef-scale retention reveals a high potential for self-recruitment in corals","volume":"94","author":[{"family":"Figueiredo","given":"Joana"},{"family":"Baird","given":"Andrew H."},{"family":"Connolly","given":"Sean R."}],"issued":{"date-parts":[["2013",3]]}}},{"id":2237,"uris":["http://zotero.org/users/2959018/items/QT5XEDZH"],"itemData":{"id":2237,"type":"article-journal","container-title":"Coral Reefs","issue":"3","page":"111-116","title":"Larval development of certain gamete-spawning scleractinian corals","volume":"5","author":[{"family":"Babcock","given":"R.C."},{"family":"Heyward","given":"A. J."}],"issued":{"date-parts":[["1986"]]}}}],"schema":"https://github.com/citation-style-language/schema/raw/master/csl-citation.json"} </w:instrText>
            </w:r>
            <w:r w:rsidRPr="00B63D89">
              <w:rPr>
                <w:rFonts w:ascii="Calibri" w:eastAsia="Times New Roman" w:hAnsi="Calibri" w:cs="Calibri"/>
                <w:color w:val="000000"/>
                <w:kern w:val="0"/>
                <w:sz w:val="18"/>
                <w:szCs w:val="18"/>
                <w:lang w:eastAsia="en-AU"/>
                <w14:ligatures w14:val="none"/>
              </w:rPr>
              <w:fldChar w:fldCharType="separate"/>
            </w:r>
            <w:r w:rsidR="00D2772A" w:rsidRPr="00D2772A">
              <w:rPr>
                <w:rFonts w:ascii="Calibri" w:hAnsi="Calibri" w:cs="Calibri"/>
                <w:kern w:val="0"/>
                <w:sz w:val="18"/>
                <w:szCs w:val="24"/>
                <w:vertAlign w:val="superscript"/>
              </w:rPr>
              <w:t>3,4,12</w:t>
            </w:r>
            <w:r w:rsidRPr="00B63D89">
              <w:rPr>
                <w:rFonts w:ascii="Calibri" w:eastAsia="Times New Roman" w:hAnsi="Calibri" w:cs="Calibri"/>
                <w:color w:val="000000"/>
                <w:kern w:val="0"/>
                <w:sz w:val="18"/>
                <w:szCs w:val="18"/>
                <w:lang w:eastAsia="en-AU"/>
                <w14:ligatures w14:val="none"/>
              </w:rPr>
              <w:fldChar w:fldCharType="end"/>
            </w:r>
          </w:p>
        </w:tc>
      </w:tr>
      <w:tr w:rsidR="00115939" w:rsidRPr="00DA3753" w14:paraId="17D78FF6" w14:textId="77777777" w:rsidTr="00115939">
        <w:trPr>
          <w:trHeight w:val="20"/>
          <w:jc w:val="center"/>
        </w:trPr>
        <w:tc>
          <w:tcPr>
            <w:cnfStyle w:val="001000000000" w:firstRow="0" w:lastRow="0" w:firstColumn="1" w:lastColumn="0" w:oddVBand="0" w:evenVBand="0" w:oddHBand="0" w:evenHBand="0" w:firstRowFirstColumn="0" w:firstRowLastColumn="0" w:lastRowFirstColumn="0" w:lastRowLastColumn="0"/>
            <w:tcW w:w="2405" w:type="dxa"/>
            <w:hideMark/>
          </w:tcPr>
          <w:p w14:paraId="237E5822" w14:textId="77777777" w:rsidR="00115939" w:rsidRPr="005D669D" w:rsidRDefault="00115939" w:rsidP="00115939">
            <w:pPr>
              <w:rPr>
                <w:rFonts w:ascii="Calibri" w:eastAsia="Times New Roman" w:hAnsi="Calibri" w:cs="Calibri"/>
                <w:b w:val="0"/>
                <w:bCs w:val="0"/>
                <w:i/>
                <w:iCs/>
                <w:color w:val="000000"/>
                <w:kern w:val="0"/>
                <w:sz w:val="18"/>
                <w:szCs w:val="18"/>
                <w:lang w:eastAsia="en-AU"/>
                <w14:ligatures w14:val="none"/>
              </w:rPr>
            </w:pPr>
            <w:r w:rsidRPr="005D669D">
              <w:rPr>
                <w:rFonts w:ascii="Calibri" w:eastAsia="Times New Roman" w:hAnsi="Calibri" w:cs="Calibri"/>
                <w:b w:val="0"/>
                <w:bCs w:val="0"/>
                <w:i/>
                <w:iCs/>
                <w:color w:val="000000"/>
                <w:kern w:val="0"/>
                <w:sz w:val="18"/>
                <w:szCs w:val="18"/>
                <w:lang w:eastAsia="en-AU"/>
                <w14:ligatures w14:val="none"/>
              </w:rPr>
              <w:t xml:space="preserve">Heliopora </w:t>
            </w:r>
            <w:proofErr w:type="spellStart"/>
            <w:r w:rsidRPr="005D669D">
              <w:rPr>
                <w:rFonts w:ascii="Calibri" w:eastAsia="Times New Roman" w:hAnsi="Calibri" w:cs="Calibri"/>
                <w:b w:val="0"/>
                <w:bCs w:val="0"/>
                <w:i/>
                <w:iCs/>
                <w:color w:val="000000"/>
                <w:kern w:val="0"/>
                <w:sz w:val="18"/>
                <w:szCs w:val="18"/>
                <w:lang w:eastAsia="en-AU"/>
                <w14:ligatures w14:val="none"/>
              </w:rPr>
              <w:t>coerulea</w:t>
            </w:r>
            <w:proofErr w:type="spellEnd"/>
          </w:p>
        </w:tc>
        <w:tc>
          <w:tcPr>
            <w:tcW w:w="1418" w:type="dxa"/>
            <w:hideMark/>
          </w:tcPr>
          <w:p w14:paraId="4107C447" w14:textId="77777777" w:rsidR="00115939" w:rsidRPr="00DA3753" w:rsidRDefault="00115939" w:rsidP="0011593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DA3753">
              <w:rPr>
                <w:rFonts w:ascii="Calibri" w:eastAsia="Times New Roman" w:hAnsi="Calibri" w:cs="Calibri"/>
                <w:color w:val="000000"/>
                <w:kern w:val="0"/>
                <w:sz w:val="18"/>
                <w:szCs w:val="18"/>
                <w:lang w:eastAsia="en-AU"/>
                <w14:ligatures w14:val="none"/>
              </w:rPr>
              <w:t>-</w:t>
            </w:r>
          </w:p>
        </w:tc>
        <w:tc>
          <w:tcPr>
            <w:tcW w:w="2268" w:type="dxa"/>
            <w:hideMark/>
          </w:tcPr>
          <w:p w14:paraId="6201ACE9" w14:textId="77777777" w:rsidR="00115939" w:rsidRPr="00DA3753" w:rsidRDefault="00115939" w:rsidP="0011593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DA3753">
              <w:rPr>
                <w:rFonts w:ascii="Calibri" w:eastAsia="Times New Roman" w:hAnsi="Calibri" w:cs="Calibri"/>
                <w:color w:val="000000"/>
                <w:kern w:val="0"/>
                <w:sz w:val="18"/>
                <w:szCs w:val="18"/>
                <w:lang w:eastAsia="en-AU"/>
                <w14:ligatures w14:val="none"/>
              </w:rPr>
              <w:t>30</w:t>
            </w:r>
          </w:p>
        </w:tc>
        <w:tc>
          <w:tcPr>
            <w:tcW w:w="1157" w:type="dxa"/>
            <w:hideMark/>
          </w:tcPr>
          <w:p w14:paraId="75534DAB" w14:textId="30C34C2A" w:rsidR="00115939" w:rsidRPr="00B63D89" w:rsidRDefault="00115939" w:rsidP="0011593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B63D89">
              <w:rPr>
                <w:rFonts w:ascii="Calibri" w:eastAsia="Times New Roman" w:hAnsi="Calibri" w:cs="Calibri"/>
                <w:color w:val="000000"/>
                <w:kern w:val="0"/>
                <w:sz w:val="18"/>
                <w:szCs w:val="18"/>
                <w:lang w:eastAsia="en-AU"/>
                <w14:ligatures w14:val="none"/>
              </w:rPr>
              <w:fldChar w:fldCharType="begin"/>
            </w:r>
            <w:r w:rsidR="00C604B6">
              <w:rPr>
                <w:rFonts w:ascii="Calibri" w:eastAsia="Times New Roman" w:hAnsi="Calibri" w:cs="Calibri"/>
                <w:color w:val="000000"/>
                <w:kern w:val="0"/>
                <w:sz w:val="18"/>
                <w:szCs w:val="18"/>
                <w:lang w:eastAsia="en-AU"/>
                <w14:ligatures w14:val="none"/>
              </w:rPr>
              <w:instrText xml:space="preserve"> ADDIN ZOTERO_ITEM CSL_CITATION {"citationID":"SKGMhjag","properties":{"formattedCitation":"\\super 16\\nosupersub{}","plainCitation":"16","noteIndex":0},"citationItems":[{"id":4939,"uris":["http://zotero.org/users/2959018/items/ZX5MKRN8"],"itemData":{"id":4939,"type":"article-journal","container-title":"Marine Biology","DOI":"10.1007/s00227-002-0812-y","ISSN":"0025-3162, 1432-1793","issue":"1","note":"number: 1","page":"39-46","source":"CrossRef","title":"Larval survivorship, competency periods and settlement of two brooding corals, Heliopora coerulea and Pocillopora damicornis","volume":"141","author":[{"family":"Harii","given":"S"},{"family":"Kayanne","given":"H"},{"family":"Takigawa","given":"H"},{"family":"Hayashibara","given":"T"},{"family":"Yamamoto","given":"M"}],"issued":{"date-parts":[["2002",7,1]]}}}],"schema":"https://github.com/citation-style-language/schema/raw/master/csl-citation.json"} </w:instrText>
            </w:r>
            <w:r w:rsidRPr="00B63D89">
              <w:rPr>
                <w:rFonts w:ascii="Calibri" w:eastAsia="Times New Roman" w:hAnsi="Calibri" w:cs="Calibri"/>
                <w:color w:val="000000"/>
                <w:kern w:val="0"/>
                <w:sz w:val="18"/>
                <w:szCs w:val="18"/>
                <w:lang w:eastAsia="en-AU"/>
                <w14:ligatures w14:val="none"/>
              </w:rPr>
              <w:fldChar w:fldCharType="separate"/>
            </w:r>
            <w:r w:rsidR="00C604B6" w:rsidRPr="00C604B6">
              <w:rPr>
                <w:rFonts w:ascii="Calibri" w:hAnsi="Calibri" w:cs="Calibri"/>
                <w:kern w:val="0"/>
                <w:sz w:val="18"/>
                <w:szCs w:val="24"/>
                <w:vertAlign w:val="superscript"/>
              </w:rPr>
              <w:t>16</w:t>
            </w:r>
            <w:r w:rsidRPr="00B63D89">
              <w:rPr>
                <w:rFonts w:ascii="Calibri" w:eastAsia="Times New Roman" w:hAnsi="Calibri" w:cs="Calibri"/>
                <w:color w:val="000000"/>
                <w:kern w:val="0"/>
                <w:sz w:val="18"/>
                <w:szCs w:val="18"/>
                <w:lang w:eastAsia="en-AU"/>
                <w14:ligatures w14:val="none"/>
              </w:rPr>
              <w:fldChar w:fldCharType="end"/>
            </w:r>
          </w:p>
        </w:tc>
      </w:tr>
      <w:tr w:rsidR="00115939" w:rsidRPr="00DA3753" w14:paraId="414ADE47" w14:textId="77777777" w:rsidTr="00115939">
        <w:trPr>
          <w:trHeight w:val="20"/>
          <w:jc w:val="center"/>
        </w:trPr>
        <w:tc>
          <w:tcPr>
            <w:cnfStyle w:val="001000000000" w:firstRow="0" w:lastRow="0" w:firstColumn="1" w:lastColumn="0" w:oddVBand="0" w:evenVBand="0" w:oddHBand="0" w:evenHBand="0" w:firstRowFirstColumn="0" w:firstRowLastColumn="0" w:lastRowFirstColumn="0" w:lastRowLastColumn="0"/>
            <w:tcW w:w="2405" w:type="dxa"/>
            <w:hideMark/>
          </w:tcPr>
          <w:p w14:paraId="43BA8724" w14:textId="77777777" w:rsidR="00115939" w:rsidRPr="005D669D" w:rsidRDefault="00115939" w:rsidP="00115939">
            <w:pPr>
              <w:rPr>
                <w:rFonts w:ascii="Calibri" w:eastAsia="Times New Roman" w:hAnsi="Calibri" w:cs="Calibri"/>
                <w:b w:val="0"/>
                <w:bCs w:val="0"/>
                <w:i/>
                <w:iCs/>
                <w:color w:val="000000"/>
                <w:kern w:val="0"/>
                <w:sz w:val="18"/>
                <w:szCs w:val="18"/>
                <w:lang w:eastAsia="en-AU"/>
                <w14:ligatures w14:val="none"/>
              </w:rPr>
            </w:pPr>
            <w:proofErr w:type="spellStart"/>
            <w:r w:rsidRPr="005D669D">
              <w:rPr>
                <w:rFonts w:ascii="Calibri" w:eastAsia="Times New Roman" w:hAnsi="Calibri" w:cs="Calibri"/>
                <w:b w:val="0"/>
                <w:bCs w:val="0"/>
                <w:i/>
                <w:iCs/>
                <w:color w:val="000000"/>
                <w:kern w:val="0"/>
                <w:sz w:val="18"/>
                <w:szCs w:val="18"/>
                <w:lang w:eastAsia="en-AU"/>
                <w14:ligatures w14:val="none"/>
              </w:rPr>
              <w:t>Montastraea</w:t>
            </w:r>
            <w:proofErr w:type="spellEnd"/>
            <w:r w:rsidRPr="005D669D">
              <w:rPr>
                <w:rFonts w:ascii="Calibri" w:eastAsia="Times New Roman" w:hAnsi="Calibri" w:cs="Calibri"/>
                <w:b w:val="0"/>
                <w:bCs w:val="0"/>
                <w:i/>
                <w:iCs/>
                <w:color w:val="000000"/>
                <w:kern w:val="0"/>
                <w:sz w:val="18"/>
                <w:szCs w:val="18"/>
                <w:lang w:eastAsia="en-AU"/>
                <w14:ligatures w14:val="none"/>
              </w:rPr>
              <w:t xml:space="preserve"> </w:t>
            </w:r>
            <w:proofErr w:type="spellStart"/>
            <w:r w:rsidRPr="005D669D">
              <w:rPr>
                <w:rFonts w:ascii="Calibri" w:eastAsia="Times New Roman" w:hAnsi="Calibri" w:cs="Calibri"/>
                <w:b w:val="0"/>
                <w:bCs w:val="0"/>
                <w:i/>
                <w:iCs/>
                <w:color w:val="000000"/>
                <w:kern w:val="0"/>
                <w:sz w:val="18"/>
                <w:szCs w:val="18"/>
                <w:lang w:eastAsia="en-AU"/>
                <w14:ligatures w14:val="none"/>
              </w:rPr>
              <w:t>magnistellata</w:t>
            </w:r>
            <w:proofErr w:type="spellEnd"/>
          </w:p>
        </w:tc>
        <w:tc>
          <w:tcPr>
            <w:tcW w:w="1418" w:type="dxa"/>
            <w:hideMark/>
          </w:tcPr>
          <w:p w14:paraId="65DF4173" w14:textId="77777777" w:rsidR="00115939" w:rsidRPr="00DA3753" w:rsidRDefault="00115939" w:rsidP="0011593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DA3753">
              <w:rPr>
                <w:rFonts w:ascii="Calibri" w:eastAsia="Times New Roman" w:hAnsi="Calibri" w:cs="Calibri"/>
                <w:color w:val="000000"/>
                <w:kern w:val="0"/>
                <w:sz w:val="18"/>
                <w:szCs w:val="18"/>
                <w:lang w:eastAsia="en-AU"/>
                <w14:ligatures w14:val="none"/>
              </w:rPr>
              <w:t>-</w:t>
            </w:r>
          </w:p>
        </w:tc>
        <w:tc>
          <w:tcPr>
            <w:tcW w:w="2268" w:type="dxa"/>
            <w:hideMark/>
          </w:tcPr>
          <w:p w14:paraId="40DEBCA8" w14:textId="77777777" w:rsidR="00115939" w:rsidRPr="00DA3753" w:rsidRDefault="00115939" w:rsidP="0011593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DA3753">
              <w:rPr>
                <w:rFonts w:ascii="Calibri" w:eastAsia="Times New Roman" w:hAnsi="Calibri" w:cs="Calibri"/>
                <w:color w:val="000000"/>
                <w:kern w:val="0"/>
                <w:sz w:val="18"/>
                <w:szCs w:val="18"/>
                <w:lang w:eastAsia="en-AU"/>
                <w14:ligatures w14:val="none"/>
              </w:rPr>
              <w:t>244</w:t>
            </w:r>
          </w:p>
        </w:tc>
        <w:tc>
          <w:tcPr>
            <w:tcW w:w="1157" w:type="dxa"/>
            <w:hideMark/>
          </w:tcPr>
          <w:p w14:paraId="3BF857BE" w14:textId="207E16AD" w:rsidR="00115939" w:rsidRPr="00B63D89" w:rsidRDefault="00115939" w:rsidP="0011593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B63D89">
              <w:rPr>
                <w:rFonts w:ascii="Calibri" w:eastAsia="Times New Roman" w:hAnsi="Calibri" w:cs="Calibri"/>
                <w:color w:val="000000"/>
                <w:kern w:val="0"/>
                <w:sz w:val="18"/>
                <w:szCs w:val="18"/>
                <w:lang w:eastAsia="en-AU"/>
                <w14:ligatures w14:val="none"/>
              </w:rPr>
              <w:fldChar w:fldCharType="begin"/>
            </w:r>
            <w:r>
              <w:rPr>
                <w:rFonts w:ascii="Calibri" w:eastAsia="Times New Roman" w:hAnsi="Calibri" w:cs="Calibri"/>
                <w:color w:val="000000"/>
                <w:kern w:val="0"/>
                <w:sz w:val="18"/>
                <w:szCs w:val="18"/>
                <w:lang w:eastAsia="en-AU"/>
                <w14:ligatures w14:val="none"/>
              </w:rPr>
              <w:instrText xml:space="preserve"> ADDIN ZOTERO_ITEM CSL_CITATION {"citationID":"7pO466IT","properties":{"formattedCitation":"\\super 7\\nosupersub{}","plainCitation":"7","noteIndex":0},"citationItems":[{"id":86,"uris":["http://zotero.org/users/2959018/items/E5RPU6B8"],"itemData":{"id":86,"type":"article-journal","container-title":"Coral Reefs","DOI":"10.1007/s00338-008-0361-z","ISSN":"0722-4028, 1432-0975","issue":"3","journalAbbreviation":"Coral Reefs","language":"en","note":"number: 3","page":"529-539","source":"DOI.org (Crossref)","title":"Survival dynamics of scleractinian coral larvae and implications for dispersal","volume":"27","author":[{"family":"Graham","given":"E. M."},{"family":"Baird","given":"A. H."},{"family":"Connolly","given":"S. R."}],"issued":{"date-parts":[["2008",9]]}}}],"schema":"https://github.com/citation-style-language/schema/raw/master/csl-citation.json"} </w:instrText>
            </w:r>
            <w:r w:rsidRPr="00B63D89">
              <w:rPr>
                <w:rFonts w:ascii="Calibri" w:eastAsia="Times New Roman" w:hAnsi="Calibri" w:cs="Calibri"/>
                <w:color w:val="000000"/>
                <w:kern w:val="0"/>
                <w:sz w:val="18"/>
                <w:szCs w:val="18"/>
                <w:lang w:eastAsia="en-AU"/>
                <w14:ligatures w14:val="none"/>
              </w:rPr>
              <w:fldChar w:fldCharType="separate"/>
            </w:r>
            <w:r w:rsidRPr="00115939">
              <w:rPr>
                <w:rFonts w:ascii="Calibri" w:hAnsi="Calibri" w:cs="Calibri"/>
                <w:kern w:val="0"/>
                <w:sz w:val="18"/>
                <w:szCs w:val="24"/>
                <w:vertAlign w:val="superscript"/>
              </w:rPr>
              <w:t>7</w:t>
            </w:r>
            <w:r w:rsidRPr="00B63D89">
              <w:rPr>
                <w:rFonts w:ascii="Calibri" w:eastAsia="Times New Roman" w:hAnsi="Calibri" w:cs="Calibri"/>
                <w:color w:val="000000"/>
                <w:kern w:val="0"/>
                <w:sz w:val="18"/>
                <w:szCs w:val="18"/>
                <w:lang w:eastAsia="en-AU"/>
                <w14:ligatures w14:val="none"/>
              </w:rPr>
              <w:fldChar w:fldCharType="end"/>
            </w:r>
          </w:p>
        </w:tc>
      </w:tr>
      <w:tr w:rsidR="00115939" w:rsidRPr="00DA3753" w14:paraId="3ACE83F4" w14:textId="77777777" w:rsidTr="00115939">
        <w:trPr>
          <w:trHeight w:val="20"/>
          <w:jc w:val="center"/>
        </w:trPr>
        <w:tc>
          <w:tcPr>
            <w:cnfStyle w:val="001000000000" w:firstRow="0" w:lastRow="0" w:firstColumn="1" w:lastColumn="0" w:oddVBand="0" w:evenVBand="0" w:oddHBand="0" w:evenHBand="0" w:firstRowFirstColumn="0" w:firstRowLastColumn="0" w:lastRowFirstColumn="0" w:lastRowLastColumn="0"/>
            <w:tcW w:w="2405" w:type="dxa"/>
            <w:hideMark/>
          </w:tcPr>
          <w:p w14:paraId="703E23DB" w14:textId="77777777" w:rsidR="00115939" w:rsidRPr="005D669D" w:rsidRDefault="00115939" w:rsidP="00115939">
            <w:pPr>
              <w:rPr>
                <w:rFonts w:ascii="Calibri" w:eastAsia="Times New Roman" w:hAnsi="Calibri" w:cs="Calibri"/>
                <w:b w:val="0"/>
                <w:bCs w:val="0"/>
                <w:i/>
                <w:iCs/>
                <w:color w:val="000000"/>
                <w:kern w:val="0"/>
                <w:sz w:val="18"/>
                <w:szCs w:val="18"/>
                <w:lang w:eastAsia="en-AU"/>
                <w14:ligatures w14:val="none"/>
              </w:rPr>
            </w:pPr>
            <w:r w:rsidRPr="005D669D">
              <w:rPr>
                <w:rFonts w:ascii="Calibri" w:eastAsia="Times New Roman" w:hAnsi="Calibri" w:cs="Calibri"/>
                <w:b w:val="0"/>
                <w:bCs w:val="0"/>
                <w:i/>
                <w:iCs/>
                <w:color w:val="000000"/>
                <w:kern w:val="0"/>
                <w:sz w:val="18"/>
                <w:szCs w:val="18"/>
                <w:lang w:eastAsia="en-AU"/>
                <w14:ligatures w14:val="none"/>
              </w:rPr>
              <w:t>Montipora digitata</w:t>
            </w:r>
          </w:p>
        </w:tc>
        <w:tc>
          <w:tcPr>
            <w:tcW w:w="1418" w:type="dxa"/>
            <w:hideMark/>
          </w:tcPr>
          <w:p w14:paraId="1AF26F23" w14:textId="0444ABC4" w:rsidR="00115939" w:rsidRPr="00DA3753" w:rsidRDefault="00D2772A" w:rsidP="0011593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Pr>
                <w:rFonts w:ascii="Calibri" w:eastAsia="Times New Roman" w:hAnsi="Calibri" w:cs="Calibri"/>
                <w:color w:val="000000"/>
                <w:kern w:val="0"/>
                <w:sz w:val="18"/>
                <w:szCs w:val="18"/>
                <w:lang w:eastAsia="en-AU"/>
                <w14:ligatures w14:val="none"/>
              </w:rPr>
              <w:t>4</w:t>
            </w:r>
          </w:p>
        </w:tc>
        <w:tc>
          <w:tcPr>
            <w:tcW w:w="2268" w:type="dxa"/>
            <w:hideMark/>
          </w:tcPr>
          <w:p w14:paraId="619E5ED0" w14:textId="77777777" w:rsidR="00115939" w:rsidRPr="00DA3753" w:rsidRDefault="00115939" w:rsidP="0011593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DA3753">
              <w:rPr>
                <w:rFonts w:ascii="Calibri" w:eastAsia="Times New Roman" w:hAnsi="Calibri" w:cs="Calibri"/>
                <w:color w:val="000000"/>
                <w:kern w:val="0"/>
                <w:sz w:val="18"/>
                <w:szCs w:val="18"/>
                <w:lang w:eastAsia="en-AU"/>
                <w14:ligatures w14:val="none"/>
              </w:rPr>
              <w:t>89+</w:t>
            </w:r>
          </w:p>
        </w:tc>
        <w:tc>
          <w:tcPr>
            <w:tcW w:w="1157" w:type="dxa"/>
            <w:hideMark/>
          </w:tcPr>
          <w:p w14:paraId="13A84E3F" w14:textId="37D0D551" w:rsidR="00115939" w:rsidRPr="00B63D89" w:rsidRDefault="00115939" w:rsidP="0011593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B63D89">
              <w:rPr>
                <w:rFonts w:ascii="Calibri" w:eastAsia="Times New Roman" w:hAnsi="Calibri" w:cs="Calibri"/>
                <w:color w:val="000000"/>
                <w:kern w:val="0"/>
                <w:sz w:val="18"/>
                <w:szCs w:val="18"/>
                <w:lang w:eastAsia="en-AU"/>
                <w14:ligatures w14:val="none"/>
              </w:rPr>
              <w:fldChar w:fldCharType="begin"/>
            </w:r>
            <w:r w:rsidR="00D2772A">
              <w:rPr>
                <w:rFonts w:ascii="Calibri" w:eastAsia="Times New Roman" w:hAnsi="Calibri" w:cs="Calibri"/>
                <w:color w:val="000000"/>
                <w:kern w:val="0"/>
                <w:sz w:val="18"/>
                <w:szCs w:val="18"/>
                <w:lang w:eastAsia="en-AU"/>
                <w14:ligatures w14:val="none"/>
              </w:rPr>
              <w:instrText xml:space="preserve"> ADDIN ZOTERO_ITEM CSL_CITATION {"citationID":"oVDeROqZ","properties":{"formattedCitation":"\\super 12,17\\nosupersub{}","plainCitation":"12,17","noteIndex":0},"citationItems":[{"id":2237,"uris":["http://zotero.org/users/2959018/items/QT5XEDZH"],"itemData":{"id":2237,"type":"article-journal","container-title":"Coral Reefs","issue":"3","page":"111-116","title":"Larval development of certain gamete-spawning scleractinian corals","volume":"5","author":[{"family":"Babcock","given":"R.C."},{"family":"Heyward","given":"A. J."}],"issued":{"date-parts":[["1986"]]}}},{"id":4721,"uris":["http://zotero.org/users/2959018/items/D3UT88DS"],"itemData":{"id":4721,"type":"article-journal","container-title":"Scientific Reports","DOI":"10.1038/s41598-019-51072-5","ISSN":"2045-2322","issue":"1","journalAbbreviation":"Sci Rep","language":"en","note":"number: 1","page":"14596","source":"DOI.org (Crossref)","title":"Immobilisation of living coral embryos and larvae","volume":"9","author":[{"family":"Randall","given":"Carly J."},{"family":"Giuliano","given":"Christine"},{"family":"Mead","given":"David"},{"family":"Heyward","given":"Andrew J."},{"family":"Negri","given":"Andrew P."}],"issued":{"date-parts":[["2019",12]]}}}],"schema":"https://github.com/citation-style-language/schema/raw/master/csl-citation.json"} </w:instrText>
            </w:r>
            <w:r w:rsidRPr="00B63D89">
              <w:rPr>
                <w:rFonts w:ascii="Calibri" w:eastAsia="Times New Roman" w:hAnsi="Calibri" w:cs="Calibri"/>
                <w:color w:val="000000"/>
                <w:kern w:val="0"/>
                <w:sz w:val="18"/>
                <w:szCs w:val="18"/>
                <w:lang w:eastAsia="en-AU"/>
                <w14:ligatures w14:val="none"/>
              </w:rPr>
              <w:fldChar w:fldCharType="separate"/>
            </w:r>
            <w:r w:rsidR="00D2772A" w:rsidRPr="00D2772A">
              <w:rPr>
                <w:rFonts w:ascii="Calibri" w:hAnsi="Calibri" w:cs="Calibri"/>
                <w:kern w:val="0"/>
                <w:sz w:val="18"/>
                <w:szCs w:val="24"/>
                <w:vertAlign w:val="superscript"/>
              </w:rPr>
              <w:t>12,17</w:t>
            </w:r>
            <w:r w:rsidRPr="00B63D89">
              <w:rPr>
                <w:rFonts w:ascii="Calibri" w:eastAsia="Times New Roman" w:hAnsi="Calibri" w:cs="Calibri"/>
                <w:color w:val="000000"/>
                <w:kern w:val="0"/>
                <w:sz w:val="18"/>
                <w:szCs w:val="18"/>
                <w:lang w:eastAsia="en-AU"/>
                <w14:ligatures w14:val="none"/>
              </w:rPr>
              <w:fldChar w:fldCharType="end"/>
            </w:r>
          </w:p>
        </w:tc>
      </w:tr>
      <w:tr w:rsidR="00115939" w:rsidRPr="00DA3753" w14:paraId="6BB6FD20" w14:textId="77777777" w:rsidTr="00115939">
        <w:trPr>
          <w:trHeight w:val="20"/>
          <w:jc w:val="center"/>
        </w:trPr>
        <w:tc>
          <w:tcPr>
            <w:cnfStyle w:val="001000000000" w:firstRow="0" w:lastRow="0" w:firstColumn="1" w:lastColumn="0" w:oddVBand="0" w:evenVBand="0" w:oddHBand="0" w:evenHBand="0" w:firstRowFirstColumn="0" w:firstRowLastColumn="0" w:lastRowFirstColumn="0" w:lastRowLastColumn="0"/>
            <w:tcW w:w="2405" w:type="dxa"/>
            <w:hideMark/>
          </w:tcPr>
          <w:p w14:paraId="1FA902E8" w14:textId="77777777" w:rsidR="00115939" w:rsidRPr="005D669D" w:rsidRDefault="00115939" w:rsidP="00115939">
            <w:pPr>
              <w:rPr>
                <w:rFonts w:ascii="Calibri" w:eastAsia="Times New Roman" w:hAnsi="Calibri" w:cs="Calibri"/>
                <w:b w:val="0"/>
                <w:bCs w:val="0"/>
                <w:i/>
                <w:iCs/>
                <w:color w:val="000000"/>
                <w:kern w:val="0"/>
                <w:sz w:val="18"/>
                <w:szCs w:val="18"/>
                <w:lang w:eastAsia="en-AU"/>
                <w14:ligatures w14:val="none"/>
              </w:rPr>
            </w:pPr>
            <w:r w:rsidRPr="005D669D">
              <w:rPr>
                <w:rFonts w:ascii="Calibri" w:eastAsia="Times New Roman" w:hAnsi="Calibri" w:cs="Calibri"/>
                <w:b w:val="0"/>
                <w:bCs w:val="0"/>
                <w:i/>
                <w:iCs/>
                <w:color w:val="000000"/>
                <w:kern w:val="0"/>
                <w:sz w:val="18"/>
                <w:szCs w:val="18"/>
                <w:lang w:eastAsia="en-AU"/>
                <w14:ligatures w14:val="none"/>
              </w:rPr>
              <w:t xml:space="preserve">Orbicella </w:t>
            </w:r>
            <w:proofErr w:type="spellStart"/>
            <w:r w:rsidRPr="005D669D">
              <w:rPr>
                <w:rFonts w:ascii="Calibri" w:eastAsia="Times New Roman" w:hAnsi="Calibri" w:cs="Calibri"/>
                <w:b w:val="0"/>
                <w:bCs w:val="0"/>
                <w:i/>
                <w:iCs/>
                <w:color w:val="000000"/>
                <w:kern w:val="0"/>
                <w:sz w:val="18"/>
                <w:szCs w:val="18"/>
                <w:lang w:eastAsia="en-AU"/>
                <w14:ligatures w14:val="none"/>
              </w:rPr>
              <w:t>franski</w:t>
            </w:r>
            <w:proofErr w:type="spellEnd"/>
          </w:p>
        </w:tc>
        <w:tc>
          <w:tcPr>
            <w:tcW w:w="1418" w:type="dxa"/>
            <w:hideMark/>
          </w:tcPr>
          <w:p w14:paraId="31E13AE6" w14:textId="77777777" w:rsidR="00115939" w:rsidRPr="00DA3753" w:rsidRDefault="00115939" w:rsidP="0011593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DA3753">
              <w:rPr>
                <w:rFonts w:ascii="Calibri" w:eastAsia="Times New Roman" w:hAnsi="Calibri" w:cs="Calibri"/>
                <w:color w:val="000000"/>
                <w:kern w:val="0"/>
                <w:sz w:val="18"/>
                <w:szCs w:val="18"/>
                <w:lang w:eastAsia="en-AU"/>
                <w14:ligatures w14:val="none"/>
              </w:rPr>
              <w:t>20</w:t>
            </w:r>
          </w:p>
        </w:tc>
        <w:tc>
          <w:tcPr>
            <w:tcW w:w="2268" w:type="dxa"/>
            <w:hideMark/>
          </w:tcPr>
          <w:p w14:paraId="289D615F" w14:textId="77777777" w:rsidR="00115939" w:rsidRPr="00DA3753" w:rsidRDefault="00115939" w:rsidP="0011593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DA3753">
              <w:rPr>
                <w:rFonts w:ascii="Calibri" w:eastAsia="Times New Roman" w:hAnsi="Calibri" w:cs="Calibri"/>
                <w:color w:val="000000"/>
                <w:kern w:val="0"/>
                <w:sz w:val="18"/>
                <w:szCs w:val="18"/>
                <w:lang w:eastAsia="en-AU"/>
                <w14:ligatures w14:val="none"/>
              </w:rPr>
              <w:t>120</w:t>
            </w:r>
          </w:p>
        </w:tc>
        <w:tc>
          <w:tcPr>
            <w:tcW w:w="1157" w:type="dxa"/>
            <w:hideMark/>
          </w:tcPr>
          <w:p w14:paraId="38AD4EDB" w14:textId="49A32FAC" w:rsidR="00115939" w:rsidRPr="00B63D89" w:rsidRDefault="00115939" w:rsidP="0011593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B63D89">
              <w:rPr>
                <w:rFonts w:ascii="Calibri" w:eastAsia="Times New Roman" w:hAnsi="Calibri" w:cs="Calibri"/>
                <w:color w:val="000000"/>
                <w:kern w:val="0"/>
                <w:sz w:val="18"/>
                <w:szCs w:val="18"/>
                <w:lang w:eastAsia="en-AU"/>
                <w14:ligatures w14:val="none"/>
              </w:rPr>
              <w:fldChar w:fldCharType="begin"/>
            </w:r>
            <w:r w:rsidR="00C604B6">
              <w:rPr>
                <w:rFonts w:ascii="Calibri" w:eastAsia="Times New Roman" w:hAnsi="Calibri" w:cs="Calibri"/>
                <w:color w:val="000000"/>
                <w:kern w:val="0"/>
                <w:sz w:val="18"/>
                <w:szCs w:val="18"/>
                <w:lang w:eastAsia="en-AU"/>
                <w14:ligatures w14:val="none"/>
              </w:rPr>
              <w:instrText xml:space="preserve"> ADDIN ZOTERO_ITEM CSL_CITATION {"citationID":"hrJXZncp","properties":{"formattedCitation":"\\super 18\\nosupersub{}","plainCitation":"18","noteIndex":0},"citationItems":[{"id":82,"uris":["http://zotero.org/users/2959018/items/7NSUTYD5"],"itemData":{"id":82,"type":"article-journal","container-title":"Coral Reefs","DOI":"10.1007/s00338-017-1583-8","ISSN":"0722-4028, 1432-0975","issue":"3","journalAbbreviation":"Coral Reefs","language":"en","note":"number: 3","page":"913-925","source":"DOI.org (Crossref)","title":"Modeled differences of coral life-history traits influence the refugium potential of a remote Caribbean reef","volume":"36","author":[{"family":"Davies","given":"Sarah W."},{"family":"Strader","given":"Marie E."},{"family":"Kool","given":"Johnathan T."},{"family":"Kenkel","given":"Carly D."},{"family":"Matz","given":"Mikhail V."}],"issued":{"date-parts":[["2017",9]]}}}],"schema":"https://github.com/citation-style-language/schema/raw/master/csl-citation.json"} </w:instrText>
            </w:r>
            <w:r w:rsidRPr="00B63D89">
              <w:rPr>
                <w:rFonts w:ascii="Calibri" w:eastAsia="Times New Roman" w:hAnsi="Calibri" w:cs="Calibri"/>
                <w:color w:val="000000"/>
                <w:kern w:val="0"/>
                <w:sz w:val="18"/>
                <w:szCs w:val="18"/>
                <w:lang w:eastAsia="en-AU"/>
                <w14:ligatures w14:val="none"/>
              </w:rPr>
              <w:fldChar w:fldCharType="separate"/>
            </w:r>
            <w:r w:rsidR="00C604B6" w:rsidRPr="00C604B6">
              <w:rPr>
                <w:rFonts w:ascii="Calibri" w:hAnsi="Calibri" w:cs="Calibri"/>
                <w:kern w:val="0"/>
                <w:sz w:val="18"/>
                <w:szCs w:val="24"/>
                <w:vertAlign w:val="superscript"/>
              </w:rPr>
              <w:t>18</w:t>
            </w:r>
            <w:r w:rsidRPr="00B63D89">
              <w:rPr>
                <w:rFonts w:ascii="Calibri" w:eastAsia="Times New Roman" w:hAnsi="Calibri" w:cs="Calibri"/>
                <w:color w:val="000000"/>
                <w:kern w:val="0"/>
                <w:sz w:val="18"/>
                <w:szCs w:val="18"/>
                <w:lang w:eastAsia="en-AU"/>
                <w14:ligatures w14:val="none"/>
              </w:rPr>
              <w:fldChar w:fldCharType="end"/>
            </w:r>
          </w:p>
        </w:tc>
      </w:tr>
      <w:tr w:rsidR="00115939" w:rsidRPr="00DA3753" w14:paraId="38AA92F9" w14:textId="77777777" w:rsidTr="00115939">
        <w:trPr>
          <w:trHeight w:val="20"/>
          <w:jc w:val="center"/>
        </w:trPr>
        <w:tc>
          <w:tcPr>
            <w:cnfStyle w:val="001000000000" w:firstRow="0" w:lastRow="0" w:firstColumn="1" w:lastColumn="0" w:oddVBand="0" w:evenVBand="0" w:oddHBand="0" w:evenHBand="0" w:firstRowFirstColumn="0" w:firstRowLastColumn="0" w:lastRowFirstColumn="0" w:lastRowLastColumn="0"/>
            <w:tcW w:w="2405" w:type="dxa"/>
            <w:hideMark/>
          </w:tcPr>
          <w:p w14:paraId="66199F19" w14:textId="77777777" w:rsidR="00115939" w:rsidRPr="005D669D" w:rsidRDefault="00115939" w:rsidP="00115939">
            <w:pPr>
              <w:rPr>
                <w:rFonts w:ascii="Calibri" w:eastAsia="Times New Roman" w:hAnsi="Calibri" w:cs="Calibri"/>
                <w:b w:val="0"/>
                <w:bCs w:val="0"/>
                <w:i/>
                <w:iCs/>
                <w:color w:val="000000"/>
                <w:kern w:val="0"/>
                <w:sz w:val="18"/>
                <w:szCs w:val="18"/>
                <w:lang w:eastAsia="en-AU"/>
                <w14:ligatures w14:val="none"/>
              </w:rPr>
            </w:pPr>
            <w:proofErr w:type="spellStart"/>
            <w:r w:rsidRPr="005D669D">
              <w:rPr>
                <w:rFonts w:ascii="Calibri" w:eastAsia="Times New Roman" w:hAnsi="Calibri" w:cs="Calibri"/>
                <w:b w:val="0"/>
                <w:bCs w:val="0"/>
                <w:i/>
                <w:iCs/>
                <w:color w:val="000000"/>
                <w:kern w:val="0"/>
                <w:sz w:val="18"/>
                <w:szCs w:val="18"/>
                <w:lang w:eastAsia="en-AU"/>
                <w14:ligatures w14:val="none"/>
              </w:rPr>
              <w:t>Pectinia</w:t>
            </w:r>
            <w:proofErr w:type="spellEnd"/>
            <w:r w:rsidRPr="005D669D">
              <w:rPr>
                <w:rFonts w:ascii="Calibri" w:eastAsia="Times New Roman" w:hAnsi="Calibri" w:cs="Calibri"/>
                <w:b w:val="0"/>
                <w:bCs w:val="0"/>
                <w:i/>
                <w:iCs/>
                <w:color w:val="000000"/>
                <w:kern w:val="0"/>
                <w:sz w:val="18"/>
                <w:szCs w:val="18"/>
                <w:lang w:eastAsia="en-AU"/>
                <w14:ligatures w14:val="none"/>
              </w:rPr>
              <w:t xml:space="preserve"> Paeonia</w:t>
            </w:r>
          </w:p>
        </w:tc>
        <w:tc>
          <w:tcPr>
            <w:tcW w:w="1418" w:type="dxa"/>
            <w:hideMark/>
          </w:tcPr>
          <w:p w14:paraId="7FF96043" w14:textId="77777777" w:rsidR="00115939" w:rsidRPr="00DA3753" w:rsidRDefault="00115939" w:rsidP="0011593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DA3753">
              <w:rPr>
                <w:rFonts w:ascii="Calibri" w:eastAsia="Times New Roman" w:hAnsi="Calibri" w:cs="Calibri"/>
                <w:color w:val="000000"/>
                <w:kern w:val="0"/>
                <w:sz w:val="18"/>
                <w:szCs w:val="18"/>
                <w:lang w:eastAsia="en-AU"/>
                <w14:ligatures w14:val="none"/>
              </w:rPr>
              <w:t>-</w:t>
            </w:r>
          </w:p>
        </w:tc>
        <w:tc>
          <w:tcPr>
            <w:tcW w:w="2268" w:type="dxa"/>
            <w:hideMark/>
          </w:tcPr>
          <w:p w14:paraId="1CEEF6E8" w14:textId="77777777" w:rsidR="00115939" w:rsidRPr="00DA3753" w:rsidRDefault="00115939" w:rsidP="0011593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DA3753">
              <w:rPr>
                <w:rFonts w:ascii="Calibri" w:eastAsia="Times New Roman" w:hAnsi="Calibri" w:cs="Calibri"/>
                <w:color w:val="000000"/>
                <w:kern w:val="0"/>
                <w:sz w:val="18"/>
                <w:szCs w:val="18"/>
                <w:lang w:eastAsia="en-AU"/>
                <w14:ligatures w14:val="none"/>
              </w:rPr>
              <w:t>209</w:t>
            </w:r>
          </w:p>
        </w:tc>
        <w:tc>
          <w:tcPr>
            <w:tcW w:w="1157" w:type="dxa"/>
            <w:hideMark/>
          </w:tcPr>
          <w:p w14:paraId="1682F2D5" w14:textId="0D45D9B1" w:rsidR="00115939" w:rsidRPr="00B63D89" w:rsidRDefault="00115939" w:rsidP="0011593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B63D89">
              <w:rPr>
                <w:rFonts w:ascii="Calibri" w:eastAsia="Times New Roman" w:hAnsi="Calibri" w:cs="Calibri"/>
                <w:color w:val="000000"/>
                <w:kern w:val="0"/>
                <w:sz w:val="18"/>
                <w:szCs w:val="18"/>
                <w:lang w:eastAsia="en-AU"/>
                <w14:ligatures w14:val="none"/>
              </w:rPr>
              <w:fldChar w:fldCharType="begin"/>
            </w:r>
            <w:r>
              <w:rPr>
                <w:rFonts w:ascii="Calibri" w:eastAsia="Times New Roman" w:hAnsi="Calibri" w:cs="Calibri"/>
                <w:color w:val="000000"/>
                <w:kern w:val="0"/>
                <w:sz w:val="18"/>
                <w:szCs w:val="18"/>
                <w:lang w:eastAsia="en-AU"/>
                <w14:ligatures w14:val="none"/>
              </w:rPr>
              <w:instrText xml:space="preserve"> ADDIN ZOTERO_ITEM CSL_CITATION {"citationID":"OaxoJPYt","properties":{"formattedCitation":"\\super 7\\nosupersub{}","plainCitation":"7","noteIndex":0},"citationItems":[{"id":86,"uris":["http://zotero.org/users/2959018/items/E5RPU6B8"],"itemData":{"id":86,"type":"article-journal","container-title":"Coral Reefs","DOI":"10.1007/s00338-008-0361-z","ISSN":"0722-4028, 1432-0975","issue":"3","journalAbbreviation":"Coral Reefs","language":"en","note":"number: 3","page":"529-539","source":"DOI.org (Crossref)","title":"Survival dynamics of scleractinian coral larvae and implications for dispersal","volume":"27","author":[{"family":"Graham","given":"E. M."},{"family":"Baird","given":"A. H."},{"family":"Connolly","given":"S. R."}],"issued":{"date-parts":[["2008",9]]}}}],"schema":"https://github.com/citation-style-language/schema/raw/master/csl-citation.json"} </w:instrText>
            </w:r>
            <w:r w:rsidRPr="00B63D89">
              <w:rPr>
                <w:rFonts w:ascii="Calibri" w:eastAsia="Times New Roman" w:hAnsi="Calibri" w:cs="Calibri"/>
                <w:color w:val="000000"/>
                <w:kern w:val="0"/>
                <w:sz w:val="18"/>
                <w:szCs w:val="18"/>
                <w:lang w:eastAsia="en-AU"/>
                <w14:ligatures w14:val="none"/>
              </w:rPr>
              <w:fldChar w:fldCharType="separate"/>
            </w:r>
            <w:r w:rsidRPr="00115939">
              <w:rPr>
                <w:rFonts w:ascii="Calibri" w:hAnsi="Calibri" w:cs="Calibri"/>
                <w:kern w:val="0"/>
                <w:sz w:val="18"/>
                <w:szCs w:val="24"/>
                <w:vertAlign w:val="superscript"/>
              </w:rPr>
              <w:t>7</w:t>
            </w:r>
            <w:r w:rsidRPr="00B63D89">
              <w:rPr>
                <w:rFonts w:ascii="Calibri" w:eastAsia="Times New Roman" w:hAnsi="Calibri" w:cs="Calibri"/>
                <w:color w:val="000000"/>
                <w:kern w:val="0"/>
                <w:sz w:val="18"/>
                <w:szCs w:val="18"/>
                <w:lang w:eastAsia="en-AU"/>
                <w14:ligatures w14:val="none"/>
              </w:rPr>
              <w:fldChar w:fldCharType="end"/>
            </w:r>
          </w:p>
        </w:tc>
      </w:tr>
      <w:tr w:rsidR="00115939" w:rsidRPr="00DA3753" w14:paraId="60F73C7E" w14:textId="77777777" w:rsidTr="00115939">
        <w:trPr>
          <w:trHeight w:val="20"/>
          <w:jc w:val="center"/>
        </w:trPr>
        <w:tc>
          <w:tcPr>
            <w:cnfStyle w:val="001000000000" w:firstRow="0" w:lastRow="0" w:firstColumn="1" w:lastColumn="0" w:oddVBand="0" w:evenVBand="0" w:oddHBand="0" w:evenHBand="0" w:firstRowFirstColumn="0" w:firstRowLastColumn="0" w:lastRowFirstColumn="0" w:lastRowLastColumn="0"/>
            <w:tcW w:w="2405" w:type="dxa"/>
            <w:hideMark/>
          </w:tcPr>
          <w:p w14:paraId="02D519C7" w14:textId="77777777" w:rsidR="00115939" w:rsidRPr="005D669D" w:rsidRDefault="00115939" w:rsidP="00115939">
            <w:pPr>
              <w:rPr>
                <w:rFonts w:ascii="Calibri" w:eastAsia="Times New Roman" w:hAnsi="Calibri" w:cs="Calibri"/>
                <w:b w:val="0"/>
                <w:bCs w:val="0"/>
                <w:i/>
                <w:iCs/>
                <w:color w:val="000000"/>
                <w:kern w:val="0"/>
                <w:sz w:val="18"/>
                <w:szCs w:val="18"/>
                <w:lang w:eastAsia="en-AU"/>
                <w14:ligatures w14:val="none"/>
              </w:rPr>
            </w:pPr>
            <w:r w:rsidRPr="005D669D">
              <w:rPr>
                <w:rFonts w:ascii="Calibri" w:eastAsia="Times New Roman" w:hAnsi="Calibri" w:cs="Calibri"/>
                <w:b w:val="0"/>
                <w:bCs w:val="0"/>
                <w:i/>
                <w:iCs/>
                <w:color w:val="000000"/>
                <w:kern w:val="0"/>
                <w:sz w:val="18"/>
                <w:szCs w:val="18"/>
                <w:lang w:eastAsia="en-AU"/>
                <w14:ligatures w14:val="none"/>
              </w:rPr>
              <w:t>Platygyra daedalea</w:t>
            </w:r>
          </w:p>
        </w:tc>
        <w:tc>
          <w:tcPr>
            <w:tcW w:w="1418" w:type="dxa"/>
            <w:hideMark/>
          </w:tcPr>
          <w:p w14:paraId="444A8710" w14:textId="048B84DE" w:rsidR="00115939" w:rsidRPr="00DA3753" w:rsidRDefault="00115939" w:rsidP="0011593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Pr>
                <w:rFonts w:ascii="Calibri" w:eastAsia="Times New Roman" w:hAnsi="Calibri" w:cs="Calibri"/>
                <w:color w:val="000000"/>
                <w:kern w:val="0"/>
                <w:sz w:val="18"/>
                <w:szCs w:val="18"/>
                <w:lang w:eastAsia="en-AU"/>
                <w14:ligatures w14:val="none"/>
              </w:rPr>
              <w:t xml:space="preserve">2.5, </w:t>
            </w:r>
            <w:r w:rsidRPr="00DA3753">
              <w:rPr>
                <w:rFonts w:ascii="Calibri" w:eastAsia="Times New Roman" w:hAnsi="Calibri" w:cs="Calibri"/>
                <w:color w:val="000000"/>
                <w:kern w:val="0"/>
                <w:sz w:val="18"/>
                <w:szCs w:val="18"/>
                <w:lang w:eastAsia="en-AU"/>
                <w14:ligatures w14:val="none"/>
              </w:rPr>
              <w:t>3.1; 3</w:t>
            </w:r>
          </w:p>
        </w:tc>
        <w:tc>
          <w:tcPr>
            <w:tcW w:w="2268" w:type="dxa"/>
            <w:hideMark/>
          </w:tcPr>
          <w:p w14:paraId="7A2C4B40" w14:textId="1C34437E" w:rsidR="00115939" w:rsidRPr="00DA3753" w:rsidRDefault="00115939" w:rsidP="0011593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DA3753">
              <w:rPr>
                <w:rFonts w:ascii="Calibri" w:eastAsia="Times New Roman" w:hAnsi="Calibri" w:cs="Calibri"/>
                <w:color w:val="000000"/>
                <w:kern w:val="0"/>
                <w:sz w:val="18"/>
                <w:szCs w:val="18"/>
                <w:lang w:eastAsia="en-AU"/>
                <w14:ligatures w14:val="none"/>
              </w:rPr>
              <w:t>34; 105</w:t>
            </w:r>
          </w:p>
        </w:tc>
        <w:tc>
          <w:tcPr>
            <w:tcW w:w="1157" w:type="dxa"/>
            <w:hideMark/>
          </w:tcPr>
          <w:p w14:paraId="104FD050" w14:textId="54EF82E0" w:rsidR="00115939" w:rsidRPr="00B63D89" w:rsidRDefault="00115939" w:rsidP="0011593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B63D89">
              <w:rPr>
                <w:rFonts w:ascii="Calibri" w:eastAsia="Times New Roman" w:hAnsi="Calibri" w:cs="Calibri"/>
                <w:color w:val="FF0000"/>
                <w:kern w:val="0"/>
                <w:sz w:val="18"/>
                <w:szCs w:val="18"/>
                <w:lang w:eastAsia="en-AU"/>
                <w14:ligatures w14:val="none"/>
              </w:rPr>
              <w:fldChar w:fldCharType="begin"/>
            </w:r>
            <w:r w:rsidR="00C604B6">
              <w:rPr>
                <w:rFonts w:ascii="Calibri" w:eastAsia="Times New Roman" w:hAnsi="Calibri" w:cs="Calibri"/>
                <w:color w:val="FF0000"/>
                <w:kern w:val="0"/>
                <w:sz w:val="18"/>
                <w:szCs w:val="18"/>
                <w:lang w:eastAsia="en-AU"/>
                <w14:ligatures w14:val="none"/>
              </w:rPr>
              <w:instrText xml:space="preserve"> ADDIN ZOTERO_ITEM CSL_CITATION {"citationID":"bJVtJUc8","properties":{"formattedCitation":"\\super 3,4,15,19\\nosupersub{}","plainCitation":"3,4,15,19","noteIndex":0},"citationItems":[{"id":2220,"uris":["http://zotero.org/users/2959018/items/HB2NCPLI"],"itemData":{"id":2220,"type":"article-journal","container-title":"Ecology","DOI":"10.1890/10-0143.1","ISSN":"0012-9658","issue":"12","language":"en","page":"3572-3583","source":"Crossref","title":"Estimating dispersal potential for marine larvae: dynamic models applied to scleractinian corals","title-short":"Estimating dispersal potential for marine larvae","volume":"91","author":[{"family":"Connolly","given":"Sean R."},{"family":"Baird","given":"Andrew H."}],"issued":{"date-parts":[["2010",12]]}}},{"id":2401,"uris":["http://zotero.org/users/2959018/items/PCNFQRIE"],"itemData":{"id":2401,"type":"article-journal","container-title":"Ecology","DOI":"10.1890/12-0767.1","ISSN":"0012-9658","issue":"3","language":"en","page":"650-659","source":"Crossref","title":"Synthesizing larval competence dynamics and reef-scale retention reveals a high potential for self-recruitment in corals","volume":"94","author":[{"family":"Figueiredo","given":"Joana"},{"family":"Baird","given":"Andrew H."},{"family":"Connolly","given":"Sean R."}],"issued":{"date-parts":[["2013",3]]}}},{"id":1423,"uris":["http://zotero.org/users/2959018/items/A78JWEF2"],"itemData":{"id":1423,"type":"article-journal","container-title":"Coral Reefs","DOI":"10.1007/s00338-003-0290-9","ISSN":"0722-4028, 1432-0975","issue":"2","page":"99-106","source":"CrossRef","title":"Rapid settlement in broadcast spawning corals: implications for larval dispersal","title-short":"Rapid settlement in broadcast spawning corals","volume":"22","author":[{"family":"Miller","given":"K."},{"family":"Mundy","given":"C."}],"issued":{"date-parts":[["2003",7,1]]}}},{"id":2317,"uris":["http://zotero.org/users/2959018/items/UFZZ23GC"],"itemData":{"id":2317,"type":"paper-conference","abstract":"This study examined the initial larval settlement pattern, the settlement-competency period, and the effect of\ntemperature on settlement rates of larvae of the broadcast spawning reef coral, Platygyra daedalea, from the Great\nBarrier Reef. Approximately 19% of larvae attached to settlement substrata 3-4 days after spawning (DAS), prior to\ncomplete larval metamorphosis and permanent settlement, which began at 4-6 DAS. This early larval attachment\nbehaviour could enhance the retention of some P. daedalea larvae on, or near, their natal reefs, thereby allowing\nsome degree of self-seeding of local populations. In contrast, the maximum larval settlement-competency period was\n93-105 DAS, with the peak period of larval settlement occurring at 36-42 DAS and 33-41 DAS in repeated\nexperiments over two years. The delayed period of peak settlement and the extended competency periods of these\nlarvae indicate that there is considerable potential for meso-scale and long-distance dispersal of some P. daedalea\nlarvae. Slightly elevated temperatures enhanced the development and settlement rates of P. daedalea larvae, which\nsuggests that seawater temperature may be an important factor influencing patterns of coral larval settlement on coral\nreefs.","container-title":"Proceedings of the 9th International Coral Reef Symposium","event-place":"Bali, Indonesia","event-title":"International Coral Reef Symposium","page":"409-416","publisher-place":"Bali, Indonesia","title":"Larval settlement patterns, dispersal potential, and the effect of temperature on settlement of larvae of the reef coral, &lt;i&gt;Platygyra daedalea&lt;/i&gt;, from the Great Barrier Reef","URL":"http://coremap.or.id/downloads/ICRS9th-Nozawa_PH_9ICRS_Final.pdf","volume":"1","author":[{"family":"Nozawa","given":"Yoko"},{"family":"Harrison","given":"P. L."}],"issued":{"date-parts":[["2000"]]}}}],"schema":"https://github.com/citation-style-language/schema/raw/master/csl-citation.json"} </w:instrText>
            </w:r>
            <w:r w:rsidRPr="00B63D89">
              <w:rPr>
                <w:rFonts w:ascii="Calibri" w:eastAsia="Times New Roman" w:hAnsi="Calibri" w:cs="Calibri"/>
                <w:color w:val="FF0000"/>
                <w:kern w:val="0"/>
                <w:sz w:val="18"/>
                <w:szCs w:val="18"/>
                <w:lang w:eastAsia="en-AU"/>
                <w14:ligatures w14:val="none"/>
              </w:rPr>
              <w:fldChar w:fldCharType="separate"/>
            </w:r>
            <w:r w:rsidR="00C604B6" w:rsidRPr="00C604B6">
              <w:rPr>
                <w:rFonts w:ascii="Calibri" w:hAnsi="Calibri" w:cs="Calibri"/>
                <w:kern w:val="0"/>
                <w:sz w:val="18"/>
                <w:szCs w:val="24"/>
                <w:vertAlign w:val="superscript"/>
              </w:rPr>
              <w:t>3,4,15,19</w:t>
            </w:r>
            <w:r w:rsidRPr="00B63D89">
              <w:rPr>
                <w:rFonts w:ascii="Calibri" w:eastAsia="Times New Roman" w:hAnsi="Calibri" w:cs="Calibri"/>
                <w:color w:val="FF0000"/>
                <w:kern w:val="0"/>
                <w:sz w:val="18"/>
                <w:szCs w:val="18"/>
                <w:lang w:eastAsia="en-AU"/>
                <w14:ligatures w14:val="none"/>
              </w:rPr>
              <w:fldChar w:fldCharType="end"/>
            </w:r>
          </w:p>
        </w:tc>
      </w:tr>
      <w:tr w:rsidR="00115939" w:rsidRPr="00DA3753" w14:paraId="57E1EFD0" w14:textId="77777777" w:rsidTr="00115939">
        <w:trPr>
          <w:trHeight w:val="20"/>
          <w:jc w:val="center"/>
        </w:trPr>
        <w:tc>
          <w:tcPr>
            <w:cnfStyle w:val="001000000000" w:firstRow="0" w:lastRow="0" w:firstColumn="1" w:lastColumn="0" w:oddVBand="0" w:evenVBand="0" w:oddHBand="0" w:evenHBand="0" w:firstRowFirstColumn="0" w:firstRowLastColumn="0" w:lastRowFirstColumn="0" w:lastRowLastColumn="0"/>
            <w:tcW w:w="2405" w:type="dxa"/>
            <w:hideMark/>
          </w:tcPr>
          <w:p w14:paraId="07D886CB" w14:textId="77777777" w:rsidR="00115939" w:rsidRPr="005D669D" w:rsidRDefault="00115939" w:rsidP="00115939">
            <w:pPr>
              <w:rPr>
                <w:rFonts w:ascii="Calibri" w:eastAsia="Times New Roman" w:hAnsi="Calibri" w:cs="Calibri"/>
                <w:b w:val="0"/>
                <w:bCs w:val="0"/>
                <w:i/>
                <w:iCs/>
                <w:color w:val="000000"/>
                <w:kern w:val="0"/>
                <w:sz w:val="18"/>
                <w:szCs w:val="18"/>
                <w:lang w:eastAsia="en-AU"/>
                <w14:ligatures w14:val="none"/>
              </w:rPr>
            </w:pPr>
            <w:r w:rsidRPr="005D669D">
              <w:rPr>
                <w:rFonts w:ascii="Calibri" w:eastAsia="Times New Roman" w:hAnsi="Calibri" w:cs="Calibri"/>
                <w:b w:val="0"/>
                <w:bCs w:val="0"/>
                <w:i/>
                <w:iCs/>
                <w:color w:val="000000"/>
                <w:kern w:val="0"/>
                <w:sz w:val="18"/>
                <w:szCs w:val="18"/>
                <w:lang w:eastAsia="en-AU"/>
                <w14:ligatures w14:val="none"/>
              </w:rPr>
              <w:t xml:space="preserve">Platygyra </w:t>
            </w:r>
            <w:proofErr w:type="spellStart"/>
            <w:r w:rsidRPr="005D669D">
              <w:rPr>
                <w:rFonts w:ascii="Calibri" w:eastAsia="Times New Roman" w:hAnsi="Calibri" w:cs="Calibri"/>
                <w:b w:val="0"/>
                <w:bCs w:val="0"/>
                <w:i/>
                <w:iCs/>
                <w:color w:val="000000"/>
                <w:kern w:val="0"/>
                <w:sz w:val="18"/>
                <w:szCs w:val="18"/>
                <w:lang w:eastAsia="en-AU"/>
                <w14:ligatures w14:val="none"/>
              </w:rPr>
              <w:t>lamellina</w:t>
            </w:r>
            <w:proofErr w:type="spellEnd"/>
          </w:p>
        </w:tc>
        <w:tc>
          <w:tcPr>
            <w:tcW w:w="1418" w:type="dxa"/>
            <w:hideMark/>
          </w:tcPr>
          <w:p w14:paraId="18B7C522" w14:textId="24C8599F" w:rsidR="00115939" w:rsidRPr="00DA3753" w:rsidRDefault="00115939" w:rsidP="0011593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Pr>
                <w:rFonts w:ascii="Calibri" w:eastAsia="Times New Roman" w:hAnsi="Calibri" w:cs="Calibri"/>
                <w:color w:val="000000"/>
                <w:kern w:val="0"/>
                <w:sz w:val="18"/>
                <w:szCs w:val="18"/>
                <w:lang w:eastAsia="en-AU"/>
                <w14:ligatures w14:val="none"/>
              </w:rPr>
              <w:t>8-9</w:t>
            </w:r>
          </w:p>
        </w:tc>
        <w:tc>
          <w:tcPr>
            <w:tcW w:w="2268" w:type="dxa"/>
            <w:hideMark/>
          </w:tcPr>
          <w:p w14:paraId="5D126358" w14:textId="77777777" w:rsidR="00115939" w:rsidRPr="00DA3753" w:rsidRDefault="00115939" w:rsidP="0011593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DA3753">
              <w:rPr>
                <w:rFonts w:ascii="Calibri" w:eastAsia="Times New Roman" w:hAnsi="Calibri" w:cs="Calibri"/>
                <w:color w:val="000000"/>
                <w:kern w:val="0"/>
                <w:sz w:val="18"/>
                <w:szCs w:val="18"/>
                <w:lang w:eastAsia="en-AU"/>
                <w14:ligatures w14:val="none"/>
              </w:rPr>
              <w:t>-</w:t>
            </w:r>
          </w:p>
        </w:tc>
        <w:tc>
          <w:tcPr>
            <w:tcW w:w="1157" w:type="dxa"/>
            <w:hideMark/>
          </w:tcPr>
          <w:p w14:paraId="257A1770" w14:textId="57E65E50" w:rsidR="00115939" w:rsidRPr="00B63D89" w:rsidRDefault="00115939" w:rsidP="0011593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FF0000"/>
                <w:kern w:val="0"/>
                <w:sz w:val="18"/>
                <w:szCs w:val="18"/>
                <w:lang w:eastAsia="en-AU"/>
                <w14:ligatures w14:val="none"/>
              </w:rPr>
            </w:pPr>
            <w:r w:rsidRPr="00B63D89">
              <w:rPr>
                <w:rFonts w:ascii="Calibri" w:eastAsia="Times New Roman" w:hAnsi="Calibri" w:cs="Calibri"/>
                <w:color w:val="000000"/>
                <w:kern w:val="0"/>
                <w:sz w:val="18"/>
                <w:szCs w:val="18"/>
                <w:lang w:eastAsia="en-AU"/>
                <w14:ligatures w14:val="none"/>
              </w:rPr>
              <w:fldChar w:fldCharType="begin"/>
            </w:r>
            <w:r>
              <w:rPr>
                <w:rFonts w:ascii="Calibri" w:eastAsia="Times New Roman" w:hAnsi="Calibri" w:cs="Calibri"/>
                <w:color w:val="000000"/>
                <w:kern w:val="0"/>
                <w:sz w:val="18"/>
                <w:szCs w:val="18"/>
                <w:lang w:eastAsia="en-AU"/>
                <w14:ligatures w14:val="none"/>
              </w:rPr>
              <w:instrText xml:space="preserve"> ADDIN ZOTERO_ITEM CSL_CITATION {"citationID":"FBZKutPa","properties":{"formattedCitation":"\\super 11\\nosupersub{}","plainCitation":"11","noteIndex":0},"citationItems":[{"id":95,"uris":["http://zotero.org/users/2959018/items/D4JDIXB6"],"itemData":{"id":95,"type":"chapter","container-title":"Coelenterate Biology: Recent Research on Cnidaria and Ctenophora","event-place":"Dordrecht","ISBN":"978-94-010-5428-7","language":"en","note":"DOI: 10.1007/978-94-011-3240-4_14","page":"101-108","publisher":"Springer Netherlands","publisher-place":"Dordrecht","source":"DOI.org (Crossref)","title":"Larval development and survivorship in the corals &lt;i&gt;Favia favus&lt;/i&gt; and &lt;i&gt;Platygyra lamellina&lt;/i&gt;","URL":"http://link.springer.com/10.1007/978-94-011-3240-4_14","author":[{"family":"Shlesinger","given":"Y."},{"family":"Loya","given":"Y."}],"editor":[{"family":"Williams","given":"R. B."},{"family":"Cornelius","given":"P. F. S."},{"family":"Hughes","given":"R. G."},{"family":"Robson","given":"E. A."}],"accessed":{"date-parts":[["2020",8,6]]},"issued":{"date-parts":[["1991"]]}}}],"schema":"https://github.com/citation-style-language/schema/raw/master/csl-citation.json"} </w:instrText>
            </w:r>
            <w:r w:rsidRPr="00B63D89">
              <w:rPr>
                <w:rFonts w:ascii="Calibri" w:eastAsia="Times New Roman" w:hAnsi="Calibri" w:cs="Calibri"/>
                <w:color w:val="000000"/>
                <w:kern w:val="0"/>
                <w:sz w:val="18"/>
                <w:szCs w:val="18"/>
                <w:lang w:eastAsia="en-AU"/>
                <w14:ligatures w14:val="none"/>
              </w:rPr>
              <w:fldChar w:fldCharType="separate"/>
            </w:r>
            <w:r w:rsidRPr="00115939">
              <w:rPr>
                <w:rFonts w:ascii="Calibri" w:hAnsi="Calibri" w:cs="Calibri"/>
                <w:kern w:val="0"/>
                <w:sz w:val="18"/>
                <w:szCs w:val="24"/>
                <w:vertAlign w:val="superscript"/>
              </w:rPr>
              <w:t>11</w:t>
            </w:r>
            <w:r w:rsidRPr="00B63D89">
              <w:rPr>
                <w:rFonts w:ascii="Calibri" w:eastAsia="Times New Roman" w:hAnsi="Calibri" w:cs="Calibri"/>
                <w:color w:val="000000"/>
                <w:kern w:val="0"/>
                <w:sz w:val="18"/>
                <w:szCs w:val="18"/>
                <w:lang w:eastAsia="en-AU"/>
                <w14:ligatures w14:val="none"/>
              </w:rPr>
              <w:fldChar w:fldCharType="end"/>
            </w:r>
          </w:p>
        </w:tc>
      </w:tr>
      <w:tr w:rsidR="00115939" w:rsidRPr="00DA3753" w14:paraId="076AFB1C" w14:textId="77777777" w:rsidTr="00115939">
        <w:trPr>
          <w:trHeight w:val="20"/>
          <w:jc w:val="center"/>
        </w:trPr>
        <w:tc>
          <w:tcPr>
            <w:cnfStyle w:val="001000000000" w:firstRow="0" w:lastRow="0" w:firstColumn="1" w:lastColumn="0" w:oddVBand="0" w:evenVBand="0" w:oddHBand="0" w:evenHBand="0" w:firstRowFirstColumn="0" w:firstRowLastColumn="0" w:lastRowFirstColumn="0" w:lastRowLastColumn="0"/>
            <w:tcW w:w="2405" w:type="dxa"/>
            <w:hideMark/>
          </w:tcPr>
          <w:p w14:paraId="11B9ED62" w14:textId="77777777" w:rsidR="00115939" w:rsidRPr="005D669D" w:rsidRDefault="00115939" w:rsidP="00115939">
            <w:pPr>
              <w:rPr>
                <w:rFonts w:ascii="Calibri" w:eastAsia="Times New Roman" w:hAnsi="Calibri" w:cs="Calibri"/>
                <w:b w:val="0"/>
                <w:bCs w:val="0"/>
                <w:i/>
                <w:iCs/>
                <w:color w:val="000000"/>
                <w:kern w:val="0"/>
                <w:sz w:val="18"/>
                <w:szCs w:val="18"/>
                <w:lang w:eastAsia="en-AU"/>
                <w14:ligatures w14:val="none"/>
              </w:rPr>
            </w:pPr>
            <w:r w:rsidRPr="005D669D">
              <w:rPr>
                <w:rFonts w:ascii="Calibri" w:eastAsia="Times New Roman" w:hAnsi="Calibri" w:cs="Calibri"/>
                <w:b w:val="0"/>
                <w:bCs w:val="0"/>
                <w:i/>
                <w:iCs/>
                <w:color w:val="000000"/>
                <w:kern w:val="0"/>
                <w:sz w:val="18"/>
                <w:szCs w:val="18"/>
                <w:lang w:eastAsia="en-AU"/>
                <w14:ligatures w14:val="none"/>
              </w:rPr>
              <w:t>Pocillopora damicornis</w:t>
            </w:r>
          </w:p>
        </w:tc>
        <w:tc>
          <w:tcPr>
            <w:tcW w:w="1418" w:type="dxa"/>
            <w:hideMark/>
          </w:tcPr>
          <w:p w14:paraId="24D494E1" w14:textId="77777777" w:rsidR="00115939" w:rsidRPr="00DA3753" w:rsidRDefault="00115939" w:rsidP="0011593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DA3753">
              <w:rPr>
                <w:rFonts w:ascii="Calibri" w:eastAsia="Times New Roman" w:hAnsi="Calibri" w:cs="Calibri"/>
                <w:color w:val="000000"/>
                <w:kern w:val="0"/>
                <w:sz w:val="18"/>
                <w:szCs w:val="18"/>
                <w:lang w:eastAsia="en-AU"/>
                <w14:ligatures w14:val="none"/>
              </w:rPr>
              <w:t>-</w:t>
            </w:r>
          </w:p>
        </w:tc>
        <w:tc>
          <w:tcPr>
            <w:tcW w:w="2268" w:type="dxa"/>
            <w:hideMark/>
          </w:tcPr>
          <w:p w14:paraId="0A605222" w14:textId="77777777" w:rsidR="00115939" w:rsidRPr="00DA3753" w:rsidRDefault="00115939" w:rsidP="0011593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DA3753">
              <w:rPr>
                <w:rFonts w:ascii="Calibri" w:eastAsia="Times New Roman" w:hAnsi="Calibri" w:cs="Calibri"/>
                <w:color w:val="000000"/>
                <w:kern w:val="0"/>
                <w:sz w:val="18"/>
                <w:szCs w:val="18"/>
                <w:lang w:eastAsia="en-AU"/>
                <w14:ligatures w14:val="none"/>
              </w:rPr>
              <w:t>100, 103</w:t>
            </w:r>
          </w:p>
        </w:tc>
        <w:tc>
          <w:tcPr>
            <w:tcW w:w="1157" w:type="dxa"/>
            <w:hideMark/>
          </w:tcPr>
          <w:p w14:paraId="2C3BA663" w14:textId="5540F730" w:rsidR="00115939" w:rsidRPr="00B63D89" w:rsidRDefault="00115939" w:rsidP="0011593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B63D89">
              <w:rPr>
                <w:rFonts w:ascii="Calibri" w:eastAsia="Times New Roman" w:hAnsi="Calibri" w:cs="Calibri"/>
                <w:color w:val="000000"/>
                <w:kern w:val="0"/>
                <w:sz w:val="18"/>
                <w:szCs w:val="18"/>
                <w:lang w:eastAsia="en-AU"/>
                <w14:ligatures w14:val="none"/>
              </w:rPr>
              <w:fldChar w:fldCharType="begin"/>
            </w:r>
            <w:r w:rsidR="00C604B6">
              <w:rPr>
                <w:rFonts w:ascii="Calibri" w:eastAsia="Times New Roman" w:hAnsi="Calibri" w:cs="Calibri"/>
                <w:color w:val="000000"/>
                <w:kern w:val="0"/>
                <w:sz w:val="18"/>
                <w:szCs w:val="18"/>
                <w:lang w:eastAsia="en-AU"/>
                <w14:ligatures w14:val="none"/>
              </w:rPr>
              <w:instrText xml:space="preserve"> ADDIN ZOTERO_ITEM CSL_CITATION {"citationID":"YAaN2IJf","properties":{"formattedCitation":"\\super 9,16,20\\nosupersub{}","plainCitation":"9,16,20","noteIndex":0},"citationItems":[{"id":91,"uris":["http://zotero.org/users/2959018/items/8FG8QH9T"],"itemData":{"id":91,"type":"paper-conference","container-title":"Proceedings of the 6th International Coral Reef Symposium","event-place":"Townsville, Qld., Australia","event-title":"6th International Coral Reef Symposium","page":"827-831","publisher-place":"Townsville, Qld., Australia","title":"Competency and dispersal potential of planula larvae of a spawning versus brooding coral","volume":"2","author":[{"family":"Richmond","given":"Robert H"}],"issued":{"date-parts":[["1988"]]}}},{"id":4939,"uris":["http://zotero.org/users/2959018/items/ZX5MKRN8"],"itemData":{"id":4939,"type":"article-journal","container-title":"Marine Biology","DOI":"10.1007/s00227-002-0812-y","ISSN":"0025-3162, 1432-1793","issue":"1","note":"number: 1","page":"39-46","source":"CrossRef","title":"Larval survivorship, competency periods and settlement of two brooding corals, Heliopora coerulea and Pocillopora damicornis","volume":"141","author":[{"family":"Harii","given":"S"},{"family":"Kayanne","given":"H"},{"family":"Takigawa","given":"H"},{"family":"Hayashibara","given":"T"},{"family":"Yamamoto","given":"M"}],"issued":{"date-parts":[["2002",7,1]]}}},{"id":4773,"uris":["http://zotero.org/users/2959018/items/97GH47QL"],"itemData":{"id":4773,"type":"article-journal","container-title":"Marine Biology","ISSN":"0025-3162","issue":"4","note":"number: 4","page":"527-533","title":"Energetics, competency, and long-distance dispersal of planula larvae of the coral &lt;i&gt;Pocillopora damicornis&lt;/i&gt;","volume":"93","author":[{"family":"Richmond","given":"RH"}],"issued":{"date-parts":[["1987"]]}}}],"schema":"https://github.com/citation-style-language/schema/raw/master/csl-citation.json"} </w:instrText>
            </w:r>
            <w:r w:rsidRPr="00B63D89">
              <w:rPr>
                <w:rFonts w:ascii="Calibri" w:eastAsia="Times New Roman" w:hAnsi="Calibri" w:cs="Calibri"/>
                <w:color w:val="000000"/>
                <w:kern w:val="0"/>
                <w:sz w:val="18"/>
                <w:szCs w:val="18"/>
                <w:lang w:eastAsia="en-AU"/>
                <w14:ligatures w14:val="none"/>
              </w:rPr>
              <w:fldChar w:fldCharType="separate"/>
            </w:r>
            <w:r w:rsidR="00C604B6" w:rsidRPr="00C604B6">
              <w:rPr>
                <w:rFonts w:ascii="Calibri" w:hAnsi="Calibri" w:cs="Calibri"/>
                <w:kern w:val="0"/>
                <w:sz w:val="18"/>
                <w:szCs w:val="24"/>
                <w:vertAlign w:val="superscript"/>
              </w:rPr>
              <w:t>9,16,20</w:t>
            </w:r>
            <w:r w:rsidRPr="00B63D89">
              <w:rPr>
                <w:rFonts w:ascii="Calibri" w:eastAsia="Times New Roman" w:hAnsi="Calibri" w:cs="Calibri"/>
                <w:color w:val="000000"/>
                <w:kern w:val="0"/>
                <w:sz w:val="18"/>
                <w:szCs w:val="18"/>
                <w:lang w:eastAsia="en-AU"/>
                <w14:ligatures w14:val="none"/>
              </w:rPr>
              <w:fldChar w:fldCharType="end"/>
            </w:r>
          </w:p>
        </w:tc>
      </w:tr>
      <w:tr w:rsidR="00115939" w:rsidRPr="00DA3753" w14:paraId="6F6ECC28" w14:textId="77777777" w:rsidTr="00115939">
        <w:trPr>
          <w:trHeight w:val="20"/>
          <w:jc w:val="center"/>
        </w:trPr>
        <w:tc>
          <w:tcPr>
            <w:cnfStyle w:val="001000000000" w:firstRow="0" w:lastRow="0" w:firstColumn="1" w:lastColumn="0" w:oddVBand="0" w:evenVBand="0" w:oddHBand="0" w:evenHBand="0" w:firstRowFirstColumn="0" w:firstRowLastColumn="0" w:lastRowFirstColumn="0" w:lastRowLastColumn="0"/>
            <w:tcW w:w="2405" w:type="dxa"/>
            <w:hideMark/>
          </w:tcPr>
          <w:p w14:paraId="2E301E2A" w14:textId="77777777" w:rsidR="00115939" w:rsidRPr="005D669D" w:rsidRDefault="00115939" w:rsidP="00115939">
            <w:pPr>
              <w:rPr>
                <w:rFonts w:ascii="Calibri" w:eastAsia="Times New Roman" w:hAnsi="Calibri" w:cs="Calibri"/>
                <w:b w:val="0"/>
                <w:bCs w:val="0"/>
                <w:i/>
                <w:iCs/>
                <w:color w:val="000000"/>
                <w:kern w:val="0"/>
                <w:sz w:val="18"/>
                <w:szCs w:val="18"/>
                <w:lang w:eastAsia="en-AU"/>
                <w14:ligatures w14:val="none"/>
              </w:rPr>
            </w:pPr>
            <w:r w:rsidRPr="005D669D">
              <w:rPr>
                <w:rFonts w:ascii="Calibri" w:eastAsia="Times New Roman" w:hAnsi="Calibri" w:cs="Calibri"/>
                <w:b w:val="0"/>
                <w:bCs w:val="0"/>
                <w:i/>
                <w:iCs/>
                <w:color w:val="000000"/>
                <w:kern w:val="0"/>
                <w:sz w:val="18"/>
                <w:szCs w:val="18"/>
                <w:lang w:eastAsia="en-AU"/>
                <w14:ligatures w14:val="none"/>
              </w:rPr>
              <w:t>Pseudodiploria strigosa</w:t>
            </w:r>
          </w:p>
        </w:tc>
        <w:tc>
          <w:tcPr>
            <w:tcW w:w="1418" w:type="dxa"/>
            <w:hideMark/>
          </w:tcPr>
          <w:p w14:paraId="0702058E" w14:textId="77777777" w:rsidR="00115939" w:rsidRPr="00DA3753" w:rsidRDefault="00115939" w:rsidP="0011593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DA3753">
              <w:rPr>
                <w:rFonts w:ascii="Calibri" w:eastAsia="Times New Roman" w:hAnsi="Calibri" w:cs="Calibri"/>
                <w:color w:val="000000"/>
                <w:kern w:val="0"/>
                <w:sz w:val="18"/>
                <w:szCs w:val="18"/>
                <w:lang w:eastAsia="en-AU"/>
                <w14:ligatures w14:val="none"/>
              </w:rPr>
              <w:t>3</w:t>
            </w:r>
          </w:p>
        </w:tc>
        <w:tc>
          <w:tcPr>
            <w:tcW w:w="2268" w:type="dxa"/>
            <w:hideMark/>
          </w:tcPr>
          <w:p w14:paraId="739BD952" w14:textId="77777777" w:rsidR="00115939" w:rsidRPr="00DA3753" w:rsidRDefault="00115939" w:rsidP="0011593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DA3753">
              <w:rPr>
                <w:rFonts w:ascii="Calibri" w:eastAsia="Times New Roman" w:hAnsi="Calibri" w:cs="Calibri"/>
                <w:color w:val="000000"/>
                <w:kern w:val="0"/>
                <w:sz w:val="18"/>
                <w:szCs w:val="18"/>
                <w:lang w:eastAsia="en-AU"/>
                <w14:ligatures w14:val="none"/>
              </w:rPr>
              <w:t>20</w:t>
            </w:r>
          </w:p>
        </w:tc>
        <w:tc>
          <w:tcPr>
            <w:tcW w:w="1157" w:type="dxa"/>
            <w:hideMark/>
          </w:tcPr>
          <w:p w14:paraId="3CED1C98" w14:textId="767B9A97" w:rsidR="00115939" w:rsidRPr="00B63D89" w:rsidRDefault="00115939" w:rsidP="0011593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B63D89">
              <w:rPr>
                <w:rFonts w:ascii="Calibri" w:eastAsia="Times New Roman" w:hAnsi="Calibri" w:cs="Calibri"/>
                <w:color w:val="000000"/>
                <w:kern w:val="0"/>
                <w:sz w:val="18"/>
                <w:szCs w:val="18"/>
                <w:lang w:eastAsia="en-AU"/>
                <w14:ligatures w14:val="none"/>
              </w:rPr>
              <w:fldChar w:fldCharType="begin"/>
            </w:r>
            <w:r w:rsidR="00C604B6">
              <w:rPr>
                <w:rFonts w:ascii="Calibri" w:eastAsia="Times New Roman" w:hAnsi="Calibri" w:cs="Calibri"/>
                <w:color w:val="000000"/>
                <w:kern w:val="0"/>
                <w:sz w:val="18"/>
                <w:szCs w:val="18"/>
                <w:lang w:eastAsia="en-AU"/>
                <w14:ligatures w14:val="none"/>
              </w:rPr>
              <w:instrText xml:space="preserve"> ADDIN ZOTERO_ITEM CSL_CITATION {"citationID":"68sn0szQ","properties":{"formattedCitation":"\\super 18\\nosupersub{}","plainCitation":"18","noteIndex":0},"citationItems":[{"id":82,"uris":["http://zotero.org/users/2959018/items/7NSUTYD5"],"itemData":{"id":82,"type":"article-journal","container-title":"Coral Reefs","DOI":"10.1007/s00338-017-1583-8","ISSN":"0722-4028, 1432-0975","issue":"3","journalAbbreviation":"Coral Reefs","language":"en","note":"number: 3","page":"913-925","source":"DOI.org (Crossref)","title":"Modeled differences of coral life-history traits influence the refugium potential of a remote Caribbean reef","volume":"36","author":[{"family":"Davies","given":"Sarah W."},{"family":"Strader","given":"Marie E."},{"family":"Kool","given":"Johnathan T."},{"family":"Kenkel","given":"Carly D."},{"family":"Matz","given":"Mikhail V."}],"issued":{"date-parts":[["2017",9]]}}}],"schema":"https://github.com/citation-style-language/schema/raw/master/csl-citation.json"} </w:instrText>
            </w:r>
            <w:r w:rsidRPr="00B63D89">
              <w:rPr>
                <w:rFonts w:ascii="Calibri" w:eastAsia="Times New Roman" w:hAnsi="Calibri" w:cs="Calibri"/>
                <w:color w:val="000000"/>
                <w:kern w:val="0"/>
                <w:sz w:val="18"/>
                <w:szCs w:val="18"/>
                <w:lang w:eastAsia="en-AU"/>
                <w14:ligatures w14:val="none"/>
              </w:rPr>
              <w:fldChar w:fldCharType="separate"/>
            </w:r>
            <w:r w:rsidR="00C604B6" w:rsidRPr="00C604B6">
              <w:rPr>
                <w:rFonts w:ascii="Calibri" w:hAnsi="Calibri" w:cs="Calibri"/>
                <w:kern w:val="0"/>
                <w:sz w:val="18"/>
                <w:szCs w:val="24"/>
                <w:vertAlign w:val="superscript"/>
              </w:rPr>
              <w:t>18</w:t>
            </w:r>
            <w:r w:rsidRPr="00B63D89">
              <w:rPr>
                <w:rFonts w:ascii="Calibri" w:eastAsia="Times New Roman" w:hAnsi="Calibri" w:cs="Calibri"/>
                <w:color w:val="000000"/>
                <w:kern w:val="0"/>
                <w:sz w:val="18"/>
                <w:szCs w:val="18"/>
                <w:lang w:eastAsia="en-AU"/>
                <w14:ligatures w14:val="none"/>
              </w:rPr>
              <w:fldChar w:fldCharType="end"/>
            </w:r>
          </w:p>
        </w:tc>
      </w:tr>
    </w:tbl>
    <w:p w14:paraId="64C0D258" w14:textId="77777777" w:rsidR="00DA3753" w:rsidRPr="00AB4B0F" w:rsidRDefault="00DA3753" w:rsidP="0074521F"/>
    <w:p w14:paraId="0912DC9A" w14:textId="77777777" w:rsidR="00AB4B0F" w:rsidRDefault="00AB4B0F">
      <w:pPr>
        <w:rPr>
          <w:rFonts w:cs="Arial"/>
          <w:b/>
          <w:bCs/>
        </w:rPr>
      </w:pPr>
      <w:r>
        <w:rPr>
          <w:rFonts w:cs="Arial"/>
          <w:b/>
          <w:bCs/>
        </w:rPr>
        <w:br w:type="page"/>
      </w:r>
    </w:p>
    <w:p w14:paraId="46E49986" w14:textId="7FE82CFD" w:rsidR="00BC2361" w:rsidRPr="00BC2361" w:rsidRDefault="00BC2361" w:rsidP="00BC2361">
      <w:pPr>
        <w:spacing w:after="200" w:line="240" w:lineRule="auto"/>
        <w:jc w:val="both"/>
        <w:rPr>
          <w:rFonts w:cs="Arial"/>
          <w:iCs/>
          <w:kern w:val="0"/>
          <w:szCs w:val="18"/>
          <w14:ligatures w14:val="none"/>
        </w:rPr>
      </w:pPr>
      <w:r w:rsidRPr="00AB4B0F">
        <w:rPr>
          <w:rFonts w:cs="Arial"/>
          <w:b/>
          <w:bCs/>
        </w:rPr>
        <w:lastRenderedPageBreak/>
        <w:t xml:space="preserve">Table S </w:t>
      </w:r>
      <w:r w:rsidRPr="00AB4B0F">
        <w:rPr>
          <w:rFonts w:cs="Arial"/>
          <w:b/>
          <w:bCs/>
        </w:rPr>
        <w:fldChar w:fldCharType="begin"/>
      </w:r>
      <w:r w:rsidRPr="00AB4B0F">
        <w:rPr>
          <w:rFonts w:cs="Arial"/>
          <w:b/>
          <w:bCs/>
        </w:rPr>
        <w:instrText xml:space="preserve"> SEQ Table_S \* ARABIC </w:instrText>
      </w:r>
      <w:r w:rsidRPr="00AB4B0F">
        <w:rPr>
          <w:rFonts w:cs="Arial"/>
          <w:b/>
          <w:bCs/>
        </w:rPr>
        <w:fldChar w:fldCharType="separate"/>
      </w:r>
      <w:r w:rsidRPr="00AB4B0F">
        <w:rPr>
          <w:rFonts w:cs="Arial"/>
          <w:b/>
          <w:bCs/>
          <w:noProof/>
        </w:rPr>
        <w:t>2</w:t>
      </w:r>
      <w:r w:rsidRPr="00AB4B0F">
        <w:rPr>
          <w:rFonts w:cs="Arial"/>
          <w:b/>
          <w:bCs/>
        </w:rPr>
        <w:fldChar w:fldCharType="end"/>
      </w:r>
      <w:r w:rsidRPr="00AB4B0F">
        <w:rPr>
          <w:rFonts w:cs="Arial"/>
          <w:b/>
          <w:bCs/>
        </w:rPr>
        <w:t>.</w:t>
      </w:r>
      <w:r w:rsidRPr="00AB4B0F">
        <w:rPr>
          <w:rFonts w:cs="Arial"/>
        </w:rPr>
        <w:t xml:space="preserve"> </w:t>
      </w:r>
      <w:r w:rsidRPr="00BC2361">
        <w:rPr>
          <w:rFonts w:cs="Arial"/>
          <w:iCs/>
          <w:kern w:val="0"/>
          <w:szCs w:val="18"/>
          <w14:ligatures w14:val="none"/>
        </w:rPr>
        <w:t>Metadata for spawning, including the population, spawn date and spawn time for each species, and the number of broodstock colonies that contributed to each culture.</w:t>
      </w:r>
    </w:p>
    <w:tbl>
      <w:tblPr>
        <w:tblStyle w:val="TableGrid"/>
        <w:tblW w:w="9209" w:type="dxa"/>
        <w:tblLook w:val="04A0" w:firstRow="1" w:lastRow="0" w:firstColumn="1" w:lastColumn="0" w:noHBand="0" w:noVBand="1"/>
      </w:tblPr>
      <w:tblGrid>
        <w:gridCol w:w="2405"/>
        <w:gridCol w:w="2693"/>
        <w:gridCol w:w="1276"/>
        <w:gridCol w:w="1560"/>
        <w:gridCol w:w="1275"/>
      </w:tblGrid>
      <w:tr w:rsidR="00BA6D51" w:rsidRPr="00BC2361" w14:paraId="5A947D26" w14:textId="61B7104E" w:rsidTr="00DD23C6">
        <w:trPr>
          <w:trHeight w:val="450"/>
        </w:trPr>
        <w:tc>
          <w:tcPr>
            <w:tcW w:w="2405" w:type="dxa"/>
            <w:vMerge w:val="restart"/>
            <w:noWrap/>
            <w:hideMark/>
          </w:tcPr>
          <w:p w14:paraId="4AE28C6F" w14:textId="77777777" w:rsidR="00BA6D51" w:rsidRPr="00BC2361" w:rsidRDefault="00BA6D51" w:rsidP="00BC2361">
            <w:pPr>
              <w:jc w:val="center"/>
              <w:rPr>
                <w:rFonts w:eastAsia="Times New Roman" w:cstheme="minorHAnsi"/>
                <w:b/>
                <w:bCs/>
                <w:color w:val="000000"/>
                <w:sz w:val="18"/>
                <w:szCs w:val="18"/>
                <w:lang w:eastAsia="en-AU"/>
              </w:rPr>
            </w:pPr>
            <w:r w:rsidRPr="00BC2361">
              <w:rPr>
                <w:rFonts w:eastAsia="Times New Roman" w:cstheme="minorHAnsi"/>
                <w:b/>
                <w:bCs/>
                <w:color w:val="000000"/>
                <w:sz w:val="18"/>
                <w:szCs w:val="18"/>
                <w:lang w:eastAsia="en-AU"/>
              </w:rPr>
              <w:t>Species</w:t>
            </w:r>
          </w:p>
        </w:tc>
        <w:tc>
          <w:tcPr>
            <w:tcW w:w="2693" w:type="dxa"/>
            <w:vMerge w:val="restart"/>
            <w:noWrap/>
            <w:hideMark/>
          </w:tcPr>
          <w:p w14:paraId="70326799" w14:textId="77777777" w:rsidR="00BA6D51" w:rsidRPr="00BC2361" w:rsidRDefault="00BA6D51" w:rsidP="00BC2361">
            <w:pPr>
              <w:rPr>
                <w:rFonts w:eastAsia="Times New Roman" w:cstheme="minorHAnsi"/>
                <w:b/>
                <w:bCs/>
                <w:color w:val="000000"/>
                <w:sz w:val="18"/>
                <w:szCs w:val="18"/>
                <w:lang w:eastAsia="en-AU"/>
              </w:rPr>
            </w:pPr>
            <w:r w:rsidRPr="00BC2361">
              <w:rPr>
                <w:rFonts w:eastAsia="Times New Roman" w:cstheme="minorHAnsi"/>
                <w:b/>
                <w:bCs/>
                <w:color w:val="000000"/>
                <w:sz w:val="18"/>
                <w:szCs w:val="18"/>
                <w:lang w:eastAsia="en-AU"/>
              </w:rPr>
              <w:t>Population</w:t>
            </w:r>
          </w:p>
        </w:tc>
        <w:tc>
          <w:tcPr>
            <w:tcW w:w="1276" w:type="dxa"/>
            <w:vMerge w:val="restart"/>
            <w:noWrap/>
            <w:hideMark/>
          </w:tcPr>
          <w:p w14:paraId="58BD3A4A" w14:textId="77777777" w:rsidR="00BA6D51" w:rsidRPr="00BC2361" w:rsidRDefault="00BA6D51" w:rsidP="00BC2361">
            <w:pPr>
              <w:jc w:val="center"/>
              <w:rPr>
                <w:rFonts w:eastAsia="Times New Roman" w:cstheme="minorHAnsi"/>
                <w:b/>
                <w:bCs/>
                <w:color w:val="000000"/>
                <w:sz w:val="18"/>
                <w:szCs w:val="18"/>
                <w:lang w:eastAsia="en-AU"/>
              </w:rPr>
            </w:pPr>
            <w:r w:rsidRPr="00BC2361">
              <w:rPr>
                <w:rFonts w:eastAsia="Times New Roman" w:cstheme="minorHAnsi"/>
                <w:b/>
                <w:bCs/>
                <w:color w:val="000000"/>
                <w:sz w:val="18"/>
                <w:szCs w:val="18"/>
                <w:lang w:eastAsia="en-AU"/>
              </w:rPr>
              <w:t>Spawn Date</w:t>
            </w:r>
          </w:p>
        </w:tc>
        <w:tc>
          <w:tcPr>
            <w:tcW w:w="1560" w:type="dxa"/>
            <w:vMerge w:val="restart"/>
            <w:noWrap/>
            <w:hideMark/>
          </w:tcPr>
          <w:p w14:paraId="6E71FD53" w14:textId="5A7B8506" w:rsidR="00BA6D51" w:rsidRPr="00BC2361" w:rsidRDefault="00BA6D51" w:rsidP="00BC2361">
            <w:pPr>
              <w:jc w:val="center"/>
              <w:rPr>
                <w:rFonts w:eastAsia="Times New Roman" w:cstheme="minorHAnsi"/>
                <w:b/>
                <w:bCs/>
                <w:color w:val="000000"/>
                <w:sz w:val="18"/>
                <w:szCs w:val="18"/>
                <w:lang w:eastAsia="en-AU"/>
              </w:rPr>
            </w:pPr>
            <w:r w:rsidRPr="00BC2361">
              <w:rPr>
                <w:rFonts w:eastAsia="Times New Roman" w:cstheme="minorHAnsi"/>
                <w:b/>
                <w:bCs/>
                <w:color w:val="000000"/>
                <w:sz w:val="18"/>
                <w:szCs w:val="18"/>
                <w:lang w:eastAsia="en-AU"/>
              </w:rPr>
              <w:t>Spawn</w:t>
            </w:r>
            <w:r>
              <w:rPr>
                <w:rFonts w:eastAsia="Times New Roman" w:cstheme="minorHAnsi"/>
                <w:b/>
                <w:bCs/>
                <w:color w:val="000000"/>
                <w:sz w:val="18"/>
                <w:szCs w:val="18"/>
                <w:lang w:eastAsia="en-AU"/>
              </w:rPr>
              <w:t xml:space="preserve"> Start</w:t>
            </w:r>
            <w:r w:rsidRPr="00BC2361">
              <w:rPr>
                <w:rFonts w:eastAsia="Times New Roman" w:cstheme="minorHAnsi"/>
                <w:b/>
                <w:bCs/>
                <w:color w:val="000000"/>
                <w:sz w:val="18"/>
                <w:szCs w:val="18"/>
                <w:lang w:eastAsia="en-AU"/>
              </w:rPr>
              <w:t xml:space="preserve"> Time</w:t>
            </w:r>
          </w:p>
        </w:tc>
        <w:tc>
          <w:tcPr>
            <w:tcW w:w="1275" w:type="dxa"/>
            <w:vMerge w:val="restart"/>
            <w:noWrap/>
            <w:hideMark/>
          </w:tcPr>
          <w:p w14:paraId="26104E31" w14:textId="77777777" w:rsidR="00BA6D51" w:rsidRPr="00BC2361" w:rsidRDefault="00BA6D51" w:rsidP="00BC2361">
            <w:pPr>
              <w:jc w:val="center"/>
              <w:rPr>
                <w:rFonts w:eastAsia="Times New Roman" w:cstheme="minorHAnsi"/>
                <w:b/>
                <w:bCs/>
                <w:color w:val="000000"/>
                <w:sz w:val="18"/>
                <w:szCs w:val="18"/>
                <w:lang w:eastAsia="en-AU"/>
              </w:rPr>
            </w:pPr>
            <w:r w:rsidRPr="00BC2361">
              <w:rPr>
                <w:rFonts w:eastAsia="Times New Roman" w:cstheme="minorHAnsi"/>
                <w:b/>
                <w:bCs/>
                <w:color w:val="000000"/>
                <w:sz w:val="18"/>
                <w:szCs w:val="18"/>
                <w:lang w:eastAsia="en-AU"/>
              </w:rPr>
              <w:t># Broodstock</w:t>
            </w:r>
          </w:p>
        </w:tc>
      </w:tr>
      <w:tr w:rsidR="00BA6D51" w:rsidRPr="00BC2361" w14:paraId="276858A0" w14:textId="77777777" w:rsidTr="00DD23C6">
        <w:trPr>
          <w:trHeight w:val="450"/>
        </w:trPr>
        <w:tc>
          <w:tcPr>
            <w:tcW w:w="2405" w:type="dxa"/>
            <w:vMerge/>
            <w:hideMark/>
          </w:tcPr>
          <w:p w14:paraId="0D92025C" w14:textId="77777777" w:rsidR="00BA6D51" w:rsidRPr="00BC2361" w:rsidRDefault="00BA6D51" w:rsidP="00BC2361">
            <w:pPr>
              <w:rPr>
                <w:rFonts w:eastAsia="Times New Roman" w:cstheme="minorHAnsi"/>
                <w:b/>
                <w:bCs/>
                <w:color w:val="000000"/>
                <w:sz w:val="18"/>
                <w:szCs w:val="18"/>
                <w:lang w:eastAsia="en-AU"/>
              </w:rPr>
            </w:pPr>
          </w:p>
        </w:tc>
        <w:tc>
          <w:tcPr>
            <w:tcW w:w="2693" w:type="dxa"/>
            <w:vMerge/>
            <w:hideMark/>
          </w:tcPr>
          <w:p w14:paraId="357137F3" w14:textId="77777777" w:rsidR="00BA6D51" w:rsidRPr="00BC2361" w:rsidRDefault="00BA6D51" w:rsidP="00BC2361">
            <w:pPr>
              <w:rPr>
                <w:rFonts w:eastAsia="Times New Roman" w:cstheme="minorHAnsi"/>
                <w:b/>
                <w:bCs/>
                <w:color w:val="000000"/>
                <w:sz w:val="18"/>
                <w:szCs w:val="18"/>
                <w:lang w:eastAsia="en-AU"/>
              </w:rPr>
            </w:pPr>
          </w:p>
        </w:tc>
        <w:tc>
          <w:tcPr>
            <w:tcW w:w="1276" w:type="dxa"/>
            <w:vMerge/>
            <w:hideMark/>
          </w:tcPr>
          <w:p w14:paraId="537C256A" w14:textId="77777777" w:rsidR="00BA6D51" w:rsidRPr="00BC2361" w:rsidRDefault="00BA6D51" w:rsidP="00BC2361">
            <w:pPr>
              <w:rPr>
                <w:rFonts w:eastAsia="Times New Roman" w:cstheme="minorHAnsi"/>
                <w:b/>
                <w:bCs/>
                <w:color w:val="000000"/>
                <w:sz w:val="18"/>
                <w:szCs w:val="18"/>
                <w:lang w:eastAsia="en-AU"/>
              </w:rPr>
            </w:pPr>
          </w:p>
        </w:tc>
        <w:tc>
          <w:tcPr>
            <w:tcW w:w="1560" w:type="dxa"/>
            <w:vMerge/>
            <w:hideMark/>
          </w:tcPr>
          <w:p w14:paraId="5CB43FED" w14:textId="77777777" w:rsidR="00BA6D51" w:rsidRPr="00BC2361" w:rsidRDefault="00BA6D51" w:rsidP="00BC2361">
            <w:pPr>
              <w:rPr>
                <w:rFonts w:eastAsia="Times New Roman" w:cstheme="minorHAnsi"/>
                <w:b/>
                <w:bCs/>
                <w:color w:val="000000"/>
                <w:sz w:val="18"/>
                <w:szCs w:val="18"/>
                <w:lang w:eastAsia="en-AU"/>
              </w:rPr>
            </w:pPr>
          </w:p>
        </w:tc>
        <w:tc>
          <w:tcPr>
            <w:tcW w:w="1275" w:type="dxa"/>
            <w:vMerge/>
            <w:hideMark/>
          </w:tcPr>
          <w:p w14:paraId="0A0560EF" w14:textId="77777777" w:rsidR="00BA6D51" w:rsidRPr="00BC2361" w:rsidRDefault="00BA6D51" w:rsidP="00BC2361">
            <w:pPr>
              <w:rPr>
                <w:rFonts w:eastAsia="Times New Roman" w:cstheme="minorHAnsi"/>
                <w:b/>
                <w:bCs/>
                <w:color w:val="000000"/>
                <w:sz w:val="18"/>
                <w:szCs w:val="18"/>
                <w:lang w:eastAsia="en-AU"/>
              </w:rPr>
            </w:pPr>
          </w:p>
        </w:tc>
      </w:tr>
      <w:tr w:rsidR="00BA6D51" w:rsidRPr="00BC2361" w14:paraId="6F2B98DC" w14:textId="77777777" w:rsidTr="00DD23C6">
        <w:trPr>
          <w:trHeight w:val="20"/>
        </w:trPr>
        <w:tc>
          <w:tcPr>
            <w:tcW w:w="2405" w:type="dxa"/>
            <w:noWrap/>
            <w:hideMark/>
          </w:tcPr>
          <w:p w14:paraId="691CC6DE" w14:textId="77777777" w:rsidR="00BA6D51" w:rsidRPr="00BC2361" w:rsidRDefault="00BA6D51" w:rsidP="00BC2361">
            <w:pPr>
              <w:rPr>
                <w:rFonts w:eastAsia="Times New Roman" w:cstheme="minorHAnsi"/>
                <w:i/>
                <w:iCs/>
                <w:color w:val="000000"/>
                <w:sz w:val="18"/>
                <w:szCs w:val="18"/>
                <w:lang w:eastAsia="en-AU"/>
              </w:rPr>
            </w:pPr>
            <w:r w:rsidRPr="00BC2361">
              <w:rPr>
                <w:rFonts w:eastAsia="Times New Roman" w:cstheme="minorHAnsi"/>
                <w:i/>
                <w:iCs/>
                <w:color w:val="000000"/>
                <w:sz w:val="18"/>
                <w:szCs w:val="18"/>
                <w:lang w:eastAsia="en-AU"/>
              </w:rPr>
              <w:t>Acropora austera</w:t>
            </w:r>
          </w:p>
        </w:tc>
        <w:tc>
          <w:tcPr>
            <w:tcW w:w="2693" w:type="dxa"/>
            <w:noWrap/>
            <w:hideMark/>
          </w:tcPr>
          <w:p w14:paraId="10061D33" w14:textId="77777777" w:rsidR="00BA6D51" w:rsidRPr="00BC2361" w:rsidRDefault="00BA6D51" w:rsidP="00BC2361">
            <w:pPr>
              <w:rPr>
                <w:rFonts w:eastAsia="Times New Roman" w:cstheme="minorHAnsi"/>
                <w:color w:val="000000"/>
                <w:sz w:val="18"/>
                <w:szCs w:val="18"/>
                <w:lang w:eastAsia="en-AU"/>
              </w:rPr>
            </w:pPr>
            <w:r w:rsidRPr="00BC2361">
              <w:rPr>
                <w:rFonts w:eastAsia="Times New Roman" w:cstheme="minorHAnsi"/>
                <w:color w:val="000000"/>
                <w:sz w:val="18"/>
                <w:szCs w:val="18"/>
                <w:lang w:eastAsia="en-AU"/>
              </w:rPr>
              <w:t>Davies and Backnumbers Reefs</w:t>
            </w:r>
          </w:p>
        </w:tc>
        <w:tc>
          <w:tcPr>
            <w:tcW w:w="1276" w:type="dxa"/>
            <w:noWrap/>
            <w:hideMark/>
          </w:tcPr>
          <w:p w14:paraId="559AEC3E"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28/11/2018</w:t>
            </w:r>
          </w:p>
        </w:tc>
        <w:tc>
          <w:tcPr>
            <w:tcW w:w="1560" w:type="dxa"/>
            <w:noWrap/>
            <w:hideMark/>
          </w:tcPr>
          <w:p w14:paraId="3365E1A3"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19:58</w:t>
            </w:r>
          </w:p>
        </w:tc>
        <w:tc>
          <w:tcPr>
            <w:tcW w:w="1275" w:type="dxa"/>
            <w:noWrap/>
            <w:hideMark/>
          </w:tcPr>
          <w:p w14:paraId="668DFF42"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5</w:t>
            </w:r>
          </w:p>
        </w:tc>
      </w:tr>
      <w:tr w:rsidR="00BA6D51" w:rsidRPr="00BC2361" w14:paraId="3C217285" w14:textId="77777777" w:rsidTr="00DD23C6">
        <w:trPr>
          <w:trHeight w:val="20"/>
        </w:trPr>
        <w:tc>
          <w:tcPr>
            <w:tcW w:w="2405" w:type="dxa"/>
            <w:noWrap/>
            <w:hideMark/>
          </w:tcPr>
          <w:p w14:paraId="769432F8" w14:textId="77777777" w:rsidR="00BA6D51" w:rsidRPr="00BC2361" w:rsidRDefault="00BA6D51" w:rsidP="00BC2361">
            <w:pPr>
              <w:rPr>
                <w:rFonts w:eastAsia="Times New Roman" w:cstheme="minorHAnsi"/>
                <w:i/>
                <w:iCs/>
                <w:color w:val="000000"/>
                <w:sz w:val="18"/>
                <w:szCs w:val="18"/>
                <w:lang w:eastAsia="en-AU"/>
              </w:rPr>
            </w:pPr>
            <w:r w:rsidRPr="00BC2361">
              <w:rPr>
                <w:rFonts w:eastAsia="Times New Roman" w:cstheme="minorHAnsi"/>
                <w:i/>
                <w:iCs/>
                <w:color w:val="000000"/>
                <w:sz w:val="18"/>
                <w:szCs w:val="18"/>
                <w:lang w:eastAsia="en-AU"/>
              </w:rPr>
              <w:t>Acropora glauca</w:t>
            </w:r>
          </w:p>
        </w:tc>
        <w:tc>
          <w:tcPr>
            <w:tcW w:w="2693" w:type="dxa"/>
            <w:noWrap/>
            <w:hideMark/>
          </w:tcPr>
          <w:p w14:paraId="2E744875" w14:textId="77777777" w:rsidR="00BA6D51" w:rsidRPr="00BC2361" w:rsidRDefault="00BA6D51" w:rsidP="00BC2361">
            <w:pPr>
              <w:rPr>
                <w:rFonts w:eastAsia="Times New Roman" w:cstheme="minorHAnsi"/>
                <w:color w:val="000000"/>
                <w:sz w:val="18"/>
                <w:szCs w:val="18"/>
                <w:lang w:eastAsia="en-AU"/>
              </w:rPr>
            </w:pPr>
            <w:r w:rsidRPr="00BC2361">
              <w:rPr>
                <w:rFonts w:eastAsia="Times New Roman" w:cstheme="minorHAnsi"/>
                <w:color w:val="000000"/>
                <w:sz w:val="18"/>
                <w:szCs w:val="18"/>
                <w:lang w:eastAsia="en-AU"/>
              </w:rPr>
              <w:t>Keppel Islands</w:t>
            </w:r>
          </w:p>
        </w:tc>
        <w:tc>
          <w:tcPr>
            <w:tcW w:w="1276" w:type="dxa"/>
            <w:noWrap/>
            <w:hideMark/>
          </w:tcPr>
          <w:p w14:paraId="3E0C8DCA"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20/11/2019</w:t>
            </w:r>
          </w:p>
        </w:tc>
        <w:tc>
          <w:tcPr>
            <w:tcW w:w="1560" w:type="dxa"/>
            <w:noWrap/>
            <w:hideMark/>
          </w:tcPr>
          <w:p w14:paraId="02A85DB2"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21:10-21:40</w:t>
            </w:r>
          </w:p>
        </w:tc>
        <w:tc>
          <w:tcPr>
            <w:tcW w:w="1275" w:type="dxa"/>
            <w:noWrap/>
            <w:hideMark/>
          </w:tcPr>
          <w:p w14:paraId="101F2AF1"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7</w:t>
            </w:r>
          </w:p>
        </w:tc>
      </w:tr>
      <w:tr w:rsidR="00BA6D51" w:rsidRPr="00BC2361" w14:paraId="11B65636" w14:textId="77777777" w:rsidTr="00DD23C6">
        <w:trPr>
          <w:trHeight w:val="20"/>
        </w:trPr>
        <w:tc>
          <w:tcPr>
            <w:tcW w:w="2405" w:type="dxa"/>
            <w:noWrap/>
            <w:hideMark/>
          </w:tcPr>
          <w:p w14:paraId="6A332677" w14:textId="77777777" w:rsidR="00BA6D51" w:rsidRPr="00BC2361" w:rsidRDefault="00BA6D51" w:rsidP="00BC2361">
            <w:pPr>
              <w:rPr>
                <w:rFonts w:eastAsia="Times New Roman" w:cstheme="minorHAnsi"/>
                <w:i/>
                <w:iCs/>
                <w:color w:val="000000"/>
                <w:sz w:val="18"/>
                <w:szCs w:val="18"/>
                <w:lang w:eastAsia="en-AU"/>
              </w:rPr>
            </w:pPr>
            <w:r w:rsidRPr="00BC2361">
              <w:rPr>
                <w:rFonts w:eastAsia="Times New Roman" w:cstheme="minorHAnsi"/>
                <w:i/>
                <w:iCs/>
                <w:color w:val="000000"/>
                <w:sz w:val="18"/>
                <w:szCs w:val="18"/>
                <w:lang w:eastAsia="en-AU"/>
              </w:rPr>
              <w:t>Acropora hyacinthus</w:t>
            </w:r>
          </w:p>
        </w:tc>
        <w:tc>
          <w:tcPr>
            <w:tcW w:w="2693" w:type="dxa"/>
            <w:noWrap/>
            <w:hideMark/>
          </w:tcPr>
          <w:p w14:paraId="47578E61" w14:textId="77777777" w:rsidR="00BA6D51" w:rsidRPr="00BC2361" w:rsidRDefault="00BA6D51" w:rsidP="00BC2361">
            <w:pPr>
              <w:rPr>
                <w:rFonts w:eastAsia="Times New Roman" w:cstheme="minorHAnsi"/>
                <w:color w:val="000000"/>
                <w:sz w:val="18"/>
                <w:szCs w:val="18"/>
                <w:lang w:eastAsia="en-AU"/>
              </w:rPr>
            </w:pPr>
            <w:r w:rsidRPr="00BC2361">
              <w:rPr>
                <w:rFonts w:eastAsia="Times New Roman" w:cstheme="minorHAnsi"/>
                <w:color w:val="000000"/>
                <w:sz w:val="18"/>
                <w:szCs w:val="18"/>
                <w:lang w:eastAsia="en-AU"/>
              </w:rPr>
              <w:t>Keppel Islands</w:t>
            </w:r>
          </w:p>
        </w:tc>
        <w:tc>
          <w:tcPr>
            <w:tcW w:w="1276" w:type="dxa"/>
            <w:noWrap/>
            <w:hideMark/>
          </w:tcPr>
          <w:p w14:paraId="04FDEF57"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20/11/2019</w:t>
            </w:r>
          </w:p>
        </w:tc>
        <w:tc>
          <w:tcPr>
            <w:tcW w:w="1560" w:type="dxa"/>
            <w:noWrap/>
            <w:hideMark/>
          </w:tcPr>
          <w:p w14:paraId="1CD396C1"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22:07</w:t>
            </w:r>
          </w:p>
        </w:tc>
        <w:tc>
          <w:tcPr>
            <w:tcW w:w="1275" w:type="dxa"/>
            <w:noWrap/>
            <w:hideMark/>
          </w:tcPr>
          <w:p w14:paraId="7C4B1BCA"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7</w:t>
            </w:r>
          </w:p>
        </w:tc>
      </w:tr>
      <w:tr w:rsidR="00BA6D51" w:rsidRPr="00BC2361" w14:paraId="479E9DD8" w14:textId="77777777" w:rsidTr="00DD23C6">
        <w:trPr>
          <w:trHeight w:val="20"/>
        </w:trPr>
        <w:tc>
          <w:tcPr>
            <w:tcW w:w="2405" w:type="dxa"/>
            <w:noWrap/>
            <w:hideMark/>
          </w:tcPr>
          <w:p w14:paraId="1B16026D" w14:textId="77777777" w:rsidR="00BA6D51" w:rsidRPr="00BC2361" w:rsidRDefault="00BA6D51" w:rsidP="00BC2361">
            <w:pPr>
              <w:rPr>
                <w:rFonts w:eastAsia="Times New Roman" w:cstheme="minorHAnsi"/>
                <w:i/>
                <w:iCs/>
                <w:color w:val="000000"/>
                <w:sz w:val="18"/>
                <w:szCs w:val="18"/>
                <w:lang w:eastAsia="en-AU"/>
              </w:rPr>
            </w:pPr>
            <w:r w:rsidRPr="00BC2361">
              <w:rPr>
                <w:rFonts w:eastAsia="Times New Roman" w:cstheme="minorHAnsi"/>
                <w:i/>
                <w:iCs/>
                <w:color w:val="000000"/>
                <w:sz w:val="18"/>
                <w:szCs w:val="18"/>
                <w:lang w:eastAsia="en-AU"/>
              </w:rPr>
              <w:t>Acropora intermedia</w:t>
            </w:r>
          </w:p>
        </w:tc>
        <w:tc>
          <w:tcPr>
            <w:tcW w:w="2693" w:type="dxa"/>
            <w:noWrap/>
            <w:hideMark/>
          </w:tcPr>
          <w:p w14:paraId="3667DAE7" w14:textId="77777777" w:rsidR="00BA6D51" w:rsidRPr="00BC2361" w:rsidRDefault="00BA6D51" w:rsidP="00BC2361">
            <w:pPr>
              <w:rPr>
                <w:rFonts w:eastAsia="Times New Roman" w:cstheme="minorHAnsi"/>
                <w:color w:val="000000"/>
                <w:sz w:val="18"/>
                <w:szCs w:val="18"/>
                <w:lang w:eastAsia="en-AU"/>
              </w:rPr>
            </w:pPr>
            <w:r w:rsidRPr="00BC2361">
              <w:rPr>
                <w:rFonts w:eastAsia="Times New Roman" w:cstheme="minorHAnsi"/>
                <w:color w:val="000000"/>
                <w:sz w:val="18"/>
                <w:szCs w:val="18"/>
                <w:lang w:eastAsia="en-AU"/>
              </w:rPr>
              <w:t>Keppel Islands</w:t>
            </w:r>
          </w:p>
        </w:tc>
        <w:tc>
          <w:tcPr>
            <w:tcW w:w="1276" w:type="dxa"/>
            <w:noWrap/>
            <w:hideMark/>
          </w:tcPr>
          <w:p w14:paraId="49459873"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20/11/2019</w:t>
            </w:r>
          </w:p>
        </w:tc>
        <w:tc>
          <w:tcPr>
            <w:tcW w:w="1560" w:type="dxa"/>
            <w:noWrap/>
            <w:hideMark/>
          </w:tcPr>
          <w:p w14:paraId="0DF64707"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20:57-21:50</w:t>
            </w:r>
          </w:p>
        </w:tc>
        <w:tc>
          <w:tcPr>
            <w:tcW w:w="1275" w:type="dxa"/>
            <w:noWrap/>
            <w:hideMark/>
          </w:tcPr>
          <w:p w14:paraId="3C0F8374"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4</w:t>
            </w:r>
          </w:p>
        </w:tc>
      </w:tr>
      <w:tr w:rsidR="00BA6D51" w:rsidRPr="00BC2361" w14:paraId="707F8219" w14:textId="77777777" w:rsidTr="00DD23C6">
        <w:trPr>
          <w:trHeight w:val="20"/>
        </w:trPr>
        <w:tc>
          <w:tcPr>
            <w:tcW w:w="2405" w:type="dxa"/>
            <w:noWrap/>
            <w:hideMark/>
          </w:tcPr>
          <w:p w14:paraId="2B1A3638" w14:textId="77777777" w:rsidR="00BA6D51" w:rsidRPr="00BC2361" w:rsidRDefault="00BA6D51" w:rsidP="00BC2361">
            <w:pPr>
              <w:rPr>
                <w:rFonts w:eastAsia="Times New Roman" w:cstheme="minorHAnsi"/>
                <w:i/>
                <w:iCs/>
                <w:color w:val="000000"/>
                <w:sz w:val="18"/>
                <w:szCs w:val="18"/>
                <w:lang w:eastAsia="en-AU"/>
              </w:rPr>
            </w:pPr>
            <w:r w:rsidRPr="00BC2361">
              <w:rPr>
                <w:rFonts w:eastAsia="Times New Roman" w:cstheme="minorHAnsi"/>
                <w:i/>
                <w:iCs/>
                <w:color w:val="000000"/>
                <w:sz w:val="18"/>
                <w:szCs w:val="18"/>
                <w:lang w:eastAsia="en-AU"/>
              </w:rPr>
              <w:t>Acropora longicyathus</w:t>
            </w:r>
          </w:p>
        </w:tc>
        <w:tc>
          <w:tcPr>
            <w:tcW w:w="2693" w:type="dxa"/>
            <w:noWrap/>
            <w:hideMark/>
          </w:tcPr>
          <w:p w14:paraId="279ED883" w14:textId="77777777" w:rsidR="00BA6D51" w:rsidRPr="00BC2361" w:rsidRDefault="00BA6D51" w:rsidP="00BC2361">
            <w:pPr>
              <w:rPr>
                <w:rFonts w:eastAsia="Times New Roman" w:cstheme="minorHAnsi"/>
                <w:color w:val="000000"/>
                <w:sz w:val="18"/>
                <w:szCs w:val="18"/>
                <w:lang w:eastAsia="en-AU"/>
              </w:rPr>
            </w:pPr>
            <w:r w:rsidRPr="00BC2361">
              <w:rPr>
                <w:rFonts w:eastAsia="Times New Roman" w:cstheme="minorHAnsi"/>
                <w:color w:val="000000"/>
                <w:sz w:val="18"/>
                <w:szCs w:val="18"/>
                <w:lang w:eastAsia="en-AU"/>
              </w:rPr>
              <w:t>Palm Islands</w:t>
            </w:r>
          </w:p>
        </w:tc>
        <w:tc>
          <w:tcPr>
            <w:tcW w:w="1276" w:type="dxa"/>
            <w:noWrap/>
            <w:hideMark/>
          </w:tcPr>
          <w:p w14:paraId="13E4EF16"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31/10/2018</w:t>
            </w:r>
          </w:p>
        </w:tc>
        <w:tc>
          <w:tcPr>
            <w:tcW w:w="1560" w:type="dxa"/>
            <w:noWrap/>
            <w:hideMark/>
          </w:tcPr>
          <w:p w14:paraId="50B4DC22"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19:05</w:t>
            </w:r>
          </w:p>
        </w:tc>
        <w:tc>
          <w:tcPr>
            <w:tcW w:w="1275" w:type="dxa"/>
            <w:noWrap/>
            <w:hideMark/>
          </w:tcPr>
          <w:p w14:paraId="456DE695"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6</w:t>
            </w:r>
          </w:p>
        </w:tc>
      </w:tr>
      <w:tr w:rsidR="00BA6D51" w:rsidRPr="00BC2361" w14:paraId="08FBC9BE" w14:textId="77777777" w:rsidTr="00DD23C6">
        <w:trPr>
          <w:trHeight w:val="20"/>
        </w:trPr>
        <w:tc>
          <w:tcPr>
            <w:tcW w:w="2405" w:type="dxa"/>
            <w:noWrap/>
            <w:hideMark/>
          </w:tcPr>
          <w:p w14:paraId="66AEF144" w14:textId="77777777" w:rsidR="00BA6D51" w:rsidRPr="00BC2361" w:rsidRDefault="00BA6D51" w:rsidP="00BC2361">
            <w:pPr>
              <w:rPr>
                <w:rFonts w:eastAsia="Times New Roman" w:cstheme="minorHAnsi"/>
                <w:i/>
                <w:iCs/>
                <w:color w:val="000000"/>
                <w:sz w:val="18"/>
                <w:szCs w:val="18"/>
                <w:lang w:eastAsia="en-AU"/>
              </w:rPr>
            </w:pPr>
            <w:r w:rsidRPr="00BC2361">
              <w:rPr>
                <w:rFonts w:eastAsia="Times New Roman" w:cstheme="minorHAnsi"/>
                <w:i/>
                <w:iCs/>
                <w:color w:val="000000"/>
                <w:sz w:val="18"/>
                <w:szCs w:val="18"/>
                <w:lang w:eastAsia="en-AU"/>
              </w:rPr>
              <w:t>Acropora loripes</w:t>
            </w:r>
          </w:p>
        </w:tc>
        <w:tc>
          <w:tcPr>
            <w:tcW w:w="2693" w:type="dxa"/>
            <w:noWrap/>
            <w:hideMark/>
          </w:tcPr>
          <w:p w14:paraId="606AA507" w14:textId="77777777" w:rsidR="00BA6D51" w:rsidRPr="00BC2361" w:rsidRDefault="00BA6D51" w:rsidP="00BC2361">
            <w:pPr>
              <w:rPr>
                <w:rFonts w:eastAsia="Times New Roman" w:cstheme="minorHAnsi"/>
                <w:color w:val="000000"/>
                <w:sz w:val="18"/>
                <w:szCs w:val="18"/>
                <w:lang w:eastAsia="en-AU"/>
              </w:rPr>
            </w:pPr>
            <w:r w:rsidRPr="00BC2361">
              <w:rPr>
                <w:rFonts w:eastAsia="Times New Roman" w:cstheme="minorHAnsi"/>
                <w:color w:val="000000"/>
                <w:sz w:val="18"/>
                <w:szCs w:val="18"/>
                <w:lang w:eastAsia="en-AU"/>
              </w:rPr>
              <w:t>Davies and Backnumbers Reefs</w:t>
            </w:r>
          </w:p>
        </w:tc>
        <w:tc>
          <w:tcPr>
            <w:tcW w:w="1276" w:type="dxa"/>
            <w:noWrap/>
            <w:hideMark/>
          </w:tcPr>
          <w:p w14:paraId="7649E9E3"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28/11/2018</w:t>
            </w:r>
          </w:p>
        </w:tc>
        <w:tc>
          <w:tcPr>
            <w:tcW w:w="1560" w:type="dxa"/>
            <w:noWrap/>
            <w:hideMark/>
          </w:tcPr>
          <w:p w14:paraId="0C9E9C55"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19:40</w:t>
            </w:r>
          </w:p>
        </w:tc>
        <w:tc>
          <w:tcPr>
            <w:tcW w:w="1275" w:type="dxa"/>
            <w:noWrap/>
            <w:hideMark/>
          </w:tcPr>
          <w:p w14:paraId="3BE02DE3"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6</w:t>
            </w:r>
          </w:p>
        </w:tc>
      </w:tr>
      <w:tr w:rsidR="00BA6D51" w:rsidRPr="00BC2361" w14:paraId="6FBA863E" w14:textId="77777777" w:rsidTr="00DD23C6">
        <w:trPr>
          <w:trHeight w:val="20"/>
        </w:trPr>
        <w:tc>
          <w:tcPr>
            <w:tcW w:w="2405" w:type="dxa"/>
            <w:noWrap/>
            <w:hideMark/>
          </w:tcPr>
          <w:p w14:paraId="3E7730D3" w14:textId="77777777" w:rsidR="00BA6D51" w:rsidRPr="00BC2361" w:rsidRDefault="00BA6D51" w:rsidP="00BC2361">
            <w:pPr>
              <w:rPr>
                <w:rFonts w:eastAsia="Times New Roman" w:cstheme="minorHAnsi"/>
                <w:i/>
                <w:iCs/>
                <w:color w:val="000000"/>
                <w:sz w:val="18"/>
                <w:szCs w:val="18"/>
                <w:lang w:eastAsia="en-AU"/>
              </w:rPr>
            </w:pPr>
            <w:r w:rsidRPr="00BC2361">
              <w:rPr>
                <w:rFonts w:eastAsia="Times New Roman" w:cstheme="minorHAnsi"/>
                <w:i/>
                <w:iCs/>
                <w:color w:val="000000"/>
                <w:sz w:val="18"/>
                <w:szCs w:val="18"/>
                <w:lang w:eastAsia="en-AU"/>
              </w:rPr>
              <w:t>Acropora micropthalma</w:t>
            </w:r>
          </w:p>
        </w:tc>
        <w:tc>
          <w:tcPr>
            <w:tcW w:w="2693" w:type="dxa"/>
            <w:noWrap/>
            <w:hideMark/>
          </w:tcPr>
          <w:p w14:paraId="7D98EE55" w14:textId="77777777" w:rsidR="00BA6D51" w:rsidRPr="00BC2361" w:rsidRDefault="00BA6D51" w:rsidP="00BC2361">
            <w:pPr>
              <w:rPr>
                <w:rFonts w:eastAsia="Times New Roman" w:cstheme="minorHAnsi"/>
                <w:color w:val="000000"/>
                <w:sz w:val="18"/>
                <w:szCs w:val="18"/>
                <w:lang w:eastAsia="en-AU"/>
              </w:rPr>
            </w:pPr>
            <w:r w:rsidRPr="00BC2361">
              <w:rPr>
                <w:rFonts w:eastAsia="Times New Roman" w:cstheme="minorHAnsi"/>
                <w:color w:val="000000"/>
                <w:sz w:val="18"/>
                <w:szCs w:val="18"/>
                <w:lang w:eastAsia="en-AU"/>
              </w:rPr>
              <w:t>Davies and Backnumbers Reefs</w:t>
            </w:r>
          </w:p>
        </w:tc>
        <w:tc>
          <w:tcPr>
            <w:tcW w:w="1276" w:type="dxa"/>
            <w:noWrap/>
            <w:hideMark/>
          </w:tcPr>
          <w:p w14:paraId="6EFC315B"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28/11/2018</w:t>
            </w:r>
          </w:p>
        </w:tc>
        <w:tc>
          <w:tcPr>
            <w:tcW w:w="1560" w:type="dxa"/>
            <w:noWrap/>
            <w:hideMark/>
          </w:tcPr>
          <w:p w14:paraId="5BFE6146"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20:26</w:t>
            </w:r>
          </w:p>
        </w:tc>
        <w:tc>
          <w:tcPr>
            <w:tcW w:w="1275" w:type="dxa"/>
            <w:noWrap/>
            <w:hideMark/>
          </w:tcPr>
          <w:p w14:paraId="48E6A5F4"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3</w:t>
            </w:r>
          </w:p>
        </w:tc>
      </w:tr>
      <w:tr w:rsidR="00BA6D51" w:rsidRPr="00BC2361" w14:paraId="2D153291" w14:textId="77777777" w:rsidTr="00DD23C6">
        <w:trPr>
          <w:trHeight w:val="20"/>
        </w:trPr>
        <w:tc>
          <w:tcPr>
            <w:tcW w:w="2405" w:type="dxa"/>
            <w:noWrap/>
            <w:hideMark/>
          </w:tcPr>
          <w:p w14:paraId="61BCF8CD" w14:textId="77777777" w:rsidR="00BA6D51" w:rsidRPr="00BC2361" w:rsidRDefault="00BA6D51" w:rsidP="00BC2361">
            <w:pPr>
              <w:rPr>
                <w:rFonts w:eastAsia="Times New Roman" w:cstheme="minorHAnsi"/>
                <w:i/>
                <w:iCs/>
                <w:color w:val="000000"/>
                <w:sz w:val="18"/>
                <w:szCs w:val="18"/>
                <w:lang w:eastAsia="en-AU"/>
              </w:rPr>
            </w:pPr>
            <w:r w:rsidRPr="00BC2361">
              <w:rPr>
                <w:rFonts w:eastAsia="Times New Roman" w:cstheme="minorHAnsi"/>
                <w:i/>
                <w:iCs/>
                <w:color w:val="000000"/>
                <w:sz w:val="18"/>
                <w:szCs w:val="18"/>
                <w:lang w:eastAsia="en-AU"/>
              </w:rPr>
              <w:t>Acropora millepora</w:t>
            </w:r>
          </w:p>
        </w:tc>
        <w:tc>
          <w:tcPr>
            <w:tcW w:w="2693" w:type="dxa"/>
            <w:noWrap/>
            <w:hideMark/>
          </w:tcPr>
          <w:p w14:paraId="29A1A91D" w14:textId="77777777" w:rsidR="00BA6D51" w:rsidRPr="00BC2361" w:rsidRDefault="00BA6D51" w:rsidP="00BC2361">
            <w:pPr>
              <w:rPr>
                <w:rFonts w:eastAsia="Times New Roman" w:cstheme="minorHAnsi"/>
                <w:color w:val="000000"/>
                <w:sz w:val="18"/>
                <w:szCs w:val="18"/>
                <w:lang w:eastAsia="en-AU"/>
              </w:rPr>
            </w:pPr>
            <w:r w:rsidRPr="00BC2361">
              <w:rPr>
                <w:rFonts w:eastAsia="Times New Roman" w:cstheme="minorHAnsi"/>
                <w:color w:val="000000"/>
                <w:sz w:val="18"/>
                <w:szCs w:val="18"/>
                <w:lang w:eastAsia="en-AU"/>
              </w:rPr>
              <w:t>Palm Islands</w:t>
            </w:r>
          </w:p>
        </w:tc>
        <w:tc>
          <w:tcPr>
            <w:tcW w:w="1276" w:type="dxa"/>
            <w:noWrap/>
            <w:hideMark/>
          </w:tcPr>
          <w:p w14:paraId="39E192CE"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28/10/2018</w:t>
            </w:r>
          </w:p>
        </w:tc>
        <w:tc>
          <w:tcPr>
            <w:tcW w:w="1560" w:type="dxa"/>
            <w:noWrap/>
            <w:hideMark/>
          </w:tcPr>
          <w:p w14:paraId="1DC9B770"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20:40</w:t>
            </w:r>
          </w:p>
        </w:tc>
        <w:tc>
          <w:tcPr>
            <w:tcW w:w="1275" w:type="dxa"/>
            <w:noWrap/>
            <w:hideMark/>
          </w:tcPr>
          <w:p w14:paraId="5E8F0BEB"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7</w:t>
            </w:r>
          </w:p>
        </w:tc>
      </w:tr>
      <w:tr w:rsidR="00BA6D51" w:rsidRPr="00BC2361" w14:paraId="651C8413" w14:textId="77777777" w:rsidTr="00DD23C6">
        <w:trPr>
          <w:trHeight w:val="20"/>
        </w:trPr>
        <w:tc>
          <w:tcPr>
            <w:tcW w:w="2405" w:type="dxa"/>
            <w:noWrap/>
            <w:hideMark/>
          </w:tcPr>
          <w:p w14:paraId="2141A797" w14:textId="77777777" w:rsidR="00BA6D51" w:rsidRPr="00BC2361" w:rsidRDefault="00BA6D51" w:rsidP="00BC2361">
            <w:pPr>
              <w:rPr>
                <w:rFonts w:eastAsia="Times New Roman" w:cstheme="minorHAnsi"/>
                <w:i/>
                <w:iCs/>
                <w:color w:val="000000"/>
                <w:sz w:val="18"/>
                <w:szCs w:val="18"/>
                <w:lang w:eastAsia="en-AU"/>
              </w:rPr>
            </w:pPr>
            <w:r w:rsidRPr="00BC2361">
              <w:rPr>
                <w:rFonts w:eastAsia="Times New Roman" w:cstheme="minorHAnsi"/>
                <w:i/>
                <w:iCs/>
                <w:color w:val="000000"/>
                <w:sz w:val="18"/>
                <w:szCs w:val="18"/>
                <w:lang w:eastAsia="en-AU"/>
              </w:rPr>
              <w:t>Acropora muricata</w:t>
            </w:r>
          </w:p>
        </w:tc>
        <w:tc>
          <w:tcPr>
            <w:tcW w:w="2693" w:type="dxa"/>
            <w:noWrap/>
            <w:hideMark/>
          </w:tcPr>
          <w:p w14:paraId="6EC70732" w14:textId="77777777" w:rsidR="00BA6D51" w:rsidRPr="00BC2361" w:rsidRDefault="00BA6D51" w:rsidP="00BC2361">
            <w:pPr>
              <w:rPr>
                <w:rFonts w:eastAsia="Times New Roman" w:cstheme="minorHAnsi"/>
                <w:color w:val="000000"/>
                <w:sz w:val="18"/>
                <w:szCs w:val="18"/>
                <w:lang w:eastAsia="en-AU"/>
              </w:rPr>
            </w:pPr>
            <w:r w:rsidRPr="00BC2361">
              <w:rPr>
                <w:rFonts w:eastAsia="Times New Roman" w:cstheme="minorHAnsi"/>
                <w:color w:val="000000"/>
                <w:sz w:val="18"/>
                <w:szCs w:val="18"/>
                <w:lang w:eastAsia="en-AU"/>
              </w:rPr>
              <w:t>Davies and Backnumbers Reefs</w:t>
            </w:r>
          </w:p>
        </w:tc>
        <w:tc>
          <w:tcPr>
            <w:tcW w:w="1276" w:type="dxa"/>
            <w:noWrap/>
            <w:hideMark/>
          </w:tcPr>
          <w:p w14:paraId="646C03F8"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27/11/2018</w:t>
            </w:r>
          </w:p>
        </w:tc>
        <w:tc>
          <w:tcPr>
            <w:tcW w:w="1560" w:type="dxa"/>
            <w:noWrap/>
            <w:hideMark/>
          </w:tcPr>
          <w:p w14:paraId="1EE13636"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21:16-21:40</w:t>
            </w:r>
          </w:p>
        </w:tc>
        <w:tc>
          <w:tcPr>
            <w:tcW w:w="1275" w:type="dxa"/>
            <w:noWrap/>
            <w:hideMark/>
          </w:tcPr>
          <w:p w14:paraId="40E9656C"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5</w:t>
            </w:r>
          </w:p>
        </w:tc>
      </w:tr>
      <w:tr w:rsidR="00BA6D51" w:rsidRPr="00BC2361" w14:paraId="4772C219" w14:textId="77777777" w:rsidTr="00DD23C6">
        <w:trPr>
          <w:trHeight w:val="20"/>
        </w:trPr>
        <w:tc>
          <w:tcPr>
            <w:tcW w:w="2405" w:type="dxa"/>
            <w:noWrap/>
            <w:hideMark/>
          </w:tcPr>
          <w:p w14:paraId="1203AF23" w14:textId="77777777" w:rsidR="00BA6D51" w:rsidRPr="00BC2361" w:rsidRDefault="00BA6D51" w:rsidP="00BC2361">
            <w:pPr>
              <w:rPr>
                <w:rFonts w:eastAsia="Times New Roman" w:cstheme="minorHAnsi"/>
                <w:i/>
                <w:iCs/>
                <w:color w:val="000000"/>
                <w:sz w:val="18"/>
                <w:szCs w:val="18"/>
                <w:lang w:eastAsia="en-AU"/>
              </w:rPr>
            </w:pPr>
            <w:r w:rsidRPr="00BC2361">
              <w:rPr>
                <w:rFonts w:eastAsia="Times New Roman" w:cstheme="minorHAnsi"/>
                <w:i/>
                <w:iCs/>
                <w:color w:val="000000"/>
                <w:sz w:val="18"/>
                <w:szCs w:val="18"/>
                <w:lang w:eastAsia="en-AU"/>
              </w:rPr>
              <w:t>Acropora tenuis</w:t>
            </w:r>
          </w:p>
        </w:tc>
        <w:tc>
          <w:tcPr>
            <w:tcW w:w="2693" w:type="dxa"/>
            <w:noWrap/>
            <w:hideMark/>
          </w:tcPr>
          <w:p w14:paraId="32628A36" w14:textId="77777777" w:rsidR="00BA6D51" w:rsidRPr="00BC2361" w:rsidRDefault="00BA6D51" w:rsidP="00BC2361">
            <w:pPr>
              <w:rPr>
                <w:rFonts w:eastAsia="Times New Roman" w:cstheme="minorHAnsi"/>
                <w:color w:val="000000"/>
                <w:sz w:val="18"/>
                <w:szCs w:val="18"/>
                <w:lang w:eastAsia="en-AU"/>
              </w:rPr>
            </w:pPr>
            <w:r w:rsidRPr="00BC2361">
              <w:rPr>
                <w:rFonts w:eastAsia="Times New Roman" w:cstheme="minorHAnsi"/>
                <w:color w:val="000000"/>
                <w:sz w:val="18"/>
                <w:szCs w:val="18"/>
                <w:lang w:eastAsia="en-AU"/>
              </w:rPr>
              <w:t>Palm Islands</w:t>
            </w:r>
          </w:p>
        </w:tc>
        <w:tc>
          <w:tcPr>
            <w:tcW w:w="1276" w:type="dxa"/>
            <w:noWrap/>
            <w:hideMark/>
          </w:tcPr>
          <w:p w14:paraId="095D11D0"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28/10/2018</w:t>
            </w:r>
          </w:p>
        </w:tc>
        <w:tc>
          <w:tcPr>
            <w:tcW w:w="1560" w:type="dxa"/>
            <w:noWrap/>
            <w:hideMark/>
          </w:tcPr>
          <w:p w14:paraId="52810405"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18:25</w:t>
            </w:r>
          </w:p>
        </w:tc>
        <w:tc>
          <w:tcPr>
            <w:tcW w:w="1275" w:type="dxa"/>
            <w:noWrap/>
            <w:hideMark/>
          </w:tcPr>
          <w:p w14:paraId="3A841B25"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15</w:t>
            </w:r>
          </w:p>
        </w:tc>
      </w:tr>
      <w:tr w:rsidR="00BA6D51" w:rsidRPr="00BC2361" w14:paraId="19D995B7" w14:textId="77777777" w:rsidTr="00DD23C6">
        <w:trPr>
          <w:trHeight w:val="20"/>
        </w:trPr>
        <w:tc>
          <w:tcPr>
            <w:tcW w:w="2405" w:type="dxa"/>
            <w:noWrap/>
            <w:hideMark/>
          </w:tcPr>
          <w:p w14:paraId="188D2475" w14:textId="77777777" w:rsidR="00BA6D51" w:rsidRPr="00BC2361" w:rsidRDefault="00BA6D51" w:rsidP="00BC2361">
            <w:pPr>
              <w:rPr>
                <w:rFonts w:eastAsia="Times New Roman" w:cstheme="minorHAnsi"/>
                <w:i/>
                <w:iCs/>
                <w:color w:val="000000"/>
                <w:sz w:val="18"/>
                <w:szCs w:val="18"/>
                <w:lang w:eastAsia="en-AU"/>
              </w:rPr>
            </w:pPr>
            <w:r w:rsidRPr="00BC2361">
              <w:rPr>
                <w:rFonts w:eastAsia="Times New Roman" w:cstheme="minorHAnsi"/>
                <w:i/>
                <w:iCs/>
                <w:color w:val="000000"/>
                <w:sz w:val="18"/>
                <w:szCs w:val="18"/>
                <w:lang w:eastAsia="en-AU"/>
              </w:rPr>
              <w:t>Diploastrea heliopora</w:t>
            </w:r>
          </w:p>
        </w:tc>
        <w:tc>
          <w:tcPr>
            <w:tcW w:w="2693" w:type="dxa"/>
            <w:noWrap/>
            <w:hideMark/>
          </w:tcPr>
          <w:p w14:paraId="79BC5B24" w14:textId="77777777" w:rsidR="00BA6D51" w:rsidRPr="00BC2361" w:rsidRDefault="00BA6D51" w:rsidP="00BC2361">
            <w:pPr>
              <w:rPr>
                <w:rFonts w:eastAsia="Times New Roman" w:cstheme="minorHAnsi"/>
                <w:color w:val="000000"/>
                <w:sz w:val="18"/>
                <w:szCs w:val="18"/>
                <w:lang w:eastAsia="en-AU"/>
              </w:rPr>
            </w:pPr>
            <w:r w:rsidRPr="00BC2361">
              <w:rPr>
                <w:rFonts w:eastAsia="Times New Roman" w:cstheme="minorHAnsi"/>
                <w:color w:val="000000"/>
                <w:sz w:val="18"/>
                <w:szCs w:val="18"/>
                <w:lang w:eastAsia="en-AU"/>
              </w:rPr>
              <w:t>Davies and Backnumbers Reefs</w:t>
            </w:r>
          </w:p>
        </w:tc>
        <w:tc>
          <w:tcPr>
            <w:tcW w:w="1276" w:type="dxa"/>
            <w:noWrap/>
            <w:hideMark/>
          </w:tcPr>
          <w:p w14:paraId="4A016E96"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27/11/2018</w:t>
            </w:r>
          </w:p>
        </w:tc>
        <w:tc>
          <w:tcPr>
            <w:tcW w:w="1560" w:type="dxa"/>
            <w:noWrap/>
            <w:hideMark/>
          </w:tcPr>
          <w:p w14:paraId="33FC49BC"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22:55-23:15</w:t>
            </w:r>
          </w:p>
        </w:tc>
        <w:tc>
          <w:tcPr>
            <w:tcW w:w="1275" w:type="dxa"/>
            <w:noWrap/>
            <w:hideMark/>
          </w:tcPr>
          <w:p w14:paraId="70A57195"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 xml:space="preserve">3+ </w:t>
            </w:r>
            <w:r w:rsidRPr="00BC2361">
              <w:rPr>
                <w:rFonts w:ascii="Segoe UI Symbol" w:eastAsia="Times New Roman" w:hAnsi="Segoe UI Symbol" w:cs="Segoe UI Symbol"/>
                <w:color w:val="000000"/>
                <w:sz w:val="18"/>
                <w:szCs w:val="18"/>
                <w:lang w:eastAsia="en-AU"/>
              </w:rPr>
              <w:t>♂</w:t>
            </w:r>
            <w:r w:rsidRPr="00BC2361">
              <w:rPr>
                <w:rFonts w:eastAsia="Times New Roman" w:cstheme="minorHAnsi"/>
                <w:color w:val="000000"/>
                <w:sz w:val="18"/>
                <w:szCs w:val="18"/>
                <w:lang w:eastAsia="en-AU"/>
              </w:rPr>
              <w:t xml:space="preserve">, 2 </w:t>
            </w:r>
            <w:r w:rsidRPr="00BC2361">
              <w:rPr>
                <w:rFonts w:ascii="Segoe UI Symbol" w:eastAsia="Times New Roman" w:hAnsi="Segoe UI Symbol" w:cs="Segoe UI Symbol"/>
                <w:color w:val="000000"/>
                <w:sz w:val="18"/>
                <w:szCs w:val="18"/>
                <w:lang w:eastAsia="en-AU"/>
              </w:rPr>
              <w:t>♀</w:t>
            </w:r>
          </w:p>
        </w:tc>
      </w:tr>
      <w:tr w:rsidR="00BA6D51" w:rsidRPr="00BC2361" w14:paraId="20995B93" w14:textId="77777777" w:rsidTr="00DD23C6">
        <w:trPr>
          <w:trHeight w:val="20"/>
        </w:trPr>
        <w:tc>
          <w:tcPr>
            <w:tcW w:w="2405" w:type="dxa"/>
            <w:vMerge w:val="restart"/>
            <w:noWrap/>
            <w:hideMark/>
          </w:tcPr>
          <w:p w14:paraId="4B515603" w14:textId="64DEAE7F" w:rsidR="00BA6D51" w:rsidRPr="00BC2361" w:rsidRDefault="00BA6D51" w:rsidP="00BC2361">
            <w:pPr>
              <w:rPr>
                <w:rFonts w:eastAsia="Times New Roman" w:cstheme="minorHAnsi"/>
                <w:i/>
                <w:iCs/>
                <w:color w:val="000000"/>
                <w:sz w:val="18"/>
                <w:szCs w:val="18"/>
                <w:lang w:eastAsia="en-AU"/>
              </w:rPr>
            </w:pPr>
            <w:r w:rsidRPr="00BC2361">
              <w:rPr>
                <w:rFonts w:eastAsia="Times New Roman" w:cstheme="minorHAnsi"/>
                <w:i/>
                <w:iCs/>
                <w:color w:val="000000"/>
                <w:sz w:val="18"/>
                <w:szCs w:val="18"/>
                <w:lang w:eastAsia="en-AU"/>
              </w:rPr>
              <w:t>Dipsastr</w:t>
            </w:r>
            <w:r w:rsidR="003016DF">
              <w:rPr>
                <w:rFonts w:eastAsia="Times New Roman" w:cstheme="minorHAnsi"/>
                <w:i/>
                <w:iCs/>
                <w:color w:val="000000"/>
                <w:sz w:val="18"/>
                <w:szCs w:val="18"/>
                <w:lang w:eastAsia="en-AU"/>
              </w:rPr>
              <w:t>a</w:t>
            </w:r>
            <w:r w:rsidRPr="00BC2361">
              <w:rPr>
                <w:rFonts w:eastAsia="Times New Roman" w:cstheme="minorHAnsi"/>
                <w:i/>
                <w:iCs/>
                <w:color w:val="000000"/>
                <w:sz w:val="18"/>
                <w:szCs w:val="18"/>
                <w:lang w:eastAsia="en-AU"/>
              </w:rPr>
              <w:t>ea (Favia) matthaii</w:t>
            </w:r>
          </w:p>
        </w:tc>
        <w:tc>
          <w:tcPr>
            <w:tcW w:w="2693" w:type="dxa"/>
            <w:noWrap/>
            <w:hideMark/>
          </w:tcPr>
          <w:p w14:paraId="0A5D8457" w14:textId="77777777" w:rsidR="00BA6D51" w:rsidRPr="00BC2361" w:rsidRDefault="00BA6D51" w:rsidP="00BC2361">
            <w:pPr>
              <w:rPr>
                <w:rFonts w:eastAsia="Times New Roman" w:cstheme="minorHAnsi"/>
                <w:color w:val="000000"/>
                <w:sz w:val="18"/>
                <w:szCs w:val="18"/>
                <w:lang w:eastAsia="en-AU"/>
              </w:rPr>
            </w:pPr>
            <w:r w:rsidRPr="00BC2361">
              <w:rPr>
                <w:rFonts w:eastAsia="Times New Roman" w:cstheme="minorHAnsi"/>
                <w:color w:val="000000"/>
                <w:sz w:val="18"/>
                <w:szCs w:val="18"/>
                <w:lang w:eastAsia="en-AU"/>
              </w:rPr>
              <w:t>Davies and Backnumbers Reefs</w:t>
            </w:r>
          </w:p>
        </w:tc>
        <w:tc>
          <w:tcPr>
            <w:tcW w:w="1276" w:type="dxa"/>
            <w:noWrap/>
            <w:hideMark/>
          </w:tcPr>
          <w:p w14:paraId="40AAA984"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28/11/2018</w:t>
            </w:r>
          </w:p>
        </w:tc>
        <w:tc>
          <w:tcPr>
            <w:tcW w:w="1560" w:type="dxa"/>
            <w:noWrap/>
            <w:hideMark/>
          </w:tcPr>
          <w:p w14:paraId="6E35F15C"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21:20</w:t>
            </w:r>
          </w:p>
        </w:tc>
        <w:tc>
          <w:tcPr>
            <w:tcW w:w="1275" w:type="dxa"/>
            <w:noWrap/>
            <w:hideMark/>
          </w:tcPr>
          <w:p w14:paraId="26795068"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3</w:t>
            </w:r>
          </w:p>
        </w:tc>
      </w:tr>
      <w:tr w:rsidR="00BA6D51" w:rsidRPr="00BC2361" w14:paraId="33695558" w14:textId="77777777" w:rsidTr="00DD23C6">
        <w:trPr>
          <w:trHeight w:val="20"/>
        </w:trPr>
        <w:tc>
          <w:tcPr>
            <w:tcW w:w="2405" w:type="dxa"/>
            <w:vMerge/>
            <w:hideMark/>
          </w:tcPr>
          <w:p w14:paraId="365AEBE5" w14:textId="77777777" w:rsidR="00BA6D51" w:rsidRPr="00BC2361" w:rsidRDefault="00BA6D51" w:rsidP="00BC2361">
            <w:pPr>
              <w:rPr>
                <w:rFonts w:eastAsia="Times New Roman" w:cstheme="minorHAnsi"/>
                <w:i/>
                <w:iCs/>
                <w:color w:val="000000"/>
                <w:sz w:val="18"/>
                <w:szCs w:val="18"/>
                <w:lang w:eastAsia="en-AU"/>
              </w:rPr>
            </w:pPr>
          </w:p>
        </w:tc>
        <w:tc>
          <w:tcPr>
            <w:tcW w:w="2693" w:type="dxa"/>
            <w:noWrap/>
            <w:hideMark/>
          </w:tcPr>
          <w:p w14:paraId="591893B2" w14:textId="77777777" w:rsidR="00BA6D51" w:rsidRPr="00BC2361" w:rsidRDefault="00BA6D51" w:rsidP="00BC2361">
            <w:pPr>
              <w:rPr>
                <w:rFonts w:eastAsia="Times New Roman" w:cstheme="minorHAnsi"/>
                <w:color w:val="000000"/>
                <w:sz w:val="18"/>
                <w:szCs w:val="18"/>
                <w:lang w:eastAsia="en-AU"/>
              </w:rPr>
            </w:pPr>
            <w:r w:rsidRPr="00BC2361">
              <w:rPr>
                <w:rFonts w:eastAsia="Times New Roman" w:cstheme="minorHAnsi"/>
                <w:color w:val="000000"/>
                <w:sz w:val="18"/>
                <w:szCs w:val="18"/>
                <w:lang w:eastAsia="en-AU"/>
              </w:rPr>
              <w:t>Davies and Backnumbers Reefs</w:t>
            </w:r>
          </w:p>
        </w:tc>
        <w:tc>
          <w:tcPr>
            <w:tcW w:w="1276" w:type="dxa"/>
            <w:noWrap/>
            <w:hideMark/>
          </w:tcPr>
          <w:p w14:paraId="1EE6F5E6"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27/11/2018</w:t>
            </w:r>
          </w:p>
        </w:tc>
        <w:tc>
          <w:tcPr>
            <w:tcW w:w="1560" w:type="dxa"/>
            <w:noWrap/>
            <w:hideMark/>
          </w:tcPr>
          <w:p w14:paraId="1D74310E"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22:05</w:t>
            </w:r>
          </w:p>
        </w:tc>
        <w:tc>
          <w:tcPr>
            <w:tcW w:w="1275" w:type="dxa"/>
            <w:noWrap/>
            <w:hideMark/>
          </w:tcPr>
          <w:p w14:paraId="0D8A97EB"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2+</w:t>
            </w:r>
          </w:p>
        </w:tc>
      </w:tr>
      <w:tr w:rsidR="00BA6D51" w:rsidRPr="00BC2361" w14:paraId="5CE614E6" w14:textId="77777777" w:rsidTr="00DD23C6">
        <w:trPr>
          <w:trHeight w:val="20"/>
        </w:trPr>
        <w:tc>
          <w:tcPr>
            <w:tcW w:w="2405" w:type="dxa"/>
            <w:noWrap/>
            <w:hideMark/>
          </w:tcPr>
          <w:p w14:paraId="6AFBD6F3" w14:textId="1077F42A" w:rsidR="00BA6D51" w:rsidRPr="00BC2361" w:rsidRDefault="00BA6D51" w:rsidP="00BC2361">
            <w:pPr>
              <w:rPr>
                <w:rFonts w:eastAsia="Times New Roman" w:cstheme="minorHAnsi"/>
                <w:i/>
                <w:iCs/>
                <w:color w:val="000000"/>
                <w:sz w:val="18"/>
                <w:szCs w:val="18"/>
                <w:lang w:eastAsia="en-AU"/>
              </w:rPr>
            </w:pPr>
            <w:r w:rsidRPr="00BC2361">
              <w:rPr>
                <w:rFonts w:eastAsia="Times New Roman" w:cstheme="minorHAnsi"/>
                <w:i/>
                <w:iCs/>
                <w:color w:val="000000"/>
                <w:sz w:val="18"/>
                <w:szCs w:val="18"/>
                <w:lang w:eastAsia="en-AU"/>
              </w:rPr>
              <w:t>Dipsastr</w:t>
            </w:r>
            <w:r w:rsidR="003016DF">
              <w:rPr>
                <w:rFonts w:eastAsia="Times New Roman" w:cstheme="minorHAnsi"/>
                <w:i/>
                <w:iCs/>
                <w:color w:val="000000"/>
                <w:sz w:val="18"/>
                <w:szCs w:val="18"/>
                <w:lang w:eastAsia="en-AU"/>
              </w:rPr>
              <w:t>a</w:t>
            </w:r>
            <w:r w:rsidRPr="00BC2361">
              <w:rPr>
                <w:rFonts w:eastAsia="Times New Roman" w:cstheme="minorHAnsi"/>
                <w:i/>
                <w:iCs/>
                <w:color w:val="000000"/>
                <w:sz w:val="18"/>
                <w:szCs w:val="18"/>
                <w:lang w:eastAsia="en-AU"/>
              </w:rPr>
              <w:t>ea (Favia) pallida</w:t>
            </w:r>
          </w:p>
        </w:tc>
        <w:tc>
          <w:tcPr>
            <w:tcW w:w="2693" w:type="dxa"/>
            <w:noWrap/>
            <w:hideMark/>
          </w:tcPr>
          <w:p w14:paraId="5A721B24" w14:textId="77777777" w:rsidR="00BA6D51" w:rsidRPr="00BC2361" w:rsidRDefault="00BA6D51" w:rsidP="00BC2361">
            <w:pPr>
              <w:rPr>
                <w:rFonts w:eastAsia="Times New Roman" w:cstheme="minorHAnsi"/>
                <w:color w:val="000000"/>
                <w:sz w:val="18"/>
                <w:szCs w:val="18"/>
                <w:lang w:eastAsia="en-AU"/>
              </w:rPr>
            </w:pPr>
            <w:r w:rsidRPr="00BC2361">
              <w:rPr>
                <w:rFonts w:eastAsia="Times New Roman" w:cstheme="minorHAnsi"/>
                <w:color w:val="000000"/>
                <w:sz w:val="18"/>
                <w:szCs w:val="18"/>
                <w:lang w:eastAsia="en-AU"/>
              </w:rPr>
              <w:t>Davies and Backnumbers Reefs</w:t>
            </w:r>
          </w:p>
        </w:tc>
        <w:tc>
          <w:tcPr>
            <w:tcW w:w="1276" w:type="dxa"/>
            <w:noWrap/>
            <w:hideMark/>
          </w:tcPr>
          <w:p w14:paraId="66881F73"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28/11/2018</w:t>
            </w:r>
          </w:p>
        </w:tc>
        <w:tc>
          <w:tcPr>
            <w:tcW w:w="1560" w:type="dxa"/>
            <w:noWrap/>
            <w:hideMark/>
          </w:tcPr>
          <w:p w14:paraId="0F2B63C9"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23:35</w:t>
            </w:r>
          </w:p>
        </w:tc>
        <w:tc>
          <w:tcPr>
            <w:tcW w:w="1275" w:type="dxa"/>
            <w:noWrap/>
            <w:hideMark/>
          </w:tcPr>
          <w:p w14:paraId="0E9FC3CE"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3</w:t>
            </w:r>
          </w:p>
        </w:tc>
      </w:tr>
      <w:tr w:rsidR="00BA6D51" w:rsidRPr="00BC2361" w14:paraId="0FBF99CF" w14:textId="77777777" w:rsidTr="00DD23C6">
        <w:trPr>
          <w:trHeight w:val="20"/>
        </w:trPr>
        <w:tc>
          <w:tcPr>
            <w:tcW w:w="2405" w:type="dxa"/>
            <w:noWrap/>
            <w:hideMark/>
          </w:tcPr>
          <w:p w14:paraId="01BC93AD" w14:textId="77777777" w:rsidR="00BA6D51" w:rsidRPr="00BC2361" w:rsidRDefault="00BA6D51" w:rsidP="00BC2361">
            <w:pPr>
              <w:rPr>
                <w:rFonts w:eastAsia="Times New Roman" w:cstheme="minorHAnsi"/>
                <w:i/>
                <w:iCs/>
                <w:color w:val="000000"/>
                <w:sz w:val="18"/>
                <w:szCs w:val="18"/>
                <w:lang w:eastAsia="en-AU"/>
              </w:rPr>
            </w:pPr>
            <w:r w:rsidRPr="00BC2361">
              <w:rPr>
                <w:rFonts w:eastAsia="Times New Roman" w:cstheme="minorHAnsi"/>
                <w:i/>
                <w:iCs/>
                <w:color w:val="000000"/>
                <w:sz w:val="18"/>
                <w:szCs w:val="18"/>
                <w:lang w:eastAsia="en-AU"/>
              </w:rPr>
              <w:t>Galaxea fascicularis</w:t>
            </w:r>
          </w:p>
        </w:tc>
        <w:tc>
          <w:tcPr>
            <w:tcW w:w="2693" w:type="dxa"/>
            <w:noWrap/>
            <w:hideMark/>
          </w:tcPr>
          <w:p w14:paraId="3A79F857" w14:textId="77777777" w:rsidR="00BA6D51" w:rsidRPr="00BC2361" w:rsidRDefault="00BA6D51" w:rsidP="00BC2361">
            <w:pPr>
              <w:rPr>
                <w:rFonts w:eastAsia="Times New Roman" w:cstheme="minorHAnsi"/>
                <w:color w:val="000000"/>
                <w:sz w:val="18"/>
                <w:szCs w:val="18"/>
                <w:lang w:eastAsia="en-AU"/>
              </w:rPr>
            </w:pPr>
            <w:r w:rsidRPr="00BC2361">
              <w:rPr>
                <w:rFonts w:eastAsia="Times New Roman" w:cstheme="minorHAnsi"/>
                <w:color w:val="000000"/>
                <w:sz w:val="18"/>
                <w:szCs w:val="18"/>
                <w:lang w:eastAsia="en-AU"/>
              </w:rPr>
              <w:t>Palm Islands</w:t>
            </w:r>
          </w:p>
        </w:tc>
        <w:tc>
          <w:tcPr>
            <w:tcW w:w="1276" w:type="dxa"/>
            <w:noWrap/>
            <w:hideMark/>
          </w:tcPr>
          <w:p w14:paraId="7438E6B0"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17/11/2019</w:t>
            </w:r>
          </w:p>
        </w:tc>
        <w:tc>
          <w:tcPr>
            <w:tcW w:w="1560" w:type="dxa"/>
            <w:noWrap/>
            <w:hideMark/>
          </w:tcPr>
          <w:p w14:paraId="45F6F0EA"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19:14-20:00</w:t>
            </w:r>
          </w:p>
        </w:tc>
        <w:tc>
          <w:tcPr>
            <w:tcW w:w="1275" w:type="dxa"/>
            <w:noWrap/>
            <w:hideMark/>
          </w:tcPr>
          <w:p w14:paraId="2D8507F7"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 xml:space="preserve">3 </w:t>
            </w:r>
            <w:r w:rsidRPr="00BC2361">
              <w:rPr>
                <w:rFonts w:ascii="Segoe UI Symbol" w:eastAsia="Times New Roman" w:hAnsi="Segoe UI Symbol" w:cs="Segoe UI Symbol"/>
                <w:color w:val="000000"/>
                <w:sz w:val="18"/>
                <w:szCs w:val="18"/>
                <w:lang w:eastAsia="en-AU"/>
              </w:rPr>
              <w:t>♂</w:t>
            </w:r>
            <w:r w:rsidRPr="00BC2361">
              <w:rPr>
                <w:rFonts w:eastAsia="Times New Roman" w:cstheme="minorHAnsi"/>
                <w:color w:val="000000"/>
                <w:sz w:val="18"/>
                <w:szCs w:val="18"/>
                <w:lang w:eastAsia="en-AU"/>
              </w:rPr>
              <w:t xml:space="preserve">, 3 </w:t>
            </w:r>
            <w:r w:rsidRPr="00BC2361">
              <w:rPr>
                <w:rFonts w:ascii="Segoe UI Symbol" w:eastAsia="Times New Roman" w:hAnsi="Segoe UI Symbol" w:cs="Segoe UI Symbol"/>
                <w:color w:val="000000"/>
                <w:sz w:val="18"/>
                <w:szCs w:val="18"/>
                <w:lang w:eastAsia="en-AU"/>
              </w:rPr>
              <w:t>♀</w:t>
            </w:r>
          </w:p>
        </w:tc>
      </w:tr>
      <w:tr w:rsidR="00BA6D51" w:rsidRPr="00BC2361" w14:paraId="4561610D" w14:textId="77777777" w:rsidTr="00DD23C6">
        <w:trPr>
          <w:trHeight w:val="20"/>
        </w:trPr>
        <w:tc>
          <w:tcPr>
            <w:tcW w:w="2405" w:type="dxa"/>
            <w:vMerge w:val="restart"/>
            <w:noWrap/>
            <w:hideMark/>
          </w:tcPr>
          <w:p w14:paraId="447C56BE" w14:textId="77777777" w:rsidR="00BA6D51" w:rsidRPr="00BC2361" w:rsidRDefault="00BA6D51" w:rsidP="00BC2361">
            <w:pPr>
              <w:rPr>
                <w:rFonts w:eastAsia="Times New Roman" w:cstheme="minorHAnsi"/>
                <w:i/>
                <w:iCs/>
                <w:color w:val="000000"/>
                <w:sz w:val="18"/>
                <w:szCs w:val="18"/>
                <w:lang w:eastAsia="en-AU"/>
              </w:rPr>
            </w:pPr>
            <w:r w:rsidRPr="00BC2361">
              <w:rPr>
                <w:rFonts w:eastAsia="Times New Roman" w:cstheme="minorHAnsi"/>
                <w:i/>
                <w:iCs/>
                <w:color w:val="000000"/>
                <w:sz w:val="18"/>
                <w:szCs w:val="18"/>
                <w:lang w:eastAsia="en-AU"/>
              </w:rPr>
              <w:t>Goniastrea retiformis</w:t>
            </w:r>
          </w:p>
        </w:tc>
        <w:tc>
          <w:tcPr>
            <w:tcW w:w="2693" w:type="dxa"/>
            <w:noWrap/>
            <w:hideMark/>
          </w:tcPr>
          <w:p w14:paraId="711887DE" w14:textId="77777777" w:rsidR="00BA6D51" w:rsidRPr="00BC2361" w:rsidRDefault="00BA6D51" w:rsidP="00BC2361">
            <w:pPr>
              <w:rPr>
                <w:rFonts w:eastAsia="Times New Roman" w:cstheme="minorHAnsi"/>
                <w:color w:val="000000"/>
                <w:sz w:val="18"/>
                <w:szCs w:val="18"/>
                <w:lang w:eastAsia="en-AU"/>
              </w:rPr>
            </w:pPr>
            <w:r w:rsidRPr="00BC2361">
              <w:rPr>
                <w:rFonts w:eastAsia="Times New Roman" w:cstheme="minorHAnsi"/>
                <w:color w:val="000000"/>
                <w:sz w:val="18"/>
                <w:szCs w:val="18"/>
                <w:lang w:eastAsia="en-AU"/>
              </w:rPr>
              <w:t>Palm Islands</w:t>
            </w:r>
          </w:p>
        </w:tc>
        <w:tc>
          <w:tcPr>
            <w:tcW w:w="1276" w:type="dxa"/>
            <w:noWrap/>
            <w:hideMark/>
          </w:tcPr>
          <w:p w14:paraId="55214F7A"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29/10/2018</w:t>
            </w:r>
          </w:p>
        </w:tc>
        <w:tc>
          <w:tcPr>
            <w:tcW w:w="1560" w:type="dxa"/>
            <w:noWrap/>
            <w:hideMark/>
          </w:tcPr>
          <w:p w14:paraId="79F2D0A9"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20:50</w:t>
            </w:r>
          </w:p>
        </w:tc>
        <w:tc>
          <w:tcPr>
            <w:tcW w:w="1275" w:type="dxa"/>
            <w:noWrap/>
            <w:hideMark/>
          </w:tcPr>
          <w:p w14:paraId="733BDF53"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9</w:t>
            </w:r>
          </w:p>
        </w:tc>
      </w:tr>
      <w:tr w:rsidR="00BA6D51" w:rsidRPr="00BC2361" w14:paraId="0CB0FF8C" w14:textId="77777777" w:rsidTr="00DD23C6">
        <w:trPr>
          <w:trHeight w:val="20"/>
        </w:trPr>
        <w:tc>
          <w:tcPr>
            <w:tcW w:w="2405" w:type="dxa"/>
            <w:vMerge/>
            <w:hideMark/>
          </w:tcPr>
          <w:p w14:paraId="43D50DAF" w14:textId="77777777" w:rsidR="00BA6D51" w:rsidRPr="00BC2361" w:rsidRDefault="00BA6D51" w:rsidP="00BC2361">
            <w:pPr>
              <w:rPr>
                <w:rFonts w:eastAsia="Times New Roman" w:cstheme="minorHAnsi"/>
                <w:i/>
                <w:iCs/>
                <w:color w:val="000000"/>
                <w:sz w:val="18"/>
                <w:szCs w:val="18"/>
                <w:lang w:eastAsia="en-AU"/>
              </w:rPr>
            </w:pPr>
          </w:p>
        </w:tc>
        <w:tc>
          <w:tcPr>
            <w:tcW w:w="2693" w:type="dxa"/>
            <w:noWrap/>
            <w:hideMark/>
          </w:tcPr>
          <w:p w14:paraId="5F7AC3DF" w14:textId="77777777" w:rsidR="00BA6D51" w:rsidRPr="00BC2361" w:rsidRDefault="00BA6D51" w:rsidP="00BC2361">
            <w:pPr>
              <w:rPr>
                <w:rFonts w:eastAsia="Times New Roman" w:cstheme="minorHAnsi"/>
                <w:color w:val="000000"/>
                <w:sz w:val="18"/>
                <w:szCs w:val="18"/>
                <w:lang w:eastAsia="en-AU"/>
              </w:rPr>
            </w:pPr>
            <w:r w:rsidRPr="00BC2361">
              <w:rPr>
                <w:rFonts w:eastAsia="Times New Roman" w:cstheme="minorHAnsi"/>
                <w:color w:val="000000"/>
                <w:sz w:val="18"/>
                <w:szCs w:val="18"/>
                <w:lang w:eastAsia="en-AU"/>
              </w:rPr>
              <w:t>Davies and Backnumbers Reefs</w:t>
            </w:r>
          </w:p>
        </w:tc>
        <w:tc>
          <w:tcPr>
            <w:tcW w:w="1276" w:type="dxa"/>
            <w:noWrap/>
            <w:hideMark/>
          </w:tcPr>
          <w:p w14:paraId="03B91EED"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27/11/2018</w:t>
            </w:r>
          </w:p>
        </w:tc>
        <w:tc>
          <w:tcPr>
            <w:tcW w:w="1560" w:type="dxa"/>
            <w:noWrap/>
            <w:hideMark/>
          </w:tcPr>
          <w:p w14:paraId="6FE42690"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20:35</w:t>
            </w:r>
          </w:p>
        </w:tc>
        <w:tc>
          <w:tcPr>
            <w:tcW w:w="1275" w:type="dxa"/>
            <w:noWrap/>
            <w:hideMark/>
          </w:tcPr>
          <w:p w14:paraId="1EA8528F"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5</w:t>
            </w:r>
          </w:p>
        </w:tc>
      </w:tr>
      <w:tr w:rsidR="00BA6D51" w:rsidRPr="00BC2361" w14:paraId="7E5984EC" w14:textId="77777777" w:rsidTr="00DD23C6">
        <w:trPr>
          <w:trHeight w:val="20"/>
        </w:trPr>
        <w:tc>
          <w:tcPr>
            <w:tcW w:w="2405" w:type="dxa"/>
            <w:vMerge/>
            <w:hideMark/>
          </w:tcPr>
          <w:p w14:paraId="7D4860C4" w14:textId="77777777" w:rsidR="00BA6D51" w:rsidRPr="00BC2361" w:rsidRDefault="00BA6D51" w:rsidP="00BC2361">
            <w:pPr>
              <w:rPr>
                <w:rFonts w:eastAsia="Times New Roman" w:cstheme="minorHAnsi"/>
                <w:i/>
                <w:iCs/>
                <w:color w:val="000000"/>
                <w:sz w:val="18"/>
                <w:szCs w:val="18"/>
                <w:lang w:eastAsia="en-AU"/>
              </w:rPr>
            </w:pPr>
          </w:p>
        </w:tc>
        <w:tc>
          <w:tcPr>
            <w:tcW w:w="2693" w:type="dxa"/>
            <w:noWrap/>
            <w:hideMark/>
          </w:tcPr>
          <w:p w14:paraId="5CB54745" w14:textId="77777777" w:rsidR="00BA6D51" w:rsidRPr="00BC2361" w:rsidRDefault="00BA6D51" w:rsidP="00BC2361">
            <w:pPr>
              <w:rPr>
                <w:rFonts w:eastAsia="Times New Roman" w:cstheme="minorHAnsi"/>
                <w:color w:val="000000"/>
                <w:sz w:val="18"/>
                <w:szCs w:val="18"/>
                <w:lang w:eastAsia="en-AU"/>
              </w:rPr>
            </w:pPr>
            <w:r w:rsidRPr="00BC2361">
              <w:rPr>
                <w:rFonts w:eastAsia="Times New Roman" w:cstheme="minorHAnsi"/>
                <w:color w:val="000000"/>
                <w:sz w:val="18"/>
                <w:szCs w:val="18"/>
                <w:lang w:eastAsia="en-AU"/>
              </w:rPr>
              <w:t>Palm Islands</w:t>
            </w:r>
          </w:p>
        </w:tc>
        <w:tc>
          <w:tcPr>
            <w:tcW w:w="1276" w:type="dxa"/>
            <w:noWrap/>
            <w:hideMark/>
          </w:tcPr>
          <w:p w14:paraId="317C1CE0"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16/11/2019</w:t>
            </w:r>
          </w:p>
        </w:tc>
        <w:tc>
          <w:tcPr>
            <w:tcW w:w="1560" w:type="dxa"/>
            <w:noWrap/>
            <w:hideMark/>
          </w:tcPr>
          <w:p w14:paraId="016C8C0E"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20:00 (</w:t>
            </w:r>
            <w:proofErr w:type="spellStart"/>
            <w:r w:rsidRPr="00BC2361">
              <w:rPr>
                <w:rFonts w:eastAsia="Times New Roman" w:cstheme="minorHAnsi"/>
                <w:color w:val="000000"/>
                <w:sz w:val="18"/>
                <w:szCs w:val="18"/>
                <w:lang w:eastAsia="en-AU"/>
              </w:rPr>
              <w:t>est</w:t>
            </w:r>
            <w:proofErr w:type="spellEnd"/>
            <w:r w:rsidRPr="00BC2361">
              <w:rPr>
                <w:rFonts w:eastAsia="Times New Roman" w:cstheme="minorHAnsi"/>
                <w:color w:val="000000"/>
                <w:sz w:val="18"/>
                <w:szCs w:val="18"/>
                <w:lang w:eastAsia="en-AU"/>
              </w:rPr>
              <w:t>)</w:t>
            </w:r>
          </w:p>
        </w:tc>
        <w:tc>
          <w:tcPr>
            <w:tcW w:w="1275" w:type="dxa"/>
            <w:noWrap/>
            <w:hideMark/>
          </w:tcPr>
          <w:p w14:paraId="3C459DEC"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6</w:t>
            </w:r>
          </w:p>
        </w:tc>
      </w:tr>
      <w:tr w:rsidR="00BA6D51" w:rsidRPr="00BC2361" w14:paraId="79D8F406" w14:textId="77777777" w:rsidTr="00DD23C6">
        <w:trPr>
          <w:trHeight w:val="20"/>
        </w:trPr>
        <w:tc>
          <w:tcPr>
            <w:tcW w:w="2405" w:type="dxa"/>
            <w:vMerge/>
            <w:hideMark/>
          </w:tcPr>
          <w:p w14:paraId="4B4D55D5" w14:textId="77777777" w:rsidR="00BA6D51" w:rsidRPr="00BC2361" w:rsidRDefault="00BA6D51" w:rsidP="00BC2361">
            <w:pPr>
              <w:rPr>
                <w:rFonts w:eastAsia="Times New Roman" w:cstheme="minorHAnsi"/>
                <w:i/>
                <w:iCs/>
                <w:color w:val="000000"/>
                <w:sz w:val="18"/>
                <w:szCs w:val="18"/>
                <w:lang w:eastAsia="en-AU"/>
              </w:rPr>
            </w:pPr>
          </w:p>
        </w:tc>
        <w:tc>
          <w:tcPr>
            <w:tcW w:w="2693" w:type="dxa"/>
            <w:noWrap/>
            <w:hideMark/>
          </w:tcPr>
          <w:p w14:paraId="70E2AF35" w14:textId="77777777" w:rsidR="00BA6D51" w:rsidRPr="00BC2361" w:rsidRDefault="00BA6D51" w:rsidP="00BC2361">
            <w:pPr>
              <w:rPr>
                <w:rFonts w:eastAsia="Times New Roman" w:cstheme="minorHAnsi"/>
                <w:color w:val="000000"/>
                <w:sz w:val="18"/>
                <w:szCs w:val="18"/>
                <w:lang w:eastAsia="en-AU"/>
              </w:rPr>
            </w:pPr>
            <w:r w:rsidRPr="00BC2361">
              <w:rPr>
                <w:rFonts w:eastAsia="Times New Roman" w:cstheme="minorHAnsi"/>
                <w:color w:val="000000"/>
                <w:sz w:val="18"/>
                <w:szCs w:val="18"/>
                <w:lang w:eastAsia="en-AU"/>
              </w:rPr>
              <w:t>Palm Islands</w:t>
            </w:r>
          </w:p>
        </w:tc>
        <w:tc>
          <w:tcPr>
            <w:tcW w:w="1276" w:type="dxa"/>
            <w:noWrap/>
            <w:hideMark/>
          </w:tcPr>
          <w:p w14:paraId="4368747F"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17/11/2019</w:t>
            </w:r>
          </w:p>
        </w:tc>
        <w:tc>
          <w:tcPr>
            <w:tcW w:w="1560" w:type="dxa"/>
            <w:noWrap/>
            <w:hideMark/>
          </w:tcPr>
          <w:p w14:paraId="194A09E0"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20:00 (</w:t>
            </w:r>
            <w:proofErr w:type="spellStart"/>
            <w:r w:rsidRPr="00BC2361">
              <w:rPr>
                <w:rFonts w:eastAsia="Times New Roman" w:cstheme="minorHAnsi"/>
                <w:color w:val="000000"/>
                <w:sz w:val="18"/>
                <w:szCs w:val="18"/>
                <w:lang w:eastAsia="en-AU"/>
              </w:rPr>
              <w:t>est</w:t>
            </w:r>
            <w:proofErr w:type="spellEnd"/>
            <w:r w:rsidRPr="00BC2361">
              <w:rPr>
                <w:rFonts w:eastAsia="Times New Roman" w:cstheme="minorHAnsi"/>
                <w:color w:val="000000"/>
                <w:sz w:val="18"/>
                <w:szCs w:val="18"/>
                <w:lang w:eastAsia="en-AU"/>
              </w:rPr>
              <w:t>)</w:t>
            </w:r>
          </w:p>
        </w:tc>
        <w:tc>
          <w:tcPr>
            <w:tcW w:w="1275" w:type="dxa"/>
            <w:noWrap/>
            <w:hideMark/>
          </w:tcPr>
          <w:p w14:paraId="486992C4"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not recorded</w:t>
            </w:r>
          </w:p>
        </w:tc>
      </w:tr>
      <w:tr w:rsidR="00BA6D51" w:rsidRPr="00BC2361" w14:paraId="00F0639B" w14:textId="77777777" w:rsidTr="00DD23C6">
        <w:trPr>
          <w:trHeight w:val="20"/>
        </w:trPr>
        <w:tc>
          <w:tcPr>
            <w:tcW w:w="2405" w:type="dxa"/>
            <w:vMerge w:val="restart"/>
            <w:noWrap/>
            <w:hideMark/>
          </w:tcPr>
          <w:p w14:paraId="131684FD" w14:textId="77777777" w:rsidR="00BA6D51" w:rsidRPr="00BC2361" w:rsidRDefault="00BA6D51" w:rsidP="00BC2361">
            <w:pPr>
              <w:rPr>
                <w:rFonts w:eastAsia="Times New Roman" w:cstheme="minorHAnsi"/>
                <w:i/>
                <w:iCs/>
                <w:color w:val="000000"/>
                <w:sz w:val="18"/>
                <w:szCs w:val="18"/>
                <w:lang w:eastAsia="en-AU"/>
              </w:rPr>
            </w:pPr>
            <w:r w:rsidRPr="00BC2361">
              <w:rPr>
                <w:rFonts w:eastAsia="Times New Roman" w:cstheme="minorHAnsi"/>
                <w:i/>
                <w:iCs/>
                <w:color w:val="000000"/>
                <w:sz w:val="18"/>
                <w:szCs w:val="18"/>
                <w:lang w:eastAsia="en-AU"/>
              </w:rPr>
              <w:t>Lobophyllia corymbosa</w:t>
            </w:r>
          </w:p>
        </w:tc>
        <w:tc>
          <w:tcPr>
            <w:tcW w:w="2693" w:type="dxa"/>
            <w:noWrap/>
            <w:hideMark/>
          </w:tcPr>
          <w:p w14:paraId="61F8ACA8" w14:textId="77777777" w:rsidR="00BA6D51" w:rsidRPr="00BC2361" w:rsidRDefault="00BA6D51" w:rsidP="00BC2361">
            <w:pPr>
              <w:rPr>
                <w:rFonts w:eastAsia="Times New Roman" w:cstheme="minorHAnsi"/>
                <w:color w:val="000000"/>
                <w:sz w:val="18"/>
                <w:szCs w:val="18"/>
                <w:lang w:eastAsia="en-AU"/>
              </w:rPr>
            </w:pPr>
            <w:r w:rsidRPr="00BC2361">
              <w:rPr>
                <w:rFonts w:eastAsia="Times New Roman" w:cstheme="minorHAnsi"/>
                <w:color w:val="000000"/>
                <w:sz w:val="18"/>
                <w:szCs w:val="18"/>
                <w:lang w:eastAsia="en-AU"/>
              </w:rPr>
              <w:t>Davies and Backnumbers Reefs</w:t>
            </w:r>
          </w:p>
        </w:tc>
        <w:tc>
          <w:tcPr>
            <w:tcW w:w="1276" w:type="dxa"/>
            <w:noWrap/>
            <w:hideMark/>
          </w:tcPr>
          <w:p w14:paraId="1C04A591"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28/11/2018</w:t>
            </w:r>
          </w:p>
        </w:tc>
        <w:tc>
          <w:tcPr>
            <w:tcW w:w="1560" w:type="dxa"/>
            <w:noWrap/>
            <w:hideMark/>
          </w:tcPr>
          <w:p w14:paraId="79505ACD"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19:00</w:t>
            </w:r>
          </w:p>
        </w:tc>
        <w:tc>
          <w:tcPr>
            <w:tcW w:w="1275" w:type="dxa"/>
            <w:noWrap/>
            <w:hideMark/>
          </w:tcPr>
          <w:p w14:paraId="1AB87458"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2</w:t>
            </w:r>
          </w:p>
        </w:tc>
      </w:tr>
      <w:tr w:rsidR="00BA6D51" w:rsidRPr="00BC2361" w14:paraId="7F192B71" w14:textId="77777777" w:rsidTr="00DD23C6">
        <w:trPr>
          <w:trHeight w:val="20"/>
        </w:trPr>
        <w:tc>
          <w:tcPr>
            <w:tcW w:w="2405" w:type="dxa"/>
            <w:vMerge/>
            <w:hideMark/>
          </w:tcPr>
          <w:p w14:paraId="2129E323" w14:textId="77777777" w:rsidR="00BA6D51" w:rsidRPr="00BC2361" w:rsidRDefault="00BA6D51" w:rsidP="00BC2361">
            <w:pPr>
              <w:rPr>
                <w:rFonts w:eastAsia="Times New Roman" w:cstheme="minorHAnsi"/>
                <w:i/>
                <w:iCs/>
                <w:color w:val="000000"/>
                <w:sz w:val="18"/>
                <w:szCs w:val="18"/>
                <w:lang w:eastAsia="en-AU"/>
              </w:rPr>
            </w:pPr>
          </w:p>
        </w:tc>
        <w:tc>
          <w:tcPr>
            <w:tcW w:w="2693" w:type="dxa"/>
            <w:noWrap/>
            <w:hideMark/>
          </w:tcPr>
          <w:p w14:paraId="5EFB8789" w14:textId="77777777" w:rsidR="00BA6D51" w:rsidRPr="00BC2361" w:rsidRDefault="00BA6D51" w:rsidP="00BC2361">
            <w:pPr>
              <w:rPr>
                <w:rFonts w:eastAsia="Times New Roman" w:cstheme="minorHAnsi"/>
                <w:color w:val="000000"/>
                <w:sz w:val="18"/>
                <w:szCs w:val="18"/>
                <w:lang w:eastAsia="en-AU"/>
              </w:rPr>
            </w:pPr>
            <w:r w:rsidRPr="00BC2361">
              <w:rPr>
                <w:rFonts w:eastAsia="Times New Roman" w:cstheme="minorHAnsi"/>
                <w:color w:val="000000"/>
                <w:sz w:val="18"/>
                <w:szCs w:val="18"/>
                <w:lang w:eastAsia="en-AU"/>
              </w:rPr>
              <w:t>Davies and Backnumbers Reefs</w:t>
            </w:r>
          </w:p>
        </w:tc>
        <w:tc>
          <w:tcPr>
            <w:tcW w:w="1276" w:type="dxa"/>
            <w:noWrap/>
            <w:hideMark/>
          </w:tcPr>
          <w:p w14:paraId="728B8598"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29/11/2018</w:t>
            </w:r>
          </w:p>
        </w:tc>
        <w:tc>
          <w:tcPr>
            <w:tcW w:w="1560" w:type="dxa"/>
            <w:noWrap/>
            <w:hideMark/>
          </w:tcPr>
          <w:p w14:paraId="6D911340"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19:00 (</w:t>
            </w:r>
            <w:proofErr w:type="spellStart"/>
            <w:r w:rsidRPr="00BC2361">
              <w:rPr>
                <w:rFonts w:eastAsia="Times New Roman" w:cstheme="minorHAnsi"/>
                <w:color w:val="000000"/>
                <w:sz w:val="18"/>
                <w:szCs w:val="18"/>
                <w:lang w:eastAsia="en-AU"/>
              </w:rPr>
              <w:t>est</w:t>
            </w:r>
            <w:proofErr w:type="spellEnd"/>
            <w:r w:rsidRPr="00BC2361">
              <w:rPr>
                <w:rFonts w:eastAsia="Times New Roman" w:cstheme="minorHAnsi"/>
                <w:color w:val="000000"/>
                <w:sz w:val="18"/>
                <w:szCs w:val="18"/>
                <w:lang w:eastAsia="en-AU"/>
              </w:rPr>
              <w:t>)</w:t>
            </w:r>
          </w:p>
        </w:tc>
        <w:tc>
          <w:tcPr>
            <w:tcW w:w="1275" w:type="dxa"/>
            <w:noWrap/>
            <w:hideMark/>
          </w:tcPr>
          <w:p w14:paraId="719C61FA"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not recorded</w:t>
            </w:r>
          </w:p>
        </w:tc>
      </w:tr>
      <w:tr w:rsidR="00BA6D51" w:rsidRPr="00BC2361" w14:paraId="54D4F116" w14:textId="77777777" w:rsidTr="00DD23C6">
        <w:trPr>
          <w:trHeight w:val="20"/>
        </w:trPr>
        <w:tc>
          <w:tcPr>
            <w:tcW w:w="2405" w:type="dxa"/>
            <w:noWrap/>
            <w:hideMark/>
          </w:tcPr>
          <w:p w14:paraId="03A49094" w14:textId="77777777" w:rsidR="00BA6D51" w:rsidRPr="00BC2361" w:rsidRDefault="00BA6D51" w:rsidP="00BC2361">
            <w:pPr>
              <w:rPr>
                <w:rFonts w:eastAsia="Times New Roman" w:cstheme="minorHAnsi"/>
                <w:i/>
                <w:iCs/>
                <w:color w:val="000000"/>
                <w:sz w:val="18"/>
                <w:szCs w:val="18"/>
                <w:lang w:eastAsia="en-AU"/>
              </w:rPr>
            </w:pPr>
            <w:r w:rsidRPr="00BC2361">
              <w:rPr>
                <w:rFonts w:eastAsia="Times New Roman" w:cstheme="minorHAnsi"/>
                <w:i/>
                <w:iCs/>
                <w:color w:val="000000"/>
                <w:sz w:val="18"/>
                <w:szCs w:val="18"/>
                <w:lang w:eastAsia="en-AU"/>
              </w:rPr>
              <w:t>Lobophyllia hemprichii</w:t>
            </w:r>
          </w:p>
        </w:tc>
        <w:tc>
          <w:tcPr>
            <w:tcW w:w="2693" w:type="dxa"/>
            <w:noWrap/>
            <w:hideMark/>
          </w:tcPr>
          <w:p w14:paraId="5B4B416D" w14:textId="77777777" w:rsidR="00BA6D51" w:rsidRPr="00BC2361" w:rsidRDefault="00BA6D51" w:rsidP="00BC2361">
            <w:pPr>
              <w:rPr>
                <w:rFonts w:eastAsia="Times New Roman" w:cstheme="minorHAnsi"/>
                <w:color w:val="000000"/>
                <w:sz w:val="18"/>
                <w:szCs w:val="18"/>
                <w:lang w:eastAsia="en-AU"/>
              </w:rPr>
            </w:pPr>
            <w:r w:rsidRPr="00BC2361">
              <w:rPr>
                <w:rFonts w:eastAsia="Times New Roman" w:cstheme="minorHAnsi"/>
                <w:color w:val="000000"/>
                <w:sz w:val="18"/>
                <w:szCs w:val="18"/>
                <w:lang w:eastAsia="en-AU"/>
              </w:rPr>
              <w:t>Davies and Backnumbers Reefs</w:t>
            </w:r>
          </w:p>
        </w:tc>
        <w:tc>
          <w:tcPr>
            <w:tcW w:w="1276" w:type="dxa"/>
            <w:noWrap/>
            <w:hideMark/>
          </w:tcPr>
          <w:p w14:paraId="7119CD42"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28/11/2018</w:t>
            </w:r>
          </w:p>
        </w:tc>
        <w:tc>
          <w:tcPr>
            <w:tcW w:w="1560" w:type="dxa"/>
            <w:noWrap/>
            <w:hideMark/>
          </w:tcPr>
          <w:p w14:paraId="05E454F1"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19:10</w:t>
            </w:r>
          </w:p>
        </w:tc>
        <w:tc>
          <w:tcPr>
            <w:tcW w:w="1275" w:type="dxa"/>
            <w:noWrap/>
            <w:hideMark/>
          </w:tcPr>
          <w:p w14:paraId="239B4DB0"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5</w:t>
            </w:r>
          </w:p>
        </w:tc>
      </w:tr>
      <w:tr w:rsidR="00BA6D51" w:rsidRPr="00BC2361" w14:paraId="0CE17A40" w14:textId="77777777" w:rsidTr="00DD23C6">
        <w:trPr>
          <w:trHeight w:val="20"/>
        </w:trPr>
        <w:tc>
          <w:tcPr>
            <w:tcW w:w="2405" w:type="dxa"/>
            <w:vMerge w:val="restart"/>
            <w:noWrap/>
            <w:hideMark/>
          </w:tcPr>
          <w:p w14:paraId="0831A8DF" w14:textId="1E3A0F52" w:rsidR="00BA6D51" w:rsidRPr="00BC2361" w:rsidRDefault="00BA6D51" w:rsidP="00BC2361">
            <w:pPr>
              <w:rPr>
                <w:rFonts w:eastAsia="Times New Roman" w:cstheme="minorHAnsi"/>
                <w:i/>
                <w:iCs/>
                <w:color w:val="000000"/>
                <w:sz w:val="18"/>
                <w:szCs w:val="18"/>
                <w:lang w:eastAsia="en-AU"/>
              </w:rPr>
            </w:pPr>
            <w:r w:rsidRPr="00BC2361">
              <w:rPr>
                <w:rFonts w:eastAsia="Times New Roman" w:cstheme="minorHAnsi"/>
                <w:i/>
                <w:iCs/>
                <w:color w:val="000000"/>
                <w:sz w:val="18"/>
                <w:szCs w:val="18"/>
                <w:lang w:eastAsia="en-AU"/>
              </w:rPr>
              <w:t>Montipora aequituber</w:t>
            </w:r>
            <w:r w:rsidR="003016DF">
              <w:rPr>
                <w:rFonts w:eastAsia="Times New Roman" w:cstheme="minorHAnsi"/>
                <w:i/>
                <w:iCs/>
                <w:color w:val="000000"/>
                <w:sz w:val="18"/>
                <w:szCs w:val="18"/>
                <w:lang w:eastAsia="en-AU"/>
              </w:rPr>
              <w:t>c</w:t>
            </w:r>
            <w:r w:rsidRPr="00BC2361">
              <w:rPr>
                <w:rFonts w:eastAsia="Times New Roman" w:cstheme="minorHAnsi"/>
                <w:i/>
                <w:iCs/>
                <w:color w:val="000000"/>
                <w:sz w:val="18"/>
                <w:szCs w:val="18"/>
                <w:lang w:eastAsia="en-AU"/>
              </w:rPr>
              <w:t>ulata</w:t>
            </w:r>
          </w:p>
        </w:tc>
        <w:tc>
          <w:tcPr>
            <w:tcW w:w="2693" w:type="dxa"/>
            <w:noWrap/>
            <w:hideMark/>
          </w:tcPr>
          <w:p w14:paraId="74281840" w14:textId="77777777" w:rsidR="00BA6D51" w:rsidRPr="00BC2361" w:rsidRDefault="00BA6D51" w:rsidP="00BC2361">
            <w:pPr>
              <w:rPr>
                <w:rFonts w:eastAsia="Times New Roman" w:cstheme="minorHAnsi"/>
                <w:color w:val="000000"/>
                <w:sz w:val="18"/>
                <w:szCs w:val="18"/>
                <w:lang w:eastAsia="en-AU"/>
              </w:rPr>
            </w:pPr>
            <w:r w:rsidRPr="00BC2361">
              <w:rPr>
                <w:rFonts w:eastAsia="Times New Roman" w:cstheme="minorHAnsi"/>
                <w:color w:val="000000"/>
                <w:sz w:val="18"/>
                <w:szCs w:val="18"/>
                <w:lang w:eastAsia="en-AU"/>
              </w:rPr>
              <w:t>Palm Islands</w:t>
            </w:r>
          </w:p>
        </w:tc>
        <w:tc>
          <w:tcPr>
            <w:tcW w:w="1276" w:type="dxa"/>
            <w:noWrap/>
            <w:hideMark/>
          </w:tcPr>
          <w:p w14:paraId="413733A7"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31/10/2018</w:t>
            </w:r>
          </w:p>
        </w:tc>
        <w:tc>
          <w:tcPr>
            <w:tcW w:w="1560" w:type="dxa"/>
            <w:noWrap/>
            <w:hideMark/>
          </w:tcPr>
          <w:p w14:paraId="7DC576CA"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20:00</w:t>
            </w:r>
          </w:p>
        </w:tc>
        <w:tc>
          <w:tcPr>
            <w:tcW w:w="1275" w:type="dxa"/>
            <w:noWrap/>
            <w:hideMark/>
          </w:tcPr>
          <w:p w14:paraId="1B6B1D85"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4</w:t>
            </w:r>
          </w:p>
        </w:tc>
      </w:tr>
      <w:tr w:rsidR="00BA6D51" w:rsidRPr="00BC2361" w14:paraId="1AD95E51" w14:textId="77777777" w:rsidTr="00DD23C6">
        <w:trPr>
          <w:trHeight w:val="20"/>
        </w:trPr>
        <w:tc>
          <w:tcPr>
            <w:tcW w:w="2405" w:type="dxa"/>
            <w:vMerge/>
            <w:hideMark/>
          </w:tcPr>
          <w:p w14:paraId="411B910A" w14:textId="77777777" w:rsidR="00BA6D51" w:rsidRPr="00BC2361" w:rsidRDefault="00BA6D51" w:rsidP="00BC2361">
            <w:pPr>
              <w:rPr>
                <w:rFonts w:eastAsia="Times New Roman" w:cstheme="minorHAnsi"/>
                <w:i/>
                <w:iCs/>
                <w:color w:val="000000"/>
                <w:sz w:val="18"/>
                <w:szCs w:val="18"/>
                <w:lang w:eastAsia="en-AU"/>
              </w:rPr>
            </w:pPr>
          </w:p>
        </w:tc>
        <w:tc>
          <w:tcPr>
            <w:tcW w:w="2693" w:type="dxa"/>
            <w:noWrap/>
            <w:hideMark/>
          </w:tcPr>
          <w:p w14:paraId="5997F16A" w14:textId="77777777" w:rsidR="00BA6D51" w:rsidRPr="00BC2361" w:rsidRDefault="00BA6D51" w:rsidP="00BC2361">
            <w:pPr>
              <w:rPr>
                <w:rFonts w:eastAsia="Times New Roman" w:cstheme="minorHAnsi"/>
                <w:color w:val="000000"/>
                <w:sz w:val="18"/>
                <w:szCs w:val="18"/>
                <w:lang w:eastAsia="en-AU"/>
              </w:rPr>
            </w:pPr>
            <w:r w:rsidRPr="00BC2361">
              <w:rPr>
                <w:rFonts w:eastAsia="Times New Roman" w:cstheme="minorHAnsi"/>
                <w:color w:val="000000"/>
                <w:sz w:val="18"/>
                <w:szCs w:val="18"/>
                <w:lang w:eastAsia="en-AU"/>
              </w:rPr>
              <w:t>Keppel Islands</w:t>
            </w:r>
          </w:p>
        </w:tc>
        <w:tc>
          <w:tcPr>
            <w:tcW w:w="1276" w:type="dxa"/>
            <w:noWrap/>
            <w:hideMark/>
          </w:tcPr>
          <w:p w14:paraId="351565F8" w14:textId="77777777" w:rsidR="00BA6D51" w:rsidRPr="00BC2361" w:rsidRDefault="00BA6D51" w:rsidP="00BC2361">
            <w:pPr>
              <w:jc w:val="center"/>
              <w:rPr>
                <w:rFonts w:eastAsia="Times New Roman" w:cstheme="minorHAnsi"/>
                <w:sz w:val="18"/>
                <w:szCs w:val="18"/>
                <w:lang w:eastAsia="en-AU"/>
              </w:rPr>
            </w:pPr>
            <w:r w:rsidRPr="00BC2361">
              <w:rPr>
                <w:rFonts w:eastAsia="Times New Roman" w:cstheme="minorHAnsi"/>
                <w:sz w:val="18"/>
                <w:szCs w:val="18"/>
                <w:lang w:eastAsia="en-AU"/>
              </w:rPr>
              <w:t>20/11/2019</w:t>
            </w:r>
          </w:p>
        </w:tc>
        <w:tc>
          <w:tcPr>
            <w:tcW w:w="1560" w:type="dxa"/>
            <w:noWrap/>
            <w:hideMark/>
          </w:tcPr>
          <w:p w14:paraId="10F5BB9B"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19:45</w:t>
            </w:r>
          </w:p>
        </w:tc>
        <w:tc>
          <w:tcPr>
            <w:tcW w:w="1275" w:type="dxa"/>
            <w:noWrap/>
            <w:hideMark/>
          </w:tcPr>
          <w:p w14:paraId="3E2ADAFD"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6</w:t>
            </w:r>
          </w:p>
        </w:tc>
      </w:tr>
      <w:tr w:rsidR="00BA6D51" w:rsidRPr="00BC2361" w14:paraId="73EB4F68" w14:textId="77777777" w:rsidTr="00DD23C6">
        <w:trPr>
          <w:trHeight w:val="20"/>
        </w:trPr>
        <w:tc>
          <w:tcPr>
            <w:tcW w:w="2405" w:type="dxa"/>
            <w:noWrap/>
            <w:hideMark/>
          </w:tcPr>
          <w:p w14:paraId="20040EA9" w14:textId="77777777" w:rsidR="00BA6D51" w:rsidRPr="00BC2361" w:rsidRDefault="00BA6D51" w:rsidP="00BC2361">
            <w:pPr>
              <w:rPr>
                <w:rFonts w:eastAsia="Times New Roman" w:cstheme="minorHAnsi"/>
                <w:i/>
                <w:iCs/>
                <w:color w:val="000000"/>
                <w:sz w:val="18"/>
                <w:szCs w:val="18"/>
                <w:lang w:eastAsia="en-AU"/>
              </w:rPr>
            </w:pPr>
            <w:r w:rsidRPr="00BC2361">
              <w:rPr>
                <w:rFonts w:eastAsia="Times New Roman" w:cstheme="minorHAnsi"/>
                <w:i/>
                <w:iCs/>
                <w:color w:val="000000"/>
                <w:sz w:val="18"/>
                <w:szCs w:val="18"/>
                <w:lang w:eastAsia="en-AU"/>
              </w:rPr>
              <w:t>Montipora digitata</w:t>
            </w:r>
          </w:p>
        </w:tc>
        <w:tc>
          <w:tcPr>
            <w:tcW w:w="2693" w:type="dxa"/>
            <w:noWrap/>
            <w:hideMark/>
          </w:tcPr>
          <w:p w14:paraId="56B33CF0" w14:textId="77777777" w:rsidR="00BA6D51" w:rsidRPr="00BC2361" w:rsidRDefault="00BA6D51" w:rsidP="00BC2361">
            <w:pPr>
              <w:rPr>
                <w:rFonts w:eastAsia="Times New Roman" w:cstheme="minorHAnsi"/>
                <w:color w:val="000000"/>
                <w:sz w:val="18"/>
                <w:szCs w:val="18"/>
                <w:lang w:eastAsia="en-AU"/>
              </w:rPr>
            </w:pPr>
            <w:r w:rsidRPr="00BC2361">
              <w:rPr>
                <w:rFonts w:eastAsia="Times New Roman" w:cstheme="minorHAnsi"/>
                <w:color w:val="000000"/>
                <w:sz w:val="18"/>
                <w:szCs w:val="18"/>
                <w:lang w:eastAsia="en-AU"/>
              </w:rPr>
              <w:t>Orpheus Island</w:t>
            </w:r>
          </w:p>
        </w:tc>
        <w:tc>
          <w:tcPr>
            <w:tcW w:w="1276" w:type="dxa"/>
            <w:noWrap/>
            <w:hideMark/>
          </w:tcPr>
          <w:p w14:paraId="3535B155" w14:textId="77777777" w:rsidR="00BA6D51" w:rsidRPr="00BC2361" w:rsidRDefault="00BA6D51" w:rsidP="00BC2361">
            <w:pPr>
              <w:jc w:val="center"/>
              <w:rPr>
                <w:rFonts w:eastAsia="Times New Roman" w:cstheme="minorHAnsi"/>
                <w:sz w:val="18"/>
                <w:szCs w:val="18"/>
                <w:lang w:eastAsia="en-AU"/>
              </w:rPr>
            </w:pPr>
            <w:r w:rsidRPr="00BC2361">
              <w:rPr>
                <w:rFonts w:eastAsia="Times New Roman" w:cstheme="minorHAnsi"/>
                <w:sz w:val="18"/>
                <w:szCs w:val="18"/>
                <w:lang w:eastAsia="en-AU"/>
              </w:rPr>
              <w:t>4/04/2018</w:t>
            </w:r>
          </w:p>
        </w:tc>
        <w:tc>
          <w:tcPr>
            <w:tcW w:w="1560" w:type="dxa"/>
            <w:noWrap/>
            <w:hideMark/>
          </w:tcPr>
          <w:p w14:paraId="67E0E42A"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19:21</w:t>
            </w:r>
          </w:p>
        </w:tc>
        <w:tc>
          <w:tcPr>
            <w:tcW w:w="1275" w:type="dxa"/>
            <w:noWrap/>
            <w:hideMark/>
          </w:tcPr>
          <w:p w14:paraId="399E1ABE"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9</w:t>
            </w:r>
          </w:p>
        </w:tc>
      </w:tr>
      <w:tr w:rsidR="00BA6D51" w:rsidRPr="00BC2361" w14:paraId="6E66F1D7" w14:textId="77777777" w:rsidTr="00DD23C6">
        <w:trPr>
          <w:trHeight w:val="20"/>
        </w:trPr>
        <w:tc>
          <w:tcPr>
            <w:tcW w:w="2405" w:type="dxa"/>
            <w:noWrap/>
            <w:hideMark/>
          </w:tcPr>
          <w:p w14:paraId="25524C22" w14:textId="77777777" w:rsidR="00BA6D51" w:rsidRPr="00BC2361" w:rsidRDefault="00BA6D51" w:rsidP="00BC2361">
            <w:pPr>
              <w:rPr>
                <w:rFonts w:eastAsia="Times New Roman" w:cstheme="minorHAnsi"/>
                <w:i/>
                <w:iCs/>
                <w:color w:val="000000"/>
                <w:sz w:val="18"/>
                <w:szCs w:val="18"/>
                <w:lang w:eastAsia="en-AU"/>
              </w:rPr>
            </w:pPr>
            <w:r w:rsidRPr="00BC2361">
              <w:rPr>
                <w:rFonts w:eastAsia="Times New Roman" w:cstheme="minorHAnsi"/>
                <w:i/>
                <w:iCs/>
                <w:color w:val="000000"/>
                <w:sz w:val="18"/>
                <w:szCs w:val="18"/>
                <w:lang w:eastAsia="en-AU"/>
              </w:rPr>
              <w:t>Mycedium elephantotus</w:t>
            </w:r>
          </w:p>
        </w:tc>
        <w:tc>
          <w:tcPr>
            <w:tcW w:w="2693" w:type="dxa"/>
            <w:noWrap/>
            <w:hideMark/>
          </w:tcPr>
          <w:p w14:paraId="613F8366" w14:textId="77777777" w:rsidR="00BA6D51" w:rsidRPr="00BC2361" w:rsidRDefault="00BA6D51" w:rsidP="00BC2361">
            <w:pPr>
              <w:rPr>
                <w:rFonts w:eastAsia="Times New Roman" w:cstheme="minorHAnsi"/>
                <w:color w:val="000000"/>
                <w:sz w:val="18"/>
                <w:szCs w:val="18"/>
                <w:lang w:eastAsia="en-AU"/>
              </w:rPr>
            </w:pPr>
            <w:r w:rsidRPr="00BC2361">
              <w:rPr>
                <w:rFonts w:eastAsia="Times New Roman" w:cstheme="minorHAnsi"/>
                <w:color w:val="000000"/>
                <w:sz w:val="18"/>
                <w:szCs w:val="18"/>
                <w:lang w:eastAsia="en-AU"/>
              </w:rPr>
              <w:t>Davies and Backnumbers Reefs</w:t>
            </w:r>
          </w:p>
        </w:tc>
        <w:tc>
          <w:tcPr>
            <w:tcW w:w="1276" w:type="dxa"/>
            <w:noWrap/>
            <w:hideMark/>
          </w:tcPr>
          <w:p w14:paraId="5CA0D218"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28/11/2018</w:t>
            </w:r>
          </w:p>
        </w:tc>
        <w:tc>
          <w:tcPr>
            <w:tcW w:w="1560" w:type="dxa"/>
            <w:noWrap/>
            <w:hideMark/>
          </w:tcPr>
          <w:p w14:paraId="20A8CE18"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21:06</w:t>
            </w:r>
          </w:p>
        </w:tc>
        <w:tc>
          <w:tcPr>
            <w:tcW w:w="1275" w:type="dxa"/>
            <w:noWrap/>
            <w:hideMark/>
          </w:tcPr>
          <w:p w14:paraId="06F72D5D"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4</w:t>
            </w:r>
          </w:p>
        </w:tc>
      </w:tr>
      <w:tr w:rsidR="00BA6D51" w:rsidRPr="00BC2361" w14:paraId="3EB2D45A" w14:textId="77777777" w:rsidTr="00DD23C6">
        <w:trPr>
          <w:trHeight w:val="20"/>
        </w:trPr>
        <w:tc>
          <w:tcPr>
            <w:tcW w:w="2405" w:type="dxa"/>
            <w:noWrap/>
            <w:hideMark/>
          </w:tcPr>
          <w:p w14:paraId="7E58A4C9" w14:textId="77777777" w:rsidR="00BA6D51" w:rsidRPr="00BC2361" w:rsidRDefault="00BA6D51" w:rsidP="00BC2361">
            <w:pPr>
              <w:rPr>
                <w:rFonts w:eastAsia="Times New Roman" w:cstheme="minorHAnsi"/>
                <w:i/>
                <w:iCs/>
                <w:color w:val="000000"/>
                <w:sz w:val="18"/>
                <w:szCs w:val="18"/>
                <w:lang w:eastAsia="en-AU"/>
              </w:rPr>
            </w:pPr>
            <w:r w:rsidRPr="00BC2361">
              <w:rPr>
                <w:rFonts w:eastAsia="Times New Roman" w:cstheme="minorHAnsi"/>
                <w:i/>
                <w:iCs/>
                <w:color w:val="000000"/>
                <w:sz w:val="18"/>
                <w:szCs w:val="18"/>
                <w:lang w:eastAsia="en-AU"/>
              </w:rPr>
              <w:t>Oulophyllia crispa</w:t>
            </w:r>
          </w:p>
        </w:tc>
        <w:tc>
          <w:tcPr>
            <w:tcW w:w="2693" w:type="dxa"/>
            <w:noWrap/>
            <w:hideMark/>
          </w:tcPr>
          <w:p w14:paraId="29B6B193" w14:textId="77777777" w:rsidR="00BA6D51" w:rsidRPr="00BC2361" w:rsidRDefault="00BA6D51" w:rsidP="00BC2361">
            <w:pPr>
              <w:rPr>
                <w:rFonts w:eastAsia="Times New Roman" w:cstheme="minorHAnsi"/>
                <w:color w:val="000000"/>
                <w:sz w:val="18"/>
                <w:szCs w:val="18"/>
                <w:lang w:eastAsia="en-AU"/>
              </w:rPr>
            </w:pPr>
            <w:r w:rsidRPr="00BC2361">
              <w:rPr>
                <w:rFonts w:eastAsia="Times New Roman" w:cstheme="minorHAnsi"/>
                <w:color w:val="000000"/>
                <w:sz w:val="18"/>
                <w:szCs w:val="18"/>
                <w:lang w:eastAsia="en-AU"/>
              </w:rPr>
              <w:t>Palm Islands</w:t>
            </w:r>
          </w:p>
        </w:tc>
        <w:tc>
          <w:tcPr>
            <w:tcW w:w="1276" w:type="dxa"/>
            <w:noWrap/>
            <w:hideMark/>
          </w:tcPr>
          <w:p w14:paraId="60C7264C"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20/11/2019</w:t>
            </w:r>
          </w:p>
        </w:tc>
        <w:tc>
          <w:tcPr>
            <w:tcW w:w="1560" w:type="dxa"/>
            <w:noWrap/>
            <w:hideMark/>
          </w:tcPr>
          <w:p w14:paraId="53151FE7"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21:35</w:t>
            </w:r>
          </w:p>
        </w:tc>
        <w:tc>
          <w:tcPr>
            <w:tcW w:w="1275" w:type="dxa"/>
            <w:noWrap/>
            <w:hideMark/>
          </w:tcPr>
          <w:p w14:paraId="6C75C924"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3</w:t>
            </w:r>
          </w:p>
        </w:tc>
      </w:tr>
      <w:tr w:rsidR="00BA6D51" w:rsidRPr="00BC2361" w14:paraId="57A2D96B" w14:textId="77777777" w:rsidTr="00DD23C6">
        <w:trPr>
          <w:trHeight w:val="20"/>
        </w:trPr>
        <w:tc>
          <w:tcPr>
            <w:tcW w:w="2405" w:type="dxa"/>
            <w:noWrap/>
            <w:hideMark/>
          </w:tcPr>
          <w:p w14:paraId="6D895822" w14:textId="77777777" w:rsidR="00BA6D51" w:rsidRPr="00BC2361" w:rsidRDefault="00BA6D51" w:rsidP="00BC2361">
            <w:pPr>
              <w:rPr>
                <w:rFonts w:eastAsia="Times New Roman" w:cstheme="minorHAnsi"/>
                <w:i/>
                <w:iCs/>
                <w:color w:val="000000"/>
                <w:sz w:val="18"/>
                <w:szCs w:val="18"/>
                <w:lang w:eastAsia="en-AU"/>
              </w:rPr>
            </w:pPr>
            <w:r w:rsidRPr="00BC2361">
              <w:rPr>
                <w:rFonts w:eastAsia="Times New Roman" w:cstheme="minorHAnsi"/>
                <w:i/>
                <w:iCs/>
                <w:color w:val="000000"/>
                <w:sz w:val="18"/>
                <w:szCs w:val="18"/>
                <w:lang w:eastAsia="en-AU"/>
              </w:rPr>
              <w:t>Pachyseris speciosa</w:t>
            </w:r>
          </w:p>
        </w:tc>
        <w:tc>
          <w:tcPr>
            <w:tcW w:w="2693" w:type="dxa"/>
            <w:noWrap/>
            <w:hideMark/>
          </w:tcPr>
          <w:p w14:paraId="49070F94" w14:textId="77777777" w:rsidR="00BA6D51" w:rsidRPr="00BC2361" w:rsidRDefault="00BA6D51" w:rsidP="00BC2361">
            <w:pPr>
              <w:rPr>
                <w:rFonts w:eastAsia="Times New Roman" w:cstheme="minorHAnsi"/>
                <w:color w:val="000000"/>
                <w:sz w:val="18"/>
                <w:szCs w:val="18"/>
                <w:lang w:eastAsia="en-AU"/>
              </w:rPr>
            </w:pPr>
            <w:r w:rsidRPr="00BC2361">
              <w:rPr>
                <w:rFonts w:eastAsia="Times New Roman" w:cstheme="minorHAnsi"/>
                <w:color w:val="000000"/>
                <w:sz w:val="18"/>
                <w:szCs w:val="18"/>
                <w:lang w:eastAsia="en-AU"/>
              </w:rPr>
              <w:t>Davies and Backnumbers Reefs</w:t>
            </w:r>
          </w:p>
        </w:tc>
        <w:tc>
          <w:tcPr>
            <w:tcW w:w="1276" w:type="dxa"/>
            <w:noWrap/>
            <w:hideMark/>
          </w:tcPr>
          <w:p w14:paraId="2EED8B17"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28/11/2018</w:t>
            </w:r>
          </w:p>
        </w:tc>
        <w:tc>
          <w:tcPr>
            <w:tcW w:w="1560" w:type="dxa"/>
            <w:noWrap/>
            <w:hideMark/>
          </w:tcPr>
          <w:p w14:paraId="69FDC187"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19:00-20:50</w:t>
            </w:r>
          </w:p>
        </w:tc>
        <w:tc>
          <w:tcPr>
            <w:tcW w:w="1275" w:type="dxa"/>
            <w:noWrap/>
            <w:hideMark/>
          </w:tcPr>
          <w:p w14:paraId="46F63F85"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 xml:space="preserve">1 </w:t>
            </w:r>
            <w:r w:rsidRPr="00BC2361">
              <w:rPr>
                <w:rFonts w:ascii="Segoe UI Symbol" w:eastAsia="Times New Roman" w:hAnsi="Segoe UI Symbol" w:cs="Segoe UI Symbol"/>
                <w:color w:val="000000"/>
                <w:sz w:val="18"/>
                <w:szCs w:val="18"/>
                <w:lang w:eastAsia="en-AU"/>
              </w:rPr>
              <w:t>♂</w:t>
            </w:r>
            <w:r w:rsidRPr="00BC2361">
              <w:rPr>
                <w:rFonts w:eastAsia="Times New Roman" w:cstheme="minorHAnsi"/>
                <w:color w:val="000000"/>
                <w:sz w:val="18"/>
                <w:szCs w:val="18"/>
                <w:lang w:eastAsia="en-AU"/>
              </w:rPr>
              <w:t xml:space="preserve">, 2 </w:t>
            </w:r>
            <w:r w:rsidRPr="00BC2361">
              <w:rPr>
                <w:rFonts w:ascii="Segoe UI Symbol" w:eastAsia="Times New Roman" w:hAnsi="Segoe UI Symbol" w:cs="Segoe UI Symbol"/>
                <w:color w:val="000000"/>
                <w:sz w:val="18"/>
                <w:szCs w:val="18"/>
                <w:lang w:eastAsia="en-AU"/>
              </w:rPr>
              <w:t>♀</w:t>
            </w:r>
          </w:p>
        </w:tc>
      </w:tr>
      <w:tr w:rsidR="00BA6D51" w:rsidRPr="00BC2361" w14:paraId="7EB83A92" w14:textId="77777777" w:rsidTr="00DD23C6">
        <w:trPr>
          <w:trHeight w:val="20"/>
        </w:trPr>
        <w:tc>
          <w:tcPr>
            <w:tcW w:w="2405" w:type="dxa"/>
            <w:vMerge w:val="restart"/>
            <w:noWrap/>
            <w:hideMark/>
          </w:tcPr>
          <w:p w14:paraId="1D7BC9FF" w14:textId="77777777" w:rsidR="00BA6D51" w:rsidRPr="00BC2361" w:rsidRDefault="00BA6D51" w:rsidP="00BC2361">
            <w:pPr>
              <w:rPr>
                <w:rFonts w:eastAsia="Times New Roman" w:cstheme="minorHAnsi"/>
                <w:i/>
                <w:iCs/>
                <w:color w:val="000000"/>
                <w:sz w:val="18"/>
                <w:szCs w:val="18"/>
                <w:lang w:eastAsia="en-AU"/>
              </w:rPr>
            </w:pPr>
            <w:r w:rsidRPr="00BC2361">
              <w:rPr>
                <w:rFonts w:eastAsia="Times New Roman" w:cstheme="minorHAnsi"/>
                <w:i/>
                <w:iCs/>
                <w:color w:val="000000"/>
                <w:sz w:val="18"/>
                <w:szCs w:val="18"/>
                <w:lang w:eastAsia="en-AU"/>
              </w:rPr>
              <w:t>Platygyra daedalea</w:t>
            </w:r>
          </w:p>
        </w:tc>
        <w:tc>
          <w:tcPr>
            <w:tcW w:w="2693" w:type="dxa"/>
            <w:noWrap/>
            <w:hideMark/>
          </w:tcPr>
          <w:p w14:paraId="3100F33C" w14:textId="77777777" w:rsidR="00BA6D51" w:rsidRPr="00BC2361" w:rsidRDefault="00BA6D51" w:rsidP="00BC2361">
            <w:pPr>
              <w:rPr>
                <w:rFonts w:eastAsia="Times New Roman" w:cstheme="minorHAnsi"/>
                <w:color w:val="000000"/>
                <w:sz w:val="18"/>
                <w:szCs w:val="18"/>
                <w:lang w:eastAsia="en-AU"/>
              </w:rPr>
            </w:pPr>
            <w:r w:rsidRPr="00BC2361">
              <w:rPr>
                <w:rFonts w:eastAsia="Times New Roman" w:cstheme="minorHAnsi"/>
                <w:color w:val="000000"/>
                <w:sz w:val="18"/>
                <w:szCs w:val="18"/>
                <w:lang w:eastAsia="en-AU"/>
              </w:rPr>
              <w:t>Palm Islands (13) +</w:t>
            </w:r>
          </w:p>
          <w:p w14:paraId="0C801619" w14:textId="2A10D951" w:rsidR="00BA6D51" w:rsidRPr="00BC2361" w:rsidRDefault="00BA6D51" w:rsidP="00BC2361">
            <w:pPr>
              <w:rPr>
                <w:rFonts w:eastAsia="Times New Roman" w:cstheme="minorHAnsi"/>
                <w:color w:val="000000"/>
                <w:sz w:val="18"/>
                <w:szCs w:val="18"/>
                <w:lang w:eastAsia="en-AU"/>
              </w:rPr>
            </w:pPr>
            <w:r w:rsidRPr="00BC2361">
              <w:rPr>
                <w:rFonts w:eastAsia="Times New Roman" w:cstheme="minorHAnsi"/>
                <w:color w:val="000000"/>
                <w:sz w:val="18"/>
                <w:szCs w:val="18"/>
                <w:lang w:eastAsia="en-AU"/>
              </w:rPr>
              <w:t>SeaSim experimental</w:t>
            </w:r>
            <w:r w:rsidR="0033362B">
              <w:rPr>
                <w:rFonts w:eastAsia="Times New Roman" w:cstheme="minorHAnsi"/>
                <w:color w:val="000000"/>
                <w:sz w:val="18"/>
                <w:szCs w:val="18"/>
                <w:lang w:eastAsia="en-AU"/>
              </w:rPr>
              <w:t xml:space="preserve"> (originated from Palm Islands)</w:t>
            </w:r>
            <w:r w:rsidRPr="00BC2361">
              <w:rPr>
                <w:rFonts w:eastAsia="Times New Roman" w:cstheme="minorHAnsi"/>
                <w:color w:val="000000"/>
                <w:sz w:val="18"/>
                <w:szCs w:val="18"/>
                <w:lang w:eastAsia="en-AU"/>
              </w:rPr>
              <w:t xml:space="preserve"> (3)</w:t>
            </w:r>
          </w:p>
        </w:tc>
        <w:tc>
          <w:tcPr>
            <w:tcW w:w="1276" w:type="dxa"/>
            <w:noWrap/>
            <w:hideMark/>
          </w:tcPr>
          <w:p w14:paraId="28DC73A2"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29/10/2018</w:t>
            </w:r>
          </w:p>
        </w:tc>
        <w:tc>
          <w:tcPr>
            <w:tcW w:w="1560" w:type="dxa"/>
            <w:noWrap/>
            <w:hideMark/>
          </w:tcPr>
          <w:p w14:paraId="2C4CCA52"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18:45</w:t>
            </w:r>
          </w:p>
        </w:tc>
        <w:tc>
          <w:tcPr>
            <w:tcW w:w="1275" w:type="dxa"/>
            <w:noWrap/>
            <w:hideMark/>
          </w:tcPr>
          <w:p w14:paraId="18FA75AC"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16</w:t>
            </w:r>
          </w:p>
        </w:tc>
      </w:tr>
      <w:tr w:rsidR="00BA6D51" w:rsidRPr="00BC2361" w14:paraId="4526F915" w14:textId="77777777" w:rsidTr="00DD23C6">
        <w:trPr>
          <w:trHeight w:val="20"/>
        </w:trPr>
        <w:tc>
          <w:tcPr>
            <w:tcW w:w="2405" w:type="dxa"/>
            <w:vMerge/>
            <w:hideMark/>
          </w:tcPr>
          <w:p w14:paraId="7CABE48D" w14:textId="77777777" w:rsidR="00BA6D51" w:rsidRPr="00BC2361" w:rsidRDefault="00BA6D51" w:rsidP="00BC2361">
            <w:pPr>
              <w:rPr>
                <w:rFonts w:eastAsia="Times New Roman" w:cstheme="minorHAnsi"/>
                <w:i/>
                <w:iCs/>
                <w:color w:val="000000"/>
                <w:sz w:val="18"/>
                <w:szCs w:val="18"/>
                <w:lang w:eastAsia="en-AU"/>
              </w:rPr>
            </w:pPr>
          </w:p>
        </w:tc>
        <w:tc>
          <w:tcPr>
            <w:tcW w:w="2693" w:type="dxa"/>
            <w:noWrap/>
            <w:hideMark/>
          </w:tcPr>
          <w:p w14:paraId="696BFC9E" w14:textId="3B35EB54" w:rsidR="00BA6D51" w:rsidRPr="0033362B" w:rsidRDefault="00083EAD" w:rsidP="00BC2361">
            <w:pPr>
              <w:rPr>
                <w:rFonts w:eastAsia="Times New Roman" w:cstheme="minorHAnsi"/>
                <w:color w:val="000000"/>
                <w:sz w:val="18"/>
                <w:szCs w:val="18"/>
                <w:lang w:eastAsia="en-AU"/>
              </w:rPr>
            </w:pPr>
            <w:r w:rsidRPr="0033362B">
              <w:rPr>
                <w:rFonts w:eastAsia="Times New Roman" w:cstheme="minorHAnsi"/>
                <w:color w:val="000000"/>
                <w:sz w:val="18"/>
                <w:szCs w:val="18"/>
                <w:lang w:eastAsia="en-AU"/>
              </w:rPr>
              <w:t>SeaSim experimental</w:t>
            </w:r>
            <w:r w:rsidR="0033362B">
              <w:rPr>
                <w:rFonts w:eastAsia="Times New Roman" w:cstheme="minorHAnsi"/>
                <w:color w:val="000000"/>
                <w:sz w:val="18"/>
                <w:szCs w:val="18"/>
                <w:lang w:eastAsia="en-AU"/>
              </w:rPr>
              <w:t xml:space="preserve"> (originated from Palm Islands)</w:t>
            </w:r>
          </w:p>
        </w:tc>
        <w:tc>
          <w:tcPr>
            <w:tcW w:w="1276" w:type="dxa"/>
            <w:noWrap/>
            <w:hideMark/>
          </w:tcPr>
          <w:p w14:paraId="6EC71BED" w14:textId="77777777" w:rsidR="00BA6D51" w:rsidRPr="0033362B" w:rsidRDefault="00BA6D51" w:rsidP="00BC2361">
            <w:pPr>
              <w:jc w:val="center"/>
              <w:rPr>
                <w:rFonts w:eastAsia="Times New Roman" w:cstheme="minorHAnsi"/>
                <w:color w:val="000000"/>
                <w:sz w:val="18"/>
                <w:szCs w:val="18"/>
                <w:lang w:eastAsia="en-AU"/>
              </w:rPr>
            </w:pPr>
            <w:r w:rsidRPr="0033362B">
              <w:rPr>
                <w:rFonts w:eastAsia="Times New Roman" w:cstheme="minorHAnsi"/>
                <w:color w:val="000000"/>
                <w:sz w:val="18"/>
                <w:szCs w:val="18"/>
                <w:lang w:eastAsia="en-AU"/>
              </w:rPr>
              <w:t>28/11/2018</w:t>
            </w:r>
          </w:p>
        </w:tc>
        <w:tc>
          <w:tcPr>
            <w:tcW w:w="1560" w:type="dxa"/>
            <w:noWrap/>
            <w:hideMark/>
          </w:tcPr>
          <w:p w14:paraId="67874DD4" w14:textId="1CE4F947" w:rsidR="00BA6D51" w:rsidRPr="0033362B" w:rsidRDefault="00083EAD" w:rsidP="00BC2361">
            <w:pPr>
              <w:jc w:val="center"/>
              <w:rPr>
                <w:rFonts w:eastAsia="Times New Roman" w:cstheme="minorHAnsi"/>
                <w:color w:val="000000"/>
                <w:sz w:val="18"/>
                <w:szCs w:val="18"/>
                <w:lang w:eastAsia="en-AU"/>
              </w:rPr>
            </w:pPr>
            <w:r w:rsidRPr="0033362B">
              <w:rPr>
                <w:rFonts w:eastAsia="Times New Roman" w:cstheme="minorHAnsi"/>
                <w:color w:val="000000"/>
                <w:sz w:val="18"/>
                <w:szCs w:val="18"/>
                <w:lang w:eastAsia="en-AU"/>
              </w:rPr>
              <w:t>18:20</w:t>
            </w:r>
            <w:r w:rsidR="00BA6D51" w:rsidRPr="0033362B">
              <w:rPr>
                <w:rFonts w:eastAsia="Times New Roman" w:cstheme="minorHAnsi"/>
                <w:color w:val="000000"/>
                <w:sz w:val="18"/>
                <w:szCs w:val="18"/>
                <w:lang w:eastAsia="en-AU"/>
              </w:rPr>
              <w:t> </w:t>
            </w:r>
          </w:p>
        </w:tc>
        <w:tc>
          <w:tcPr>
            <w:tcW w:w="1275" w:type="dxa"/>
            <w:noWrap/>
            <w:hideMark/>
          </w:tcPr>
          <w:p w14:paraId="4CC1AC3C" w14:textId="13E165DD" w:rsidR="00BA6D51" w:rsidRPr="0033362B" w:rsidRDefault="00BA6D51" w:rsidP="00BC2361">
            <w:pPr>
              <w:jc w:val="center"/>
              <w:rPr>
                <w:rFonts w:eastAsia="Times New Roman" w:cstheme="minorHAnsi"/>
                <w:color w:val="000000"/>
                <w:sz w:val="18"/>
                <w:szCs w:val="18"/>
                <w:lang w:eastAsia="en-AU"/>
              </w:rPr>
            </w:pPr>
            <w:r w:rsidRPr="0033362B">
              <w:rPr>
                <w:rFonts w:eastAsia="Times New Roman" w:cstheme="minorHAnsi"/>
                <w:color w:val="000000"/>
                <w:sz w:val="18"/>
                <w:szCs w:val="18"/>
                <w:lang w:eastAsia="en-AU"/>
              </w:rPr>
              <w:t> </w:t>
            </w:r>
            <w:r w:rsidR="00577AB7" w:rsidRPr="0033362B">
              <w:rPr>
                <w:rFonts w:eastAsia="Times New Roman" w:cstheme="minorHAnsi"/>
                <w:color w:val="000000"/>
                <w:sz w:val="18"/>
                <w:szCs w:val="18"/>
                <w:lang w:eastAsia="en-AU"/>
              </w:rPr>
              <w:t>not recorded</w:t>
            </w:r>
          </w:p>
        </w:tc>
      </w:tr>
      <w:tr w:rsidR="00BA6D51" w:rsidRPr="00BC2361" w14:paraId="5685F22B" w14:textId="77777777" w:rsidTr="00DD23C6">
        <w:trPr>
          <w:trHeight w:val="20"/>
        </w:trPr>
        <w:tc>
          <w:tcPr>
            <w:tcW w:w="2405" w:type="dxa"/>
            <w:noWrap/>
            <w:hideMark/>
          </w:tcPr>
          <w:p w14:paraId="032E8209" w14:textId="77777777" w:rsidR="00BA6D51" w:rsidRPr="00BC2361" w:rsidRDefault="00BA6D51" w:rsidP="00BC2361">
            <w:pPr>
              <w:rPr>
                <w:rFonts w:eastAsia="Times New Roman" w:cstheme="minorHAnsi"/>
                <w:i/>
                <w:iCs/>
                <w:color w:val="000000"/>
                <w:sz w:val="18"/>
                <w:szCs w:val="18"/>
                <w:lang w:eastAsia="en-AU"/>
              </w:rPr>
            </w:pPr>
            <w:r w:rsidRPr="00BC2361">
              <w:rPr>
                <w:rFonts w:eastAsia="Times New Roman" w:cstheme="minorHAnsi"/>
                <w:i/>
                <w:iCs/>
                <w:color w:val="000000"/>
                <w:sz w:val="18"/>
                <w:szCs w:val="18"/>
                <w:lang w:eastAsia="en-AU"/>
              </w:rPr>
              <w:t>Porites cylindrica</w:t>
            </w:r>
          </w:p>
        </w:tc>
        <w:tc>
          <w:tcPr>
            <w:tcW w:w="2693" w:type="dxa"/>
            <w:noWrap/>
            <w:hideMark/>
          </w:tcPr>
          <w:p w14:paraId="2A3F39DC" w14:textId="77777777" w:rsidR="00BA6D51" w:rsidRPr="00BC2361" w:rsidRDefault="00BA6D51" w:rsidP="00BC2361">
            <w:pPr>
              <w:rPr>
                <w:rFonts w:eastAsia="Times New Roman" w:cstheme="minorHAnsi"/>
                <w:color w:val="000000"/>
                <w:sz w:val="18"/>
                <w:szCs w:val="18"/>
                <w:lang w:eastAsia="en-AU"/>
              </w:rPr>
            </w:pPr>
            <w:r w:rsidRPr="00BC2361">
              <w:rPr>
                <w:rFonts w:eastAsia="Times New Roman" w:cstheme="minorHAnsi"/>
                <w:color w:val="000000"/>
                <w:sz w:val="18"/>
                <w:szCs w:val="18"/>
                <w:lang w:eastAsia="en-AU"/>
              </w:rPr>
              <w:t>Palm Islands</w:t>
            </w:r>
          </w:p>
        </w:tc>
        <w:tc>
          <w:tcPr>
            <w:tcW w:w="1276" w:type="dxa"/>
            <w:noWrap/>
            <w:hideMark/>
          </w:tcPr>
          <w:p w14:paraId="569B754E"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28/10/2018</w:t>
            </w:r>
          </w:p>
        </w:tc>
        <w:tc>
          <w:tcPr>
            <w:tcW w:w="1560" w:type="dxa"/>
            <w:noWrap/>
            <w:hideMark/>
          </w:tcPr>
          <w:p w14:paraId="24F00DA6"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21:05</w:t>
            </w:r>
          </w:p>
        </w:tc>
        <w:tc>
          <w:tcPr>
            <w:tcW w:w="1275" w:type="dxa"/>
            <w:noWrap/>
            <w:hideMark/>
          </w:tcPr>
          <w:p w14:paraId="28486AC1"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 xml:space="preserve">1+ </w:t>
            </w:r>
            <w:r w:rsidRPr="00BC2361">
              <w:rPr>
                <w:rFonts w:ascii="Segoe UI Symbol" w:eastAsia="Times New Roman" w:hAnsi="Segoe UI Symbol" w:cs="Segoe UI Symbol"/>
                <w:color w:val="000000"/>
                <w:sz w:val="18"/>
                <w:szCs w:val="18"/>
                <w:lang w:eastAsia="en-AU"/>
              </w:rPr>
              <w:t>♂</w:t>
            </w:r>
            <w:r w:rsidRPr="00BC2361">
              <w:rPr>
                <w:rFonts w:eastAsia="Times New Roman" w:cstheme="minorHAnsi"/>
                <w:color w:val="000000"/>
                <w:sz w:val="18"/>
                <w:szCs w:val="18"/>
                <w:lang w:eastAsia="en-AU"/>
              </w:rPr>
              <w:t xml:space="preserve">, 1 </w:t>
            </w:r>
            <w:r w:rsidRPr="00BC2361">
              <w:rPr>
                <w:rFonts w:ascii="Segoe UI Symbol" w:eastAsia="Times New Roman" w:hAnsi="Segoe UI Symbol" w:cs="Segoe UI Symbol"/>
                <w:color w:val="000000"/>
                <w:sz w:val="18"/>
                <w:szCs w:val="18"/>
                <w:lang w:eastAsia="en-AU"/>
              </w:rPr>
              <w:t>♀</w:t>
            </w:r>
          </w:p>
        </w:tc>
      </w:tr>
      <w:tr w:rsidR="00BA6D51" w:rsidRPr="00BC2361" w14:paraId="3421B086" w14:textId="77777777" w:rsidTr="00DD23C6">
        <w:trPr>
          <w:trHeight w:val="20"/>
        </w:trPr>
        <w:tc>
          <w:tcPr>
            <w:tcW w:w="2405" w:type="dxa"/>
            <w:noWrap/>
            <w:hideMark/>
          </w:tcPr>
          <w:p w14:paraId="6BA84CAF" w14:textId="77777777" w:rsidR="00BA6D51" w:rsidRPr="00BC2361" w:rsidRDefault="00BA6D51" w:rsidP="00BC2361">
            <w:pPr>
              <w:rPr>
                <w:rFonts w:eastAsia="Times New Roman" w:cstheme="minorHAnsi"/>
                <w:i/>
                <w:iCs/>
                <w:color w:val="000000"/>
                <w:sz w:val="18"/>
                <w:szCs w:val="18"/>
                <w:lang w:eastAsia="en-AU"/>
              </w:rPr>
            </w:pPr>
            <w:r w:rsidRPr="00BC2361">
              <w:rPr>
                <w:rFonts w:eastAsia="Times New Roman" w:cstheme="minorHAnsi"/>
                <w:i/>
                <w:iCs/>
                <w:color w:val="000000"/>
                <w:sz w:val="18"/>
                <w:szCs w:val="18"/>
                <w:lang w:eastAsia="en-AU"/>
              </w:rPr>
              <w:t>Porites lobata</w:t>
            </w:r>
          </w:p>
        </w:tc>
        <w:tc>
          <w:tcPr>
            <w:tcW w:w="2693" w:type="dxa"/>
            <w:noWrap/>
            <w:hideMark/>
          </w:tcPr>
          <w:p w14:paraId="3292D973" w14:textId="77777777" w:rsidR="00BA6D51" w:rsidRPr="00BC2361" w:rsidRDefault="00BA6D51" w:rsidP="00BC2361">
            <w:pPr>
              <w:rPr>
                <w:rFonts w:eastAsia="Times New Roman" w:cstheme="minorHAnsi"/>
                <w:color w:val="000000"/>
                <w:sz w:val="18"/>
                <w:szCs w:val="18"/>
                <w:lang w:eastAsia="en-AU"/>
              </w:rPr>
            </w:pPr>
            <w:r w:rsidRPr="00BC2361">
              <w:rPr>
                <w:rFonts w:eastAsia="Times New Roman" w:cstheme="minorHAnsi"/>
                <w:color w:val="000000"/>
                <w:sz w:val="18"/>
                <w:szCs w:val="18"/>
                <w:lang w:eastAsia="en-AU"/>
              </w:rPr>
              <w:t>Palm Islands</w:t>
            </w:r>
          </w:p>
        </w:tc>
        <w:tc>
          <w:tcPr>
            <w:tcW w:w="1276" w:type="dxa"/>
            <w:noWrap/>
            <w:hideMark/>
          </w:tcPr>
          <w:p w14:paraId="46ACDEA1"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18/11/2019</w:t>
            </w:r>
          </w:p>
        </w:tc>
        <w:tc>
          <w:tcPr>
            <w:tcW w:w="1560" w:type="dxa"/>
            <w:noWrap/>
            <w:hideMark/>
          </w:tcPr>
          <w:p w14:paraId="70E595C2"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21:40</w:t>
            </w:r>
          </w:p>
        </w:tc>
        <w:tc>
          <w:tcPr>
            <w:tcW w:w="1275" w:type="dxa"/>
            <w:noWrap/>
            <w:hideMark/>
          </w:tcPr>
          <w:p w14:paraId="32AF3A6C" w14:textId="77777777" w:rsidR="00BA6D51" w:rsidRPr="00BC2361" w:rsidRDefault="00BA6D51" w:rsidP="00BC2361">
            <w:pPr>
              <w:jc w:val="center"/>
              <w:rPr>
                <w:rFonts w:eastAsia="Times New Roman" w:cstheme="minorHAnsi"/>
                <w:color w:val="000000"/>
                <w:sz w:val="18"/>
                <w:szCs w:val="18"/>
                <w:lang w:eastAsia="en-AU"/>
              </w:rPr>
            </w:pPr>
            <w:r w:rsidRPr="00BC2361">
              <w:rPr>
                <w:rFonts w:eastAsia="Times New Roman" w:cstheme="minorHAnsi"/>
                <w:color w:val="000000"/>
                <w:sz w:val="18"/>
                <w:szCs w:val="18"/>
                <w:lang w:eastAsia="en-AU"/>
              </w:rPr>
              <w:t xml:space="preserve">2 </w:t>
            </w:r>
            <w:r w:rsidRPr="00BC2361">
              <w:rPr>
                <w:rFonts w:ascii="Segoe UI Symbol" w:eastAsia="Times New Roman" w:hAnsi="Segoe UI Symbol" w:cs="Segoe UI Symbol"/>
                <w:color w:val="000000"/>
                <w:sz w:val="18"/>
                <w:szCs w:val="18"/>
                <w:lang w:eastAsia="en-AU"/>
              </w:rPr>
              <w:t>♂</w:t>
            </w:r>
            <w:r w:rsidRPr="00BC2361">
              <w:rPr>
                <w:rFonts w:eastAsia="Times New Roman" w:cstheme="minorHAnsi"/>
                <w:color w:val="000000"/>
                <w:sz w:val="18"/>
                <w:szCs w:val="18"/>
                <w:lang w:eastAsia="en-AU"/>
              </w:rPr>
              <w:t xml:space="preserve">, 2 </w:t>
            </w:r>
            <w:r w:rsidRPr="00BC2361">
              <w:rPr>
                <w:rFonts w:ascii="Segoe UI Symbol" w:eastAsia="Times New Roman" w:hAnsi="Segoe UI Symbol" w:cs="Segoe UI Symbol"/>
                <w:color w:val="000000"/>
                <w:sz w:val="18"/>
                <w:szCs w:val="18"/>
                <w:lang w:eastAsia="en-AU"/>
              </w:rPr>
              <w:t>♀</w:t>
            </w:r>
          </w:p>
        </w:tc>
      </w:tr>
    </w:tbl>
    <w:p w14:paraId="36263632" w14:textId="77777777" w:rsidR="00BC2361" w:rsidRPr="00BC2361" w:rsidRDefault="00BC2361" w:rsidP="00BC2361"/>
    <w:p w14:paraId="1746841D" w14:textId="77777777" w:rsidR="00CB0A2D" w:rsidRDefault="00CB0A2D">
      <w:pPr>
        <w:rPr>
          <w:rFonts w:eastAsiaTheme="majorEastAsia" w:cs="Arial"/>
          <w:b/>
          <w:sz w:val="32"/>
          <w:szCs w:val="32"/>
        </w:rPr>
      </w:pPr>
      <w:r>
        <w:rPr>
          <w:rFonts w:cs="Arial"/>
        </w:rPr>
        <w:br w:type="page"/>
      </w:r>
    </w:p>
    <w:p w14:paraId="1A094926" w14:textId="2DBF199E" w:rsidR="00CB0A2D" w:rsidRPr="00AB4B0F" w:rsidRDefault="00CB0A2D" w:rsidP="00CB0A2D">
      <w:pPr>
        <w:pStyle w:val="Heading1"/>
        <w:rPr>
          <w:rFonts w:cs="Arial"/>
        </w:rPr>
      </w:pPr>
      <w:r w:rsidRPr="00AB4B0F">
        <w:rPr>
          <w:rFonts w:cs="Arial"/>
        </w:rPr>
        <w:lastRenderedPageBreak/>
        <w:t xml:space="preserve">Supplementary </w:t>
      </w:r>
      <w:r>
        <w:rPr>
          <w:rFonts w:cs="Arial"/>
        </w:rPr>
        <w:t>Figures</w:t>
      </w:r>
    </w:p>
    <w:p w14:paraId="57510913" w14:textId="7AEB186C" w:rsidR="00CB0A2D" w:rsidRDefault="00A25E00" w:rsidP="00CB0A2D">
      <w:pPr>
        <w:pStyle w:val="Caption"/>
      </w:pPr>
      <w:r w:rsidRPr="00A25E00">
        <w:rPr>
          <w:noProof/>
        </w:rPr>
        <w:drawing>
          <wp:inline distT="0" distB="0" distL="0" distR="0" wp14:anchorId="2814D8AD" wp14:editId="45C7F74A">
            <wp:extent cx="5651500" cy="7418454"/>
            <wp:effectExtent l="0" t="0" r="6350" b="0"/>
            <wp:docPr id="11" name="Picture 10" descr="A screenshot of a graph&#10;&#10;Description automatically generated">
              <a:extLst xmlns:a="http://schemas.openxmlformats.org/drawingml/2006/main">
                <a:ext uri="{FF2B5EF4-FFF2-40B4-BE49-F238E27FC236}">
                  <a16:creationId xmlns:a16="http://schemas.microsoft.com/office/drawing/2014/main" id="{2D7130D5-00BE-B01E-DB12-F37D2A11715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0" descr="A screenshot of a graph&#10;&#10;Description automatically generated">
                      <a:extLst>
                        <a:ext uri="{FF2B5EF4-FFF2-40B4-BE49-F238E27FC236}">
                          <a16:creationId xmlns:a16="http://schemas.microsoft.com/office/drawing/2014/main" id="{2D7130D5-00BE-B01E-DB12-F37D2A117157}"/>
                        </a:ext>
                      </a:extLst>
                    </pic:cNvPr>
                    <pic:cNvPicPr>
                      <a:picLocks noChangeAspect="1"/>
                    </pic:cNvPicPr>
                  </pic:nvPicPr>
                  <pic:blipFill>
                    <a:blip r:embed="rId7"/>
                    <a:stretch>
                      <a:fillRect/>
                    </a:stretch>
                  </pic:blipFill>
                  <pic:spPr>
                    <a:xfrm>
                      <a:off x="0" y="0"/>
                      <a:ext cx="5656072" cy="7424455"/>
                    </a:xfrm>
                    <a:prstGeom prst="rect">
                      <a:avLst/>
                    </a:prstGeom>
                  </pic:spPr>
                </pic:pic>
              </a:graphicData>
            </a:graphic>
          </wp:inline>
        </w:drawing>
      </w:r>
    </w:p>
    <w:p w14:paraId="75431A87" w14:textId="1ADF4AED" w:rsidR="00AB4B0F" w:rsidRPr="00636626" w:rsidRDefault="00CB0A2D" w:rsidP="00636626">
      <w:pPr>
        <w:rPr>
          <w:rFonts w:cs="Arial"/>
        </w:rPr>
      </w:pPr>
      <w:r w:rsidRPr="00636626">
        <w:rPr>
          <w:rFonts w:cs="Arial"/>
          <w:b/>
          <w:bCs/>
        </w:rPr>
        <w:t xml:space="preserve">Figure S </w:t>
      </w:r>
      <w:r w:rsidRPr="00636626">
        <w:rPr>
          <w:rFonts w:cs="Arial"/>
          <w:b/>
          <w:bCs/>
        </w:rPr>
        <w:fldChar w:fldCharType="begin"/>
      </w:r>
      <w:r w:rsidRPr="00636626">
        <w:rPr>
          <w:rFonts w:cs="Arial"/>
          <w:b/>
          <w:bCs/>
        </w:rPr>
        <w:instrText xml:space="preserve"> SEQ Figure_S \* ARABIC </w:instrText>
      </w:r>
      <w:r w:rsidRPr="00636626">
        <w:rPr>
          <w:rFonts w:cs="Arial"/>
          <w:b/>
          <w:bCs/>
        </w:rPr>
        <w:fldChar w:fldCharType="separate"/>
      </w:r>
      <w:r w:rsidRPr="00636626">
        <w:rPr>
          <w:rFonts w:cs="Arial"/>
          <w:b/>
          <w:bCs/>
          <w:noProof/>
        </w:rPr>
        <w:t>1</w:t>
      </w:r>
      <w:r w:rsidRPr="00636626">
        <w:rPr>
          <w:rFonts w:cs="Arial"/>
          <w:b/>
          <w:bCs/>
        </w:rPr>
        <w:fldChar w:fldCharType="end"/>
      </w:r>
      <w:r w:rsidR="00023C12" w:rsidRPr="00636626">
        <w:rPr>
          <w:rFonts w:cs="Arial"/>
          <w:b/>
          <w:bCs/>
        </w:rPr>
        <w:t>.</w:t>
      </w:r>
      <w:r w:rsidR="00023C12" w:rsidRPr="00636626">
        <w:rPr>
          <w:rFonts w:cs="Arial"/>
        </w:rPr>
        <w:t xml:space="preserve"> Posterior distributions of the areas under the curve, for each cue and species, from a Bayesian generalized additive hierarchical model and calculated by numerical integration under each spline (Figure </w:t>
      </w:r>
      <w:r w:rsidR="002B7A57">
        <w:rPr>
          <w:rFonts w:cs="Arial"/>
        </w:rPr>
        <w:t>4</w:t>
      </w:r>
      <w:r w:rsidR="00023C12" w:rsidRPr="00636626">
        <w:rPr>
          <w:rFonts w:cs="Arial"/>
        </w:rPr>
        <w:t xml:space="preserve">). Generally, the larger the area, the more effective the cue at inducing settlement. Areas whose posterior distributions overlap are likely not significantly different from one another (see pairwise exceedance probabilities in </w:t>
      </w:r>
      <w:r w:rsidR="002C7C31" w:rsidRPr="00636626">
        <w:rPr>
          <w:rFonts w:cs="Arial"/>
        </w:rPr>
        <w:t>Supplementary Code</w:t>
      </w:r>
      <w:r w:rsidR="00023C12" w:rsidRPr="00636626">
        <w:rPr>
          <w:rFonts w:cs="Arial"/>
        </w:rPr>
        <w:t xml:space="preserve">).   </w:t>
      </w:r>
      <w:r w:rsidR="00AB4B0F" w:rsidRPr="00636626">
        <w:rPr>
          <w:rFonts w:cs="Arial"/>
        </w:rPr>
        <w:br w:type="page"/>
      </w:r>
    </w:p>
    <w:p w14:paraId="23B096CB" w14:textId="33611965" w:rsidR="00050C1E" w:rsidRDefault="00310C55" w:rsidP="00050C1E">
      <w:pPr>
        <w:jc w:val="center"/>
      </w:pPr>
      <w:r>
        <w:rPr>
          <w:noProof/>
        </w:rPr>
        <w:lastRenderedPageBreak/>
        <w:drawing>
          <wp:inline distT="0" distB="0" distL="0" distR="0" wp14:anchorId="2F18059E" wp14:editId="52119BA0">
            <wp:extent cx="4600575" cy="4600575"/>
            <wp:effectExtent l="0" t="0" r="9525" b="9525"/>
            <wp:docPr id="1285142111" name="Picture 1" descr="A graph with black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5142111" name="Picture 1" descr="A graph with black dots&#10;&#10;Description automatically generated"/>
                    <pic:cNvPicPr/>
                  </pic:nvPicPr>
                  <pic:blipFill>
                    <a:blip r:embed="rId8"/>
                    <a:stretch>
                      <a:fillRect/>
                    </a:stretch>
                  </pic:blipFill>
                  <pic:spPr>
                    <a:xfrm>
                      <a:off x="0" y="0"/>
                      <a:ext cx="4600575" cy="4600575"/>
                    </a:xfrm>
                    <a:prstGeom prst="rect">
                      <a:avLst/>
                    </a:prstGeom>
                  </pic:spPr>
                </pic:pic>
              </a:graphicData>
            </a:graphic>
          </wp:inline>
        </w:drawing>
      </w:r>
    </w:p>
    <w:p w14:paraId="3710DA25" w14:textId="2E3776D6" w:rsidR="00050C1E" w:rsidRDefault="004D3E24" w:rsidP="00636626">
      <w:r w:rsidRPr="002C7C31">
        <w:rPr>
          <w:b/>
          <w:bCs/>
        </w:rPr>
        <w:t xml:space="preserve">Figure S </w:t>
      </w:r>
      <w:r w:rsidRPr="002C7C31">
        <w:rPr>
          <w:b/>
          <w:bCs/>
        </w:rPr>
        <w:fldChar w:fldCharType="begin"/>
      </w:r>
      <w:r w:rsidRPr="002C7C31">
        <w:rPr>
          <w:b/>
          <w:bCs/>
        </w:rPr>
        <w:instrText xml:space="preserve"> SEQ Figure_S \* ARABIC </w:instrText>
      </w:r>
      <w:r w:rsidRPr="002C7C31">
        <w:rPr>
          <w:b/>
          <w:bCs/>
        </w:rPr>
        <w:fldChar w:fldCharType="separate"/>
      </w:r>
      <w:r>
        <w:rPr>
          <w:b/>
          <w:bCs/>
          <w:noProof/>
        </w:rPr>
        <w:t>2</w:t>
      </w:r>
      <w:r w:rsidRPr="002C7C31">
        <w:rPr>
          <w:b/>
          <w:bCs/>
        </w:rPr>
        <w:fldChar w:fldCharType="end"/>
      </w:r>
      <w:r w:rsidRPr="002C7C31">
        <w:rPr>
          <w:b/>
          <w:bCs/>
        </w:rPr>
        <w:t>.</w:t>
      </w:r>
      <w:r>
        <w:t xml:space="preserve"> </w:t>
      </w:r>
      <w:r w:rsidR="0067257A">
        <w:t>Modelled time to settlement competency (TC50) plotted against species geographic range</w:t>
      </w:r>
      <w:r w:rsidR="00C633FD">
        <w:t xml:space="preserve"> estimates from </w:t>
      </w:r>
      <w:r w:rsidR="00636626">
        <w:fldChar w:fldCharType="begin"/>
      </w:r>
      <w:r w:rsidR="00C604B6">
        <w:instrText xml:space="preserve"> ADDIN ZOTERO_ITEM CSL_CITATION {"citationID":"DxxW5dnn","properties":{"formattedCitation":"\\super 21\\nosupersub{}","plainCitation":"21","noteIndex":0},"citationItems":[{"id":4816,"uris":["http://zotero.org/users/2959018/items/LFZ2YURW"],"itemData":{"id":4816,"type":"article-journal","container-title":"Ecology","DOI":"10.1890/13-0361.1","ISSN":"0012-9658","issue":"7","journalAbbreviation":"Ecology","language":"en","page":"1659","source":"DOI.org (Crossref)","title":"Geographic ranges of reef corals (Cnidaria: Anthozoa: Scleractinia) in the Indo-Pacific: &lt;i&gt;Ecological Archives&lt;/i&gt; E094-150","title-short":"Geographic ranges of reef corals (Cnidaria","volume":"94","author":[{"family":"Hughes","given":"Terry P."},{"family":"Connolly","given":"Sean R."},{"family":"Keith","given":"Sally A."}],"issued":{"date-parts":[["2013",7]]}}}],"schema":"https://github.com/citation-style-language/schema/raw/master/csl-citation.json"} </w:instrText>
      </w:r>
      <w:r w:rsidR="00636626">
        <w:fldChar w:fldCharType="separate"/>
      </w:r>
      <w:r w:rsidR="00C604B6" w:rsidRPr="00C604B6">
        <w:rPr>
          <w:rFonts w:cs="Arial"/>
          <w:kern w:val="0"/>
          <w:szCs w:val="24"/>
          <w:vertAlign w:val="superscript"/>
        </w:rPr>
        <w:t>21</w:t>
      </w:r>
      <w:r w:rsidR="00636626">
        <w:fldChar w:fldCharType="end"/>
      </w:r>
      <w:r w:rsidR="00C633FD">
        <w:t>. No significant correlation was observed.</w:t>
      </w:r>
    </w:p>
    <w:p w14:paraId="7805C1F1" w14:textId="166850E2" w:rsidR="008E6A3F" w:rsidRDefault="008E6A3F" w:rsidP="005317C4"/>
    <w:p w14:paraId="72A8F2D7" w14:textId="0EC1F49D" w:rsidR="005317C4" w:rsidRDefault="005317C4" w:rsidP="005317C4">
      <w:r w:rsidRPr="001C73FA">
        <w:rPr>
          <w:b/>
          <w:bCs/>
        </w:rPr>
        <w:t>Supplementary Code:</w:t>
      </w:r>
      <w:r>
        <w:t xml:space="preserve"> </w:t>
      </w:r>
      <w:r w:rsidR="001C73FA">
        <w:t xml:space="preserve">R Studio </w:t>
      </w:r>
      <w:r w:rsidR="00FF0254">
        <w:t>code</w:t>
      </w:r>
      <w:r w:rsidR="001C73FA">
        <w:t xml:space="preserve"> for the precompetency and cue comparison analyses are provided in an html output. </w:t>
      </w:r>
      <w:r>
        <w:t xml:space="preserve"> </w:t>
      </w:r>
    </w:p>
    <w:p w14:paraId="29B14C04" w14:textId="77777777" w:rsidR="00FF0254" w:rsidRDefault="00FF0254">
      <w:pPr>
        <w:rPr>
          <w:rFonts w:eastAsiaTheme="majorEastAsia" w:cstheme="majorBidi"/>
          <w:b/>
          <w:sz w:val="32"/>
          <w:szCs w:val="32"/>
        </w:rPr>
      </w:pPr>
      <w:r>
        <w:br w:type="page"/>
      </w:r>
    </w:p>
    <w:p w14:paraId="45542388" w14:textId="41D1D3A6" w:rsidR="00DA3753" w:rsidRDefault="00DA3753" w:rsidP="00DA3753">
      <w:pPr>
        <w:pStyle w:val="Heading1"/>
      </w:pPr>
      <w:r>
        <w:lastRenderedPageBreak/>
        <w:t>References</w:t>
      </w:r>
    </w:p>
    <w:p w14:paraId="3CEF6A95" w14:textId="77777777" w:rsidR="00DA3753" w:rsidRPr="00DA3753" w:rsidRDefault="00DA3753" w:rsidP="00DA3753"/>
    <w:p w14:paraId="70C11D24" w14:textId="77777777" w:rsidR="00D2772A" w:rsidRPr="00D2772A" w:rsidRDefault="00DA3753" w:rsidP="00D2772A">
      <w:pPr>
        <w:pStyle w:val="Bibliography"/>
        <w:rPr>
          <w:rFonts w:ascii="Calibri" w:hAnsi="Calibri" w:cs="Calibri"/>
          <w:sz w:val="18"/>
        </w:rPr>
      </w:pPr>
      <w:r>
        <w:rPr>
          <w:sz w:val="18"/>
          <w:szCs w:val="18"/>
        </w:rPr>
        <w:fldChar w:fldCharType="begin"/>
      </w:r>
      <w:r w:rsidR="00384FC4">
        <w:rPr>
          <w:sz w:val="18"/>
          <w:szCs w:val="18"/>
        </w:rPr>
        <w:instrText xml:space="preserve"> ADDIN ZOTERO_BIBL {"uncited":[],"omitted":[],"custom":[]} CSL_BIBLIOGRAPHY </w:instrText>
      </w:r>
      <w:r>
        <w:rPr>
          <w:sz w:val="18"/>
          <w:szCs w:val="18"/>
        </w:rPr>
        <w:fldChar w:fldCharType="separate"/>
      </w:r>
      <w:r w:rsidR="00D2772A" w:rsidRPr="00D2772A">
        <w:rPr>
          <w:rFonts w:ascii="Calibri" w:hAnsi="Calibri" w:cs="Calibri"/>
          <w:sz w:val="18"/>
        </w:rPr>
        <w:t>1.</w:t>
      </w:r>
      <w:r w:rsidR="00D2772A" w:rsidRPr="00D2772A">
        <w:rPr>
          <w:rFonts w:ascii="Calibri" w:hAnsi="Calibri" w:cs="Calibri"/>
          <w:sz w:val="18"/>
        </w:rPr>
        <w:tab/>
        <w:t xml:space="preserve">Wilson, J. R. &amp; Harrison, P. L. Settlement-competency periods of larvae of three species of scleractinian corals. </w:t>
      </w:r>
      <w:r w:rsidR="00D2772A" w:rsidRPr="00D2772A">
        <w:rPr>
          <w:rFonts w:ascii="Calibri" w:hAnsi="Calibri" w:cs="Calibri"/>
          <w:i/>
          <w:iCs/>
          <w:sz w:val="18"/>
        </w:rPr>
        <w:t>Marine Biology</w:t>
      </w:r>
      <w:r w:rsidR="00D2772A" w:rsidRPr="00D2772A">
        <w:rPr>
          <w:rFonts w:ascii="Calibri" w:hAnsi="Calibri" w:cs="Calibri"/>
          <w:sz w:val="18"/>
        </w:rPr>
        <w:t xml:space="preserve"> </w:t>
      </w:r>
      <w:r w:rsidR="00D2772A" w:rsidRPr="00D2772A">
        <w:rPr>
          <w:rFonts w:ascii="Calibri" w:hAnsi="Calibri" w:cs="Calibri"/>
          <w:b/>
          <w:bCs/>
          <w:sz w:val="18"/>
        </w:rPr>
        <w:t>131</w:t>
      </w:r>
      <w:r w:rsidR="00D2772A" w:rsidRPr="00D2772A">
        <w:rPr>
          <w:rFonts w:ascii="Calibri" w:hAnsi="Calibri" w:cs="Calibri"/>
          <w:sz w:val="18"/>
        </w:rPr>
        <w:t>, 339–345 (1998).</w:t>
      </w:r>
    </w:p>
    <w:p w14:paraId="3B87F001" w14:textId="77777777" w:rsidR="00D2772A" w:rsidRPr="00D2772A" w:rsidRDefault="00D2772A" w:rsidP="00D2772A">
      <w:pPr>
        <w:pStyle w:val="Bibliography"/>
        <w:rPr>
          <w:rFonts w:ascii="Calibri" w:hAnsi="Calibri" w:cs="Calibri"/>
          <w:sz w:val="18"/>
        </w:rPr>
      </w:pPr>
      <w:r w:rsidRPr="00D2772A">
        <w:rPr>
          <w:rFonts w:ascii="Calibri" w:hAnsi="Calibri" w:cs="Calibri"/>
          <w:sz w:val="18"/>
        </w:rPr>
        <w:t>2.</w:t>
      </w:r>
      <w:r w:rsidRPr="00D2772A">
        <w:rPr>
          <w:rFonts w:ascii="Calibri" w:hAnsi="Calibri" w:cs="Calibri"/>
          <w:sz w:val="18"/>
        </w:rPr>
        <w:tab/>
        <w:t xml:space="preserve">Mohd Hanapiah, M. F. </w:t>
      </w:r>
      <w:r w:rsidRPr="00D2772A">
        <w:rPr>
          <w:rFonts w:ascii="Calibri" w:hAnsi="Calibri" w:cs="Calibri"/>
          <w:i/>
          <w:iCs/>
          <w:sz w:val="18"/>
        </w:rPr>
        <w:t>et al.</w:t>
      </w:r>
      <w:r w:rsidRPr="00D2772A">
        <w:rPr>
          <w:rFonts w:ascii="Calibri" w:hAnsi="Calibri" w:cs="Calibri"/>
          <w:sz w:val="18"/>
        </w:rPr>
        <w:t xml:space="preserve"> Broadcast spawning pattern and pelagic larval duration of Acropora cytherea and A. Clathrata from inshore reef area in Kuantan coastal region. </w:t>
      </w:r>
      <w:r w:rsidRPr="00D2772A">
        <w:rPr>
          <w:rFonts w:ascii="Calibri" w:hAnsi="Calibri" w:cs="Calibri"/>
          <w:i/>
          <w:iCs/>
          <w:sz w:val="18"/>
        </w:rPr>
        <w:t>Sci. herit. j.</w:t>
      </w:r>
      <w:r w:rsidRPr="00D2772A">
        <w:rPr>
          <w:rFonts w:ascii="Calibri" w:hAnsi="Calibri" w:cs="Calibri"/>
          <w:sz w:val="18"/>
        </w:rPr>
        <w:t xml:space="preserve"> </w:t>
      </w:r>
      <w:r w:rsidRPr="00D2772A">
        <w:rPr>
          <w:rFonts w:ascii="Calibri" w:hAnsi="Calibri" w:cs="Calibri"/>
          <w:b/>
          <w:bCs/>
          <w:sz w:val="18"/>
        </w:rPr>
        <w:t>4</w:t>
      </w:r>
      <w:r w:rsidRPr="00D2772A">
        <w:rPr>
          <w:rFonts w:ascii="Calibri" w:hAnsi="Calibri" w:cs="Calibri"/>
          <w:sz w:val="18"/>
        </w:rPr>
        <w:t>, 51–55 (2020).</w:t>
      </w:r>
    </w:p>
    <w:p w14:paraId="690F2F00" w14:textId="77777777" w:rsidR="00D2772A" w:rsidRPr="00D2772A" w:rsidRDefault="00D2772A" w:rsidP="00D2772A">
      <w:pPr>
        <w:pStyle w:val="Bibliography"/>
        <w:rPr>
          <w:rFonts w:ascii="Calibri" w:hAnsi="Calibri" w:cs="Calibri"/>
          <w:sz w:val="18"/>
        </w:rPr>
      </w:pPr>
      <w:r w:rsidRPr="00D2772A">
        <w:rPr>
          <w:rFonts w:ascii="Calibri" w:hAnsi="Calibri" w:cs="Calibri"/>
          <w:sz w:val="18"/>
        </w:rPr>
        <w:t>3.</w:t>
      </w:r>
      <w:r w:rsidRPr="00D2772A">
        <w:rPr>
          <w:rFonts w:ascii="Calibri" w:hAnsi="Calibri" w:cs="Calibri"/>
          <w:sz w:val="18"/>
        </w:rPr>
        <w:tab/>
        <w:t xml:space="preserve">Connolly, S. R. &amp; Baird, A. H. Estimating dispersal potential for marine larvae: dynamic models applied to scleractinian corals. </w:t>
      </w:r>
      <w:r w:rsidRPr="00D2772A">
        <w:rPr>
          <w:rFonts w:ascii="Calibri" w:hAnsi="Calibri" w:cs="Calibri"/>
          <w:i/>
          <w:iCs/>
          <w:sz w:val="18"/>
        </w:rPr>
        <w:t>Ecology</w:t>
      </w:r>
      <w:r w:rsidRPr="00D2772A">
        <w:rPr>
          <w:rFonts w:ascii="Calibri" w:hAnsi="Calibri" w:cs="Calibri"/>
          <w:sz w:val="18"/>
        </w:rPr>
        <w:t xml:space="preserve"> </w:t>
      </w:r>
      <w:r w:rsidRPr="00D2772A">
        <w:rPr>
          <w:rFonts w:ascii="Calibri" w:hAnsi="Calibri" w:cs="Calibri"/>
          <w:b/>
          <w:bCs/>
          <w:sz w:val="18"/>
        </w:rPr>
        <w:t>91</w:t>
      </w:r>
      <w:r w:rsidRPr="00D2772A">
        <w:rPr>
          <w:rFonts w:ascii="Calibri" w:hAnsi="Calibri" w:cs="Calibri"/>
          <w:sz w:val="18"/>
        </w:rPr>
        <w:t>, 3572–3583 (2010).</w:t>
      </w:r>
    </w:p>
    <w:p w14:paraId="068B0EA3" w14:textId="77777777" w:rsidR="00D2772A" w:rsidRPr="00D2772A" w:rsidRDefault="00D2772A" w:rsidP="00D2772A">
      <w:pPr>
        <w:pStyle w:val="Bibliography"/>
        <w:rPr>
          <w:rFonts w:ascii="Calibri" w:hAnsi="Calibri" w:cs="Calibri"/>
          <w:sz w:val="18"/>
        </w:rPr>
      </w:pPr>
      <w:r w:rsidRPr="00D2772A">
        <w:rPr>
          <w:rFonts w:ascii="Calibri" w:hAnsi="Calibri" w:cs="Calibri"/>
          <w:sz w:val="18"/>
        </w:rPr>
        <w:t>4.</w:t>
      </w:r>
      <w:r w:rsidRPr="00D2772A">
        <w:rPr>
          <w:rFonts w:ascii="Calibri" w:hAnsi="Calibri" w:cs="Calibri"/>
          <w:sz w:val="18"/>
        </w:rPr>
        <w:tab/>
        <w:t xml:space="preserve">Figueiredo, J., Baird, A. H. &amp; Connolly, S. R. Synthesizing larval competence dynamics and reef-scale retention reveals a high potential for self-recruitment in corals. </w:t>
      </w:r>
      <w:r w:rsidRPr="00D2772A">
        <w:rPr>
          <w:rFonts w:ascii="Calibri" w:hAnsi="Calibri" w:cs="Calibri"/>
          <w:i/>
          <w:iCs/>
          <w:sz w:val="18"/>
        </w:rPr>
        <w:t>Ecology</w:t>
      </w:r>
      <w:r w:rsidRPr="00D2772A">
        <w:rPr>
          <w:rFonts w:ascii="Calibri" w:hAnsi="Calibri" w:cs="Calibri"/>
          <w:sz w:val="18"/>
        </w:rPr>
        <w:t xml:space="preserve"> </w:t>
      </w:r>
      <w:r w:rsidRPr="00D2772A">
        <w:rPr>
          <w:rFonts w:ascii="Calibri" w:hAnsi="Calibri" w:cs="Calibri"/>
          <w:b/>
          <w:bCs/>
          <w:sz w:val="18"/>
        </w:rPr>
        <w:t>94</w:t>
      </w:r>
      <w:r w:rsidRPr="00D2772A">
        <w:rPr>
          <w:rFonts w:ascii="Calibri" w:hAnsi="Calibri" w:cs="Calibri"/>
          <w:sz w:val="18"/>
        </w:rPr>
        <w:t>, 650–659 (2013).</w:t>
      </w:r>
    </w:p>
    <w:p w14:paraId="1FBD2B74" w14:textId="77777777" w:rsidR="00D2772A" w:rsidRPr="00D2772A" w:rsidRDefault="00D2772A" w:rsidP="00D2772A">
      <w:pPr>
        <w:pStyle w:val="Bibliography"/>
        <w:rPr>
          <w:rFonts w:ascii="Calibri" w:hAnsi="Calibri" w:cs="Calibri"/>
          <w:sz w:val="18"/>
        </w:rPr>
      </w:pPr>
      <w:r w:rsidRPr="00D2772A">
        <w:rPr>
          <w:rFonts w:ascii="Calibri" w:hAnsi="Calibri" w:cs="Calibri"/>
          <w:sz w:val="18"/>
        </w:rPr>
        <w:t>5.</w:t>
      </w:r>
      <w:r w:rsidRPr="00D2772A">
        <w:rPr>
          <w:rFonts w:ascii="Calibri" w:hAnsi="Calibri" w:cs="Calibri"/>
          <w:sz w:val="18"/>
        </w:rPr>
        <w:tab/>
        <w:t xml:space="preserve">Harrison, P. L. </w:t>
      </w:r>
      <w:r w:rsidRPr="00D2772A">
        <w:rPr>
          <w:rFonts w:ascii="Calibri" w:hAnsi="Calibri" w:cs="Calibri"/>
          <w:i/>
          <w:iCs/>
          <w:sz w:val="18"/>
        </w:rPr>
        <w:t>et al.</w:t>
      </w:r>
      <w:r w:rsidRPr="00D2772A">
        <w:rPr>
          <w:rFonts w:ascii="Calibri" w:hAnsi="Calibri" w:cs="Calibri"/>
          <w:sz w:val="18"/>
        </w:rPr>
        <w:t xml:space="preserve"> Mass spawning in tropical reef corals. </w:t>
      </w:r>
      <w:r w:rsidRPr="00D2772A">
        <w:rPr>
          <w:rFonts w:ascii="Calibri" w:hAnsi="Calibri" w:cs="Calibri"/>
          <w:i/>
          <w:iCs/>
          <w:sz w:val="18"/>
        </w:rPr>
        <w:t>Science</w:t>
      </w:r>
      <w:r w:rsidRPr="00D2772A">
        <w:rPr>
          <w:rFonts w:ascii="Calibri" w:hAnsi="Calibri" w:cs="Calibri"/>
          <w:sz w:val="18"/>
        </w:rPr>
        <w:t xml:space="preserve"> </w:t>
      </w:r>
      <w:r w:rsidRPr="00D2772A">
        <w:rPr>
          <w:rFonts w:ascii="Calibri" w:hAnsi="Calibri" w:cs="Calibri"/>
          <w:b/>
          <w:bCs/>
          <w:sz w:val="18"/>
        </w:rPr>
        <w:t>223</w:t>
      </w:r>
      <w:r w:rsidRPr="00D2772A">
        <w:rPr>
          <w:rFonts w:ascii="Calibri" w:hAnsi="Calibri" w:cs="Calibri"/>
          <w:sz w:val="18"/>
        </w:rPr>
        <w:t>, 1186–1189 (1984).</w:t>
      </w:r>
    </w:p>
    <w:p w14:paraId="3738C95F" w14:textId="77777777" w:rsidR="00D2772A" w:rsidRPr="00D2772A" w:rsidRDefault="00D2772A" w:rsidP="00D2772A">
      <w:pPr>
        <w:pStyle w:val="Bibliography"/>
        <w:rPr>
          <w:rFonts w:ascii="Calibri" w:hAnsi="Calibri" w:cs="Calibri"/>
          <w:sz w:val="18"/>
        </w:rPr>
      </w:pPr>
      <w:r w:rsidRPr="00D2772A">
        <w:rPr>
          <w:rFonts w:ascii="Calibri" w:hAnsi="Calibri" w:cs="Calibri"/>
          <w:sz w:val="18"/>
        </w:rPr>
        <w:t>6.</w:t>
      </w:r>
      <w:r w:rsidRPr="00D2772A">
        <w:rPr>
          <w:rFonts w:ascii="Calibri" w:hAnsi="Calibri" w:cs="Calibri"/>
          <w:sz w:val="18"/>
        </w:rPr>
        <w:tab/>
        <w:t xml:space="preserve">Harrison, P. L. Settlement competency periods and dispersal potential of scleractinian reef coral larvae. in </w:t>
      </w:r>
      <w:r w:rsidRPr="00D2772A">
        <w:rPr>
          <w:rFonts w:ascii="Calibri" w:hAnsi="Calibri" w:cs="Calibri"/>
          <w:i/>
          <w:iCs/>
          <w:sz w:val="18"/>
        </w:rPr>
        <w:t>Proceedings of the 10th International Coral Reef Symposium</w:t>
      </w:r>
      <w:r w:rsidRPr="00D2772A">
        <w:rPr>
          <w:rFonts w:ascii="Calibri" w:hAnsi="Calibri" w:cs="Calibri"/>
          <w:sz w:val="18"/>
        </w:rPr>
        <w:t xml:space="preserve"> 78–82 (2006).</w:t>
      </w:r>
    </w:p>
    <w:p w14:paraId="18921F40" w14:textId="77777777" w:rsidR="00D2772A" w:rsidRPr="00D2772A" w:rsidRDefault="00D2772A" w:rsidP="00D2772A">
      <w:pPr>
        <w:pStyle w:val="Bibliography"/>
        <w:rPr>
          <w:rFonts w:ascii="Calibri" w:hAnsi="Calibri" w:cs="Calibri"/>
          <w:sz w:val="18"/>
        </w:rPr>
      </w:pPr>
      <w:r w:rsidRPr="00D2772A">
        <w:rPr>
          <w:rFonts w:ascii="Calibri" w:hAnsi="Calibri" w:cs="Calibri"/>
          <w:sz w:val="18"/>
        </w:rPr>
        <w:t>7.</w:t>
      </w:r>
      <w:r w:rsidRPr="00D2772A">
        <w:rPr>
          <w:rFonts w:ascii="Calibri" w:hAnsi="Calibri" w:cs="Calibri"/>
          <w:sz w:val="18"/>
        </w:rPr>
        <w:tab/>
        <w:t xml:space="preserve">Graham, E. M., Baird, A. H. &amp; Connolly, S. R. Survival dynamics of scleractinian coral larvae and implications for dispersal. </w:t>
      </w:r>
      <w:r w:rsidRPr="00D2772A">
        <w:rPr>
          <w:rFonts w:ascii="Calibri" w:hAnsi="Calibri" w:cs="Calibri"/>
          <w:i/>
          <w:iCs/>
          <w:sz w:val="18"/>
        </w:rPr>
        <w:t>Coral Reefs</w:t>
      </w:r>
      <w:r w:rsidRPr="00D2772A">
        <w:rPr>
          <w:rFonts w:ascii="Calibri" w:hAnsi="Calibri" w:cs="Calibri"/>
          <w:sz w:val="18"/>
        </w:rPr>
        <w:t xml:space="preserve"> </w:t>
      </w:r>
      <w:r w:rsidRPr="00D2772A">
        <w:rPr>
          <w:rFonts w:ascii="Calibri" w:hAnsi="Calibri" w:cs="Calibri"/>
          <w:b/>
          <w:bCs/>
          <w:sz w:val="18"/>
        </w:rPr>
        <w:t>27</w:t>
      </w:r>
      <w:r w:rsidRPr="00D2772A">
        <w:rPr>
          <w:rFonts w:ascii="Calibri" w:hAnsi="Calibri" w:cs="Calibri"/>
          <w:sz w:val="18"/>
        </w:rPr>
        <w:t>, 529–539 (2008).</w:t>
      </w:r>
    </w:p>
    <w:p w14:paraId="38C596A5" w14:textId="77777777" w:rsidR="00D2772A" w:rsidRPr="00D2772A" w:rsidRDefault="00D2772A" w:rsidP="00D2772A">
      <w:pPr>
        <w:pStyle w:val="Bibliography"/>
        <w:rPr>
          <w:rFonts w:ascii="Calibri" w:hAnsi="Calibri" w:cs="Calibri"/>
          <w:sz w:val="18"/>
        </w:rPr>
      </w:pPr>
      <w:r w:rsidRPr="00D2772A">
        <w:rPr>
          <w:rFonts w:ascii="Calibri" w:hAnsi="Calibri" w:cs="Calibri"/>
          <w:sz w:val="18"/>
        </w:rPr>
        <w:t>8.</w:t>
      </w:r>
      <w:r w:rsidRPr="00D2772A">
        <w:rPr>
          <w:rFonts w:ascii="Calibri" w:hAnsi="Calibri" w:cs="Calibri"/>
          <w:sz w:val="18"/>
        </w:rPr>
        <w:tab/>
        <w:t xml:space="preserve">Ayre, D. J. &amp; Hughes, T. P. Genotypic diversity and gene flow in brooding and spawning corals along the Great Barrier Reef, Australia. </w:t>
      </w:r>
      <w:r w:rsidRPr="00D2772A">
        <w:rPr>
          <w:rFonts w:ascii="Calibri" w:hAnsi="Calibri" w:cs="Calibri"/>
          <w:i/>
          <w:iCs/>
          <w:sz w:val="18"/>
        </w:rPr>
        <w:t>Evolution</w:t>
      </w:r>
      <w:r w:rsidRPr="00D2772A">
        <w:rPr>
          <w:rFonts w:ascii="Calibri" w:hAnsi="Calibri" w:cs="Calibri"/>
          <w:sz w:val="18"/>
        </w:rPr>
        <w:t xml:space="preserve"> </w:t>
      </w:r>
      <w:r w:rsidRPr="00D2772A">
        <w:rPr>
          <w:rFonts w:ascii="Calibri" w:hAnsi="Calibri" w:cs="Calibri"/>
          <w:b/>
          <w:bCs/>
          <w:sz w:val="18"/>
        </w:rPr>
        <w:t>54</w:t>
      </w:r>
      <w:r w:rsidRPr="00D2772A">
        <w:rPr>
          <w:rFonts w:ascii="Calibri" w:hAnsi="Calibri" w:cs="Calibri"/>
          <w:sz w:val="18"/>
        </w:rPr>
        <w:t>, 1590–1605 (2000).</w:t>
      </w:r>
    </w:p>
    <w:p w14:paraId="0F30FADB" w14:textId="77777777" w:rsidR="00D2772A" w:rsidRPr="00D2772A" w:rsidRDefault="00D2772A" w:rsidP="00D2772A">
      <w:pPr>
        <w:pStyle w:val="Bibliography"/>
        <w:rPr>
          <w:rFonts w:ascii="Calibri" w:hAnsi="Calibri" w:cs="Calibri"/>
          <w:sz w:val="18"/>
        </w:rPr>
      </w:pPr>
      <w:r w:rsidRPr="00D2772A">
        <w:rPr>
          <w:rFonts w:ascii="Calibri" w:hAnsi="Calibri" w:cs="Calibri"/>
          <w:sz w:val="18"/>
        </w:rPr>
        <w:t>9.</w:t>
      </w:r>
      <w:r w:rsidRPr="00D2772A">
        <w:rPr>
          <w:rFonts w:ascii="Calibri" w:hAnsi="Calibri" w:cs="Calibri"/>
          <w:sz w:val="18"/>
        </w:rPr>
        <w:tab/>
        <w:t xml:space="preserve">Richmond, R. H. Competency and dispersal potential of planula larvae of a spawning versus brooding coral. in </w:t>
      </w:r>
      <w:r w:rsidRPr="00D2772A">
        <w:rPr>
          <w:rFonts w:ascii="Calibri" w:hAnsi="Calibri" w:cs="Calibri"/>
          <w:i/>
          <w:iCs/>
          <w:sz w:val="18"/>
        </w:rPr>
        <w:t>Proceedings of the 6th International Coral Reef Symposium</w:t>
      </w:r>
      <w:r w:rsidRPr="00D2772A">
        <w:rPr>
          <w:rFonts w:ascii="Calibri" w:hAnsi="Calibri" w:cs="Calibri"/>
          <w:sz w:val="18"/>
        </w:rPr>
        <w:t xml:space="preserve"> vol. 2 827–831 (1988).</w:t>
      </w:r>
    </w:p>
    <w:p w14:paraId="65145EE6" w14:textId="77777777" w:rsidR="00D2772A" w:rsidRPr="00D2772A" w:rsidRDefault="00D2772A" w:rsidP="00D2772A">
      <w:pPr>
        <w:pStyle w:val="Bibliography"/>
        <w:rPr>
          <w:rFonts w:ascii="Calibri" w:hAnsi="Calibri" w:cs="Calibri"/>
          <w:sz w:val="18"/>
        </w:rPr>
      </w:pPr>
      <w:r w:rsidRPr="00D2772A">
        <w:rPr>
          <w:rFonts w:ascii="Calibri" w:hAnsi="Calibri" w:cs="Calibri"/>
          <w:sz w:val="18"/>
        </w:rPr>
        <w:t>10.</w:t>
      </w:r>
      <w:r w:rsidRPr="00D2772A">
        <w:rPr>
          <w:rFonts w:ascii="Calibri" w:hAnsi="Calibri" w:cs="Calibri"/>
          <w:sz w:val="18"/>
        </w:rPr>
        <w:tab/>
        <w:t xml:space="preserve">Graham, E. M., Baird, A. H., Connolly, S. R., Sewell, M. A. &amp; Willis, B. L. Rapid declines in metabolism explain extended coral larval longevity. </w:t>
      </w:r>
      <w:r w:rsidRPr="00D2772A">
        <w:rPr>
          <w:rFonts w:ascii="Calibri" w:hAnsi="Calibri" w:cs="Calibri"/>
          <w:i/>
          <w:iCs/>
          <w:sz w:val="18"/>
        </w:rPr>
        <w:t>Coral Reefs</w:t>
      </w:r>
      <w:r w:rsidRPr="00D2772A">
        <w:rPr>
          <w:rFonts w:ascii="Calibri" w:hAnsi="Calibri" w:cs="Calibri"/>
          <w:sz w:val="18"/>
        </w:rPr>
        <w:t xml:space="preserve"> </w:t>
      </w:r>
      <w:r w:rsidRPr="00D2772A">
        <w:rPr>
          <w:rFonts w:ascii="Calibri" w:hAnsi="Calibri" w:cs="Calibri"/>
          <w:b/>
          <w:bCs/>
          <w:sz w:val="18"/>
        </w:rPr>
        <w:t>32</w:t>
      </w:r>
      <w:r w:rsidRPr="00D2772A">
        <w:rPr>
          <w:rFonts w:ascii="Calibri" w:hAnsi="Calibri" w:cs="Calibri"/>
          <w:sz w:val="18"/>
        </w:rPr>
        <w:t>, 539–549 (2013).</w:t>
      </w:r>
    </w:p>
    <w:p w14:paraId="5989985C" w14:textId="77777777" w:rsidR="00D2772A" w:rsidRPr="00D2772A" w:rsidRDefault="00D2772A" w:rsidP="00D2772A">
      <w:pPr>
        <w:pStyle w:val="Bibliography"/>
        <w:rPr>
          <w:rFonts w:ascii="Calibri" w:hAnsi="Calibri" w:cs="Calibri"/>
          <w:sz w:val="18"/>
        </w:rPr>
      </w:pPr>
      <w:r w:rsidRPr="00D2772A">
        <w:rPr>
          <w:rFonts w:ascii="Calibri" w:hAnsi="Calibri" w:cs="Calibri"/>
          <w:sz w:val="18"/>
        </w:rPr>
        <w:t>11.</w:t>
      </w:r>
      <w:r w:rsidRPr="00D2772A">
        <w:rPr>
          <w:rFonts w:ascii="Calibri" w:hAnsi="Calibri" w:cs="Calibri"/>
          <w:sz w:val="18"/>
        </w:rPr>
        <w:tab/>
        <w:t xml:space="preserve">Shlesinger, Y. &amp; Loya, Y. Larval development and survivorship in the corals </w:t>
      </w:r>
      <w:r w:rsidRPr="00D2772A">
        <w:rPr>
          <w:rFonts w:ascii="Calibri" w:hAnsi="Calibri" w:cs="Calibri"/>
          <w:i/>
          <w:iCs/>
          <w:sz w:val="18"/>
        </w:rPr>
        <w:t>Favia favus</w:t>
      </w:r>
      <w:r w:rsidRPr="00D2772A">
        <w:rPr>
          <w:rFonts w:ascii="Calibri" w:hAnsi="Calibri" w:cs="Calibri"/>
          <w:sz w:val="18"/>
        </w:rPr>
        <w:t xml:space="preserve"> and </w:t>
      </w:r>
      <w:r w:rsidRPr="00D2772A">
        <w:rPr>
          <w:rFonts w:ascii="Calibri" w:hAnsi="Calibri" w:cs="Calibri"/>
          <w:i/>
          <w:iCs/>
          <w:sz w:val="18"/>
        </w:rPr>
        <w:t>Platygyra lamellina</w:t>
      </w:r>
      <w:r w:rsidRPr="00D2772A">
        <w:rPr>
          <w:rFonts w:ascii="Calibri" w:hAnsi="Calibri" w:cs="Calibri"/>
          <w:sz w:val="18"/>
        </w:rPr>
        <w:t xml:space="preserve">. in </w:t>
      </w:r>
      <w:r w:rsidRPr="00D2772A">
        <w:rPr>
          <w:rFonts w:ascii="Calibri" w:hAnsi="Calibri" w:cs="Calibri"/>
          <w:i/>
          <w:iCs/>
          <w:sz w:val="18"/>
        </w:rPr>
        <w:t>Coelenterate Biology: Recent Research on Cnidaria and Ctenophora</w:t>
      </w:r>
      <w:r w:rsidRPr="00D2772A">
        <w:rPr>
          <w:rFonts w:ascii="Calibri" w:hAnsi="Calibri" w:cs="Calibri"/>
          <w:sz w:val="18"/>
        </w:rPr>
        <w:t xml:space="preserve"> (eds. Williams, R. B., Cornelius, P. F. S., Hughes, R. G. &amp; Robson, E. A.) 101–108 (Springer Netherlands, 1991). doi:10.1007/978-94-011-3240-4_14.</w:t>
      </w:r>
    </w:p>
    <w:p w14:paraId="0EA6F677" w14:textId="77777777" w:rsidR="00D2772A" w:rsidRPr="00D2772A" w:rsidRDefault="00D2772A" w:rsidP="00D2772A">
      <w:pPr>
        <w:pStyle w:val="Bibliography"/>
        <w:rPr>
          <w:rFonts w:ascii="Calibri" w:hAnsi="Calibri" w:cs="Calibri"/>
          <w:sz w:val="18"/>
        </w:rPr>
      </w:pPr>
      <w:r w:rsidRPr="00D2772A">
        <w:rPr>
          <w:rFonts w:ascii="Calibri" w:hAnsi="Calibri" w:cs="Calibri"/>
          <w:sz w:val="18"/>
        </w:rPr>
        <w:t>12.</w:t>
      </w:r>
      <w:r w:rsidRPr="00D2772A">
        <w:rPr>
          <w:rFonts w:ascii="Calibri" w:hAnsi="Calibri" w:cs="Calibri"/>
          <w:sz w:val="18"/>
        </w:rPr>
        <w:tab/>
        <w:t xml:space="preserve">Babcock, R. C. &amp; Heyward, A. J. Larval development of certain gamete-spawning scleractinian corals. </w:t>
      </w:r>
      <w:r w:rsidRPr="00D2772A">
        <w:rPr>
          <w:rFonts w:ascii="Calibri" w:hAnsi="Calibri" w:cs="Calibri"/>
          <w:i/>
          <w:iCs/>
          <w:sz w:val="18"/>
        </w:rPr>
        <w:t>Coral Reefs</w:t>
      </w:r>
      <w:r w:rsidRPr="00D2772A">
        <w:rPr>
          <w:rFonts w:ascii="Calibri" w:hAnsi="Calibri" w:cs="Calibri"/>
          <w:sz w:val="18"/>
        </w:rPr>
        <w:t xml:space="preserve"> </w:t>
      </w:r>
      <w:r w:rsidRPr="00D2772A">
        <w:rPr>
          <w:rFonts w:ascii="Calibri" w:hAnsi="Calibri" w:cs="Calibri"/>
          <w:b/>
          <w:bCs/>
          <w:sz w:val="18"/>
        </w:rPr>
        <w:t>5</w:t>
      </w:r>
      <w:r w:rsidRPr="00D2772A">
        <w:rPr>
          <w:rFonts w:ascii="Calibri" w:hAnsi="Calibri" w:cs="Calibri"/>
          <w:sz w:val="18"/>
        </w:rPr>
        <w:t>, 111–116 (1986).</w:t>
      </w:r>
    </w:p>
    <w:p w14:paraId="3649DC11" w14:textId="77777777" w:rsidR="00D2772A" w:rsidRPr="00D2772A" w:rsidRDefault="00D2772A" w:rsidP="00D2772A">
      <w:pPr>
        <w:pStyle w:val="Bibliography"/>
        <w:rPr>
          <w:rFonts w:ascii="Calibri" w:hAnsi="Calibri" w:cs="Calibri"/>
          <w:sz w:val="18"/>
        </w:rPr>
      </w:pPr>
      <w:r w:rsidRPr="00D2772A">
        <w:rPr>
          <w:rFonts w:ascii="Calibri" w:hAnsi="Calibri" w:cs="Calibri"/>
          <w:sz w:val="18"/>
        </w:rPr>
        <w:t>13.</w:t>
      </w:r>
      <w:r w:rsidRPr="00D2772A">
        <w:rPr>
          <w:rFonts w:ascii="Calibri" w:hAnsi="Calibri" w:cs="Calibri"/>
          <w:sz w:val="18"/>
        </w:rPr>
        <w:tab/>
        <w:t xml:space="preserve">Schwarz, J. A., Krupp, D. A. &amp; Weis, V. M. Late larval development and onset of symbiosis in the scleractinian coral </w:t>
      </w:r>
      <w:r w:rsidRPr="00D2772A">
        <w:rPr>
          <w:rFonts w:ascii="Calibri" w:hAnsi="Calibri" w:cs="Calibri"/>
          <w:i/>
          <w:iCs/>
          <w:sz w:val="18"/>
        </w:rPr>
        <w:t>Furgia scutaria</w:t>
      </w:r>
      <w:r w:rsidRPr="00D2772A">
        <w:rPr>
          <w:rFonts w:ascii="Calibri" w:hAnsi="Calibri" w:cs="Calibri"/>
          <w:sz w:val="18"/>
        </w:rPr>
        <w:t xml:space="preserve">. </w:t>
      </w:r>
      <w:r w:rsidRPr="00D2772A">
        <w:rPr>
          <w:rFonts w:ascii="Calibri" w:hAnsi="Calibri" w:cs="Calibri"/>
          <w:i/>
          <w:iCs/>
          <w:sz w:val="18"/>
        </w:rPr>
        <w:t>Biological Bulletin</w:t>
      </w:r>
      <w:r w:rsidRPr="00D2772A">
        <w:rPr>
          <w:rFonts w:ascii="Calibri" w:hAnsi="Calibri" w:cs="Calibri"/>
          <w:sz w:val="18"/>
        </w:rPr>
        <w:t xml:space="preserve"> </w:t>
      </w:r>
      <w:r w:rsidRPr="00D2772A">
        <w:rPr>
          <w:rFonts w:ascii="Calibri" w:hAnsi="Calibri" w:cs="Calibri"/>
          <w:b/>
          <w:bCs/>
          <w:sz w:val="18"/>
        </w:rPr>
        <w:t>196</w:t>
      </w:r>
      <w:r w:rsidRPr="00D2772A">
        <w:rPr>
          <w:rFonts w:ascii="Calibri" w:hAnsi="Calibri" w:cs="Calibri"/>
          <w:sz w:val="18"/>
        </w:rPr>
        <w:t>, 70–79 (1999).</w:t>
      </w:r>
    </w:p>
    <w:p w14:paraId="4A8C51CA" w14:textId="77777777" w:rsidR="00D2772A" w:rsidRPr="00D2772A" w:rsidRDefault="00D2772A" w:rsidP="00D2772A">
      <w:pPr>
        <w:pStyle w:val="Bibliography"/>
        <w:rPr>
          <w:rFonts w:ascii="Calibri" w:hAnsi="Calibri" w:cs="Calibri"/>
          <w:sz w:val="18"/>
        </w:rPr>
      </w:pPr>
      <w:r w:rsidRPr="00D2772A">
        <w:rPr>
          <w:rFonts w:ascii="Calibri" w:hAnsi="Calibri" w:cs="Calibri"/>
          <w:sz w:val="18"/>
        </w:rPr>
        <w:t>14.</w:t>
      </w:r>
      <w:r w:rsidRPr="00D2772A">
        <w:rPr>
          <w:rFonts w:ascii="Calibri" w:hAnsi="Calibri" w:cs="Calibri"/>
          <w:sz w:val="18"/>
        </w:rPr>
        <w:tab/>
        <w:t xml:space="preserve">Kojis, B. L. &amp; Quinn, N. J. Aspects of sexual reproduction and larval development in the shallow water hermatypic coral, </w:t>
      </w:r>
      <w:r w:rsidRPr="00D2772A">
        <w:rPr>
          <w:rFonts w:ascii="Calibri" w:hAnsi="Calibri" w:cs="Calibri"/>
          <w:i/>
          <w:iCs/>
          <w:sz w:val="18"/>
        </w:rPr>
        <w:t>Goniastrea australensis</w:t>
      </w:r>
      <w:r w:rsidRPr="00D2772A">
        <w:rPr>
          <w:rFonts w:ascii="Calibri" w:hAnsi="Calibri" w:cs="Calibri"/>
          <w:sz w:val="18"/>
        </w:rPr>
        <w:t xml:space="preserve"> (Edwards and Haime, 1857). </w:t>
      </w:r>
      <w:r w:rsidRPr="00D2772A">
        <w:rPr>
          <w:rFonts w:ascii="Calibri" w:hAnsi="Calibri" w:cs="Calibri"/>
          <w:i/>
          <w:iCs/>
          <w:sz w:val="18"/>
        </w:rPr>
        <w:t>Bulletin of Marine Science</w:t>
      </w:r>
      <w:r w:rsidRPr="00D2772A">
        <w:rPr>
          <w:rFonts w:ascii="Calibri" w:hAnsi="Calibri" w:cs="Calibri"/>
          <w:sz w:val="18"/>
        </w:rPr>
        <w:t xml:space="preserve"> </w:t>
      </w:r>
      <w:r w:rsidRPr="00D2772A">
        <w:rPr>
          <w:rFonts w:ascii="Calibri" w:hAnsi="Calibri" w:cs="Calibri"/>
          <w:b/>
          <w:bCs/>
          <w:sz w:val="18"/>
        </w:rPr>
        <w:t>31</w:t>
      </w:r>
      <w:r w:rsidRPr="00D2772A">
        <w:rPr>
          <w:rFonts w:ascii="Calibri" w:hAnsi="Calibri" w:cs="Calibri"/>
          <w:sz w:val="18"/>
        </w:rPr>
        <w:t>, 558–573 (1981).</w:t>
      </w:r>
    </w:p>
    <w:p w14:paraId="042A9584" w14:textId="77777777" w:rsidR="00D2772A" w:rsidRPr="00D2772A" w:rsidRDefault="00D2772A" w:rsidP="00D2772A">
      <w:pPr>
        <w:pStyle w:val="Bibliography"/>
        <w:rPr>
          <w:rFonts w:ascii="Calibri" w:hAnsi="Calibri" w:cs="Calibri"/>
          <w:sz w:val="18"/>
        </w:rPr>
      </w:pPr>
      <w:r w:rsidRPr="00D2772A">
        <w:rPr>
          <w:rFonts w:ascii="Calibri" w:hAnsi="Calibri" w:cs="Calibri"/>
          <w:sz w:val="18"/>
        </w:rPr>
        <w:t>15.</w:t>
      </w:r>
      <w:r w:rsidRPr="00D2772A">
        <w:rPr>
          <w:rFonts w:ascii="Calibri" w:hAnsi="Calibri" w:cs="Calibri"/>
          <w:sz w:val="18"/>
        </w:rPr>
        <w:tab/>
        <w:t xml:space="preserve">Miller, K. &amp; Mundy, C. Rapid settlement in broadcast spawning corals: implications for larval dispersal. </w:t>
      </w:r>
      <w:r w:rsidRPr="00D2772A">
        <w:rPr>
          <w:rFonts w:ascii="Calibri" w:hAnsi="Calibri" w:cs="Calibri"/>
          <w:i/>
          <w:iCs/>
          <w:sz w:val="18"/>
        </w:rPr>
        <w:t>Coral Reefs</w:t>
      </w:r>
      <w:r w:rsidRPr="00D2772A">
        <w:rPr>
          <w:rFonts w:ascii="Calibri" w:hAnsi="Calibri" w:cs="Calibri"/>
          <w:sz w:val="18"/>
        </w:rPr>
        <w:t xml:space="preserve"> </w:t>
      </w:r>
      <w:r w:rsidRPr="00D2772A">
        <w:rPr>
          <w:rFonts w:ascii="Calibri" w:hAnsi="Calibri" w:cs="Calibri"/>
          <w:b/>
          <w:bCs/>
          <w:sz w:val="18"/>
        </w:rPr>
        <w:t>22</w:t>
      </w:r>
      <w:r w:rsidRPr="00D2772A">
        <w:rPr>
          <w:rFonts w:ascii="Calibri" w:hAnsi="Calibri" w:cs="Calibri"/>
          <w:sz w:val="18"/>
        </w:rPr>
        <w:t>, 99–106 (2003).</w:t>
      </w:r>
    </w:p>
    <w:p w14:paraId="70B6A857" w14:textId="77777777" w:rsidR="00D2772A" w:rsidRPr="00D2772A" w:rsidRDefault="00D2772A" w:rsidP="00D2772A">
      <w:pPr>
        <w:pStyle w:val="Bibliography"/>
        <w:rPr>
          <w:rFonts w:ascii="Calibri" w:hAnsi="Calibri" w:cs="Calibri"/>
          <w:sz w:val="18"/>
        </w:rPr>
      </w:pPr>
      <w:r w:rsidRPr="00D2772A">
        <w:rPr>
          <w:rFonts w:ascii="Calibri" w:hAnsi="Calibri" w:cs="Calibri"/>
          <w:sz w:val="18"/>
        </w:rPr>
        <w:lastRenderedPageBreak/>
        <w:t>16.</w:t>
      </w:r>
      <w:r w:rsidRPr="00D2772A">
        <w:rPr>
          <w:rFonts w:ascii="Calibri" w:hAnsi="Calibri" w:cs="Calibri"/>
          <w:sz w:val="18"/>
        </w:rPr>
        <w:tab/>
        <w:t xml:space="preserve">Harii, S., Kayanne, H., Takigawa, H., Hayashibara, T. &amp; Yamamoto, M. Larval survivorship, competency periods and settlement of two brooding corals, Heliopora coerulea and Pocillopora damicornis. </w:t>
      </w:r>
      <w:r w:rsidRPr="00D2772A">
        <w:rPr>
          <w:rFonts w:ascii="Calibri" w:hAnsi="Calibri" w:cs="Calibri"/>
          <w:i/>
          <w:iCs/>
          <w:sz w:val="18"/>
        </w:rPr>
        <w:t>Marine Biology</w:t>
      </w:r>
      <w:r w:rsidRPr="00D2772A">
        <w:rPr>
          <w:rFonts w:ascii="Calibri" w:hAnsi="Calibri" w:cs="Calibri"/>
          <w:sz w:val="18"/>
        </w:rPr>
        <w:t xml:space="preserve"> </w:t>
      </w:r>
      <w:r w:rsidRPr="00D2772A">
        <w:rPr>
          <w:rFonts w:ascii="Calibri" w:hAnsi="Calibri" w:cs="Calibri"/>
          <w:b/>
          <w:bCs/>
          <w:sz w:val="18"/>
        </w:rPr>
        <w:t>141</w:t>
      </w:r>
      <w:r w:rsidRPr="00D2772A">
        <w:rPr>
          <w:rFonts w:ascii="Calibri" w:hAnsi="Calibri" w:cs="Calibri"/>
          <w:sz w:val="18"/>
        </w:rPr>
        <w:t>, 39–46 (2002).</w:t>
      </w:r>
    </w:p>
    <w:p w14:paraId="2A650512" w14:textId="77777777" w:rsidR="00D2772A" w:rsidRPr="00D2772A" w:rsidRDefault="00D2772A" w:rsidP="00D2772A">
      <w:pPr>
        <w:pStyle w:val="Bibliography"/>
        <w:rPr>
          <w:rFonts w:ascii="Calibri" w:hAnsi="Calibri" w:cs="Calibri"/>
          <w:sz w:val="18"/>
        </w:rPr>
      </w:pPr>
      <w:r w:rsidRPr="00D2772A">
        <w:rPr>
          <w:rFonts w:ascii="Calibri" w:hAnsi="Calibri" w:cs="Calibri"/>
          <w:sz w:val="18"/>
        </w:rPr>
        <w:t>17.</w:t>
      </w:r>
      <w:r w:rsidRPr="00D2772A">
        <w:rPr>
          <w:rFonts w:ascii="Calibri" w:hAnsi="Calibri" w:cs="Calibri"/>
          <w:sz w:val="18"/>
        </w:rPr>
        <w:tab/>
        <w:t xml:space="preserve">Randall, C. J., Giuliano, C., Mead, D., Heyward, A. J. &amp; Negri, A. P. Immobilisation of living coral embryos and larvae. </w:t>
      </w:r>
      <w:r w:rsidRPr="00D2772A">
        <w:rPr>
          <w:rFonts w:ascii="Calibri" w:hAnsi="Calibri" w:cs="Calibri"/>
          <w:i/>
          <w:iCs/>
          <w:sz w:val="18"/>
        </w:rPr>
        <w:t>Sci Rep</w:t>
      </w:r>
      <w:r w:rsidRPr="00D2772A">
        <w:rPr>
          <w:rFonts w:ascii="Calibri" w:hAnsi="Calibri" w:cs="Calibri"/>
          <w:sz w:val="18"/>
        </w:rPr>
        <w:t xml:space="preserve"> </w:t>
      </w:r>
      <w:r w:rsidRPr="00D2772A">
        <w:rPr>
          <w:rFonts w:ascii="Calibri" w:hAnsi="Calibri" w:cs="Calibri"/>
          <w:b/>
          <w:bCs/>
          <w:sz w:val="18"/>
        </w:rPr>
        <w:t>9</w:t>
      </w:r>
      <w:r w:rsidRPr="00D2772A">
        <w:rPr>
          <w:rFonts w:ascii="Calibri" w:hAnsi="Calibri" w:cs="Calibri"/>
          <w:sz w:val="18"/>
        </w:rPr>
        <w:t>, 14596 (2019).</w:t>
      </w:r>
    </w:p>
    <w:p w14:paraId="008059F0" w14:textId="77777777" w:rsidR="00D2772A" w:rsidRPr="00D2772A" w:rsidRDefault="00D2772A" w:rsidP="00D2772A">
      <w:pPr>
        <w:pStyle w:val="Bibliography"/>
        <w:rPr>
          <w:rFonts w:ascii="Calibri" w:hAnsi="Calibri" w:cs="Calibri"/>
          <w:sz w:val="18"/>
        </w:rPr>
      </w:pPr>
      <w:r w:rsidRPr="00D2772A">
        <w:rPr>
          <w:rFonts w:ascii="Calibri" w:hAnsi="Calibri" w:cs="Calibri"/>
          <w:sz w:val="18"/>
        </w:rPr>
        <w:t>18.</w:t>
      </w:r>
      <w:r w:rsidRPr="00D2772A">
        <w:rPr>
          <w:rFonts w:ascii="Calibri" w:hAnsi="Calibri" w:cs="Calibri"/>
          <w:sz w:val="18"/>
        </w:rPr>
        <w:tab/>
        <w:t xml:space="preserve">Davies, S. W., Strader, M. E., Kool, J. T., Kenkel, C. D. &amp; Matz, M. V. Modeled differences of coral life-history traits influence the refugium potential of a remote Caribbean reef. </w:t>
      </w:r>
      <w:r w:rsidRPr="00D2772A">
        <w:rPr>
          <w:rFonts w:ascii="Calibri" w:hAnsi="Calibri" w:cs="Calibri"/>
          <w:i/>
          <w:iCs/>
          <w:sz w:val="18"/>
        </w:rPr>
        <w:t>Coral Reefs</w:t>
      </w:r>
      <w:r w:rsidRPr="00D2772A">
        <w:rPr>
          <w:rFonts w:ascii="Calibri" w:hAnsi="Calibri" w:cs="Calibri"/>
          <w:sz w:val="18"/>
        </w:rPr>
        <w:t xml:space="preserve"> </w:t>
      </w:r>
      <w:r w:rsidRPr="00D2772A">
        <w:rPr>
          <w:rFonts w:ascii="Calibri" w:hAnsi="Calibri" w:cs="Calibri"/>
          <w:b/>
          <w:bCs/>
          <w:sz w:val="18"/>
        </w:rPr>
        <w:t>36</w:t>
      </w:r>
      <w:r w:rsidRPr="00D2772A">
        <w:rPr>
          <w:rFonts w:ascii="Calibri" w:hAnsi="Calibri" w:cs="Calibri"/>
          <w:sz w:val="18"/>
        </w:rPr>
        <w:t>, 913–925 (2017).</w:t>
      </w:r>
    </w:p>
    <w:p w14:paraId="5706E9DC" w14:textId="77777777" w:rsidR="00D2772A" w:rsidRPr="00D2772A" w:rsidRDefault="00D2772A" w:rsidP="00D2772A">
      <w:pPr>
        <w:pStyle w:val="Bibliography"/>
        <w:rPr>
          <w:rFonts w:ascii="Calibri" w:hAnsi="Calibri" w:cs="Calibri"/>
          <w:sz w:val="18"/>
        </w:rPr>
      </w:pPr>
      <w:r w:rsidRPr="00D2772A">
        <w:rPr>
          <w:rFonts w:ascii="Calibri" w:hAnsi="Calibri" w:cs="Calibri"/>
          <w:sz w:val="18"/>
        </w:rPr>
        <w:t>19.</w:t>
      </w:r>
      <w:r w:rsidRPr="00D2772A">
        <w:rPr>
          <w:rFonts w:ascii="Calibri" w:hAnsi="Calibri" w:cs="Calibri"/>
          <w:sz w:val="18"/>
        </w:rPr>
        <w:tab/>
        <w:t xml:space="preserve">Nozawa, Y. &amp; Harrison, P. L. Larval settlement patterns, dispersal potential, and the effect of temperature on settlement of larvae of the reef coral, </w:t>
      </w:r>
      <w:r w:rsidRPr="00D2772A">
        <w:rPr>
          <w:rFonts w:ascii="Calibri" w:hAnsi="Calibri" w:cs="Calibri"/>
          <w:i/>
          <w:iCs/>
          <w:sz w:val="18"/>
        </w:rPr>
        <w:t>Platygyra daedalea</w:t>
      </w:r>
      <w:r w:rsidRPr="00D2772A">
        <w:rPr>
          <w:rFonts w:ascii="Calibri" w:hAnsi="Calibri" w:cs="Calibri"/>
          <w:sz w:val="18"/>
        </w:rPr>
        <w:t xml:space="preserve">, from the Great Barrier Reef. in </w:t>
      </w:r>
      <w:r w:rsidRPr="00D2772A">
        <w:rPr>
          <w:rFonts w:ascii="Calibri" w:hAnsi="Calibri" w:cs="Calibri"/>
          <w:i/>
          <w:iCs/>
          <w:sz w:val="18"/>
        </w:rPr>
        <w:t>Proceedings of the 9th International Coral Reef Symposium</w:t>
      </w:r>
      <w:r w:rsidRPr="00D2772A">
        <w:rPr>
          <w:rFonts w:ascii="Calibri" w:hAnsi="Calibri" w:cs="Calibri"/>
          <w:sz w:val="18"/>
        </w:rPr>
        <w:t xml:space="preserve"> vol. 1 409–416 (2000).</w:t>
      </w:r>
    </w:p>
    <w:p w14:paraId="3F467411" w14:textId="77777777" w:rsidR="00D2772A" w:rsidRPr="00D2772A" w:rsidRDefault="00D2772A" w:rsidP="00D2772A">
      <w:pPr>
        <w:pStyle w:val="Bibliography"/>
        <w:rPr>
          <w:rFonts w:ascii="Calibri" w:hAnsi="Calibri" w:cs="Calibri"/>
          <w:sz w:val="18"/>
        </w:rPr>
      </w:pPr>
      <w:r w:rsidRPr="00D2772A">
        <w:rPr>
          <w:rFonts w:ascii="Calibri" w:hAnsi="Calibri" w:cs="Calibri"/>
          <w:sz w:val="18"/>
        </w:rPr>
        <w:t>20.</w:t>
      </w:r>
      <w:r w:rsidRPr="00D2772A">
        <w:rPr>
          <w:rFonts w:ascii="Calibri" w:hAnsi="Calibri" w:cs="Calibri"/>
          <w:sz w:val="18"/>
        </w:rPr>
        <w:tab/>
        <w:t xml:space="preserve">Richmond, R. Energetics, competency, and long-distance dispersal of planula larvae of the coral </w:t>
      </w:r>
      <w:r w:rsidRPr="00D2772A">
        <w:rPr>
          <w:rFonts w:ascii="Calibri" w:hAnsi="Calibri" w:cs="Calibri"/>
          <w:i/>
          <w:iCs/>
          <w:sz w:val="18"/>
        </w:rPr>
        <w:t>Pocillopora damicornis</w:t>
      </w:r>
      <w:r w:rsidRPr="00D2772A">
        <w:rPr>
          <w:rFonts w:ascii="Calibri" w:hAnsi="Calibri" w:cs="Calibri"/>
          <w:sz w:val="18"/>
        </w:rPr>
        <w:t xml:space="preserve">. </w:t>
      </w:r>
      <w:r w:rsidRPr="00D2772A">
        <w:rPr>
          <w:rFonts w:ascii="Calibri" w:hAnsi="Calibri" w:cs="Calibri"/>
          <w:i/>
          <w:iCs/>
          <w:sz w:val="18"/>
        </w:rPr>
        <w:t>Marine Biology</w:t>
      </w:r>
      <w:r w:rsidRPr="00D2772A">
        <w:rPr>
          <w:rFonts w:ascii="Calibri" w:hAnsi="Calibri" w:cs="Calibri"/>
          <w:sz w:val="18"/>
        </w:rPr>
        <w:t xml:space="preserve"> </w:t>
      </w:r>
      <w:r w:rsidRPr="00D2772A">
        <w:rPr>
          <w:rFonts w:ascii="Calibri" w:hAnsi="Calibri" w:cs="Calibri"/>
          <w:b/>
          <w:bCs/>
          <w:sz w:val="18"/>
        </w:rPr>
        <w:t>93</w:t>
      </w:r>
      <w:r w:rsidRPr="00D2772A">
        <w:rPr>
          <w:rFonts w:ascii="Calibri" w:hAnsi="Calibri" w:cs="Calibri"/>
          <w:sz w:val="18"/>
        </w:rPr>
        <w:t>, 527–533 (1987).</w:t>
      </w:r>
    </w:p>
    <w:p w14:paraId="0CDF78A3" w14:textId="77777777" w:rsidR="00D2772A" w:rsidRPr="00D2772A" w:rsidRDefault="00D2772A" w:rsidP="00D2772A">
      <w:pPr>
        <w:pStyle w:val="Bibliography"/>
        <w:rPr>
          <w:rFonts w:ascii="Calibri" w:hAnsi="Calibri" w:cs="Calibri"/>
          <w:sz w:val="18"/>
        </w:rPr>
      </w:pPr>
      <w:r w:rsidRPr="00D2772A">
        <w:rPr>
          <w:rFonts w:ascii="Calibri" w:hAnsi="Calibri" w:cs="Calibri"/>
          <w:sz w:val="18"/>
        </w:rPr>
        <w:t>21.</w:t>
      </w:r>
      <w:r w:rsidRPr="00D2772A">
        <w:rPr>
          <w:rFonts w:ascii="Calibri" w:hAnsi="Calibri" w:cs="Calibri"/>
          <w:sz w:val="18"/>
        </w:rPr>
        <w:tab/>
        <w:t xml:space="preserve">Hughes, T. P., Connolly, S. R. &amp; Keith, S. A. Geographic ranges of reef corals (Cnidaria: Anthozoa: Scleractinia) in the Indo-Pacific: </w:t>
      </w:r>
      <w:r w:rsidRPr="00D2772A">
        <w:rPr>
          <w:rFonts w:ascii="Calibri" w:hAnsi="Calibri" w:cs="Calibri"/>
          <w:i/>
          <w:iCs/>
          <w:sz w:val="18"/>
        </w:rPr>
        <w:t>Ecological Archives</w:t>
      </w:r>
      <w:r w:rsidRPr="00D2772A">
        <w:rPr>
          <w:rFonts w:ascii="Calibri" w:hAnsi="Calibri" w:cs="Calibri"/>
          <w:sz w:val="18"/>
        </w:rPr>
        <w:t xml:space="preserve"> E094-150. </w:t>
      </w:r>
      <w:r w:rsidRPr="00D2772A">
        <w:rPr>
          <w:rFonts w:ascii="Calibri" w:hAnsi="Calibri" w:cs="Calibri"/>
          <w:i/>
          <w:iCs/>
          <w:sz w:val="18"/>
        </w:rPr>
        <w:t>Ecology</w:t>
      </w:r>
      <w:r w:rsidRPr="00D2772A">
        <w:rPr>
          <w:rFonts w:ascii="Calibri" w:hAnsi="Calibri" w:cs="Calibri"/>
          <w:sz w:val="18"/>
        </w:rPr>
        <w:t xml:space="preserve"> </w:t>
      </w:r>
      <w:r w:rsidRPr="00D2772A">
        <w:rPr>
          <w:rFonts w:ascii="Calibri" w:hAnsi="Calibri" w:cs="Calibri"/>
          <w:b/>
          <w:bCs/>
          <w:sz w:val="18"/>
        </w:rPr>
        <w:t>94</w:t>
      </w:r>
      <w:r w:rsidRPr="00D2772A">
        <w:rPr>
          <w:rFonts w:ascii="Calibri" w:hAnsi="Calibri" w:cs="Calibri"/>
          <w:sz w:val="18"/>
        </w:rPr>
        <w:t>, 1659 (2013).</w:t>
      </w:r>
    </w:p>
    <w:p w14:paraId="73C766DD" w14:textId="2E815EB6" w:rsidR="0047665D" w:rsidRPr="00DA3753" w:rsidRDefault="00DA3753">
      <w:pPr>
        <w:rPr>
          <w:sz w:val="18"/>
          <w:szCs w:val="18"/>
        </w:rPr>
      </w:pPr>
      <w:r>
        <w:rPr>
          <w:sz w:val="18"/>
          <w:szCs w:val="18"/>
        </w:rPr>
        <w:fldChar w:fldCharType="end"/>
      </w:r>
    </w:p>
    <w:sectPr w:rsidR="0047665D" w:rsidRPr="00DA3753">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6D06F5" w14:textId="77777777" w:rsidR="006A130E" w:rsidRDefault="006A130E" w:rsidP="00AB4B0F">
      <w:pPr>
        <w:spacing w:after="0" w:line="240" w:lineRule="auto"/>
      </w:pPr>
      <w:r>
        <w:separator/>
      </w:r>
    </w:p>
  </w:endnote>
  <w:endnote w:type="continuationSeparator" w:id="0">
    <w:p w14:paraId="0960C92C" w14:textId="77777777" w:rsidR="006A130E" w:rsidRDefault="006A130E" w:rsidP="00AB4B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41416044"/>
      <w:docPartObj>
        <w:docPartGallery w:val="Page Numbers (Bottom of Page)"/>
        <w:docPartUnique/>
      </w:docPartObj>
    </w:sdtPr>
    <w:sdtEndPr>
      <w:rPr>
        <w:noProof/>
      </w:rPr>
    </w:sdtEndPr>
    <w:sdtContent>
      <w:p w14:paraId="16F014A5" w14:textId="3635045E" w:rsidR="00AB4B0F" w:rsidRDefault="00AB4B0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D9C851E" w14:textId="77777777" w:rsidR="00AB4B0F" w:rsidRDefault="00AB4B0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66B0AA" w14:textId="77777777" w:rsidR="006A130E" w:rsidRDefault="006A130E" w:rsidP="00AB4B0F">
      <w:pPr>
        <w:spacing w:after="0" w:line="240" w:lineRule="auto"/>
      </w:pPr>
      <w:r>
        <w:separator/>
      </w:r>
    </w:p>
  </w:footnote>
  <w:footnote w:type="continuationSeparator" w:id="0">
    <w:p w14:paraId="325CF400" w14:textId="77777777" w:rsidR="006A130E" w:rsidRDefault="006A130E" w:rsidP="00AB4B0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3753"/>
    <w:rsid w:val="000037B0"/>
    <w:rsid w:val="00023C12"/>
    <w:rsid w:val="00050C1E"/>
    <w:rsid w:val="00060E69"/>
    <w:rsid w:val="00083EAD"/>
    <w:rsid w:val="0011514E"/>
    <w:rsid w:val="00115939"/>
    <w:rsid w:val="00175A98"/>
    <w:rsid w:val="001852E1"/>
    <w:rsid w:val="001C73FA"/>
    <w:rsid w:val="002B7A57"/>
    <w:rsid w:val="002C7C31"/>
    <w:rsid w:val="003016DF"/>
    <w:rsid w:val="00307419"/>
    <w:rsid w:val="00310C55"/>
    <w:rsid w:val="0033362B"/>
    <w:rsid w:val="00361C67"/>
    <w:rsid w:val="00383F05"/>
    <w:rsid w:val="00384FC4"/>
    <w:rsid w:val="00417704"/>
    <w:rsid w:val="004669AC"/>
    <w:rsid w:val="0047665D"/>
    <w:rsid w:val="004D3E24"/>
    <w:rsid w:val="004F1552"/>
    <w:rsid w:val="005317C4"/>
    <w:rsid w:val="00553EDA"/>
    <w:rsid w:val="00577AB7"/>
    <w:rsid w:val="005C4479"/>
    <w:rsid w:val="005D669D"/>
    <w:rsid w:val="00624B88"/>
    <w:rsid w:val="0063285E"/>
    <w:rsid w:val="00636626"/>
    <w:rsid w:val="0067257A"/>
    <w:rsid w:val="006A130E"/>
    <w:rsid w:val="006F55B8"/>
    <w:rsid w:val="0073250D"/>
    <w:rsid w:val="0074521F"/>
    <w:rsid w:val="0080085C"/>
    <w:rsid w:val="00830A12"/>
    <w:rsid w:val="008616A8"/>
    <w:rsid w:val="008D5320"/>
    <w:rsid w:val="008E0B1B"/>
    <w:rsid w:val="008E6A3F"/>
    <w:rsid w:val="00902BD9"/>
    <w:rsid w:val="009433EC"/>
    <w:rsid w:val="00A25E00"/>
    <w:rsid w:val="00A43FCC"/>
    <w:rsid w:val="00A451D2"/>
    <w:rsid w:val="00AB4B0F"/>
    <w:rsid w:val="00AE215F"/>
    <w:rsid w:val="00B42BFB"/>
    <w:rsid w:val="00B56EC9"/>
    <w:rsid w:val="00B63D89"/>
    <w:rsid w:val="00BA6D51"/>
    <w:rsid w:val="00BC2361"/>
    <w:rsid w:val="00C604B6"/>
    <w:rsid w:val="00C633FD"/>
    <w:rsid w:val="00C63B64"/>
    <w:rsid w:val="00CB0A2D"/>
    <w:rsid w:val="00CC76A1"/>
    <w:rsid w:val="00D21356"/>
    <w:rsid w:val="00D2772A"/>
    <w:rsid w:val="00DA3753"/>
    <w:rsid w:val="00DA3AE1"/>
    <w:rsid w:val="00DD23C6"/>
    <w:rsid w:val="00E956A7"/>
    <w:rsid w:val="00F16395"/>
    <w:rsid w:val="00F370AE"/>
    <w:rsid w:val="00FB6DC4"/>
    <w:rsid w:val="00FD5A05"/>
    <w:rsid w:val="00FF025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3A7FB8"/>
  <w15:chartTrackingRefBased/>
  <w15:docId w15:val="{C2D9543E-1E70-44F8-9F89-3D5A08E568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6626"/>
    <w:rPr>
      <w:rFonts w:ascii="Arial" w:hAnsi="Arial"/>
    </w:rPr>
  </w:style>
  <w:style w:type="paragraph" w:styleId="Heading1">
    <w:name w:val="heading 1"/>
    <w:basedOn w:val="Normal"/>
    <w:next w:val="Normal"/>
    <w:link w:val="Heading1Char"/>
    <w:uiPriority w:val="9"/>
    <w:qFormat/>
    <w:rsid w:val="00DA3753"/>
    <w:pPr>
      <w:keepNext/>
      <w:keepLines/>
      <w:spacing w:after="0" w:line="240" w:lineRule="auto"/>
      <w:outlineLvl w:val="0"/>
    </w:pPr>
    <w:rPr>
      <w:rFonts w:eastAsiaTheme="majorEastAsia" w:cstheme="majorBidi"/>
      <w:b/>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GridTable1Light">
    <w:name w:val="Grid Table 1 Light"/>
    <w:basedOn w:val="TableNormal"/>
    <w:uiPriority w:val="46"/>
    <w:rsid w:val="00DA3753"/>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Caption">
    <w:name w:val="caption"/>
    <w:basedOn w:val="Normal"/>
    <w:next w:val="Normal"/>
    <w:uiPriority w:val="35"/>
    <w:unhideWhenUsed/>
    <w:qFormat/>
    <w:rsid w:val="00DA3753"/>
    <w:pPr>
      <w:spacing w:after="200" w:line="240" w:lineRule="auto"/>
      <w:jc w:val="both"/>
    </w:pPr>
    <w:rPr>
      <w:iCs/>
      <w:kern w:val="0"/>
      <w:szCs w:val="18"/>
      <w14:ligatures w14:val="none"/>
    </w:rPr>
  </w:style>
  <w:style w:type="character" w:styleId="CommentReference">
    <w:name w:val="annotation reference"/>
    <w:basedOn w:val="DefaultParagraphFont"/>
    <w:uiPriority w:val="99"/>
    <w:semiHidden/>
    <w:unhideWhenUsed/>
    <w:rsid w:val="00DA3753"/>
    <w:rPr>
      <w:sz w:val="16"/>
      <w:szCs w:val="16"/>
    </w:rPr>
  </w:style>
  <w:style w:type="paragraph" w:styleId="CommentText">
    <w:name w:val="annotation text"/>
    <w:basedOn w:val="Normal"/>
    <w:link w:val="CommentTextChar"/>
    <w:uiPriority w:val="99"/>
    <w:unhideWhenUsed/>
    <w:rsid w:val="00DA3753"/>
    <w:pPr>
      <w:spacing w:after="0" w:line="240" w:lineRule="auto"/>
    </w:pPr>
    <w:rPr>
      <w:rFonts w:eastAsia="Times New Roman" w:cs="Times New Roman"/>
      <w:kern w:val="0"/>
      <w:sz w:val="20"/>
      <w:szCs w:val="20"/>
      <w:lang w:eastAsia="en-AU"/>
      <w14:ligatures w14:val="none"/>
    </w:rPr>
  </w:style>
  <w:style w:type="character" w:customStyle="1" w:styleId="CommentTextChar">
    <w:name w:val="Comment Text Char"/>
    <w:basedOn w:val="DefaultParagraphFont"/>
    <w:link w:val="CommentText"/>
    <w:uiPriority w:val="99"/>
    <w:rsid w:val="00DA3753"/>
    <w:rPr>
      <w:rFonts w:ascii="Arial" w:eastAsia="Times New Roman" w:hAnsi="Arial" w:cs="Times New Roman"/>
      <w:kern w:val="0"/>
      <w:sz w:val="20"/>
      <w:szCs w:val="20"/>
      <w:lang w:eastAsia="en-AU"/>
      <w14:ligatures w14:val="none"/>
    </w:rPr>
  </w:style>
  <w:style w:type="character" w:customStyle="1" w:styleId="Heading1Char">
    <w:name w:val="Heading 1 Char"/>
    <w:basedOn w:val="DefaultParagraphFont"/>
    <w:link w:val="Heading1"/>
    <w:uiPriority w:val="9"/>
    <w:rsid w:val="00DA3753"/>
    <w:rPr>
      <w:rFonts w:ascii="Arial" w:eastAsiaTheme="majorEastAsia" w:hAnsi="Arial" w:cstheme="majorBidi"/>
      <w:b/>
      <w:sz w:val="32"/>
      <w:szCs w:val="32"/>
    </w:rPr>
  </w:style>
  <w:style w:type="paragraph" w:styleId="Bibliography">
    <w:name w:val="Bibliography"/>
    <w:basedOn w:val="Normal"/>
    <w:next w:val="Normal"/>
    <w:uiPriority w:val="37"/>
    <w:unhideWhenUsed/>
    <w:rsid w:val="00DA3753"/>
    <w:pPr>
      <w:tabs>
        <w:tab w:val="left" w:pos="384"/>
      </w:tabs>
      <w:spacing w:after="0" w:line="480" w:lineRule="auto"/>
      <w:ind w:left="384" w:hanging="384"/>
    </w:pPr>
  </w:style>
  <w:style w:type="table" w:styleId="TableGrid">
    <w:name w:val="Table Grid"/>
    <w:basedOn w:val="TableNormal"/>
    <w:uiPriority w:val="39"/>
    <w:rsid w:val="00BC2361"/>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B4B0F"/>
    <w:pPr>
      <w:tabs>
        <w:tab w:val="center" w:pos="4513"/>
        <w:tab w:val="right" w:pos="9026"/>
      </w:tabs>
      <w:spacing w:after="0" w:line="240" w:lineRule="auto"/>
    </w:pPr>
  </w:style>
  <w:style w:type="character" w:customStyle="1" w:styleId="HeaderChar">
    <w:name w:val="Header Char"/>
    <w:basedOn w:val="DefaultParagraphFont"/>
    <w:link w:val="Header"/>
    <w:uiPriority w:val="99"/>
    <w:rsid w:val="00AB4B0F"/>
  </w:style>
  <w:style w:type="paragraph" w:styleId="Footer">
    <w:name w:val="footer"/>
    <w:basedOn w:val="Normal"/>
    <w:link w:val="FooterChar"/>
    <w:uiPriority w:val="99"/>
    <w:unhideWhenUsed/>
    <w:rsid w:val="00AB4B0F"/>
    <w:pPr>
      <w:tabs>
        <w:tab w:val="center" w:pos="4513"/>
        <w:tab w:val="right" w:pos="9026"/>
      </w:tabs>
      <w:spacing w:after="0" w:line="240" w:lineRule="auto"/>
    </w:pPr>
  </w:style>
  <w:style w:type="character" w:customStyle="1" w:styleId="FooterChar">
    <w:name w:val="Footer Char"/>
    <w:basedOn w:val="DefaultParagraphFont"/>
    <w:link w:val="Footer"/>
    <w:uiPriority w:val="99"/>
    <w:rsid w:val="00AB4B0F"/>
  </w:style>
  <w:style w:type="paragraph" w:styleId="Title">
    <w:name w:val="Title"/>
    <w:basedOn w:val="Normal"/>
    <w:next w:val="Normal"/>
    <w:link w:val="TitleChar"/>
    <w:uiPriority w:val="10"/>
    <w:qFormat/>
    <w:rsid w:val="005317C4"/>
    <w:pPr>
      <w:spacing w:after="0" w:line="360" w:lineRule="auto"/>
      <w:contextualSpacing/>
      <w:jc w:val="center"/>
    </w:pPr>
    <w:rPr>
      <w:rFonts w:eastAsiaTheme="majorEastAsia" w:cstheme="majorBidi"/>
      <w:spacing w:val="-10"/>
      <w:kern w:val="28"/>
      <w:sz w:val="36"/>
      <w:szCs w:val="56"/>
      <w14:ligatures w14:val="none"/>
    </w:rPr>
  </w:style>
  <w:style w:type="character" w:customStyle="1" w:styleId="TitleChar">
    <w:name w:val="Title Char"/>
    <w:basedOn w:val="DefaultParagraphFont"/>
    <w:link w:val="Title"/>
    <w:uiPriority w:val="10"/>
    <w:rsid w:val="005317C4"/>
    <w:rPr>
      <w:rFonts w:ascii="Arial" w:eastAsiaTheme="majorEastAsia" w:hAnsi="Arial" w:cstheme="majorBidi"/>
      <w:spacing w:val="-10"/>
      <w:kern w:val="28"/>
      <w:sz w:val="36"/>
      <w:szCs w:val="56"/>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63954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6EEB3F-82A1-4F9A-B854-06FC3B7FB3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1299</TotalTime>
  <Pages>7</Pages>
  <Words>8544</Words>
  <Characters>48707</Characters>
  <Application>Microsoft Office Word</Application>
  <DocSecurity>0</DocSecurity>
  <Lines>405</Lines>
  <Paragraphs>114</Paragraphs>
  <ScaleCrop>false</ScaleCrop>
  <Company/>
  <LinksUpToDate>false</LinksUpToDate>
  <CharactersWithSpaces>57137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Carly Randall</dc:creator>
  <cp:keywords/>
  <dc:description/>
  <cp:lastModifiedBy>Carly Randall</cp:lastModifiedBy>
  <cp:revision>65</cp:revision>
  <dcterms:created xsi:type="dcterms:W3CDTF">2023-08-22T02:11:00Z</dcterms:created>
  <dcterms:modified xsi:type="dcterms:W3CDTF">2023-09-25T03:13:00Z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zotero-version="6.0.26"&gt;&lt;session id="HnIO0pMK"/&gt;&lt;style id="http://www.zotero.org/styles/nature" hasBibliography="1" bibliographyStyleHasBeenSet="1"/&gt;&lt;prefs&gt;&lt;pref name="fieldType" value="Field"/&gt;&lt;/prefs&gt;&lt;/data&gt;</vt:lpwstr>
  </property>
</Properties>
</file>