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E23F7" w14:textId="77777777" w:rsidR="00164058" w:rsidRPr="00543912" w:rsidRDefault="00164058" w:rsidP="00164058">
      <w:pPr>
        <w:pStyle w:val="Tableofcontents"/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1DE4FFAB" wp14:editId="7530FEFC">
            <wp:simplePos x="0" y="0"/>
            <wp:positionH relativeFrom="margin">
              <wp:align>center</wp:align>
            </wp:positionH>
            <wp:positionV relativeFrom="paragraph">
              <wp:posOffset>66297</wp:posOffset>
            </wp:positionV>
            <wp:extent cx="1980000" cy="1800000"/>
            <wp:effectExtent l="0" t="0" r="1270" b="0"/>
            <wp:wrapSquare wrapText="bothSides"/>
            <wp:docPr id="606862350" name="Picture 606862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800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Table of Contents</w:t>
      </w:r>
    </w:p>
    <w:p w14:paraId="4B468133" w14:textId="77777777" w:rsidR="00164058" w:rsidRDefault="00164058" w:rsidP="00164058">
      <w:pPr>
        <w:pStyle w:val="Tableofcontents"/>
      </w:pPr>
    </w:p>
    <w:p w14:paraId="6AD7682D" w14:textId="77777777" w:rsidR="00164058" w:rsidRDefault="00164058" w:rsidP="00164058">
      <w:pPr>
        <w:spacing w:line="360" w:lineRule="auto"/>
        <w:jc w:val="both"/>
        <w:rPr>
          <w:lang w:val="en-US"/>
        </w:rPr>
      </w:pPr>
    </w:p>
    <w:p w14:paraId="64C480B4" w14:textId="77777777" w:rsidR="00164058" w:rsidRPr="00543912" w:rsidRDefault="00164058" w:rsidP="00164058">
      <w:pPr>
        <w:rPr>
          <w:lang w:val="en-US"/>
        </w:rPr>
      </w:pPr>
    </w:p>
    <w:p w14:paraId="618A6B0E" w14:textId="77777777" w:rsidR="00164058" w:rsidRPr="00543912" w:rsidRDefault="00164058" w:rsidP="00164058">
      <w:pPr>
        <w:rPr>
          <w:lang w:val="en-US"/>
        </w:rPr>
      </w:pPr>
    </w:p>
    <w:p w14:paraId="1639E6FC" w14:textId="77777777" w:rsidR="00164058" w:rsidRPr="00543912" w:rsidRDefault="00164058" w:rsidP="00164058">
      <w:pPr>
        <w:rPr>
          <w:lang w:val="en-US"/>
        </w:rPr>
      </w:pPr>
    </w:p>
    <w:p w14:paraId="465EFE6E" w14:textId="77777777" w:rsidR="00164058" w:rsidRPr="00543912" w:rsidRDefault="00164058" w:rsidP="00164058">
      <w:pPr>
        <w:rPr>
          <w:lang w:val="en-US"/>
        </w:rPr>
      </w:pPr>
    </w:p>
    <w:p w14:paraId="4553943B" w14:textId="77777777" w:rsidR="00164058" w:rsidRPr="00543912" w:rsidRDefault="00164058" w:rsidP="00164058">
      <w:pPr>
        <w:rPr>
          <w:lang w:val="en-US"/>
        </w:rPr>
      </w:pPr>
    </w:p>
    <w:p w14:paraId="326A8635" w14:textId="77777777" w:rsidR="00164058" w:rsidRPr="00543912" w:rsidRDefault="00164058" w:rsidP="00164058">
      <w:pPr>
        <w:rPr>
          <w:lang w:val="en-US"/>
        </w:rPr>
      </w:pPr>
    </w:p>
    <w:p w14:paraId="3BAB72E0" w14:textId="77777777" w:rsidR="00164058" w:rsidRPr="00543912" w:rsidRDefault="00164058" w:rsidP="00164058">
      <w:pPr>
        <w:rPr>
          <w:lang w:val="en-US"/>
        </w:rPr>
      </w:pPr>
    </w:p>
    <w:p w14:paraId="3B62CA20" w14:textId="77777777" w:rsidR="00164058" w:rsidRDefault="00164058" w:rsidP="00164058">
      <w:pPr>
        <w:rPr>
          <w:rFonts w:eastAsia="Calibri"/>
          <w:lang w:val="en-US" w:eastAsia="en-US"/>
        </w:rPr>
      </w:pPr>
      <w:r>
        <w:rPr>
          <w:lang w:val="en-US"/>
        </w:rPr>
        <w:t>A</w:t>
      </w:r>
      <w:r w:rsidRPr="00543912">
        <w:rPr>
          <w:rFonts w:eastAsia="Calibri"/>
          <w:lang w:val="en-US" w:eastAsia="en-US"/>
        </w:rPr>
        <w:t xml:space="preserve"> dramatic reduction </w:t>
      </w:r>
      <w:r>
        <w:rPr>
          <w:rFonts w:eastAsia="Calibri"/>
          <w:lang w:val="en-US" w:eastAsia="en-US"/>
        </w:rPr>
        <w:t>in</w:t>
      </w:r>
      <w:r w:rsidRPr="00543912">
        <w:rPr>
          <w:rFonts w:eastAsia="Calibri"/>
          <w:lang w:val="en-US" w:eastAsia="en-US"/>
        </w:rPr>
        <w:t xml:space="preserve"> the diameters of electrospun photoactive nanofibers is achieved </w:t>
      </w:r>
      <w:r>
        <w:rPr>
          <w:rFonts w:eastAsia="Calibri"/>
          <w:lang w:val="en-US" w:eastAsia="en-US"/>
        </w:rPr>
        <w:t>by introducing</w:t>
      </w:r>
      <w:r w:rsidRPr="00543912">
        <w:rPr>
          <w:rFonts w:eastAsia="Calibri"/>
          <w:lang w:val="en-US" w:eastAsia="en-US"/>
        </w:rPr>
        <w:t xml:space="preserve"> nanoparticles, offering shorter exciton pathways towards the heterojunction in nanofibrous OPVs. </w:t>
      </w:r>
      <w:r>
        <w:rPr>
          <w:rFonts w:eastAsia="Calibri"/>
          <w:lang w:val="en-US" w:eastAsia="en-US"/>
        </w:rPr>
        <w:t>D</w:t>
      </w:r>
      <w:r w:rsidRPr="00543912">
        <w:rPr>
          <w:rFonts w:eastAsia="Calibri"/>
          <w:lang w:val="en-US" w:eastAsia="en-US"/>
        </w:rPr>
        <w:t xml:space="preserve">iameter reductions deliver improved alignment </w:t>
      </w:r>
      <w:r>
        <w:rPr>
          <w:rFonts w:eastAsia="Calibri"/>
          <w:lang w:val="en-US" w:eastAsia="en-US"/>
        </w:rPr>
        <w:t xml:space="preserve">of the </w:t>
      </w:r>
      <w:r w:rsidRPr="00543912">
        <w:rPr>
          <w:rFonts w:eastAsia="Calibri"/>
          <w:lang w:val="en-US" w:eastAsia="en-US"/>
        </w:rPr>
        <w:t>polymer chain</w:t>
      </w:r>
      <w:r>
        <w:rPr>
          <w:rFonts w:eastAsia="Calibri"/>
          <w:lang w:val="en-US" w:eastAsia="en-US"/>
        </w:rPr>
        <w:t>s</w:t>
      </w:r>
      <w:r w:rsidRPr="00543912">
        <w:rPr>
          <w:rFonts w:eastAsia="Calibri"/>
          <w:lang w:val="en-US" w:eastAsia="en-US"/>
        </w:rPr>
        <w:t xml:space="preserve"> along the fiber, manifesting in greater photon absorption. Alongside plasmonic effects, the dual-mode enhancement within the fibers offers 58% additional light harvesting versus their thin-film counterparts.</w:t>
      </w:r>
    </w:p>
    <w:p w14:paraId="57F103CB" w14:textId="77777777" w:rsidR="00164058" w:rsidRDefault="00164058" w:rsidP="00164058">
      <w:pPr>
        <w:autoSpaceDN w:val="0"/>
        <w:spacing w:after="160"/>
        <w:jc w:val="both"/>
        <w:textAlignment w:val="baseline"/>
        <w:rPr>
          <w:rFonts w:eastAsia="Calibri"/>
          <w:lang w:val="en-US" w:eastAsia="en-US"/>
        </w:rPr>
      </w:pPr>
      <w:r>
        <w:rPr>
          <w:noProof/>
          <w:lang w:val="en-GB" w:eastAsia="en-GB"/>
        </w:rPr>
        <w:lastRenderedPageBreak/>
        <w:drawing>
          <wp:anchor distT="0" distB="0" distL="114300" distR="114300" simplePos="0" relativeHeight="251660288" behindDoc="0" locked="0" layoutInCell="1" allowOverlap="1" wp14:anchorId="73B30EC4" wp14:editId="374A73E8">
            <wp:simplePos x="0" y="0"/>
            <wp:positionH relativeFrom="margin">
              <wp:align>center</wp:align>
            </wp:positionH>
            <wp:positionV relativeFrom="paragraph">
              <wp:posOffset>417976</wp:posOffset>
            </wp:positionV>
            <wp:extent cx="5568565" cy="8043483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565" cy="80434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Calibri"/>
          <w:lang w:val="en-US" w:eastAsia="en-US"/>
        </w:rPr>
        <w:t>Cover Suggestion</w:t>
      </w:r>
    </w:p>
    <w:p w14:paraId="542B583D" w14:textId="77777777" w:rsidR="00164058" w:rsidRDefault="00164058" w:rsidP="00164058">
      <w:pPr>
        <w:autoSpaceDN w:val="0"/>
        <w:spacing w:after="160"/>
        <w:jc w:val="both"/>
        <w:textAlignment w:val="baseline"/>
        <w:rPr>
          <w:rFonts w:eastAsia="Calibri"/>
          <w:lang w:val="en-US" w:eastAsia="en-US"/>
        </w:rPr>
      </w:pPr>
    </w:p>
    <w:p w14:paraId="42F7991F" w14:textId="77777777" w:rsidR="00F553FF" w:rsidRDefault="00F553FF"/>
    <w:sectPr w:rsidR="00F553FF" w:rsidSect="00543912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2EC77" w14:textId="77777777" w:rsidR="00F72011" w:rsidRDefault="00164058">
    <w:pPr>
      <w:pStyle w:val="Footer"/>
      <w:jc w:val="center"/>
    </w:pPr>
    <w:r>
      <w:fldChar w:fldCharType="begin"/>
    </w:r>
    <w:r>
      <w:instrText>PAGE   \* MER</w:instrText>
    </w:r>
    <w:r>
      <w:instrText>GEFORMAT</w:instrText>
    </w:r>
    <w:r>
      <w:fldChar w:fldCharType="separate"/>
    </w:r>
    <w:r>
      <w:rPr>
        <w:noProof/>
      </w:rPr>
      <w:t>23</w:t>
    </w:r>
    <w:r>
      <w:fldChar w:fldCharType="end"/>
    </w:r>
  </w:p>
  <w:p w14:paraId="59167D6D" w14:textId="77777777" w:rsidR="00F72011" w:rsidRDefault="00164058" w:rsidP="00881456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D6B1D" w14:textId="77777777" w:rsidR="00F72011" w:rsidRPr="009B44CC" w:rsidRDefault="00164058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58"/>
    <w:rsid w:val="0016405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55D85"/>
  <w15:chartTrackingRefBased/>
  <w15:docId w15:val="{1DC473BE-8034-4580-9E6F-CB5DCFAB9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05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64058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164058"/>
    <w:rPr>
      <w:rFonts w:ascii="Times New Roman" w:eastAsia="MS Mincho" w:hAnsi="Times New Roman" w:cs="Times New Roman"/>
      <w:sz w:val="24"/>
      <w:szCs w:val="24"/>
      <w:lang w:val="x-none" w:eastAsia="ja-JP"/>
    </w:rPr>
  </w:style>
  <w:style w:type="paragraph" w:styleId="Footer">
    <w:name w:val="footer"/>
    <w:basedOn w:val="Normal"/>
    <w:link w:val="FooterChar"/>
    <w:uiPriority w:val="99"/>
    <w:rsid w:val="0016405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4058"/>
    <w:rPr>
      <w:rFonts w:ascii="Times New Roman" w:eastAsia="MS Mincho" w:hAnsi="Times New Roman" w:cs="Times New Roman"/>
      <w:sz w:val="24"/>
      <w:szCs w:val="24"/>
      <w:lang w:val="de-DE" w:eastAsia="ja-JP"/>
    </w:rPr>
  </w:style>
  <w:style w:type="paragraph" w:customStyle="1" w:styleId="Tableofcontents">
    <w:name w:val="Table of contents"/>
    <w:basedOn w:val="Normal"/>
    <w:autoRedefine/>
    <w:rsid w:val="00164058"/>
    <w:pPr>
      <w:spacing w:line="360" w:lineRule="auto"/>
      <w:jc w:val="both"/>
    </w:pPr>
    <w:rPr>
      <w:b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447</Characters>
  <Application>Microsoft Office Word</Application>
  <DocSecurity>0</DocSecurity>
  <Lines>3</Lines>
  <Paragraphs>1</Paragraphs>
  <ScaleCrop>false</ScaleCrop>
  <Company>Springer Nature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2023-10-04T06:16:00Z</dcterms:created>
  <dcterms:modified xsi:type="dcterms:W3CDTF">2023-10-04T06:16:00Z</dcterms:modified>
</cp:coreProperties>
</file>