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B75A99" w14:textId="60E15FF9" w:rsidR="00A87D75" w:rsidRPr="00797298" w:rsidRDefault="00A87D75" w:rsidP="00A87D75">
      <w:pPr>
        <w:jc w:val="center"/>
        <w:rPr>
          <w:rFonts w:cs="Times New Roman"/>
          <w:b/>
          <w:sz w:val="32"/>
          <w:lang w:val="en-US"/>
        </w:rPr>
      </w:pPr>
      <w:r w:rsidRPr="00797298">
        <w:rPr>
          <w:rFonts w:cs="Times New Roman"/>
          <w:b/>
          <w:sz w:val="32"/>
          <w:lang w:val="en-US"/>
        </w:rPr>
        <w:t>Supp</w:t>
      </w:r>
      <w:r w:rsidR="0066609E" w:rsidRPr="00797298">
        <w:rPr>
          <w:rFonts w:cs="Times New Roman"/>
          <w:b/>
          <w:sz w:val="32"/>
          <w:lang w:val="en-US"/>
        </w:rPr>
        <w:t>lementary</w:t>
      </w:r>
      <w:r w:rsidRPr="00797298">
        <w:rPr>
          <w:rFonts w:cs="Times New Roman"/>
          <w:b/>
          <w:sz w:val="32"/>
          <w:lang w:val="en-US"/>
        </w:rPr>
        <w:t xml:space="preserve"> information</w:t>
      </w:r>
    </w:p>
    <w:p w14:paraId="006A1983" w14:textId="77777777" w:rsidR="00A6399C" w:rsidRPr="00D30F74" w:rsidRDefault="00A6399C" w:rsidP="00A6399C">
      <w:pPr>
        <w:spacing w:line="276" w:lineRule="auto"/>
        <w:jc w:val="center"/>
        <w:rPr>
          <w:lang w:val="en-US"/>
        </w:rPr>
      </w:pPr>
      <w:r w:rsidRPr="00D30F74">
        <w:rPr>
          <w:lang w:val="en-US"/>
        </w:rPr>
        <w:t>Péter Ábrányi-Balogh</w:t>
      </w:r>
      <w:r w:rsidRPr="00D30F74">
        <w:rPr>
          <w:vertAlign w:val="superscript"/>
          <w:lang w:val="en-US"/>
        </w:rPr>
        <w:t>1,2,3§</w:t>
      </w:r>
      <w:r w:rsidRPr="00D30F74">
        <w:rPr>
          <w:lang w:val="en-US"/>
        </w:rPr>
        <w:t>, Dávid Bajusz</w:t>
      </w:r>
      <w:r w:rsidRPr="00D30F74">
        <w:rPr>
          <w:vertAlign w:val="superscript"/>
          <w:lang w:val="en-US"/>
        </w:rPr>
        <w:t>1,2§</w:t>
      </w:r>
      <w:r w:rsidRPr="00D30F74">
        <w:rPr>
          <w:lang w:val="en-US"/>
        </w:rPr>
        <w:t>, Zoltán Orgován</w:t>
      </w:r>
      <w:r w:rsidRPr="00D30F74">
        <w:rPr>
          <w:vertAlign w:val="superscript"/>
          <w:lang w:val="en-US"/>
        </w:rPr>
        <w:t>1,2§</w:t>
      </w:r>
      <w:r w:rsidRPr="00D30F74">
        <w:rPr>
          <w:lang w:val="en-US"/>
        </w:rPr>
        <w:t>, Aaron B. Keeley</w:t>
      </w:r>
      <w:r w:rsidRPr="00D30F74">
        <w:rPr>
          <w:vertAlign w:val="superscript"/>
          <w:lang w:val="en-US"/>
        </w:rPr>
        <w:t>1</w:t>
      </w:r>
      <w:r w:rsidRPr="00D30F74">
        <w:rPr>
          <w:lang w:val="en-US"/>
        </w:rPr>
        <w:t>, László Petri</w:t>
      </w:r>
      <w:r w:rsidRPr="00D30F74">
        <w:rPr>
          <w:vertAlign w:val="superscript"/>
          <w:lang w:val="en-US"/>
        </w:rPr>
        <w:t>1,2</w:t>
      </w:r>
      <w:r w:rsidRPr="00D30F74">
        <w:rPr>
          <w:lang w:val="en-US"/>
        </w:rPr>
        <w:t>, Nikolett Péczka</w:t>
      </w:r>
      <w:r w:rsidRPr="00D30F74">
        <w:rPr>
          <w:vertAlign w:val="superscript"/>
          <w:lang w:val="en-US"/>
        </w:rPr>
        <w:t>1,2,3</w:t>
      </w:r>
      <w:r w:rsidRPr="00D30F74">
        <w:rPr>
          <w:lang w:val="en-US"/>
        </w:rPr>
        <w:t>, Tibor Viktor Szalai</w:t>
      </w:r>
      <w:r w:rsidRPr="00D30F74">
        <w:rPr>
          <w:vertAlign w:val="superscript"/>
          <w:lang w:val="en-US"/>
        </w:rPr>
        <w:t>1,2,4</w:t>
      </w:r>
      <w:r w:rsidRPr="00D30F74">
        <w:rPr>
          <w:lang w:val="en-US"/>
        </w:rPr>
        <w:t>, Gyula Pálfy</w:t>
      </w:r>
      <w:r w:rsidRPr="00D30F74">
        <w:rPr>
          <w:vertAlign w:val="superscript"/>
          <w:lang w:val="en-US"/>
        </w:rPr>
        <w:t>5</w:t>
      </w:r>
      <w:r w:rsidRPr="00D30F74">
        <w:rPr>
          <w:lang w:val="en-US"/>
        </w:rPr>
        <w:t>, Márton Gadanecz</w:t>
      </w:r>
      <w:r w:rsidRPr="00D30F74">
        <w:rPr>
          <w:vertAlign w:val="superscript"/>
          <w:lang w:val="en-US"/>
        </w:rPr>
        <w:t>2,5</w:t>
      </w:r>
      <w:r w:rsidRPr="00D30F74">
        <w:rPr>
          <w:lang w:val="en-US"/>
        </w:rPr>
        <w:t>, Emma K. Grant</w:t>
      </w:r>
      <w:r w:rsidRPr="00D30F74">
        <w:rPr>
          <w:vertAlign w:val="superscript"/>
          <w:lang w:val="en-US"/>
        </w:rPr>
        <w:t>6</w:t>
      </w:r>
      <w:r w:rsidRPr="00D30F74">
        <w:rPr>
          <w:lang w:val="en-US"/>
        </w:rPr>
        <w:t>, Tímea Imre</w:t>
      </w:r>
      <w:r w:rsidRPr="00D30F74">
        <w:rPr>
          <w:vertAlign w:val="superscript"/>
          <w:lang w:val="en-US"/>
        </w:rPr>
        <w:t>2,7</w:t>
      </w:r>
      <w:r w:rsidRPr="00D30F74">
        <w:rPr>
          <w:lang w:val="en-US"/>
        </w:rPr>
        <w:t>, Tamás Takács</w:t>
      </w:r>
      <w:r w:rsidRPr="00D30F74">
        <w:rPr>
          <w:vertAlign w:val="superscript"/>
          <w:lang w:val="en-US"/>
        </w:rPr>
        <w:t>2,8,9</w:t>
      </w:r>
      <w:r w:rsidRPr="00D30F74">
        <w:rPr>
          <w:lang w:val="en-US"/>
        </w:rPr>
        <w:t>, Ivan Ranđelović</w:t>
      </w:r>
      <w:r w:rsidRPr="00D30F74">
        <w:rPr>
          <w:vertAlign w:val="superscript"/>
          <w:lang w:val="en-US"/>
        </w:rPr>
        <w:t>10,11</w:t>
      </w:r>
      <w:r w:rsidRPr="00D30F74">
        <w:rPr>
          <w:lang w:val="en-US"/>
        </w:rPr>
        <w:t>, Marcell Baranyi</w:t>
      </w:r>
      <w:r w:rsidRPr="00D30F74">
        <w:rPr>
          <w:vertAlign w:val="superscript"/>
          <w:lang w:val="en-US"/>
        </w:rPr>
        <w:t>11,12</w:t>
      </w:r>
      <w:r w:rsidRPr="00D30F74">
        <w:rPr>
          <w:lang w:val="en-US"/>
        </w:rPr>
        <w:t>, András Marton</w:t>
      </w:r>
      <w:r w:rsidRPr="00D30F74">
        <w:rPr>
          <w:vertAlign w:val="superscript"/>
          <w:lang w:val="en-US"/>
        </w:rPr>
        <w:t>13,14</w:t>
      </w:r>
      <w:r w:rsidRPr="00D30F74">
        <w:rPr>
          <w:lang w:val="en-US"/>
        </w:rPr>
        <w:t>, Gitta Schlosser</w:t>
      </w:r>
      <w:r w:rsidRPr="00D30F74">
        <w:rPr>
          <w:vertAlign w:val="superscript"/>
          <w:lang w:val="en-US"/>
        </w:rPr>
        <w:t>15</w:t>
      </w:r>
      <w:r w:rsidRPr="00D30F74">
        <w:rPr>
          <w:lang w:val="en-US"/>
        </w:rPr>
        <w:t>, Qirat F. Ashraf</w:t>
      </w:r>
      <w:r w:rsidRPr="00D30F74">
        <w:rPr>
          <w:vertAlign w:val="superscript"/>
          <w:lang w:val="en-US"/>
        </w:rPr>
        <w:t>16</w:t>
      </w:r>
      <w:r w:rsidRPr="00D30F74">
        <w:rPr>
          <w:lang w:val="en-US"/>
        </w:rPr>
        <w:t>, Elvin de Araujo</w:t>
      </w:r>
      <w:r w:rsidRPr="00D30F74">
        <w:rPr>
          <w:vertAlign w:val="superscript"/>
          <w:lang w:val="en-US"/>
        </w:rPr>
        <w:t>17</w:t>
      </w:r>
      <w:r w:rsidRPr="00D30F74">
        <w:rPr>
          <w:lang w:val="en-US"/>
        </w:rPr>
        <w:t>, Tamás Karancsi</w:t>
      </w:r>
      <w:r w:rsidRPr="00D30F74">
        <w:rPr>
          <w:vertAlign w:val="superscript"/>
          <w:lang w:val="en-US"/>
        </w:rPr>
        <w:t>13,14</w:t>
      </w:r>
      <w:r w:rsidRPr="00D30F74">
        <w:rPr>
          <w:lang w:val="en-US"/>
        </w:rPr>
        <w:t>, László Buday,</w:t>
      </w:r>
      <w:r w:rsidRPr="00D30F74">
        <w:rPr>
          <w:vertAlign w:val="superscript"/>
          <w:lang w:val="en-US"/>
        </w:rPr>
        <w:t>2,8</w:t>
      </w:r>
      <w:r w:rsidRPr="00D30F74">
        <w:rPr>
          <w:lang w:val="en-US"/>
        </w:rPr>
        <w:t xml:space="preserve"> József Tóvári</w:t>
      </w:r>
      <w:r w:rsidRPr="00D30F74">
        <w:rPr>
          <w:vertAlign w:val="superscript"/>
          <w:lang w:val="en-US"/>
        </w:rPr>
        <w:t>10</w:t>
      </w:r>
      <w:r w:rsidRPr="00D30F74">
        <w:rPr>
          <w:lang w:val="en-US"/>
        </w:rPr>
        <w:t>, András Perczel</w:t>
      </w:r>
      <w:r w:rsidRPr="00D30F74">
        <w:rPr>
          <w:vertAlign w:val="superscript"/>
          <w:lang w:val="en-US"/>
        </w:rPr>
        <w:t>2,5</w:t>
      </w:r>
      <w:r w:rsidRPr="00D30F74">
        <w:rPr>
          <w:lang w:val="en-US"/>
        </w:rPr>
        <w:t>, Jacob Bush</w:t>
      </w:r>
      <w:r w:rsidRPr="00D30F74">
        <w:rPr>
          <w:vertAlign w:val="superscript"/>
          <w:lang w:val="en-US"/>
        </w:rPr>
        <w:t>6</w:t>
      </w:r>
      <w:r w:rsidRPr="00D30F74">
        <w:rPr>
          <w:lang w:val="en-US"/>
        </w:rPr>
        <w:t>, György M. Keserű*</w:t>
      </w:r>
      <w:r w:rsidRPr="00D30F74">
        <w:rPr>
          <w:vertAlign w:val="superscript"/>
          <w:lang w:val="en-US"/>
        </w:rPr>
        <w:t>1,2,3</w:t>
      </w:r>
    </w:p>
    <w:p w14:paraId="73B3F71B" w14:textId="4AFDBCEB" w:rsidR="00A3213C" w:rsidRPr="00A3213C" w:rsidRDefault="00A3213C" w:rsidP="00A6399C">
      <w:pPr>
        <w:spacing w:after="120" w:line="276" w:lineRule="auto"/>
        <w:jc w:val="both"/>
        <w:rPr>
          <w:rFonts w:cs="Times New Roman"/>
          <w:i/>
          <w:lang w:val="en-US"/>
        </w:rPr>
      </w:pPr>
      <w:r w:rsidRPr="00A3213C">
        <w:rPr>
          <w:rFonts w:cs="Times New Roman"/>
          <w:i/>
          <w:lang w:val="en-US"/>
        </w:rPr>
        <w:t>See full list of affiliations in the article.</w:t>
      </w:r>
    </w:p>
    <w:p w14:paraId="0D498411" w14:textId="391848F7" w:rsidR="00A6399C" w:rsidRPr="00D30F74" w:rsidRDefault="00A6399C" w:rsidP="00A6399C">
      <w:pPr>
        <w:spacing w:after="120" w:line="276" w:lineRule="auto"/>
        <w:jc w:val="both"/>
        <w:rPr>
          <w:iCs/>
          <w:lang w:val="en-US"/>
        </w:rPr>
      </w:pPr>
      <w:r w:rsidRPr="00D30F74">
        <w:rPr>
          <w:rFonts w:cs="Times New Roman"/>
          <w:iCs/>
          <w:lang w:val="en-US"/>
        </w:rPr>
        <w:t>§</w:t>
      </w:r>
      <w:r w:rsidRPr="00D30F74">
        <w:rPr>
          <w:iCs/>
          <w:lang w:val="en-US"/>
        </w:rPr>
        <w:t>These authors contributed equally to this work.</w:t>
      </w:r>
    </w:p>
    <w:p w14:paraId="585C354C" w14:textId="77777777" w:rsidR="00A6399C" w:rsidRPr="00D30F74" w:rsidRDefault="00A6399C" w:rsidP="00A6399C">
      <w:pPr>
        <w:spacing w:after="120" w:line="276" w:lineRule="auto"/>
        <w:jc w:val="both"/>
        <w:rPr>
          <w:lang w:val="en-US"/>
        </w:rPr>
      </w:pPr>
      <w:r w:rsidRPr="00D30F74">
        <w:rPr>
          <w:lang w:val="en-US"/>
        </w:rPr>
        <w:t>*Corresponding author: György M. Keserű, email: keseru.gyorgy@ttk.hu</w:t>
      </w:r>
    </w:p>
    <w:p w14:paraId="11A75FBD" w14:textId="77777777" w:rsidR="00BD0B46" w:rsidRPr="00797298" w:rsidRDefault="00BD0B46">
      <w:pPr>
        <w:rPr>
          <w:rFonts w:cs="Times New Roman"/>
          <w:lang w:val="en-US"/>
        </w:rPr>
      </w:pPr>
    </w:p>
    <w:p w14:paraId="5D108AA2" w14:textId="62B40BE3" w:rsidR="00A87D75" w:rsidRPr="00797298" w:rsidRDefault="00A87D75">
      <w:pPr>
        <w:rPr>
          <w:rFonts w:cs="Times New Roman"/>
          <w:b/>
          <w:lang w:val="en-US"/>
        </w:rPr>
      </w:pPr>
      <w:r w:rsidRPr="00797298">
        <w:rPr>
          <w:rFonts w:cs="Times New Roman"/>
          <w:b/>
          <w:lang w:val="en-US"/>
        </w:rPr>
        <w:t>Table of contents</w:t>
      </w:r>
    </w:p>
    <w:p w14:paraId="1F931088" w14:textId="0E7F86E0" w:rsidR="00A6399C" w:rsidRDefault="00384D8D">
      <w:pPr>
        <w:pStyle w:val="TJ1"/>
        <w:tabs>
          <w:tab w:val="right" w:leader="dot" w:pos="9062"/>
        </w:tabs>
        <w:rPr>
          <w:rFonts w:asciiTheme="minorHAnsi" w:eastAsiaTheme="minorEastAsia" w:hAnsiTheme="minorHAnsi"/>
          <w:noProof/>
          <w:kern w:val="2"/>
          <w:sz w:val="22"/>
          <w:lang w:eastAsia="hu-HU"/>
          <w14:ligatures w14:val="standardContextual"/>
        </w:rPr>
      </w:pPr>
      <w:r w:rsidRPr="00797298">
        <w:rPr>
          <w:rFonts w:cs="Times New Roman"/>
          <w:lang w:val="en-US"/>
        </w:rPr>
        <w:fldChar w:fldCharType="begin"/>
      </w:r>
      <w:r w:rsidRPr="00797298">
        <w:rPr>
          <w:rFonts w:cs="Times New Roman"/>
          <w:lang w:val="en-US"/>
        </w:rPr>
        <w:instrText xml:space="preserve"> TOC \o "1-3" \h \z \u </w:instrText>
      </w:r>
      <w:r w:rsidRPr="00797298">
        <w:rPr>
          <w:rFonts w:cs="Times New Roman"/>
          <w:lang w:val="en-US"/>
        </w:rPr>
        <w:fldChar w:fldCharType="separate"/>
      </w:r>
      <w:hyperlink w:anchor="_Toc146313881" w:history="1">
        <w:r w:rsidR="00A6399C" w:rsidRPr="0050223E">
          <w:rPr>
            <w:rStyle w:val="Hiperhivatkozs"/>
            <w:noProof/>
            <w:lang w:val="en-US"/>
          </w:rPr>
          <w:t>1. Compound characterization</w:t>
        </w:r>
        <w:r w:rsidR="00A6399C">
          <w:rPr>
            <w:noProof/>
            <w:webHidden/>
          </w:rPr>
          <w:tab/>
        </w:r>
        <w:r w:rsidR="00A6399C">
          <w:rPr>
            <w:noProof/>
            <w:webHidden/>
          </w:rPr>
          <w:fldChar w:fldCharType="begin"/>
        </w:r>
        <w:r w:rsidR="00A6399C">
          <w:rPr>
            <w:noProof/>
            <w:webHidden/>
          </w:rPr>
          <w:instrText xml:space="preserve"> PAGEREF _Toc146313881 \h </w:instrText>
        </w:r>
        <w:r w:rsidR="00A6399C">
          <w:rPr>
            <w:noProof/>
            <w:webHidden/>
          </w:rPr>
        </w:r>
        <w:r w:rsidR="00A6399C">
          <w:rPr>
            <w:noProof/>
            <w:webHidden/>
          </w:rPr>
          <w:fldChar w:fldCharType="separate"/>
        </w:r>
        <w:r w:rsidR="00A6399C">
          <w:rPr>
            <w:noProof/>
            <w:webHidden/>
          </w:rPr>
          <w:t>2</w:t>
        </w:r>
        <w:r w:rsidR="00A6399C">
          <w:rPr>
            <w:noProof/>
            <w:webHidden/>
          </w:rPr>
          <w:fldChar w:fldCharType="end"/>
        </w:r>
      </w:hyperlink>
    </w:p>
    <w:p w14:paraId="67EDF331" w14:textId="559EF42A" w:rsidR="00A6399C" w:rsidRDefault="00A6399C">
      <w:pPr>
        <w:pStyle w:val="TJ1"/>
        <w:tabs>
          <w:tab w:val="right" w:leader="dot" w:pos="9062"/>
        </w:tabs>
        <w:rPr>
          <w:rFonts w:asciiTheme="minorHAnsi" w:eastAsiaTheme="minorEastAsia" w:hAnsiTheme="minorHAnsi"/>
          <w:noProof/>
          <w:kern w:val="2"/>
          <w:sz w:val="22"/>
          <w:lang w:eastAsia="hu-HU"/>
          <w14:ligatures w14:val="standardContextual"/>
        </w:rPr>
      </w:pPr>
      <w:hyperlink w:anchor="_Toc146313882" w:history="1">
        <w:r w:rsidRPr="0050223E">
          <w:rPr>
            <w:rStyle w:val="Hiperhivatkozs"/>
            <w:noProof/>
            <w:lang w:val="en-US"/>
          </w:rPr>
          <w:t xml:space="preserve">2. Supplementary Figure 1. </w:t>
        </w:r>
        <w:r w:rsidRPr="0050223E">
          <w:rPr>
            <w:rStyle w:val="Hiperhivatkozs"/>
            <w:bCs/>
            <w:noProof/>
            <w:lang w:val="en-US"/>
          </w:rPr>
          <w:t>MS spectrum of the photocatalyst-labeled STAT5B N-terminal domain.</w:t>
        </w:r>
        <w:r>
          <w:rPr>
            <w:noProof/>
            <w:webHidden/>
          </w:rPr>
          <w:tab/>
        </w:r>
        <w:r>
          <w:rPr>
            <w:noProof/>
            <w:webHidden/>
          </w:rPr>
          <w:fldChar w:fldCharType="begin"/>
        </w:r>
        <w:r>
          <w:rPr>
            <w:noProof/>
            <w:webHidden/>
          </w:rPr>
          <w:instrText xml:space="preserve"> PAGEREF _Toc146313882 \h </w:instrText>
        </w:r>
        <w:r>
          <w:rPr>
            <w:noProof/>
            <w:webHidden/>
          </w:rPr>
        </w:r>
        <w:r>
          <w:rPr>
            <w:noProof/>
            <w:webHidden/>
          </w:rPr>
          <w:fldChar w:fldCharType="separate"/>
        </w:r>
        <w:r>
          <w:rPr>
            <w:noProof/>
            <w:webHidden/>
          </w:rPr>
          <w:t>19</w:t>
        </w:r>
        <w:r>
          <w:rPr>
            <w:noProof/>
            <w:webHidden/>
          </w:rPr>
          <w:fldChar w:fldCharType="end"/>
        </w:r>
      </w:hyperlink>
    </w:p>
    <w:p w14:paraId="2E978B13" w14:textId="2A04B217" w:rsidR="00A6399C" w:rsidRDefault="00A6399C">
      <w:pPr>
        <w:pStyle w:val="TJ1"/>
        <w:tabs>
          <w:tab w:val="right" w:leader="dot" w:pos="9062"/>
        </w:tabs>
        <w:rPr>
          <w:rFonts w:asciiTheme="minorHAnsi" w:eastAsiaTheme="minorEastAsia" w:hAnsiTheme="minorHAnsi"/>
          <w:noProof/>
          <w:kern w:val="2"/>
          <w:sz w:val="22"/>
          <w:lang w:eastAsia="hu-HU"/>
          <w14:ligatures w14:val="standardContextual"/>
        </w:rPr>
      </w:pPr>
      <w:hyperlink w:anchor="_Toc146313883" w:history="1">
        <w:r w:rsidRPr="0050223E">
          <w:rPr>
            <w:rStyle w:val="Hiperhivatkozs"/>
            <w:noProof/>
            <w:lang w:val="en-US"/>
          </w:rPr>
          <w:t>3. Intact MS protocols and results</w:t>
        </w:r>
        <w:r>
          <w:rPr>
            <w:noProof/>
            <w:webHidden/>
          </w:rPr>
          <w:tab/>
        </w:r>
        <w:r>
          <w:rPr>
            <w:noProof/>
            <w:webHidden/>
          </w:rPr>
          <w:fldChar w:fldCharType="begin"/>
        </w:r>
        <w:r>
          <w:rPr>
            <w:noProof/>
            <w:webHidden/>
          </w:rPr>
          <w:instrText xml:space="preserve"> PAGEREF _Toc146313883 \h </w:instrText>
        </w:r>
        <w:r>
          <w:rPr>
            <w:noProof/>
            <w:webHidden/>
          </w:rPr>
        </w:r>
        <w:r>
          <w:rPr>
            <w:noProof/>
            <w:webHidden/>
          </w:rPr>
          <w:fldChar w:fldCharType="separate"/>
        </w:r>
        <w:r>
          <w:rPr>
            <w:noProof/>
            <w:webHidden/>
          </w:rPr>
          <w:t>20</w:t>
        </w:r>
        <w:r>
          <w:rPr>
            <w:noProof/>
            <w:webHidden/>
          </w:rPr>
          <w:fldChar w:fldCharType="end"/>
        </w:r>
      </w:hyperlink>
    </w:p>
    <w:p w14:paraId="06BF1D71" w14:textId="4DFB10F8" w:rsidR="00A6399C" w:rsidRDefault="00A6399C">
      <w:pPr>
        <w:pStyle w:val="TJ2"/>
        <w:tabs>
          <w:tab w:val="right" w:leader="dot" w:pos="9062"/>
        </w:tabs>
        <w:rPr>
          <w:rFonts w:asciiTheme="minorHAnsi" w:eastAsiaTheme="minorEastAsia" w:hAnsiTheme="minorHAnsi"/>
          <w:noProof/>
          <w:kern w:val="2"/>
          <w:sz w:val="22"/>
          <w:lang w:eastAsia="hu-HU"/>
          <w14:ligatures w14:val="standardContextual"/>
        </w:rPr>
      </w:pPr>
      <w:hyperlink w:anchor="_Toc146313884" w:history="1">
        <w:r w:rsidRPr="0050223E">
          <w:rPr>
            <w:rStyle w:val="Hiperhivatkozs"/>
            <w:noProof/>
            <w:lang w:val="en-US"/>
          </w:rPr>
          <w:t>3.1 Screening against BRD4-BD1 and KRas</w:t>
        </w:r>
        <w:r w:rsidRPr="0050223E">
          <w:rPr>
            <w:rStyle w:val="Hiperhivatkozs"/>
            <w:noProof/>
            <w:vertAlign w:val="superscript"/>
            <w:lang w:val="en-US"/>
          </w:rPr>
          <w:t>G12D</w:t>
        </w:r>
        <w:r>
          <w:rPr>
            <w:noProof/>
            <w:webHidden/>
          </w:rPr>
          <w:tab/>
        </w:r>
        <w:r>
          <w:rPr>
            <w:noProof/>
            <w:webHidden/>
          </w:rPr>
          <w:fldChar w:fldCharType="begin"/>
        </w:r>
        <w:r>
          <w:rPr>
            <w:noProof/>
            <w:webHidden/>
          </w:rPr>
          <w:instrText xml:space="preserve"> PAGEREF _Toc146313884 \h </w:instrText>
        </w:r>
        <w:r>
          <w:rPr>
            <w:noProof/>
            <w:webHidden/>
          </w:rPr>
        </w:r>
        <w:r>
          <w:rPr>
            <w:noProof/>
            <w:webHidden/>
          </w:rPr>
          <w:fldChar w:fldCharType="separate"/>
        </w:r>
        <w:r>
          <w:rPr>
            <w:noProof/>
            <w:webHidden/>
          </w:rPr>
          <w:t>20</w:t>
        </w:r>
        <w:r>
          <w:rPr>
            <w:noProof/>
            <w:webHidden/>
          </w:rPr>
          <w:fldChar w:fldCharType="end"/>
        </w:r>
      </w:hyperlink>
    </w:p>
    <w:p w14:paraId="6CD91ABD" w14:textId="36F459B4" w:rsidR="00A6399C" w:rsidRDefault="00A6399C">
      <w:pPr>
        <w:pStyle w:val="TJ2"/>
        <w:tabs>
          <w:tab w:val="right" w:leader="dot" w:pos="9062"/>
        </w:tabs>
        <w:rPr>
          <w:rFonts w:asciiTheme="minorHAnsi" w:eastAsiaTheme="minorEastAsia" w:hAnsiTheme="minorHAnsi"/>
          <w:noProof/>
          <w:kern w:val="2"/>
          <w:sz w:val="22"/>
          <w:lang w:eastAsia="hu-HU"/>
          <w14:ligatures w14:val="standardContextual"/>
        </w:rPr>
      </w:pPr>
      <w:hyperlink w:anchor="_Toc146313885" w:history="1">
        <w:r w:rsidRPr="0050223E">
          <w:rPr>
            <w:rStyle w:val="Hiperhivatkozs"/>
            <w:noProof/>
            <w:lang w:val="en-US"/>
          </w:rPr>
          <w:t>3.2 Screening against STAT5B-NTD</w:t>
        </w:r>
        <w:r>
          <w:rPr>
            <w:noProof/>
            <w:webHidden/>
          </w:rPr>
          <w:tab/>
        </w:r>
        <w:r>
          <w:rPr>
            <w:noProof/>
            <w:webHidden/>
          </w:rPr>
          <w:fldChar w:fldCharType="begin"/>
        </w:r>
        <w:r>
          <w:rPr>
            <w:noProof/>
            <w:webHidden/>
          </w:rPr>
          <w:instrText xml:space="preserve"> PAGEREF _Toc146313885 \h </w:instrText>
        </w:r>
        <w:r>
          <w:rPr>
            <w:noProof/>
            <w:webHidden/>
          </w:rPr>
        </w:r>
        <w:r>
          <w:rPr>
            <w:noProof/>
            <w:webHidden/>
          </w:rPr>
          <w:fldChar w:fldCharType="separate"/>
        </w:r>
        <w:r>
          <w:rPr>
            <w:noProof/>
            <w:webHidden/>
          </w:rPr>
          <w:t>21</w:t>
        </w:r>
        <w:r>
          <w:rPr>
            <w:noProof/>
            <w:webHidden/>
          </w:rPr>
          <w:fldChar w:fldCharType="end"/>
        </w:r>
      </w:hyperlink>
    </w:p>
    <w:p w14:paraId="5FE3C8AF" w14:textId="0B0F8D02" w:rsidR="00A6399C" w:rsidRDefault="00A6399C">
      <w:pPr>
        <w:pStyle w:val="TJ2"/>
        <w:tabs>
          <w:tab w:val="right" w:leader="dot" w:pos="9062"/>
        </w:tabs>
        <w:rPr>
          <w:rFonts w:asciiTheme="minorHAnsi" w:eastAsiaTheme="minorEastAsia" w:hAnsiTheme="minorHAnsi"/>
          <w:noProof/>
          <w:kern w:val="2"/>
          <w:sz w:val="22"/>
          <w:lang w:eastAsia="hu-HU"/>
          <w14:ligatures w14:val="standardContextual"/>
        </w:rPr>
      </w:pPr>
      <w:hyperlink w:anchor="_Toc146313886" w:history="1">
        <w:r w:rsidRPr="0050223E">
          <w:rPr>
            <w:rStyle w:val="Hiperhivatkozs"/>
            <w:noProof/>
            <w:lang w:val="en-US"/>
          </w:rPr>
          <w:t>3.3 Intact MS spectra of hit fragments vs. BRD4-BD1</w:t>
        </w:r>
        <w:r>
          <w:rPr>
            <w:noProof/>
            <w:webHidden/>
          </w:rPr>
          <w:tab/>
        </w:r>
        <w:r>
          <w:rPr>
            <w:noProof/>
            <w:webHidden/>
          </w:rPr>
          <w:fldChar w:fldCharType="begin"/>
        </w:r>
        <w:r>
          <w:rPr>
            <w:noProof/>
            <w:webHidden/>
          </w:rPr>
          <w:instrText xml:space="preserve"> PAGEREF _Toc146313886 \h </w:instrText>
        </w:r>
        <w:r>
          <w:rPr>
            <w:noProof/>
            <w:webHidden/>
          </w:rPr>
        </w:r>
        <w:r>
          <w:rPr>
            <w:noProof/>
            <w:webHidden/>
          </w:rPr>
          <w:fldChar w:fldCharType="separate"/>
        </w:r>
        <w:r>
          <w:rPr>
            <w:noProof/>
            <w:webHidden/>
          </w:rPr>
          <w:t>22</w:t>
        </w:r>
        <w:r>
          <w:rPr>
            <w:noProof/>
            <w:webHidden/>
          </w:rPr>
          <w:fldChar w:fldCharType="end"/>
        </w:r>
      </w:hyperlink>
    </w:p>
    <w:p w14:paraId="4096BD83" w14:textId="4BEB93CB" w:rsidR="00A6399C" w:rsidRDefault="00A6399C">
      <w:pPr>
        <w:pStyle w:val="TJ2"/>
        <w:tabs>
          <w:tab w:val="right" w:leader="dot" w:pos="9062"/>
        </w:tabs>
        <w:rPr>
          <w:rFonts w:asciiTheme="minorHAnsi" w:eastAsiaTheme="minorEastAsia" w:hAnsiTheme="minorHAnsi"/>
          <w:noProof/>
          <w:kern w:val="2"/>
          <w:sz w:val="22"/>
          <w:lang w:eastAsia="hu-HU"/>
          <w14:ligatures w14:val="standardContextual"/>
        </w:rPr>
      </w:pPr>
      <w:hyperlink w:anchor="_Toc146313887" w:history="1">
        <w:r w:rsidRPr="0050223E">
          <w:rPr>
            <w:rStyle w:val="Hiperhivatkozs"/>
            <w:noProof/>
            <w:lang w:val="en-US"/>
          </w:rPr>
          <w:t>3.4 Intact MS spectra of hit fragments vs. KRas</w:t>
        </w:r>
        <w:r w:rsidRPr="0050223E">
          <w:rPr>
            <w:rStyle w:val="Hiperhivatkozs"/>
            <w:noProof/>
            <w:vertAlign w:val="superscript"/>
            <w:lang w:val="en-US"/>
          </w:rPr>
          <w:t>G12D</w:t>
        </w:r>
        <w:r>
          <w:rPr>
            <w:noProof/>
            <w:webHidden/>
          </w:rPr>
          <w:tab/>
        </w:r>
        <w:r>
          <w:rPr>
            <w:noProof/>
            <w:webHidden/>
          </w:rPr>
          <w:fldChar w:fldCharType="begin"/>
        </w:r>
        <w:r>
          <w:rPr>
            <w:noProof/>
            <w:webHidden/>
          </w:rPr>
          <w:instrText xml:space="preserve"> PAGEREF _Toc146313887 \h </w:instrText>
        </w:r>
        <w:r>
          <w:rPr>
            <w:noProof/>
            <w:webHidden/>
          </w:rPr>
        </w:r>
        <w:r>
          <w:rPr>
            <w:noProof/>
            <w:webHidden/>
          </w:rPr>
          <w:fldChar w:fldCharType="separate"/>
        </w:r>
        <w:r>
          <w:rPr>
            <w:noProof/>
            <w:webHidden/>
          </w:rPr>
          <w:t>22</w:t>
        </w:r>
        <w:r>
          <w:rPr>
            <w:noProof/>
            <w:webHidden/>
          </w:rPr>
          <w:fldChar w:fldCharType="end"/>
        </w:r>
      </w:hyperlink>
    </w:p>
    <w:p w14:paraId="71F11F8E" w14:textId="52DCC481" w:rsidR="00A6399C" w:rsidRDefault="00A6399C">
      <w:pPr>
        <w:pStyle w:val="TJ2"/>
        <w:tabs>
          <w:tab w:val="right" w:leader="dot" w:pos="9062"/>
        </w:tabs>
        <w:rPr>
          <w:rFonts w:asciiTheme="minorHAnsi" w:eastAsiaTheme="minorEastAsia" w:hAnsiTheme="minorHAnsi"/>
          <w:noProof/>
          <w:kern w:val="2"/>
          <w:sz w:val="22"/>
          <w:lang w:eastAsia="hu-HU"/>
          <w14:ligatures w14:val="standardContextual"/>
        </w:rPr>
      </w:pPr>
      <w:hyperlink w:anchor="_Toc146313888" w:history="1">
        <w:r w:rsidRPr="0050223E">
          <w:rPr>
            <w:rStyle w:val="Hiperhivatkozs"/>
            <w:noProof/>
            <w:lang w:val="en-US"/>
          </w:rPr>
          <w:t>3.5 Intact MS spectra of hit fragments vs. STAT5B-NTD</w:t>
        </w:r>
        <w:r>
          <w:rPr>
            <w:noProof/>
            <w:webHidden/>
          </w:rPr>
          <w:tab/>
        </w:r>
        <w:r>
          <w:rPr>
            <w:noProof/>
            <w:webHidden/>
          </w:rPr>
          <w:fldChar w:fldCharType="begin"/>
        </w:r>
        <w:r>
          <w:rPr>
            <w:noProof/>
            <w:webHidden/>
          </w:rPr>
          <w:instrText xml:space="preserve"> PAGEREF _Toc146313888 \h </w:instrText>
        </w:r>
        <w:r>
          <w:rPr>
            <w:noProof/>
            <w:webHidden/>
          </w:rPr>
        </w:r>
        <w:r>
          <w:rPr>
            <w:noProof/>
            <w:webHidden/>
          </w:rPr>
          <w:fldChar w:fldCharType="separate"/>
        </w:r>
        <w:r>
          <w:rPr>
            <w:noProof/>
            <w:webHidden/>
          </w:rPr>
          <w:t>24</w:t>
        </w:r>
        <w:r>
          <w:rPr>
            <w:noProof/>
            <w:webHidden/>
          </w:rPr>
          <w:fldChar w:fldCharType="end"/>
        </w:r>
      </w:hyperlink>
    </w:p>
    <w:p w14:paraId="4A548A0A" w14:textId="0F20729E" w:rsidR="00A6399C" w:rsidRDefault="00A6399C">
      <w:pPr>
        <w:pStyle w:val="TJ1"/>
        <w:tabs>
          <w:tab w:val="right" w:leader="dot" w:pos="9062"/>
        </w:tabs>
        <w:rPr>
          <w:rFonts w:asciiTheme="minorHAnsi" w:eastAsiaTheme="minorEastAsia" w:hAnsiTheme="minorHAnsi"/>
          <w:noProof/>
          <w:kern w:val="2"/>
          <w:sz w:val="22"/>
          <w:lang w:eastAsia="hu-HU"/>
          <w14:ligatures w14:val="standardContextual"/>
        </w:rPr>
      </w:pPr>
      <w:hyperlink w:anchor="_Toc146313889" w:history="1">
        <w:r w:rsidRPr="0050223E">
          <w:rPr>
            <w:rStyle w:val="Hiperhivatkozs"/>
            <w:noProof/>
            <w:lang w:val="en-US"/>
          </w:rPr>
          <w:t>4. Binding site identification by LC-MS/MS peptide mapping</w:t>
        </w:r>
        <w:r>
          <w:rPr>
            <w:noProof/>
            <w:webHidden/>
          </w:rPr>
          <w:tab/>
        </w:r>
        <w:r>
          <w:rPr>
            <w:noProof/>
            <w:webHidden/>
          </w:rPr>
          <w:fldChar w:fldCharType="begin"/>
        </w:r>
        <w:r>
          <w:rPr>
            <w:noProof/>
            <w:webHidden/>
          </w:rPr>
          <w:instrText xml:space="preserve"> PAGEREF _Toc146313889 \h </w:instrText>
        </w:r>
        <w:r>
          <w:rPr>
            <w:noProof/>
            <w:webHidden/>
          </w:rPr>
        </w:r>
        <w:r>
          <w:rPr>
            <w:noProof/>
            <w:webHidden/>
          </w:rPr>
          <w:fldChar w:fldCharType="separate"/>
        </w:r>
        <w:r>
          <w:rPr>
            <w:noProof/>
            <w:webHidden/>
          </w:rPr>
          <w:t>25</w:t>
        </w:r>
        <w:r>
          <w:rPr>
            <w:noProof/>
            <w:webHidden/>
          </w:rPr>
          <w:fldChar w:fldCharType="end"/>
        </w:r>
      </w:hyperlink>
    </w:p>
    <w:p w14:paraId="28407A6D" w14:textId="4CDA3CAD" w:rsidR="00A6399C" w:rsidRDefault="00A6399C">
      <w:pPr>
        <w:pStyle w:val="TJ2"/>
        <w:tabs>
          <w:tab w:val="right" w:leader="dot" w:pos="9062"/>
        </w:tabs>
        <w:rPr>
          <w:rFonts w:asciiTheme="minorHAnsi" w:eastAsiaTheme="minorEastAsia" w:hAnsiTheme="minorHAnsi"/>
          <w:noProof/>
          <w:kern w:val="2"/>
          <w:sz w:val="22"/>
          <w:lang w:eastAsia="hu-HU"/>
          <w14:ligatures w14:val="standardContextual"/>
        </w:rPr>
      </w:pPr>
      <w:hyperlink w:anchor="_Toc146313890" w:history="1">
        <w:r w:rsidRPr="0050223E">
          <w:rPr>
            <w:rStyle w:val="Hiperhivatkozs"/>
            <w:noProof/>
            <w:lang w:val="en-US"/>
          </w:rPr>
          <w:t>4.1 Sample preparation and data acquisition for BRD4-BD1</w:t>
        </w:r>
        <w:r>
          <w:rPr>
            <w:noProof/>
            <w:webHidden/>
          </w:rPr>
          <w:tab/>
        </w:r>
        <w:r>
          <w:rPr>
            <w:noProof/>
            <w:webHidden/>
          </w:rPr>
          <w:fldChar w:fldCharType="begin"/>
        </w:r>
        <w:r>
          <w:rPr>
            <w:noProof/>
            <w:webHidden/>
          </w:rPr>
          <w:instrText xml:space="preserve"> PAGEREF _Toc146313890 \h </w:instrText>
        </w:r>
        <w:r>
          <w:rPr>
            <w:noProof/>
            <w:webHidden/>
          </w:rPr>
        </w:r>
        <w:r>
          <w:rPr>
            <w:noProof/>
            <w:webHidden/>
          </w:rPr>
          <w:fldChar w:fldCharType="separate"/>
        </w:r>
        <w:r>
          <w:rPr>
            <w:noProof/>
            <w:webHidden/>
          </w:rPr>
          <w:t>25</w:t>
        </w:r>
        <w:r>
          <w:rPr>
            <w:noProof/>
            <w:webHidden/>
          </w:rPr>
          <w:fldChar w:fldCharType="end"/>
        </w:r>
      </w:hyperlink>
    </w:p>
    <w:p w14:paraId="4CA56470" w14:textId="7F99B138" w:rsidR="00A6399C" w:rsidRDefault="00A6399C">
      <w:pPr>
        <w:pStyle w:val="TJ2"/>
        <w:tabs>
          <w:tab w:val="right" w:leader="dot" w:pos="9062"/>
        </w:tabs>
        <w:rPr>
          <w:rFonts w:asciiTheme="minorHAnsi" w:eastAsiaTheme="minorEastAsia" w:hAnsiTheme="minorHAnsi"/>
          <w:noProof/>
          <w:kern w:val="2"/>
          <w:sz w:val="22"/>
          <w:lang w:eastAsia="hu-HU"/>
          <w14:ligatures w14:val="standardContextual"/>
        </w:rPr>
      </w:pPr>
      <w:hyperlink w:anchor="_Toc146313891" w:history="1">
        <w:r w:rsidRPr="0050223E">
          <w:rPr>
            <w:rStyle w:val="Hiperhivatkozs"/>
            <w:noProof/>
            <w:lang w:val="en-US"/>
          </w:rPr>
          <w:t>4.2 Sample preparation and data acquisition for STAT5B-NTD</w:t>
        </w:r>
        <w:r>
          <w:rPr>
            <w:noProof/>
            <w:webHidden/>
          </w:rPr>
          <w:tab/>
        </w:r>
        <w:r>
          <w:rPr>
            <w:noProof/>
            <w:webHidden/>
          </w:rPr>
          <w:fldChar w:fldCharType="begin"/>
        </w:r>
        <w:r>
          <w:rPr>
            <w:noProof/>
            <w:webHidden/>
          </w:rPr>
          <w:instrText xml:space="preserve"> PAGEREF _Toc146313891 \h </w:instrText>
        </w:r>
        <w:r>
          <w:rPr>
            <w:noProof/>
            <w:webHidden/>
          </w:rPr>
        </w:r>
        <w:r>
          <w:rPr>
            <w:noProof/>
            <w:webHidden/>
          </w:rPr>
          <w:fldChar w:fldCharType="separate"/>
        </w:r>
        <w:r>
          <w:rPr>
            <w:noProof/>
            <w:webHidden/>
          </w:rPr>
          <w:t>26</w:t>
        </w:r>
        <w:r>
          <w:rPr>
            <w:noProof/>
            <w:webHidden/>
          </w:rPr>
          <w:fldChar w:fldCharType="end"/>
        </w:r>
      </w:hyperlink>
    </w:p>
    <w:p w14:paraId="000B096A" w14:textId="2C1C8CBC" w:rsidR="00A6399C" w:rsidRDefault="00A6399C">
      <w:pPr>
        <w:pStyle w:val="TJ2"/>
        <w:tabs>
          <w:tab w:val="right" w:leader="dot" w:pos="9062"/>
        </w:tabs>
        <w:rPr>
          <w:rFonts w:asciiTheme="minorHAnsi" w:eastAsiaTheme="minorEastAsia" w:hAnsiTheme="minorHAnsi"/>
          <w:noProof/>
          <w:kern w:val="2"/>
          <w:sz w:val="22"/>
          <w:lang w:eastAsia="hu-HU"/>
          <w14:ligatures w14:val="standardContextual"/>
        </w:rPr>
      </w:pPr>
      <w:hyperlink w:anchor="_Toc146313892" w:history="1">
        <w:r w:rsidRPr="0050223E">
          <w:rPr>
            <w:rStyle w:val="Hiperhivatkozs"/>
            <w:noProof/>
            <w:lang w:val="en-US"/>
          </w:rPr>
          <w:t>4.3 MS spectra of digested BRD4-BD1 after labeling by hit fragments</w:t>
        </w:r>
        <w:r>
          <w:rPr>
            <w:noProof/>
            <w:webHidden/>
          </w:rPr>
          <w:tab/>
        </w:r>
        <w:r>
          <w:rPr>
            <w:noProof/>
            <w:webHidden/>
          </w:rPr>
          <w:fldChar w:fldCharType="begin"/>
        </w:r>
        <w:r>
          <w:rPr>
            <w:noProof/>
            <w:webHidden/>
          </w:rPr>
          <w:instrText xml:space="preserve"> PAGEREF _Toc146313892 \h </w:instrText>
        </w:r>
        <w:r>
          <w:rPr>
            <w:noProof/>
            <w:webHidden/>
          </w:rPr>
        </w:r>
        <w:r>
          <w:rPr>
            <w:noProof/>
            <w:webHidden/>
          </w:rPr>
          <w:fldChar w:fldCharType="separate"/>
        </w:r>
        <w:r>
          <w:rPr>
            <w:noProof/>
            <w:webHidden/>
          </w:rPr>
          <w:t>27</w:t>
        </w:r>
        <w:r>
          <w:rPr>
            <w:noProof/>
            <w:webHidden/>
          </w:rPr>
          <w:fldChar w:fldCharType="end"/>
        </w:r>
      </w:hyperlink>
    </w:p>
    <w:p w14:paraId="4274CA20" w14:textId="228E1DA1" w:rsidR="00A6399C" w:rsidRDefault="00A6399C">
      <w:pPr>
        <w:pStyle w:val="TJ2"/>
        <w:tabs>
          <w:tab w:val="right" w:leader="dot" w:pos="9062"/>
        </w:tabs>
        <w:rPr>
          <w:rFonts w:asciiTheme="minorHAnsi" w:eastAsiaTheme="minorEastAsia" w:hAnsiTheme="minorHAnsi"/>
          <w:noProof/>
          <w:kern w:val="2"/>
          <w:sz w:val="22"/>
          <w:lang w:eastAsia="hu-HU"/>
          <w14:ligatures w14:val="standardContextual"/>
        </w:rPr>
      </w:pPr>
      <w:hyperlink w:anchor="_Toc146313893" w:history="1">
        <w:r w:rsidRPr="0050223E">
          <w:rPr>
            <w:rStyle w:val="Hiperhivatkozs"/>
            <w:noProof/>
            <w:lang w:val="en-US"/>
          </w:rPr>
          <w:t>4.4 MS spectra of digested KRas</w:t>
        </w:r>
        <w:r w:rsidRPr="0050223E">
          <w:rPr>
            <w:rStyle w:val="Hiperhivatkozs"/>
            <w:noProof/>
            <w:vertAlign w:val="superscript"/>
            <w:lang w:val="en-US"/>
          </w:rPr>
          <w:t>G12D</w:t>
        </w:r>
        <w:r w:rsidRPr="0050223E">
          <w:rPr>
            <w:rStyle w:val="Hiperhivatkozs"/>
            <w:noProof/>
            <w:lang w:val="en-US"/>
          </w:rPr>
          <w:t xml:space="preserve"> after labeling by hit fragments</w:t>
        </w:r>
        <w:r>
          <w:rPr>
            <w:noProof/>
            <w:webHidden/>
          </w:rPr>
          <w:tab/>
        </w:r>
        <w:r>
          <w:rPr>
            <w:noProof/>
            <w:webHidden/>
          </w:rPr>
          <w:fldChar w:fldCharType="begin"/>
        </w:r>
        <w:r>
          <w:rPr>
            <w:noProof/>
            <w:webHidden/>
          </w:rPr>
          <w:instrText xml:space="preserve"> PAGEREF _Toc146313893 \h </w:instrText>
        </w:r>
        <w:r>
          <w:rPr>
            <w:noProof/>
            <w:webHidden/>
          </w:rPr>
        </w:r>
        <w:r>
          <w:rPr>
            <w:noProof/>
            <w:webHidden/>
          </w:rPr>
          <w:fldChar w:fldCharType="separate"/>
        </w:r>
        <w:r>
          <w:rPr>
            <w:noProof/>
            <w:webHidden/>
          </w:rPr>
          <w:t>29</w:t>
        </w:r>
        <w:r>
          <w:rPr>
            <w:noProof/>
            <w:webHidden/>
          </w:rPr>
          <w:fldChar w:fldCharType="end"/>
        </w:r>
      </w:hyperlink>
    </w:p>
    <w:p w14:paraId="157B0452" w14:textId="257DFE2E" w:rsidR="00A6399C" w:rsidRDefault="00A6399C">
      <w:pPr>
        <w:pStyle w:val="TJ2"/>
        <w:tabs>
          <w:tab w:val="right" w:leader="dot" w:pos="9062"/>
        </w:tabs>
        <w:rPr>
          <w:rFonts w:asciiTheme="minorHAnsi" w:eastAsiaTheme="minorEastAsia" w:hAnsiTheme="minorHAnsi"/>
          <w:noProof/>
          <w:kern w:val="2"/>
          <w:sz w:val="22"/>
          <w:lang w:eastAsia="hu-HU"/>
          <w14:ligatures w14:val="standardContextual"/>
        </w:rPr>
      </w:pPr>
      <w:hyperlink w:anchor="_Toc146313894" w:history="1">
        <w:r w:rsidRPr="0050223E">
          <w:rPr>
            <w:rStyle w:val="Hiperhivatkozs"/>
            <w:noProof/>
            <w:lang w:val="en-US"/>
          </w:rPr>
          <w:t>4.5 MS spectra of digested STAT5B-NTD after labeling by hit fragments</w:t>
        </w:r>
        <w:r>
          <w:rPr>
            <w:noProof/>
            <w:webHidden/>
          </w:rPr>
          <w:tab/>
        </w:r>
        <w:r>
          <w:rPr>
            <w:noProof/>
            <w:webHidden/>
          </w:rPr>
          <w:fldChar w:fldCharType="begin"/>
        </w:r>
        <w:r>
          <w:rPr>
            <w:noProof/>
            <w:webHidden/>
          </w:rPr>
          <w:instrText xml:space="preserve"> PAGEREF _Toc146313894 \h </w:instrText>
        </w:r>
        <w:r>
          <w:rPr>
            <w:noProof/>
            <w:webHidden/>
          </w:rPr>
        </w:r>
        <w:r>
          <w:rPr>
            <w:noProof/>
            <w:webHidden/>
          </w:rPr>
          <w:fldChar w:fldCharType="separate"/>
        </w:r>
        <w:r>
          <w:rPr>
            <w:noProof/>
            <w:webHidden/>
          </w:rPr>
          <w:t>31</w:t>
        </w:r>
        <w:r>
          <w:rPr>
            <w:noProof/>
            <w:webHidden/>
          </w:rPr>
          <w:fldChar w:fldCharType="end"/>
        </w:r>
      </w:hyperlink>
    </w:p>
    <w:p w14:paraId="2B6184F9" w14:textId="5FB13D77" w:rsidR="00A6399C" w:rsidRDefault="00A6399C">
      <w:pPr>
        <w:pStyle w:val="TJ1"/>
        <w:tabs>
          <w:tab w:val="right" w:leader="dot" w:pos="9062"/>
        </w:tabs>
        <w:rPr>
          <w:rFonts w:asciiTheme="minorHAnsi" w:eastAsiaTheme="minorEastAsia" w:hAnsiTheme="minorHAnsi"/>
          <w:noProof/>
          <w:kern w:val="2"/>
          <w:sz w:val="22"/>
          <w:lang w:eastAsia="hu-HU"/>
          <w14:ligatures w14:val="standardContextual"/>
        </w:rPr>
      </w:pPr>
      <w:hyperlink w:anchor="_Toc146313895" w:history="1">
        <w:r w:rsidRPr="0050223E">
          <w:rPr>
            <w:rStyle w:val="Hiperhivatkozs"/>
            <w:noProof/>
            <w:lang w:val="en-US"/>
          </w:rPr>
          <w:t>5. HSQC NMR spectra of fragment hits against KRas</w:t>
        </w:r>
        <w:r w:rsidRPr="0050223E">
          <w:rPr>
            <w:rStyle w:val="Hiperhivatkozs"/>
            <w:noProof/>
            <w:vertAlign w:val="superscript"/>
            <w:lang w:val="en-US"/>
          </w:rPr>
          <w:t>G12D</w:t>
        </w:r>
        <w:r>
          <w:rPr>
            <w:noProof/>
            <w:webHidden/>
          </w:rPr>
          <w:tab/>
        </w:r>
        <w:r>
          <w:rPr>
            <w:noProof/>
            <w:webHidden/>
          </w:rPr>
          <w:fldChar w:fldCharType="begin"/>
        </w:r>
        <w:r>
          <w:rPr>
            <w:noProof/>
            <w:webHidden/>
          </w:rPr>
          <w:instrText xml:space="preserve"> PAGEREF _Toc146313895 \h </w:instrText>
        </w:r>
        <w:r>
          <w:rPr>
            <w:noProof/>
            <w:webHidden/>
          </w:rPr>
        </w:r>
        <w:r>
          <w:rPr>
            <w:noProof/>
            <w:webHidden/>
          </w:rPr>
          <w:fldChar w:fldCharType="separate"/>
        </w:r>
        <w:r>
          <w:rPr>
            <w:noProof/>
            <w:webHidden/>
          </w:rPr>
          <w:t>33</w:t>
        </w:r>
        <w:r>
          <w:rPr>
            <w:noProof/>
            <w:webHidden/>
          </w:rPr>
          <w:fldChar w:fldCharType="end"/>
        </w:r>
      </w:hyperlink>
    </w:p>
    <w:p w14:paraId="57370D5C" w14:textId="3D778762" w:rsidR="00A6399C" w:rsidRDefault="00A6399C">
      <w:pPr>
        <w:pStyle w:val="TJ1"/>
        <w:tabs>
          <w:tab w:val="right" w:leader="dot" w:pos="9062"/>
        </w:tabs>
        <w:rPr>
          <w:rFonts w:asciiTheme="minorHAnsi" w:eastAsiaTheme="minorEastAsia" w:hAnsiTheme="minorHAnsi"/>
          <w:noProof/>
          <w:kern w:val="2"/>
          <w:sz w:val="22"/>
          <w:lang w:eastAsia="hu-HU"/>
          <w14:ligatures w14:val="standardContextual"/>
        </w:rPr>
      </w:pPr>
      <w:hyperlink w:anchor="_Toc146313896" w:history="1">
        <w:r w:rsidRPr="0050223E">
          <w:rPr>
            <w:rStyle w:val="Hiperhivatkozs"/>
            <w:noProof/>
            <w:lang w:val="en-US"/>
          </w:rPr>
          <w:t>6. Supplementary references</w:t>
        </w:r>
        <w:r>
          <w:rPr>
            <w:noProof/>
            <w:webHidden/>
          </w:rPr>
          <w:tab/>
        </w:r>
        <w:r>
          <w:rPr>
            <w:noProof/>
            <w:webHidden/>
          </w:rPr>
          <w:fldChar w:fldCharType="begin"/>
        </w:r>
        <w:r>
          <w:rPr>
            <w:noProof/>
            <w:webHidden/>
          </w:rPr>
          <w:instrText xml:space="preserve"> PAGEREF _Toc146313896 \h </w:instrText>
        </w:r>
        <w:r>
          <w:rPr>
            <w:noProof/>
            <w:webHidden/>
          </w:rPr>
        </w:r>
        <w:r>
          <w:rPr>
            <w:noProof/>
            <w:webHidden/>
          </w:rPr>
          <w:fldChar w:fldCharType="separate"/>
        </w:r>
        <w:r>
          <w:rPr>
            <w:noProof/>
            <w:webHidden/>
          </w:rPr>
          <w:t>34</w:t>
        </w:r>
        <w:r>
          <w:rPr>
            <w:noProof/>
            <w:webHidden/>
          </w:rPr>
          <w:fldChar w:fldCharType="end"/>
        </w:r>
      </w:hyperlink>
    </w:p>
    <w:p w14:paraId="3038F249" w14:textId="76087882" w:rsidR="00384D8D" w:rsidRPr="00797298" w:rsidRDefault="00384D8D">
      <w:pPr>
        <w:rPr>
          <w:rFonts w:cs="Times New Roman"/>
          <w:lang w:val="en-US"/>
        </w:rPr>
      </w:pPr>
      <w:r w:rsidRPr="00797298">
        <w:rPr>
          <w:rFonts w:cs="Times New Roman"/>
          <w:lang w:val="en-US"/>
        </w:rPr>
        <w:fldChar w:fldCharType="end"/>
      </w:r>
    </w:p>
    <w:p w14:paraId="06166810" w14:textId="77777777" w:rsidR="00384D8D" w:rsidRPr="00797298" w:rsidRDefault="00384D8D">
      <w:pPr>
        <w:rPr>
          <w:rFonts w:cs="Times New Roman"/>
          <w:lang w:val="en-US"/>
        </w:rPr>
      </w:pPr>
      <w:r w:rsidRPr="00797298">
        <w:rPr>
          <w:rFonts w:cs="Times New Roman"/>
          <w:lang w:val="en-US"/>
        </w:rPr>
        <w:br w:type="page"/>
      </w:r>
    </w:p>
    <w:p w14:paraId="71BE40FA" w14:textId="67A76AB1" w:rsidR="00760A02" w:rsidRDefault="003B7045" w:rsidP="00F27ABD">
      <w:pPr>
        <w:pStyle w:val="Cmsor1"/>
        <w:rPr>
          <w:lang w:val="en-US"/>
        </w:rPr>
      </w:pPr>
      <w:bookmarkStart w:id="0" w:name="_Toc146313881"/>
      <w:r>
        <w:rPr>
          <w:lang w:val="en-US"/>
        </w:rPr>
        <w:lastRenderedPageBreak/>
        <w:t>Compound characterization</w:t>
      </w:r>
      <w:bookmarkEnd w:id="0"/>
    </w:p>
    <w:p w14:paraId="2F338DAC" w14:textId="77A67EBC" w:rsidR="00A4525C" w:rsidRDefault="00A4525C" w:rsidP="00A4525C">
      <w:pPr>
        <w:spacing w:line="360" w:lineRule="auto"/>
        <w:jc w:val="both"/>
        <w:rPr>
          <w:rFonts w:cs="Times New Roman"/>
          <w:bCs/>
          <w:szCs w:val="24"/>
          <w:lang w:val="en-US"/>
        </w:rPr>
      </w:pPr>
      <w:r w:rsidRPr="00A4525C">
        <w:rPr>
          <w:rFonts w:cs="Times New Roman"/>
          <w:bCs/>
          <w:szCs w:val="24"/>
          <w:lang w:val="en-US"/>
        </w:rPr>
        <w:t>The PhP library was synthesized following the general procedures available in the Methods section, based on our previous work.</w:t>
      </w:r>
      <w:r w:rsidRPr="00A4525C">
        <w:rPr>
          <w:rFonts w:cs="Times New Roman"/>
          <w:bCs/>
          <w:szCs w:val="24"/>
          <w:lang w:val="en-US"/>
        </w:rPr>
        <w:fldChar w:fldCharType="begin"/>
      </w:r>
      <w:r w:rsidRPr="00A4525C">
        <w:rPr>
          <w:rFonts w:cs="Times New Roman"/>
          <w:bCs/>
          <w:szCs w:val="24"/>
          <w:lang w:val="en-US"/>
        </w:rPr>
        <w:instrText xml:space="preserve"> ADDIN ZOTERO_ITEM CSL_CITATION {"citationID":"h3BdReFg","properties":{"formattedCitation":"\\super 1\\nosupersub{}","plainCitation":"1","noteIndex":0},"citationItems":[{"id":5051,"uris":["http://zotero.org/users/5826510/items/IS2G3P7M"],"itemData":{"id":5051,"type":"article-journal","abstract":"Advances in genomic analyses enable the identification of new proteins that are associated with disease. To validate these targets, tool molecules are required to demonstrate that a ligand can have a disease-modifying effect. Currently, as tools are reported for only a fraction of the proteome, platforms for ligand discovery are essential to leverage insights from genomic analyses. Fragment screening offers an efficient approach to explore chemical space. Presented here is a fragment-screening platform, termed PhABits (PhotoAffinity Bits), which utilizes a library of photoreactive fragments to covalently capture fragment–protein interactions. Hits can be profiled to determine potency and the site of crosslinking, and subsequently developed as reporters in a competitive displacement assay to identify novel hit matter. The PhABit platform is envisioned to be widely applicable to novel protein targets, identifying starting points in the development of therapeutics.","container-title":"Angewandte Chemie International Edition","DOI":"10.1002/anie.202008361","ISSN":"1521-3773","issue":"47","language":"en","license":"© 2020 Wiley-VCH GmbH","note":"_eprint: https://onlinelibrary.wiley.com/doi/pdf/10.1002/anie.202008361","page":"21096-21105","source":"Wiley Online Library","title":"A Photoaffinity-Based Fragment-Screening Platform for Efficient Identification of Protein Ligands","volume":"59","author":[{"family":"Grant","given":"Emma K."},{"family":"Fallon","given":"David J."},{"family":"Hann","given":"Michael M."},{"family":"Fantom","given":"Ken G. M."},{"family":"Quinn","given":"Chad"},{"family":"Zappacosta","given":"Francesca"},{"family":"Annan","given":"Roland S."},{"family":"Chung","given":"Chun-wa"},{"family":"Bamborough","given":"Paul"},{"family":"Dixon","given":"David P."},{"family":"Stacey","given":"Peter"},{"family":"House","given":"David"},{"family":"Patel","given":"Vipulkumar K."},{"family":"Tomkinson","given":"Nicholas C. O."},{"family":"Bush","given":"Jacob T."}],"issued":{"date-parts":[["2020"]]}}}],"schema":"https://github.com/citation-style-language/schema/raw/master/csl-citation.json"} </w:instrText>
      </w:r>
      <w:r w:rsidRPr="00A4525C">
        <w:rPr>
          <w:rFonts w:cs="Times New Roman"/>
          <w:bCs/>
          <w:szCs w:val="24"/>
          <w:lang w:val="en-US"/>
        </w:rPr>
        <w:fldChar w:fldCharType="separate"/>
      </w:r>
      <w:r w:rsidRPr="00A4525C">
        <w:rPr>
          <w:rFonts w:cs="Times New Roman"/>
          <w:szCs w:val="24"/>
          <w:vertAlign w:val="superscript"/>
          <w:lang w:val="en-US"/>
        </w:rPr>
        <w:t>1</w:t>
      </w:r>
      <w:r w:rsidRPr="00A4525C">
        <w:rPr>
          <w:rFonts w:cs="Times New Roman"/>
          <w:bCs/>
          <w:szCs w:val="24"/>
          <w:lang w:val="en-US"/>
        </w:rPr>
        <w:fldChar w:fldCharType="end"/>
      </w:r>
      <w:r w:rsidRPr="00A4525C">
        <w:rPr>
          <w:rFonts w:cs="Times New Roman"/>
          <w:bCs/>
          <w:szCs w:val="24"/>
          <w:lang w:val="en-US"/>
        </w:rPr>
        <w:t xml:space="preserve"> Compounds PhP006, PhP015, PhP051, PhP056, PhP057 and PhP099 were provided, courtesy of GSK.</w:t>
      </w:r>
    </w:p>
    <w:p w14:paraId="3F4E8E6E" w14:textId="6CAB565A" w:rsidR="00A4525C" w:rsidRPr="00A4525C" w:rsidRDefault="00A4525C" w:rsidP="00A4525C">
      <w:pPr>
        <w:spacing w:line="360" w:lineRule="auto"/>
        <w:jc w:val="both"/>
        <w:rPr>
          <w:rFonts w:cs="Times New Roman"/>
          <w:bCs/>
          <w:szCs w:val="24"/>
          <w:lang w:val="en-US"/>
        </w:rPr>
      </w:pPr>
      <w:r>
        <w:rPr>
          <w:rFonts w:cs="Times New Roman"/>
          <w:bCs/>
          <w:szCs w:val="24"/>
          <w:lang w:val="en-US"/>
        </w:rPr>
        <w:t>Structures of the compounds are provided as SMILES strings and figures in the Supplementary Data file, as the “core fragment” (fragment without the amine handle, included in pharmacophore screening during library selection), “amine” (fragment with the amine handle), and “PhP” (fragment with the diazirine-type photoaffinity tag attached to the amine handle).</w:t>
      </w:r>
    </w:p>
    <w:p w14:paraId="2CE70C7E" w14:textId="193A4513" w:rsidR="00A4525C" w:rsidRPr="008D770B" w:rsidRDefault="00A4525C" w:rsidP="00A4525C">
      <w:pPr>
        <w:spacing w:line="360" w:lineRule="auto"/>
        <w:jc w:val="both"/>
        <w:rPr>
          <w:rFonts w:cs="Times New Roman"/>
          <w:bCs/>
          <w:szCs w:val="24"/>
        </w:rPr>
      </w:pPr>
      <w:r>
        <w:rPr>
          <w:rFonts w:eastAsia="Calibri" w:cs="Times New Roman"/>
          <w:b/>
          <w:bCs/>
          <w:szCs w:val="24"/>
        </w:rPr>
        <w:t>PhP001</w:t>
      </w:r>
      <w:r w:rsidRPr="00D9783A">
        <w:rPr>
          <w:rFonts w:eastAsia="Calibri" w:cs="Times New Roman"/>
          <w:szCs w:val="24"/>
        </w:rPr>
        <w:t xml:space="preserve">: </w:t>
      </w:r>
      <w:r w:rsidRPr="00D9783A">
        <w:rPr>
          <w:rFonts w:cs="Times New Roman"/>
          <w:bCs/>
          <w:szCs w:val="24"/>
        </w:rPr>
        <w:t xml:space="preserve">Ethyl-6-benzyl-2-(3-(3-methyl-3H-diazirin-3-yl)propanamido)-4,5,6,7-tetrahydrothieno[2,3-c]pyridine-3-carboxylate (0.014 mmol, 6 mg, 9%) as an off-white solid. </w:t>
      </w:r>
      <w:r w:rsidRPr="00D9783A">
        <w:rPr>
          <w:rFonts w:cs="Times New Roman"/>
          <w:bCs/>
          <w:szCs w:val="24"/>
          <w:vertAlign w:val="superscript"/>
        </w:rPr>
        <w:t>1</w:t>
      </w:r>
      <w:r w:rsidRPr="00D9783A">
        <w:rPr>
          <w:rFonts w:cs="Times New Roman"/>
          <w:bCs/>
          <w:szCs w:val="24"/>
        </w:rPr>
        <w:t>H NMR (700 MHz, DMSO-</w:t>
      </w:r>
      <w:r w:rsidRPr="00D9783A">
        <w:rPr>
          <w:rFonts w:cs="Times New Roman"/>
          <w:bCs/>
          <w:i/>
          <w:iCs/>
          <w:szCs w:val="24"/>
        </w:rPr>
        <w:t>d</w:t>
      </w:r>
      <w:r w:rsidRPr="00D9783A">
        <w:rPr>
          <w:rFonts w:cs="Times New Roman"/>
          <w:bCs/>
          <w:szCs w:val="24"/>
          <w:vertAlign w:val="subscript"/>
        </w:rPr>
        <w:t>6</w:t>
      </w:r>
      <w:r w:rsidRPr="00D9783A">
        <w:rPr>
          <w:rFonts w:cs="Times New Roman"/>
          <w:bCs/>
          <w:szCs w:val="24"/>
        </w:rPr>
        <w:t xml:space="preserve">) δ ppm 0.88 - 1.03 (s, 3 H), 1.31 (br t, </w:t>
      </w:r>
      <w:r w:rsidRPr="00D9783A">
        <w:rPr>
          <w:rFonts w:cs="Times New Roman"/>
          <w:bCs/>
          <w:i/>
          <w:iCs/>
          <w:szCs w:val="24"/>
        </w:rPr>
        <w:t xml:space="preserve">J </w:t>
      </w:r>
      <w:r w:rsidRPr="00D9783A">
        <w:rPr>
          <w:rFonts w:cs="Times New Roman"/>
          <w:bCs/>
          <w:szCs w:val="24"/>
        </w:rPr>
        <w:t xml:space="preserve">= 6.99 Hz, 2 H), 1.69 (br t, </w:t>
      </w:r>
      <w:r w:rsidRPr="00D9783A">
        <w:rPr>
          <w:rFonts w:cs="Times New Roman"/>
          <w:bCs/>
          <w:i/>
          <w:iCs/>
          <w:szCs w:val="24"/>
        </w:rPr>
        <w:t xml:space="preserve">J </w:t>
      </w:r>
      <w:r w:rsidRPr="00D9783A">
        <w:rPr>
          <w:rFonts w:cs="Times New Roman"/>
          <w:bCs/>
          <w:szCs w:val="24"/>
        </w:rPr>
        <w:t xml:space="preserve">= 7.42 Hz, 2 H), 2.46 (br t, </w:t>
      </w:r>
      <w:r w:rsidRPr="00D9783A">
        <w:rPr>
          <w:rFonts w:cs="Times New Roman"/>
          <w:bCs/>
          <w:i/>
          <w:iCs/>
          <w:szCs w:val="24"/>
        </w:rPr>
        <w:t xml:space="preserve">J </w:t>
      </w:r>
      <w:r w:rsidRPr="00D9783A">
        <w:rPr>
          <w:rFonts w:cs="Times New Roman"/>
          <w:bCs/>
          <w:szCs w:val="24"/>
        </w:rPr>
        <w:t xml:space="preserve">= 7.42 Hz, 2 H), 2.68 (br t, </w:t>
      </w:r>
      <w:r w:rsidRPr="00D9783A">
        <w:rPr>
          <w:rFonts w:cs="Times New Roman"/>
          <w:bCs/>
          <w:i/>
          <w:iCs/>
          <w:szCs w:val="24"/>
        </w:rPr>
        <w:t xml:space="preserve">J </w:t>
      </w:r>
      <w:r w:rsidRPr="00D9783A">
        <w:rPr>
          <w:rFonts w:cs="Times New Roman"/>
          <w:bCs/>
          <w:szCs w:val="24"/>
        </w:rPr>
        <w:t xml:space="preserve">= 5.51 Hz, 2 H), 2.73 - 2.81 (m, 3 H), 3.49 (br s, 2 H), 3.64 - 3.67 (s, 2 H), 4.26 - 4.31 (m, 2 H), 7.25 - 7.30 (m, 1 H), 7.34 (br d, </w:t>
      </w:r>
      <w:r w:rsidRPr="00D9783A">
        <w:rPr>
          <w:rFonts w:cs="Times New Roman"/>
          <w:bCs/>
          <w:i/>
          <w:iCs/>
          <w:szCs w:val="24"/>
        </w:rPr>
        <w:t xml:space="preserve">J </w:t>
      </w:r>
      <w:r w:rsidRPr="00D9783A">
        <w:rPr>
          <w:rFonts w:cs="Times New Roman"/>
          <w:bCs/>
          <w:szCs w:val="24"/>
        </w:rPr>
        <w:t>= 4.24 Hz, 4 H), 8.47 - 8.50 (br s, 1 H); LC-MS: t</w:t>
      </w:r>
      <w:r w:rsidRPr="00D9783A">
        <w:rPr>
          <w:rFonts w:cs="Times New Roman"/>
          <w:bCs/>
          <w:szCs w:val="24"/>
          <w:vertAlign w:val="subscript"/>
        </w:rPr>
        <w:t>R</w:t>
      </w:r>
      <w:r w:rsidRPr="00D9783A">
        <w:rPr>
          <w:rFonts w:cs="Times New Roman"/>
          <w:bCs/>
          <w:szCs w:val="24"/>
        </w:rPr>
        <w:t xml:space="preserve"> = 0.77 min, 100% by UV, </w:t>
      </w:r>
      <w:r w:rsidR="000250AA">
        <w:rPr>
          <w:rFonts w:cs="Times New Roman"/>
          <w:bCs/>
          <w:szCs w:val="24"/>
        </w:rPr>
        <w:t>HRMS</w:t>
      </w:r>
      <w:r w:rsidR="000250AA">
        <w:t xml:space="preserve"> m/z: [M + H]</w:t>
      </w:r>
      <w:r w:rsidR="000250AA" w:rsidRPr="00047E82">
        <w:rPr>
          <w:vertAlign w:val="superscript"/>
        </w:rPr>
        <w:t>+</w:t>
      </w:r>
      <w:r w:rsidR="000250AA">
        <w:t xml:space="preserve"> calcd for C</w:t>
      </w:r>
      <w:r w:rsidR="000250AA">
        <w:rPr>
          <w:vertAlign w:val="subscript"/>
        </w:rPr>
        <w:t>22</w:t>
      </w:r>
      <w:r w:rsidR="000250AA">
        <w:t>H</w:t>
      </w:r>
      <w:r w:rsidR="000250AA" w:rsidRPr="00047E82">
        <w:rPr>
          <w:vertAlign w:val="subscript"/>
        </w:rPr>
        <w:t>2</w:t>
      </w:r>
      <w:r w:rsidR="000250AA">
        <w:rPr>
          <w:vertAlign w:val="subscript"/>
        </w:rPr>
        <w:t>7</w:t>
      </w:r>
      <w:r w:rsidR="000250AA">
        <w:t>N</w:t>
      </w:r>
      <w:r w:rsidR="000250AA">
        <w:rPr>
          <w:vertAlign w:val="subscript"/>
        </w:rPr>
        <w:t>4</w:t>
      </w:r>
      <w:r w:rsidR="000250AA">
        <w:t>O</w:t>
      </w:r>
      <w:r w:rsidR="000250AA" w:rsidRPr="00047E82">
        <w:rPr>
          <w:vertAlign w:val="subscript"/>
        </w:rPr>
        <w:t>3</w:t>
      </w:r>
      <w:r w:rsidR="000250AA">
        <w:t>S, 427.1803; found, 427.1811.</w:t>
      </w:r>
    </w:p>
    <w:p w14:paraId="36D718F6" w14:textId="7E05D568" w:rsidR="00A4525C" w:rsidRDefault="00A4525C" w:rsidP="00A4525C">
      <w:pPr>
        <w:spacing w:line="360" w:lineRule="auto"/>
        <w:jc w:val="both"/>
        <w:rPr>
          <w:rFonts w:cs="Times New Roman"/>
          <w:bCs/>
          <w:szCs w:val="24"/>
        </w:rPr>
      </w:pPr>
      <w:r>
        <w:rPr>
          <w:rFonts w:eastAsia="Calibri" w:cs="Times New Roman"/>
          <w:b/>
          <w:bCs/>
          <w:szCs w:val="24"/>
        </w:rPr>
        <w:t>PhP002</w:t>
      </w:r>
      <w:r w:rsidRPr="00D9783A">
        <w:rPr>
          <w:rFonts w:eastAsia="Calibri" w:cs="Times New Roman"/>
          <w:szCs w:val="24"/>
        </w:rPr>
        <w:t xml:space="preserve">: </w:t>
      </w:r>
      <w:r w:rsidRPr="00D9783A">
        <w:rPr>
          <w:rFonts w:cs="Times New Roman"/>
          <w:bCs/>
          <w:i/>
          <w:szCs w:val="24"/>
        </w:rPr>
        <w:t>N</w:t>
      </w:r>
      <w:r w:rsidRPr="00D9783A">
        <w:rPr>
          <w:rFonts w:cs="Times New Roman"/>
          <w:bCs/>
          <w:szCs w:val="24"/>
        </w:rPr>
        <w:t xml:space="preserve">-(1-(3,4-dihydroxyphenyl)propan-2-yl)-3-(3-methyl-3H-diazirin-3-yl)propanamide (0.141 mmol, 39 mg, 94%) as an off-white solid. </w:t>
      </w:r>
      <w:r w:rsidRPr="00D9783A">
        <w:rPr>
          <w:rFonts w:cs="Times New Roman"/>
          <w:bCs/>
          <w:szCs w:val="24"/>
          <w:vertAlign w:val="superscript"/>
        </w:rPr>
        <w:t>1</w:t>
      </w:r>
      <w:r w:rsidRPr="00D9783A">
        <w:rPr>
          <w:rFonts w:cs="Times New Roman"/>
          <w:bCs/>
          <w:szCs w:val="24"/>
        </w:rPr>
        <w:t>H NMR (600 MHz, DMSO-</w:t>
      </w:r>
      <w:r w:rsidRPr="00D9783A">
        <w:rPr>
          <w:rFonts w:cs="Times New Roman"/>
          <w:bCs/>
          <w:i/>
          <w:iCs/>
          <w:szCs w:val="24"/>
        </w:rPr>
        <w:t>d</w:t>
      </w:r>
      <w:r w:rsidRPr="00D9783A">
        <w:rPr>
          <w:rFonts w:cs="Times New Roman"/>
          <w:bCs/>
          <w:szCs w:val="24"/>
          <w:vertAlign w:val="subscript"/>
        </w:rPr>
        <w:t>6</w:t>
      </w:r>
      <w:r w:rsidRPr="00D9783A">
        <w:rPr>
          <w:rFonts w:cs="Times New Roman"/>
          <w:bCs/>
          <w:szCs w:val="24"/>
        </w:rPr>
        <w:t xml:space="preserve">) δ ppm 0.89 - 1.03 (m, 6 H), 1.52 (br t, </w:t>
      </w:r>
      <w:r w:rsidRPr="00D9783A">
        <w:rPr>
          <w:rFonts w:cs="Times New Roman"/>
          <w:bCs/>
          <w:i/>
          <w:iCs/>
          <w:szCs w:val="24"/>
        </w:rPr>
        <w:t xml:space="preserve">J </w:t>
      </w:r>
      <w:r w:rsidRPr="00D9783A">
        <w:rPr>
          <w:rFonts w:cs="Times New Roman"/>
          <w:bCs/>
          <w:szCs w:val="24"/>
        </w:rPr>
        <w:t>= 7.70 Hz, 2 H), 1.88 - 1.96 (m, 2 H), 2.33 - 2.38 (m, 1 H), 2.55 - 2.60 (m, 1 H), 3.79 - 3.88 (m, 1 H), 6.39 - 6.43 (m, 1 H), 6.54 - 6.57 (s, 1 H), 6.59 - 6.63 (m, 1 H), 7.71 - 7.76 (m, 1 H), 8.60 - 8.63 (br s, 1 H), 8.69 - 8.72 (br s, 1 H); LC-MS: t</w:t>
      </w:r>
      <w:r w:rsidRPr="00D9783A">
        <w:rPr>
          <w:rFonts w:cs="Times New Roman"/>
          <w:bCs/>
          <w:szCs w:val="24"/>
          <w:vertAlign w:val="subscript"/>
        </w:rPr>
        <w:t>R</w:t>
      </w:r>
      <w:r w:rsidRPr="00D9783A">
        <w:rPr>
          <w:rFonts w:cs="Times New Roman"/>
          <w:bCs/>
          <w:szCs w:val="24"/>
        </w:rPr>
        <w:t xml:space="preserve"> = 0.73 min, 97% by UV, </w:t>
      </w:r>
      <w:r w:rsidR="00CB5860">
        <w:rPr>
          <w:rFonts w:cs="Times New Roman"/>
          <w:bCs/>
          <w:szCs w:val="24"/>
        </w:rPr>
        <w:t>HRMS</w:t>
      </w:r>
      <w:r w:rsidR="00CB5860">
        <w:t xml:space="preserve"> m/z: [M + H]</w:t>
      </w:r>
      <w:r w:rsidR="00CB5860" w:rsidRPr="00047E82">
        <w:rPr>
          <w:vertAlign w:val="superscript"/>
        </w:rPr>
        <w:t>+</w:t>
      </w:r>
      <w:r w:rsidR="00CB5860">
        <w:t xml:space="preserve"> calcd for C</w:t>
      </w:r>
      <w:r w:rsidR="00CB5860" w:rsidRPr="00047E82">
        <w:rPr>
          <w:vertAlign w:val="subscript"/>
        </w:rPr>
        <w:t>1</w:t>
      </w:r>
      <w:r w:rsidR="00CB5860">
        <w:rPr>
          <w:vertAlign w:val="subscript"/>
        </w:rPr>
        <w:t>4</w:t>
      </w:r>
      <w:r w:rsidR="00CB5860">
        <w:t>H</w:t>
      </w:r>
      <w:r w:rsidR="00CB5860" w:rsidRPr="00047E82">
        <w:rPr>
          <w:vertAlign w:val="subscript"/>
        </w:rPr>
        <w:t>2</w:t>
      </w:r>
      <w:r w:rsidR="00CB5860">
        <w:rPr>
          <w:vertAlign w:val="subscript"/>
        </w:rPr>
        <w:t>0</w:t>
      </w:r>
      <w:r w:rsidR="00CB5860">
        <w:t>N</w:t>
      </w:r>
      <w:r w:rsidR="00CB5860">
        <w:rPr>
          <w:vertAlign w:val="subscript"/>
        </w:rPr>
        <w:t>3</w:t>
      </w:r>
      <w:r w:rsidR="00CB5860">
        <w:t>O</w:t>
      </w:r>
      <w:r w:rsidR="00CB5860" w:rsidRPr="00047E82">
        <w:rPr>
          <w:vertAlign w:val="subscript"/>
        </w:rPr>
        <w:t>3</w:t>
      </w:r>
      <w:r w:rsidR="00CB5860">
        <w:t>, 278.1504; found, 278.1505.</w:t>
      </w:r>
    </w:p>
    <w:p w14:paraId="74E57160" w14:textId="445A706C" w:rsidR="00A4525C" w:rsidRDefault="00A4525C" w:rsidP="00A4525C">
      <w:pPr>
        <w:spacing w:line="360" w:lineRule="auto"/>
        <w:jc w:val="both"/>
        <w:rPr>
          <w:rFonts w:cs="Times New Roman"/>
          <w:bCs/>
          <w:szCs w:val="24"/>
        </w:rPr>
      </w:pPr>
      <w:r>
        <w:rPr>
          <w:rFonts w:eastAsia="Calibri" w:cs="Times New Roman"/>
          <w:b/>
          <w:bCs/>
          <w:szCs w:val="24"/>
        </w:rPr>
        <w:t>PhP003</w:t>
      </w:r>
      <w:r w:rsidRPr="00D9783A">
        <w:rPr>
          <w:rFonts w:eastAsia="Calibri" w:cs="Times New Roman"/>
          <w:szCs w:val="24"/>
        </w:rPr>
        <w:t xml:space="preserve">: </w:t>
      </w:r>
      <w:r w:rsidRPr="00D9783A">
        <w:rPr>
          <w:rFonts w:cs="Times New Roman"/>
          <w:bCs/>
          <w:i/>
          <w:szCs w:val="24"/>
        </w:rPr>
        <w:t>N</w:t>
      </w:r>
      <w:r w:rsidRPr="00D9783A">
        <w:rPr>
          <w:rFonts w:cs="Times New Roman"/>
          <w:bCs/>
          <w:szCs w:val="24"/>
        </w:rPr>
        <w:t xml:space="preserve">-(2-(1-methyl-1H-imidazol-2-yl)ethyl)-3-(3-methyl-3H-diazirin-3-yl)propanamide (0.049 mmol, 11.5 mg, 33%) as an yellow solid. </w:t>
      </w:r>
      <w:r w:rsidRPr="00D9783A">
        <w:rPr>
          <w:rFonts w:cs="Times New Roman"/>
          <w:bCs/>
          <w:szCs w:val="24"/>
          <w:vertAlign w:val="superscript"/>
        </w:rPr>
        <w:t>1</w:t>
      </w:r>
      <w:r w:rsidRPr="00D9783A">
        <w:rPr>
          <w:rFonts w:cs="Times New Roman"/>
          <w:bCs/>
          <w:szCs w:val="24"/>
        </w:rPr>
        <w:t>H NMR (700 MHz, DMSO-</w:t>
      </w:r>
      <w:r w:rsidRPr="00D9783A">
        <w:rPr>
          <w:rFonts w:cs="Times New Roman"/>
          <w:bCs/>
          <w:i/>
          <w:iCs/>
          <w:szCs w:val="24"/>
        </w:rPr>
        <w:t>d</w:t>
      </w:r>
      <w:r w:rsidRPr="00D9783A">
        <w:rPr>
          <w:rFonts w:cs="Times New Roman"/>
          <w:bCs/>
          <w:szCs w:val="24"/>
          <w:vertAlign w:val="subscript"/>
        </w:rPr>
        <w:t>6</w:t>
      </w:r>
      <w:r w:rsidRPr="00D9783A">
        <w:rPr>
          <w:rFonts w:cs="Times New Roman"/>
          <w:bCs/>
          <w:szCs w:val="24"/>
        </w:rPr>
        <w:t xml:space="preserve">) δ ppm 0.94 (s, 3 H), 1.51 (dd, </w:t>
      </w:r>
      <w:r w:rsidRPr="00D9783A">
        <w:rPr>
          <w:rFonts w:cs="Times New Roman"/>
          <w:bCs/>
          <w:i/>
          <w:iCs/>
          <w:szCs w:val="24"/>
        </w:rPr>
        <w:t xml:space="preserve">J </w:t>
      </w:r>
      <w:r w:rsidRPr="00D9783A">
        <w:rPr>
          <w:rFonts w:cs="Times New Roman"/>
          <w:bCs/>
          <w:szCs w:val="24"/>
        </w:rPr>
        <w:t xml:space="preserve">= 8.48, 7.21 Hz, 2 H), 1.89 - 1.97 (m, 2 H), 3.05 (t, </w:t>
      </w:r>
      <w:r w:rsidRPr="00D9783A">
        <w:rPr>
          <w:rFonts w:cs="Times New Roman"/>
          <w:bCs/>
          <w:i/>
          <w:iCs/>
          <w:szCs w:val="24"/>
        </w:rPr>
        <w:t xml:space="preserve">J </w:t>
      </w:r>
      <w:r w:rsidRPr="00D9783A">
        <w:rPr>
          <w:rFonts w:cs="Times New Roman"/>
          <w:bCs/>
          <w:szCs w:val="24"/>
        </w:rPr>
        <w:t xml:space="preserve">= 6.47 Hz, 2 H), 3.41 (q, </w:t>
      </w:r>
      <w:r w:rsidRPr="00D9783A">
        <w:rPr>
          <w:rFonts w:cs="Times New Roman"/>
          <w:bCs/>
          <w:i/>
          <w:iCs/>
          <w:szCs w:val="24"/>
        </w:rPr>
        <w:t xml:space="preserve">J </w:t>
      </w:r>
      <w:r w:rsidRPr="00D9783A">
        <w:rPr>
          <w:rFonts w:cs="Times New Roman"/>
          <w:bCs/>
          <w:szCs w:val="24"/>
        </w:rPr>
        <w:t>= 6.46 Hz, 2 H), 3.75 (s, 3 H), 7.47 - 7.49 (m, 1 H), 7.50 - 7.53 (m, 1 H), 8.07 - 8.12 (m, 1 H); LC-MS: t</w:t>
      </w:r>
      <w:r w:rsidRPr="00D9783A">
        <w:rPr>
          <w:rFonts w:cs="Times New Roman"/>
          <w:bCs/>
          <w:szCs w:val="24"/>
          <w:vertAlign w:val="subscript"/>
        </w:rPr>
        <w:t>R</w:t>
      </w:r>
      <w:r w:rsidRPr="00D9783A">
        <w:rPr>
          <w:rFonts w:cs="Times New Roman"/>
          <w:bCs/>
          <w:szCs w:val="24"/>
        </w:rPr>
        <w:t xml:space="preserve"> = 1.45 min, 90% by NMR, </w:t>
      </w:r>
      <w:r w:rsidR="000250AA">
        <w:rPr>
          <w:rFonts w:cs="Times New Roman"/>
          <w:bCs/>
          <w:szCs w:val="24"/>
        </w:rPr>
        <w:t>HRMS</w:t>
      </w:r>
      <w:r w:rsidR="000250AA">
        <w:t xml:space="preserve"> m/z: [M + H]</w:t>
      </w:r>
      <w:r w:rsidR="000250AA" w:rsidRPr="00047E82">
        <w:rPr>
          <w:vertAlign w:val="superscript"/>
        </w:rPr>
        <w:t>+</w:t>
      </w:r>
      <w:r w:rsidR="000250AA">
        <w:t xml:space="preserve"> calcd for C</w:t>
      </w:r>
      <w:r w:rsidR="000250AA" w:rsidRPr="00047E82">
        <w:rPr>
          <w:vertAlign w:val="subscript"/>
        </w:rPr>
        <w:t>1</w:t>
      </w:r>
      <w:r w:rsidR="000250AA">
        <w:rPr>
          <w:vertAlign w:val="subscript"/>
        </w:rPr>
        <w:t>1</w:t>
      </w:r>
      <w:r w:rsidR="000250AA">
        <w:t>H</w:t>
      </w:r>
      <w:r w:rsidR="000250AA">
        <w:rPr>
          <w:vertAlign w:val="subscript"/>
        </w:rPr>
        <w:t>18</w:t>
      </w:r>
      <w:r w:rsidR="000250AA">
        <w:t>N</w:t>
      </w:r>
      <w:r w:rsidR="000250AA">
        <w:rPr>
          <w:vertAlign w:val="subscript"/>
        </w:rPr>
        <w:t>5</w:t>
      </w:r>
      <w:r w:rsidR="000250AA">
        <w:t>O, 236.1511; found, 236.1512.</w:t>
      </w:r>
    </w:p>
    <w:p w14:paraId="213B722D" w14:textId="488930D7" w:rsidR="00A4525C" w:rsidRDefault="00A4525C" w:rsidP="00A4525C">
      <w:pPr>
        <w:spacing w:line="360" w:lineRule="auto"/>
        <w:jc w:val="both"/>
        <w:rPr>
          <w:rFonts w:cs="Times New Roman"/>
          <w:bCs/>
          <w:szCs w:val="24"/>
        </w:rPr>
      </w:pPr>
      <w:r>
        <w:rPr>
          <w:rFonts w:eastAsia="Calibri" w:cs="Times New Roman"/>
          <w:b/>
          <w:bCs/>
          <w:szCs w:val="24"/>
        </w:rPr>
        <w:t>PhP004</w:t>
      </w:r>
      <w:r w:rsidRPr="00D9783A">
        <w:rPr>
          <w:rFonts w:eastAsia="Calibri" w:cs="Times New Roman"/>
          <w:szCs w:val="24"/>
        </w:rPr>
        <w:t xml:space="preserve">: </w:t>
      </w:r>
      <w:r w:rsidRPr="00D9783A">
        <w:rPr>
          <w:rFonts w:cs="Times New Roman"/>
          <w:bCs/>
          <w:i/>
          <w:szCs w:val="24"/>
        </w:rPr>
        <w:t>N</w:t>
      </w:r>
      <w:r w:rsidRPr="00D9783A">
        <w:rPr>
          <w:rFonts w:cs="Times New Roman"/>
          <w:bCs/>
          <w:szCs w:val="24"/>
        </w:rPr>
        <w:t xml:space="preserve">-((2,3-dimethyl-1H-indol-5-yl)methyl)-3-(3-methyl-3H-diazirin-3-yl)propanamide (0.134 mmol, 38.3 mg, 89%) as an off-white solid. </w:t>
      </w:r>
      <w:r w:rsidRPr="00D9783A">
        <w:rPr>
          <w:rFonts w:cs="Times New Roman"/>
          <w:bCs/>
          <w:szCs w:val="24"/>
          <w:vertAlign w:val="superscript"/>
        </w:rPr>
        <w:t>1</w:t>
      </w:r>
      <w:r w:rsidRPr="00D9783A">
        <w:rPr>
          <w:rFonts w:cs="Times New Roman"/>
          <w:bCs/>
          <w:szCs w:val="24"/>
        </w:rPr>
        <w:t>H NMR (700 MHz, DMSO-</w:t>
      </w:r>
      <w:r w:rsidRPr="00D9783A">
        <w:rPr>
          <w:rFonts w:cs="Times New Roman"/>
          <w:bCs/>
          <w:i/>
          <w:iCs/>
          <w:szCs w:val="24"/>
        </w:rPr>
        <w:t>d</w:t>
      </w:r>
      <w:r w:rsidRPr="00D9783A">
        <w:rPr>
          <w:rFonts w:cs="Times New Roman"/>
          <w:bCs/>
          <w:szCs w:val="24"/>
          <w:vertAlign w:val="subscript"/>
        </w:rPr>
        <w:t>6</w:t>
      </w:r>
      <w:r w:rsidRPr="00D9783A">
        <w:rPr>
          <w:rFonts w:cs="Times New Roman"/>
          <w:bCs/>
          <w:szCs w:val="24"/>
        </w:rPr>
        <w:t xml:space="preserve">) δ ppm 0.89 - 1.00 (s, 3 H), 1.49 - 1.64 (m, 2 H), 1.92 - 2.08 (m, 2 H), 2.12 (br s, 3 H), 2.20 - 2.34 (s, 3 H), 4.30 (br d, </w:t>
      </w:r>
      <w:r w:rsidRPr="00D9783A">
        <w:rPr>
          <w:rFonts w:cs="Times New Roman"/>
          <w:bCs/>
          <w:i/>
          <w:iCs/>
          <w:szCs w:val="24"/>
        </w:rPr>
        <w:t xml:space="preserve">J </w:t>
      </w:r>
      <w:r w:rsidRPr="00D9783A">
        <w:rPr>
          <w:rFonts w:cs="Times New Roman"/>
          <w:bCs/>
          <w:szCs w:val="24"/>
        </w:rPr>
        <w:t xml:space="preserve">= 5.51 Hz, 2 H), 6.89 (br d, </w:t>
      </w:r>
      <w:r w:rsidRPr="00D9783A">
        <w:rPr>
          <w:rFonts w:cs="Times New Roman"/>
          <w:bCs/>
          <w:i/>
          <w:iCs/>
          <w:szCs w:val="24"/>
        </w:rPr>
        <w:t xml:space="preserve">J </w:t>
      </w:r>
      <w:r w:rsidRPr="00D9783A">
        <w:rPr>
          <w:rFonts w:cs="Times New Roman"/>
          <w:bCs/>
          <w:szCs w:val="24"/>
        </w:rPr>
        <w:t xml:space="preserve">= 8.05 Hz, 1 H), 7.12 - 7.17 (m, 1 H), 7.22 - 7.26 (s, </w:t>
      </w:r>
      <w:r w:rsidRPr="00D9783A">
        <w:rPr>
          <w:rFonts w:cs="Times New Roman"/>
          <w:bCs/>
          <w:szCs w:val="24"/>
        </w:rPr>
        <w:lastRenderedPageBreak/>
        <w:t>1 H), 8.19 - 8.30 (m, 1 H); LC-MS: t</w:t>
      </w:r>
      <w:r w:rsidRPr="00D9783A">
        <w:rPr>
          <w:rFonts w:cs="Times New Roman"/>
          <w:bCs/>
          <w:szCs w:val="24"/>
          <w:vertAlign w:val="subscript"/>
        </w:rPr>
        <w:t>R</w:t>
      </w:r>
      <w:r w:rsidRPr="00D9783A">
        <w:rPr>
          <w:rFonts w:cs="Times New Roman"/>
          <w:bCs/>
          <w:szCs w:val="24"/>
        </w:rPr>
        <w:t xml:space="preserve"> = 1.01 min, 100% by UV, </w:t>
      </w:r>
      <w:r w:rsidR="00CB5860">
        <w:rPr>
          <w:rFonts w:cs="Times New Roman"/>
          <w:bCs/>
          <w:szCs w:val="24"/>
        </w:rPr>
        <w:t>HRMS</w:t>
      </w:r>
      <w:r w:rsidR="00CB5860">
        <w:t xml:space="preserve"> m/z: [M + H]</w:t>
      </w:r>
      <w:r w:rsidR="00CB5860" w:rsidRPr="00047E82">
        <w:rPr>
          <w:vertAlign w:val="superscript"/>
        </w:rPr>
        <w:t>+</w:t>
      </w:r>
      <w:r w:rsidR="00CB5860">
        <w:t xml:space="preserve"> calcd for C</w:t>
      </w:r>
      <w:r w:rsidR="00CB5860" w:rsidRPr="00047E82">
        <w:rPr>
          <w:vertAlign w:val="subscript"/>
        </w:rPr>
        <w:t>1</w:t>
      </w:r>
      <w:r w:rsidR="00CB5860">
        <w:rPr>
          <w:vertAlign w:val="subscript"/>
        </w:rPr>
        <w:t>6</w:t>
      </w:r>
      <w:r w:rsidR="00CB5860">
        <w:t>H</w:t>
      </w:r>
      <w:r w:rsidR="00CB5860" w:rsidRPr="00047E82">
        <w:rPr>
          <w:vertAlign w:val="subscript"/>
        </w:rPr>
        <w:t>2</w:t>
      </w:r>
      <w:r w:rsidR="00CB5860">
        <w:rPr>
          <w:vertAlign w:val="subscript"/>
        </w:rPr>
        <w:t>1</w:t>
      </w:r>
      <w:r w:rsidR="00CB5860">
        <w:t>N</w:t>
      </w:r>
      <w:r w:rsidR="00CB5860">
        <w:rPr>
          <w:vertAlign w:val="subscript"/>
        </w:rPr>
        <w:t>4</w:t>
      </w:r>
      <w:r w:rsidR="00CB5860">
        <w:t>O, 285.1715; found, 285.1718.</w:t>
      </w:r>
    </w:p>
    <w:p w14:paraId="4ACBE5BE" w14:textId="515D327C" w:rsidR="00CB5860" w:rsidRDefault="00A4525C" w:rsidP="00A4525C">
      <w:pPr>
        <w:spacing w:line="360" w:lineRule="auto"/>
        <w:jc w:val="both"/>
        <w:rPr>
          <w:rFonts w:cs="Times New Roman"/>
          <w:bCs/>
          <w:szCs w:val="24"/>
        </w:rPr>
      </w:pPr>
      <w:r>
        <w:rPr>
          <w:rFonts w:eastAsia="Calibri" w:cs="Times New Roman"/>
          <w:b/>
          <w:bCs/>
          <w:szCs w:val="24"/>
        </w:rPr>
        <w:t>PhP005</w:t>
      </w:r>
      <w:r w:rsidRPr="00D9783A">
        <w:rPr>
          <w:rFonts w:eastAsia="Calibri" w:cs="Times New Roman"/>
          <w:szCs w:val="24"/>
        </w:rPr>
        <w:t xml:space="preserve">: </w:t>
      </w:r>
      <w:r w:rsidRPr="00D9783A">
        <w:rPr>
          <w:rFonts w:cs="Times New Roman"/>
          <w:bCs/>
          <w:szCs w:val="24"/>
        </w:rPr>
        <w:t xml:space="preserve">ethyl (R)-2-(3-(3-methyl-3H-diazirin-3-yl)propanamido)-2-phenylacetate (0.135 mmol, 39 mg, 90%) as an off-white solid. </w:t>
      </w:r>
      <w:r w:rsidRPr="00D9783A">
        <w:rPr>
          <w:rFonts w:cs="Times New Roman"/>
          <w:bCs/>
          <w:szCs w:val="24"/>
          <w:vertAlign w:val="superscript"/>
        </w:rPr>
        <w:t>1</w:t>
      </w:r>
      <w:r w:rsidRPr="00D9783A">
        <w:rPr>
          <w:rFonts w:cs="Times New Roman"/>
          <w:bCs/>
          <w:szCs w:val="24"/>
        </w:rPr>
        <w:t>H NMR (700 MHz, DMSO-</w:t>
      </w:r>
      <w:r w:rsidRPr="00D9783A">
        <w:rPr>
          <w:rFonts w:cs="Times New Roman"/>
          <w:bCs/>
          <w:i/>
          <w:iCs/>
          <w:szCs w:val="24"/>
        </w:rPr>
        <w:t>d</w:t>
      </w:r>
      <w:r w:rsidRPr="00D9783A">
        <w:rPr>
          <w:rFonts w:cs="Times New Roman"/>
          <w:bCs/>
          <w:szCs w:val="24"/>
          <w:vertAlign w:val="subscript"/>
        </w:rPr>
        <w:t>6</w:t>
      </w:r>
      <w:r w:rsidRPr="00D9783A">
        <w:rPr>
          <w:rFonts w:cs="Times New Roman"/>
          <w:bCs/>
          <w:szCs w:val="24"/>
        </w:rPr>
        <w:t>) δ ppm 0.96 - 0.99 (m, 3 H), 1.10 - 1.14 (m, 3 H), 1.54 - 1.58 (m, 2 H), 2.09 - 2.14 (m, 2 H), 4.03 - 4.14 (m, 2 H), 5.35 - 5.39 (m, 1 H), 7.33 - 7.44 (m, 5 H), 8.70 - 8.74 (m, 1 H); LC-MS: t</w:t>
      </w:r>
      <w:r w:rsidRPr="00D9783A">
        <w:rPr>
          <w:rFonts w:cs="Times New Roman"/>
          <w:bCs/>
          <w:szCs w:val="24"/>
          <w:vertAlign w:val="subscript"/>
        </w:rPr>
        <w:t>R</w:t>
      </w:r>
      <w:r w:rsidRPr="00D9783A">
        <w:rPr>
          <w:rFonts w:cs="Times New Roman"/>
          <w:bCs/>
          <w:szCs w:val="24"/>
        </w:rPr>
        <w:t xml:space="preserve"> = 1.03 min, 97% by UV,</w:t>
      </w:r>
      <w:r w:rsidR="00CB5860">
        <w:rPr>
          <w:rFonts w:cs="Times New Roman"/>
          <w:bCs/>
          <w:szCs w:val="24"/>
        </w:rPr>
        <w:t xml:space="preserve"> HRMS</w:t>
      </w:r>
      <w:r w:rsidR="00CB5860">
        <w:t xml:space="preserve"> m/z: [M + H]</w:t>
      </w:r>
      <w:r w:rsidR="00CB5860" w:rsidRPr="00047E82">
        <w:rPr>
          <w:vertAlign w:val="superscript"/>
        </w:rPr>
        <w:t>+</w:t>
      </w:r>
      <w:r w:rsidR="00CB5860">
        <w:t xml:space="preserve"> calcd for C</w:t>
      </w:r>
      <w:r w:rsidR="00CB5860" w:rsidRPr="00047E82">
        <w:rPr>
          <w:vertAlign w:val="subscript"/>
        </w:rPr>
        <w:t>1</w:t>
      </w:r>
      <w:r w:rsidR="00CB5860">
        <w:rPr>
          <w:vertAlign w:val="subscript"/>
        </w:rPr>
        <w:t>5</w:t>
      </w:r>
      <w:r w:rsidR="00CB5860">
        <w:t>H</w:t>
      </w:r>
      <w:r w:rsidR="00CB5860" w:rsidRPr="00047E82">
        <w:rPr>
          <w:vertAlign w:val="subscript"/>
        </w:rPr>
        <w:t>2</w:t>
      </w:r>
      <w:r w:rsidR="00CB5860">
        <w:rPr>
          <w:vertAlign w:val="subscript"/>
        </w:rPr>
        <w:t>0</w:t>
      </w:r>
      <w:r w:rsidR="00CB5860">
        <w:t>NO</w:t>
      </w:r>
      <w:r w:rsidR="00CB5860" w:rsidRPr="00047E82">
        <w:rPr>
          <w:vertAlign w:val="subscript"/>
        </w:rPr>
        <w:t>3</w:t>
      </w:r>
      <w:r w:rsidR="00CB5860">
        <w:t>, 262.1443; found, 262.1440.</w:t>
      </w:r>
    </w:p>
    <w:p w14:paraId="07013B90" w14:textId="13DB59B3" w:rsidR="00A4525C" w:rsidRDefault="00A4525C" w:rsidP="00A4525C">
      <w:pPr>
        <w:spacing w:line="360" w:lineRule="auto"/>
        <w:jc w:val="both"/>
        <w:rPr>
          <w:rFonts w:cs="Times New Roman"/>
          <w:bCs/>
          <w:szCs w:val="24"/>
        </w:rPr>
      </w:pPr>
      <w:r>
        <w:rPr>
          <w:rFonts w:eastAsia="Calibri" w:cs="Times New Roman"/>
          <w:b/>
          <w:bCs/>
          <w:szCs w:val="24"/>
        </w:rPr>
        <w:t>PhP007</w:t>
      </w:r>
      <w:r w:rsidRPr="00D9783A">
        <w:rPr>
          <w:rFonts w:eastAsia="Calibri" w:cs="Times New Roman"/>
          <w:szCs w:val="24"/>
        </w:rPr>
        <w:t xml:space="preserve">: </w:t>
      </w:r>
      <w:r w:rsidRPr="00D9783A">
        <w:rPr>
          <w:rFonts w:cs="Times New Roman"/>
          <w:bCs/>
          <w:i/>
          <w:szCs w:val="24"/>
        </w:rPr>
        <w:t>N</w:t>
      </w:r>
      <w:r w:rsidRPr="00D9783A">
        <w:rPr>
          <w:rFonts w:cs="Times New Roman"/>
          <w:bCs/>
          <w:szCs w:val="24"/>
        </w:rPr>
        <w:t xml:space="preserve">-(4-methyl-3-oxo-3,4-dihydro-2H-benzo[b][1,4]oxazin-6-yl)-3-(3-methyl-3H-diazirin-3-yl)propanamide (0.127 mmol, 36.7 mg, 85%) as an off-white solid. </w:t>
      </w:r>
      <w:r w:rsidRPr="00D9783A">
        <w:rPr>
          <w:rFonts w:cs="Times New Roman"/>
          <w:bCs/>
          <w:szCs w:val="24"/>
          <w:vertAlign w:val="superscript"/>
        </w:rPr>
        <w:t>1</w:t>
      </w:r>
      <w:r w:rsidRPr="00D9783A">
        <w:rPr>
          <w:rFonts w:cs="Times New Roman"/>
          <w:bCs/>
          <w:szCs w:val="24"/>
        </w:rPr>
        <w:t>H NMR (600 MHz, DMSO-</w:t>
      </w:r>
      <w:r w:rsidRPr="00D9783A">
        <w:rPr>
          <w:rFonts w:cs="Times New Roman"/>
          <w:bCs/>
          <w:i/>
          <w:iCs/>
          <w:szCs w:val="24"/>
        </w:rPr>
        <w:t>d</w:t>
      </w:r>
      <w:r w:rsidRPr="00D9783A">
        <w:rPr>
          <w:rFonts w:cs="Times New Roman"/>
          <w:bCs/>
          <w:szCs w:val="24"/>
          <w:vertAlign w:val="subscript"/>
        </w:rPr>
        <w:t>6</w:t>
      </w:r>
      <w:r w:rsidRPr="00D9783A">
        <w:rPr>
          <w:rFonts w:cs="Times New Roman"/>
          <w:bCs/>
          <w:szCs w:val="24"/>
        </w:rPr>
        <w:t>) δ ppm 1.03 (s, 3 H), 1.66 - 1.72 (m, 2 H), 2.17 - 2.22 (m, 2 H), 3.21 - 3.26 (s, 3 H), 4.58 - 4.62 (s, 2 H), 6.91 - 6.96 (m, 1 H), 7.11 - 7.18 (m, 1 H), 7.44 - 7.49 (s, 1 H), 9.93 - 9.98 (s, 1 H); LC-MS: t</w:t>
      </w:r>
      <w:r w:rsidRPr="00D9783A">
        <w:rPr>
          <w:rFonts w:cs="Times New Roman"/>
          <w:bCs/>
          <w:szCs w:val="24"/>
          <w:vertAlign w:val="subscript"/>
        </w:rPr>
        <w:t>R</w:t>
      </w:r>
      <w:r w:rsidRPr="00D9783A">
        <w:rPr>
          <w:rFonts w:cs="Times New Roman"/>
          <w:bCs/>
          <w:szCs w:val="24"/>
        </w:rPr>
        <w:t xml:space="preserve"> = 0.84 min, 100% by UV, </w:t>
      </w:r>
      <w:r w:rsidR="00CB5860">
        <w:rPr>
          <w:rFonts w:cs="Times New Roman"/>
          <w:bCs/>
          <w:szCs w:val="24"/>
        </w:rPr>
        <w:t>HRMS</w:t>
      </w:r>
      <w:r w:rsidR="00CB5860">
        <w:t xml:space="preserve"> m/z: [M + H]</w:t>
      </w:r>
      <w:r w:rsidR="00CB5860" w:rsidRPr="00047E82">
        <w:rPr>
          <w:vertAlign w:val="superscript"/>
        </w:rPr>
        <w:t>+</w:t>
      </w:r>
      <w:r w:rsidR="00CB5860">
        <w:t xml:space="preserve"> calcd for C</w:t>
      </w:r>
      <w:r w:rsidR="00CB5860" w:rsidRPr="00047E82">
        <w:rPr>
          <w:vertAlign w:val="subscript"/>
        </w:rPr>
        <w:t>1</w:t>
      </w:r>
      <w:r w:rsidR="00CB5860">
        <w:rPr>
          <w:vertAlign w:val="subscript"/>
        </w:rPr>
        <w:t>4</w:t>
      </w:r>
      <w:r w:rsidR="00CB5860">
        <w:t>H</w:t>
      </w:r>
      <w:r w:rsidR="00CB5860">
        <w:rPr>
          <w:vertAlign w:val="subscript"/>
        </w:rPr>
        <w:t>17</w:t>
      </w:r>
      <w:r w:rsidR="00CB5860">
        <w:t>N</w:t>
      </w:r>
      <w:r w:rsidR="00CB5860">
        <w:rPr>
          <w:vertAlign w:val="subscript"/>
        </w:rPr>
        <w:t>4</w:t>
      </w:r>
      <w:r w:rsidR="00CB5860">
        <w:t>O</w:t>
      </w:r>
      <w:r w:rsidR="00CB5860" w:rsidRPr="00047E82">
        <w:rPr>
          <w:vertAlign w:val="subscript"/>
        </w:rPr>
        <w:t>3</w:t>
      </w:r>
      <w:r w:rsidR="00CB5860">
        <w:t>, 289.13; found, 289.1305.</w:t>
      </w:r>
    </w:p>
    <w:p w14:paraId="5556C506" w14:textId="10A87B72" w:rsidR="00A4525C" w:rsidRDefault="00A4525C" w:rsidP="00A4525C">
      <w:pPr>
        <w:spacing w:line="360" w:lineRule="auto"/>
        <w:jc w:val="both"/>
        <w:rPr>
          <w:rFonts w:cs="Times New Roman"/>
          <w:bCs/>
          <w:szCs w:val="24"/>
        </w:rPr>
      </w:pPr>
      <w:r>
        <w:rPr>
          <w:rFonts w:eastAsia="Calibri" w:cs="Times New Roman"/>
          <w:b/>
          <w:bCs/>
          <w:szCs w:val="24"/>
        </w:rPr>
        <w:t>PhP00</w:t>
      </w:r>
      <w:r w:rsidRPr="00D9783A">
        <w:rPr>
          <w:rFonts w:eastAsia="Calibri" w:cs="Times New Roman"/>
          <w:b/>
          <w:bCs/>
          <w:szCs w:val="24"/>
        </w:rPr>
        <w:t>8</w:t>
      </w:r>
      <w:r w:rsidRPr="00D9783A">
        <w:rPr>
          <w:rFonts w:eastAsia="Calibri" w:cs="Times New Roman"/>
          <w:szCs w:val="24"/>
        </w:rPr>
        <w:t xml:space="preserve">: </w:t>
      </w:r>
      <w:r w:rsidRPr="00D9783A">
        <w:rPr>
          <w:rFonts w:cs="Times New Roman"/>
          <w:bCs/>
          <w:i/>
          <w:szCs w:val="24"/>
        </w:rPr>
        <w:t>N</w:t>
      </w:r>
      <w:r w:rsidRPr="00D9783A">
        <w:rPr>
          <w:rFonts w:cs="Times New Roman"/>
          <w:bCs/>
          <w:szCs w:val="24"/>
        </w:rPr>
        <w:t xml:space="preserve">-(isoquinolin-4-ylmethyl)-3-(3-methyl-3H-diazirin-3-yl) propanamide (0.150 mmol, 40.2 mg, 100%) as a yellow solid. </w:t>
      </w:r>
      <w:r w:rsidRPr="00D9783A">
        <w:rPr>
          <w:rFonts w:cs="Times New Roman"/>
          <w:bCs/>
          <w:szCs w:val="24"/>
          <w:vertAlign w:val="superscript"/>
        </w:rPr>
        <w:t>1</w:t>
      </w:r>
      <w:r w:rsidRPr="00D9783A">
        <w:rPr>
          <w:rFonts w:cs="Times New Roman"/>
          <w:bCs/>
          <w:szCs w:val="24"/>
        </w:rPr>
        <w:t>H NMR (600 MHz, DMSO-</w:t>
      </w:r>
      <w:r w:rsidRPr="00D9783A">
        <w:rPr>
          <w:rFonts w:cs="Times New Roman"/>
          <w:bCs/>
          <w:i/>
          <w:iCs/>
          <w:szCs w:val="24"/>
        </w:rPr>
        <w:t>d</w:t>
      </w:r>
      <w:r w:rsidRPr="00D9783A">
        <w:rPr>
          <w:rFonts w:cs="Times New Roman"/>
          <w:bCs/>
          <w:szCs w:val="24"/>
          <w:vertAlign w:val="subscript"/>
        </w:rPr>
        <w:t>6</w:t>
      </w:r>
      <w:r w:rsidRPr="00D9783A">
        <w:rPr>
          <w:rFonts w:cs="Times New Roman"/>
          <w:bCs/>
          <w:szCs w:val="24"/>
        </w:rPr>
        <w:t xml:space="preserve">) δ ppm 0.94 - 0.99 (s, 3 H), 1.61 (br t, </w:t>
      </w:r>
      <w:r w:rsidRPr="00D9783A">
        <w:rPr>
          <w:rFonts w:cs="Times New Roman"/>
          <w:bCs/>
          <w:i/>
          <w:iCs/>
          <w:szCs w:val="24"/>
        </w:rPr>
        <w:t xml:space="preserve">J </w:t>
      </w:r>
      <w:r w:rsidRPr="00D9783A">
        <w:rPr>
          <w:rFonts w:cs="Times New Roman"/>
          <w:bCs/>
          <w:szCs w:val="24"/>
        </w:rPr>
        <w:t xml:space="preserve">= 7.64 Hz, 2 H), 2.04 (br t, </w:t>
      </w:r>
      <w:r w:rsidRPr="00D9783A">
        <w:rPr>
          <w:rFonts w:cs="Times New Roman"/>
          <w:bCs/>
          <w:i/>
          <w:iCs/>
          <w:szCs w:val="24"/>
        </w:rPr>
        <w:t xml:space="preserve">J </w:t>
      </w:r>
      <w:r w:rsidRPr="00D9783A">
        <w:rPr>
          <w:rFonts w:cs="Times New Roman"/>
          <w:bCs/>
          <w:szCs w:val="24"/>
        </w:rPr>
        <w:t xml:space="preserve">= 7.64 Hz, 2 H), 4.69 - 4.74 (m, 2 H), 7.71 - 7.76 (m, 1 H), 7.85 (m, 1 H), 8.03 - 8.15 (m, 1 H), 8.18 (br d, </w:t>
      </w:r>
      <w:r w:rsidRPr="00D9783A">
        <w:rPr>
          <w:rFonts w:cs="Times New Roman"/>
          <w:bCs/>
          <w:i/>
          <w:iCs/>
          <w:szCs w:val="24"/>
        </w:rPr>
        <w:t xml:space="preserve">J </w:t>
      </w:r>
      <w:r w:rsidRPr="00D9783A">
        <w:rPr>
          <w:rFonts w:cs="Times New Roman"/>
          <w:bCs/>
          <w:szCs w:val="24"/>
        </w:rPr>
        <w:t>= 8.07 Hz, 1 H), 8.41 - 8.49 (s, 1 H), 9.25 - 9.30 (s, 1 H); LC-MS: t</w:t>
      </w:r>
      <w:r w:rsidRPr="00D9783A">
        <w:rPr>
          <w:rFonts w:cs="Times New Roman"/>
          <w:bCs/>
          <w:szCs w:val="24"/>
          <w:vertAlign w:val="subscript"/>
        </w:rPr>
        <w:t>R</w:t>
      </w:r>
      <w:r w:rsidRPr="00D9783A">
        <w:rPr>
          <w:rFonts w:cs="Times New Roman"/>
          <w:bCs/>
          <w:szCs w:val="24"/>
        </w:rPr>
        <w:t xml:space="preserve"> = 0.46 min, 86% by UV, </w:t>
      </w:r>
      <w:r w:rsidR="00C41369">
        <w:rPr>
          <w:rFonts w:cs="Times New Roman"/>
          <w:bCs/>
          <w:szCs w:val="24"/>
        </w:rPr>
        <w:t>HRMS</w:t>
      </w:r>
      <w:r w:rsidR="00C41369">
        <w:t xml:space="preserve"> m/z: [M + H]</w:t>
      </w:r>
      <w:r w:rsidR="00C41369" w:rsidRPr="00047E82">
        <w:rPr>
          <w:vertAlign w:val="superscript"/>
        </w:rPr>
        <w:t>+</w:t>
      </w:r>
      <w:r w:rsidR="00C41369">
        <w:t xml:space="preserve"> calcd for C</w:t>
      </w:r>
      <w:r w:rsidR="00C41369" w:rsidRPr="00047E82">
        <w:rPr>
          <w:vertAlign w:val="subscript"/>
        </w:rPr>
        <w:t>1</w:t>
      </w:r>
      <w:r w:rsidR="00C41369">
        <w:rPr>
          <w:vertAlign w:val="subscript"/>
        </w:rPr>
        <w:t>5</w:t>
      </w:r>
      <w:r w:rsidR="00C41369">
        <w:t>H</w:t>
      </w:r>
      <w:r w:rsidR="00C41369">
        <w:rPr>
          <w:vertAlign w:val="subscript"/>
        </w:rPr>
        <w:t>16</w:t>
      </w:r>
      <w:r w:rsidR="00C41369">
        <w:t>N</w:t>
      </w:r>
      <w:r w:rsidR="00C41369">
        <w:rPr>
          <w:vertAlign w:val="subscript"/>
        </w:rPr>
        <w:t>4</w:t>
      </w:r>
      <w:r w:rsidR="00C41369">
        <w:t>O, 268.1324; found, 268.1321.</w:t>
      </w:r>
    </w:p>
    <w:p w14:paraId="7CD15C7B" w14:textId="023F3C79" w:rsidR="00A4525C" w:rsidRDefault="00A4525C" w:rsidP="00A4525C">
      <w:pPr>
        <w:spacing w:line="360" w:lineRule="auto"/>
        <w:jc w:val="both"/>
        <w:rPr>
          <w:rFonts w:cs="Times New Roman"/>
          <w:bCs/>
          <w:szCs w:val="24"/>
        </w:rPr>
      </w:pPr>
      <w:r>
        <w:rPr>
          <w:rFonts w:eastAsia="Calibri" w:cs="Times New Roman"/>
          <w:b/>
          <w:bCs/>
          <w:szCs w:val="24"/>
        </w:rPr>
        <w:t>PhP00</w:t>
      </w:r>
      <w:r w:rsidRPr="00D9783A">
        <w:rPr>
          <w:rFonts w:eastAsia="Calibri" w:cs="Times New Roman"/>
          <w:b/>
          <w:bCs/>
          <w:szCs w:val="24"/>
        </w:rPr>
        <w:t>9</w:t>
      </w:r>
      <w:r w:rsidRPr="00D9783A">
        <w:rPr>
          <w:rFonts w:eastAsia="Calibri" w:cs="Times New Roman"/>
          <w:szCs w:val="24"/>
        </w:rPr>
        <w:t xml:space="preserve">: </w:t>
      </w:r>
      <w:r w:rsidRPr="00D9783A">
        <w:rPr>
          <w:rFonts w:cs="Times New Roman"/>
          <w:bCs/>
          <w:i/>
          <w:szCs w:val="24"/>
        </w:rPr>
        <w:t>N</w:t>
      </w:r>
      <w:r w:rsidRPr="00D9783A">
        <w:rPr>
          <w:rFonts w:cs="Times New Roman"/>
          <w:bCs/>
          <w:szCs w:val="24"/>
        </w:rPr>
        <w:t xml:space="preserve">-(4-(4-(hydroxymethyl)piperidin-1-yl)benzyl)-3-(3-methyl-3H-diazirin-3-yl)propanamide (0.015 mmol, 4.9 mg, 10%) as an off-white solid. </w:t>
      </w:r>
      <w:r w:rsidRPr="00D9783A">
        <w:rPr>
          <w:rFonts w:cs="Times New Roman"/>
          <w:bCs/>
          <w:szCs w:val="24"/>
          <w:vertAlign w:val="superscript"/>
        </w:rPr>
        <w:t>1</w:t>
      </w:r>
      <w:r w:rsidRPr="00D9783A">
        <w:rPr>
          <w:rFonts w:cs="Times New Roman"/>
          <w:bCs/>
          <w:szCs w:val="24"/>
        </w:rPr>
        <w:t>H NMR (700 MHz, DMSO-</w:t>
      </w:r>
      <w:r w:rsidRPr="00D9783A">
        <w:rPr>
          <w:rFonts w:cs="Times New Roman"/>
          <w:bCs/>
          <w:i/>
          <w:iCs/>
          <w:szCs w:val="24"/>
        </w:rPr>
        <w:t>d</w:t>
      </w:r>
      <w:r w:rsidRPr="00D9783A">
        <w:rPr>
          <w:rFonts w:cs="Times New Roman"/>
          <w:bCs/>
          <w:szCs w:val="24"/>
          <w:vertAlign w:val="subscript"/>
        </w:rPr>
        <w:t>6</w:t>
      </w:r>
      <w:r w:rsidRPr="00D9783A">
        <w:rPr>
          <w:rFonts w:cs="Times New Roman"/>
          <w:bCs/>
          <w:szCs w:val="24"/>
        </w:rPr>
        <w:t xml:space="preserve">) δ ppm 0.97 (s, 3 H), 1.16 - 1.24 (m, 4 H), 1.47 - 1.52 (m, 1 H), 1.56 - 1.60 (m, 2 H), 1.98 - 2.02 (m, 2 H), 2.53 - 2.62 (m, 4 H), 3.25 - 3.29 (m, 2 H), 4.11 - 4.15 (m, 2 H), 6.85 (d, </w:t>
      </w:r>
      <w:r w:rsidRPr="00D9783A">
        <w:rPr>
          <w:rFonts w:cs="Times New Roman"/>
          <w:bCs/>
          <w:i/>
          <w:iCs/>
          <w:szCs w:val="24"/>
        </w:rPr>
        <w:t xml:space="preserve">J </w:t>
      </w:r>
      <w:r w:rsidRPr="00D9783A">
        <w:rPr>
          <w:rFonts w:cs="Times New Roman"/>
          <w:bCs/>
          <w:szCs w:val="24"/>
        </w:rPr>
        <w:t xml:space="preserve">= 8.90 Hz, 2 H), 7.07 (d, </w:t>
      </w:r>
      <w:r w:rsidRPr="00D9783A">
        <w:rPr>
          <w:rFonts w:cs="Times New Roman"/>
          <w:bCs/>
          <w:i/>
          <w:iCs/>
          <w:szCs w:val="24"/>
        </w:rPr>
        <w:t xml:space="preserve">J </w:t>
      </w:r>
      <w:r w:rsidRPr="00D9783A">
        <w:rPr>
          <w:rFonts w:cs="Times New Roman"/>
          <w:bCs/>
          <w:szCs w:val="24"/>
        </w:rPr>
        <w:t>= 8.90 Hz, 2 H), 8.22 - 8.27 (m, 1 H), 8.40 - 8.43 (m, 1 H); LC-MS: t</w:t>
      </w:r>
      <w:r w:rsidRPr="00D9783A">
        <w:rPr>
          <w:rFonts w:cs="Times New Roman"/>
          <w:bCs/>
          <w:szCs w:val="24"/>
          <w:vertAlign w:val="subscript"/>
        </w:rPr>
        <w:t>R</w:t>
      </w:r>
      <w:r w:rsidRPr="00D9783A">
        <w:rPr>
          <w:rFonts w:cs="Times New Roman"/>
          <w:bCs/>
          <w:szCs w:val="24"/>
        </w:rPr>
        <w:t xml:space="preserve"> = 0.42 min, 84.7% by UV, </w:t>
      </w:r>
      <w:r w:rsidR="00532208">
        <w:rPr>
          <w:rFonts w:cs="Times New Roman"/>
          <w:bCs/>
          <w:szCs w:val="24"/>
        </w:rPr>
        <w:t>HRMS</w:t>
      </w:r>
      <w:r w:rsidR="00532208">
        <w:t xml:space="preserve"> m/z: [M + H]</w:t>
      </w:r>
      <w:r w:rsidR="00532208" w:rsidRPr="00047E82">
        <w:rPr>
          <w:vertAlign w:val="superscript"/>
        </w:rPr>
        <w:t>+</w:t>
      </w:r>
      <w:r w:rsidR="00532208">
        <w:t xml:space="preserve"> calcd for C</w:t>
      </w:r>
      <w:r w:rsidR="00532208" w:rsidRPr="00047E82">
        <w:rPr>
          <w:vertAlign w:val="subscript"/>
        </w:rPr>
        <w:t>1</w:t>
      </w:r>
      <w:r w:rsidR="004E6209">
        <w:rPr>
          <w:vertAlign w:val="subscript"/>
        </w:rPr>
        <w:t>8</w:t>
      </w:r>
      <w:r w:rsidR="00532208">
        <w:t>H</w:t>
      </w:r>
      <w:r w:rsidR="00532208" w:rsidRPr="00047E82">
        <w:rPr>
          <w:vertAlign w:val="subscript"/>
        </w:rPr>
        <w:t>2</w:t>
      </w:r>
      <w:r w:rsidR="004E6209">
        <w:rPr>
          <w:vertAlign w:val="subscript"/>
        </w:rPr>
        <w:t>7</w:t>
      </w:r>
      <w:r w:rsidR="00532208">
        <w:t>N</w:t>
      </w:r>
      <w:r w:rsidR="004E6209">
        <w:rPr>
          <w:vertAlign w:val="subscript"/>
        </w:rPr>
        <w:t>4</w:t>
      </w:r>
      <w:r w:rsidR="00532208">
        <w:t>O</w:t>
      </w:r>
      <w:r w:rsidR="004E6209">
        <w:rPr>
          <w:vertAlign w:val="subscript"/>
        </w:rPr>
        <w:t>2</w:t>
      </w:r>
      <w:r w:rsidR="00532208">
        <w:t>, 3</w:t>
      </w:r>
      <w:r w:rsidR="004E6209">
        <w:t>31</w:t>
      </w:r>
      <w:r w:rsidR="00532208">
        <w:t>.</w:t>
      </w:r>
      <w:r w:rsidR="004E6209">
        <w:t>2</w:t>
      </w:r>
      <w:r w:rsidR="00532208">
        <w:t>13</w:t>
      </w:r>
      <w:r w:rsidR="004E6209">
        <w:t>4</w:t>
      </w:r>
      <w:r w:rsidR="00532208">
        <w:t xml:space="preserve">; found, </w:t>
      </w:r>
      <w:r w:rsidR="004E6209">
        <w:t>3</w:t>
      </w:r>
      <w:r w:rsidR="00532208">
        <w:t>3</w:t>
      </w:r>
      <w:r w:rsidR="004E6209">
        <w:t>1</w:t>
      </w:r>
      <w:r w:rsidR="00532208">
        <w:t>.</w:t>
      </w:r>
      <w:r w:rsidR="004E6209">
        <w:t>2134</w:t>
      </w:r>
      <w:r w:rsidR="00532208">
        <w:t>.</w:t>
      </w:r>
    </w:p>
    <w:p w14:paraId="06D5CAB5" w14:textId="1999B351" w:rsidR="00A4525C" w:rsidRDefault="00A4525C" w:rsidP="00A4525C">
      <w:pPr>
        <w:spacing w:line="360" w:lineRule="auto"/>
        <w:jc w:val="both"/>
        <w:rPr>
          <w:rFonts w:cs="Times New Roman"/>
          <w:bCs/>
          <w:szCs w:val="24"/>
        </w:rPr>
      </w:pPr>
      <w:r>
        <w:rPr>
          <w:rFonts w:eastAsia="Calibri" w:cs="Times New Roman"/>
          <w:b/>
          <w:bCs/>
          <w:szCs w:val="24"/>
        </w:rPr>
        <w:t>PhP010</w:t>
      </w:r>
      <w:r w:rsidRPr="00D9783A">
        <w:rPr>
          <w:rFonts w:eastAsia="Calibri" w:cs="Times New Roman"/>
          <w:szCs w:val="24"/>
        </w:rPr>
        <w:t xml:space="preserve">: </w:t>
      </w:r>
      <w:r w:rsidRPr="00D9783A">
        <w:rPr>
          <w:rFonts w:cs="Times New Roman"/>
          <w:bCs/>
          <w:i/>
          <w:szCs w:val="24"/>
        </w:rPr>
        <w:t>N</w:t>
      </w:r>
      <w:r w:rsidRPr="00D9783A">
        <w:rPr>
          <w:rFonts w:cs="Times New Roman"/>
          <w:bCs/>
          <w:szCs w:val="24"/>
        </w:rPr>
        <w:t xml:space="preserve">-((5-methyl-1H-imidazol-4-yl)methyl)-3-(3-methyl-3H-diazirin-3-yl)propanamide (0.131 mmol, 29 mg, 87%) as an off-white solid. </w:t>
      </w:r>
      <w:r w:rsidRPr="00D9783A">
        <w:rPr>
          <w:rFonts w:cs="Times New Roman"/>
          <w:bCs/>
          <w:szCs w:val="24"/>
          <w:vertAlign w:val="superscript"/>
        </w:rPr>
        <w:t>1</w:t>
      </w:r>
      <w:r w:rsidRPr="00D9783A">
        <w:rPr>
          <w:rFonts w:cs="Times New Roman"/>
          <w:bCs/>
          <w:szCs w:val="24"/>
        </w:rPr>
        <w:t>H NMR (700 MHz, DMSO-</w:t>
      </w:r>
      <w:r w:rsidRPr="00D9783A">
        <w:rPr>
          <w:rFonts w:cs="Times New Roman"/>
          <w:bCs/>
          <w:i/>
          <w:iCs/>
          <w:szCs w:val="24"/>
        </w:rPr>
        <w:t>d</w:t>
      </w:r>
      <w:r w:rsidRPr="00D9783A">
        <w:rPr>
          <w:rFonts w:cs="Times New Roman"/>
          <w:bCs/>
          <w:szCs w:val="24"/>
          <w:vertAlign w:val="subscript"/>
        </w:rPr>
        <w:t>6</w:t>
      </w:r>
      <w:r w:rsidRPr="00D9783A">
        <w:rPr>
          <w:rFonts w:cs="Times New Roman"/>
          <w:bCs/>
          <w:szCs w:val="24"/>
        </w:rPr>
        <w:t>) δ ppm 0.92 - 1.02 (s, 3 H), 1.52 - 1.61 (m, 2 H), 1.91 - 2.02 (m, 2 H), 2.14 (s, 3 H), 4.09 - 4.16 (m, 2 H), 7.66 - 7.71 (m, 1 H), 8.05 - 8.11 (s, 1 H); LC-MS: t</w:t>
      </w:r>
      <w:r w:rsidRPr="00D9783A">
        <w:rPr>
          <w:rFonts w:cs="Times New Roman"/>
          <w:bCs/>
          <w:szCs w:val="24"/>
          <w:vertAlign w:val="subscript"/>
        </w:rPr>
        <w:t>R</w:t>
      </w:r>
      <w:r w:rsidRPr="00D9783A">
        <w:rPr>
          <w:rFonts w:cs="Times New Roman"/>
          <w:bCs/>
          <w:szCs w:val="24"/>
        </w:rPr>
        <w:t xml:space="preserve"> = 1.19 min, 85% by UV, </w:t>
      </w:r>
      <w:r w:rsidR="00946F0B">
        <w:rPr>
          <w:rFonts w:cs="Times New Roman"/>
          <w:bCs/>
          <w:szCs w:val="24"/>
        </w:rPr>
        <w:t>HRMS</w:t>
      </w:r>
      <w:r w:rsidR="00946F0B">
        <w:t xml:space="preserve"> m/z: [M + H]</w:t>
      </w:r>
      <w:r w:rsidR="00946F0B" w:rsidRPr="00047E82">
        <w:rPr>
          <w:vertAlign w:val="superscript"/>
        </w:rPr>
        <w:t>+</w:t>
      </w:r>
      <w:r w:rsidR="00946F0B">
        <w:t xml:space="preserve"> calcd for C</w:t>
      </w:r>
      <w:r w:rsidR="00946F0B" w:rsidRPr="00047E82">
        <w:rPr>
          <w:vertAlign w:val="subscript"/>
        </w:rPr>
        <w:t>1</w:t>
      </w:r>
      <w:r w:rsidR="00946F0B">
        <w:rPr>
          <w:vertAlign w:val="subscript"/>
        </w:rPr>
        <w:t>0</w:t>
      </w:r>
      <w:r w:rsidR="00946F0B">
        <w:t>H</w:t>
      </w:r>
      <w:r w:rsidR="00946F0B">
        <w:rPr>
          <w:vertAlign w:val="subscript"/>
        </w:rPr>
        <w:t>16</w:t>
      </w:r>
      <w:r w:rsidR="00946F0B">
        <w:t>N</w:t>
      </w:r>
      <w:r w:rsidR="00946F0B">
        <w:rPr>
          <w:vertAlign w:val="subscript"/>
        </w:rPr>
        <w:t>5</w:t>
      </w:r>
      <w:r w:rsidR="00946F0B">
        <w:t>O, 222.1354; found, 222.1353.</w:t>
      </w:r>
    </w:p>
    <w:p w14:paraId="52CE2425" w14:textId="6BBE8A12" w:rsidR="00A4525C" w:rsidRDefault="00A4525C" w:rsidP="00A4525C">
      <w:pPr>
        <w:spacing w:line="360" w:lineRule="auto"/>
        <w:jc w:val="both"/>
        <w:rPr>
          <w:rFonts w:cs="Times New Roman"/>
          <w:bCs/>
          <w:szCs w:val="24"/>
        </w:rPr>
      </w:pPr>
      <w:r>
        <w:rPr>
          <w:rFonts w:eastAsia="Calibri" w:cs="Times New Roman"/>
          <w:b/>
          <w:bCs/>
          <w:szCs w:val="24"/>
        </w:rPr>
        <w:lastRenderedPageBreak/>
        <w:t>PhP011</w:t>
      </w:r>
      <w:r w:rsidRPr="00D9783A">
        <w:rPr>
          <w:rFonts w:eastAsia="Calibri" w:cs="Times New Roman"/>
          <w:szCs w:val="24"/>
        </w:rPr>
        <w:t xml:space="preserve">: </w:t>
      </w:r>
      <w:r w:rsidRPr="00D9783A">
        <w:rPr>
          <w:rFonts w:cs="Times New Roman"/>
          <w:bCs/>
          <w:szCs w:val="24"/>
        </w:rPr>
        <w:t xml:space="preserve">4-(2-(3-(3-methyl-3H-diazirin-3-yl)propanamido)thiazol-4-yl)-1H-pyrrole-2-carboxamide (0.137 mmol, 43.7 mg, 91%) as an off-white solid. </w:t>
      </w:r>
      <w:r w:rsidRPr="00D9783A">
        <w:rPr>
          <w:rFonts w:cs="Times New Roman"/>
          <w:bCs/>
          <w:szCs w:val="24"/>
          <w:vertAlign w:val="superscript"/>
        </w:rPr>
        <w:t>1</w:t>
      </w:r>
      <w:r w:rsidRPr="00D9783A">
        <w:rPr>
          <w:rFonts w:cs="Times New Roman"/>
          <w:bCs/>
          <w:szCs w:val="24"/>
        </w:rPr>
        <w:t>H NMR (600 MHz, DMSO-</w:t>
      </w:r>
      <w:r w:rsidRPr="00D9783A">
        <w:rPr>
          <w:rFonts w:cs="Times New Roman"/>
          <w:bCs/>
          <w:i/>
          <w:iCs/>
          <w:szCs w:val="24"/>
        </w:rPr>
        <w:t>d</w:t>
      </w:r>
      <w:r w:rsidRPr="00D9783A">
        <w:rPr>
          <w:rFonts w:cs="Times New Roman"/>
          <w:bCs/>
          <w:szCs w:val="24"/>
          <w:vertAlign w:val="subscript"/>
        </w:rPr>
        <w:t>6</w:t>
      </w:r>
      <w:r w:rsidRPr="00D9783A">
        <w:rPr>
          <w:rFonts w:cs="Times New Roman"/>
          <w:bCs/>
          <w:szCs w:val="24"/>
        </w:rPr>
        <w:t xml:space="preserve">) δ ppm 1.04 - 1.07 (s, 3 H), 1.58 - 1.67 (m, 2 H), 2.25 (td, </w:t>
      </w:r>
      <w:r w:rsidRPr="00D9783A">
        <w:rPr>
          <w:rFonts w:cs="Times New Roman"/>
          <w:bCs/>
          <w:i/>
          <w:iCs/>
          <w:szCs w:val="24"/>
        </w:rPr>
        <w:t xml:space="preserve">J </w:t>
      </w:r>
      <w:r w:rsidRPr="00D9783A">
        <w:rPr>
          <w:rFonts w:cs="Times New Roman"/>
          <w:bCs/>
          <w:szCs w:val="24"/>
        </w:rPr>
        <w:t>= 7.79, 2.75 Hz, 2 H), 7.91 - 7.98 (m, 1 H), 10.53 - 10.61 (s, 1 H), 11.59 - 11.67 (s, 1 H); LC-MS: t</w:t>
      </w:r>
      <w:r w:rsidRPr="00D9783A">
        <w:rPr>
          <w:rFonts w:cs="Times New Roman"/>
          <w:bCs/>
          <w:szCs w:val="24"/>
          <w:vertAlign w:val="subscript"/>
        </w:rPr>
        <w:t>R</w:t>
      </w:r>
      <w:r w:rsidRPr="00D9783A">
        <w:rPr>
          <w:rFonts w:cs="Times New Roman"/>
          <w:bCs/>
          <w:szCs w:val="24"/>
        </w:rPr>
        <w:t xml:space="preserve"> = 0.79 min, 86% by NMR, </w:t>
      </w:r>
      <w:r w:rsidR="00946F0B">
        <w:rPr>
          <w:rFonts w:cs="Times New Roman"/>
          <w:bCs/>
          <w:szCs w:val="24"/>
        </w:rPr>
        <w:t>HRMS</w:t>
      </w:r>
      <w:r w:rsidR="00946F0B">
        <w:t xml:space="preserve"> m/z: [M + H]</w:t>
      </w:r>
      <w:r w:rsidR="00946F0B" w:rsidRPr="00047E82">
        <w:rPr>
          <w:vertAlign w:val="superscript"/>
        </w:rPr>
        <w:t>+</w:t>
      </w:r>
      <w:r w:rsidR="00946F0B">
        <w:t xml:space="preserve"> calcd for C</w:t>
      </w:r>
      <w:r w:rsidR="00946F0B" w:rsidRPr="00047E82">
        <w:rPr>
          <w:vertAlign w:val="subscript"/>
        </w:rPr>
        <w:t>1</w:t>
      </w:r>
      <w:r w:rsidR="00946F0B">
        <w:rPr>
          <w:vertAlign w:val="subscript"/>
        </w:rPr>
        <w:t>3</w:t>
      </w:r>
      <w:r w:rsidR="00946F0B">
        <w:t>H</w:t>
      </w:r>
      <w:r w:rsidR="00946F0B">
        <w:rPr>
          <w:vertAlign w:val="subscript"/>
        </w:rPr>
        <w:t>15</w:t>
      </w:r>
      <w:r w:rsidR="00946F0B">
        <w:t>N</w:t>
      </w:r>
      <w:r w:rsidR="00946F0B" w:rsidRPr="00047E82">
        <w:rPr>
          <w:vertAlign w:val="subscript"/>
        </w:rPr>
        <w:t>6</w:t>
      </w:r>
      <w:r w:rsidR="00946F0B">
        <w:t>O</w:t>
      </w:r>
      <w:r w:rsidR="00946F0B">
        <w:rPr>
          <w:vertAlign w:val="subscript"/>
        </w:rPr>
        <w:t>2</w:t>
      </w:r>
      <w:r w:rsidR="00946F0B">
        <w:t>S, 319.0977; found, 319.0980.</w:t>
      </w:r>
    </w:p>
    <w:p w14:paraId="494D8797" w14:textId="1B566B1D" w:rsidR="00A4525C" w:rsidRDefault="00A4525C" w:rsidP="00A4525C">
      <w:pPr>
        <w:spacing w:line="360" w:lineRule="auto"/>
        <w:jc w:val="both"/>
        <w:rPr>
          <w:rFonts w:cs="Times New Roman"/>
          <w:bCs/>
          <w:szCs w:val="24"/>
        </w:rPr>
      </w:pPr>
      <w:r>
        <w:rPr>
          <w:rFonts w:eastAsia="Calibri" w:cs="Times New Roman"/>
          <w:b/>
          <w:bCs/>
          <w:szCs w:val="24"/>
        </w:rPr>
        <w:t>PhP012</w:t>
      </w:r>
      <w:r w:rsidRPr="00D9783A">
        <w:rPr>
          <w:rFonts w:eastAsia="Calibri" w:cs="Times New Roman"/>
          <w:szCs w:val="24"/>
        </w:rPr>
        <w:t xml:space="preserve">: </w:t>
      </w:r>
      <w:r w:rsidRPr="00D9783A">
        <w:rPr>
          <w:rFonts w:cs="Times New Roman"/>
          <w:bCs/>
          <w:i/>
          <w:szCs w:val="24"/>
        </w:rPr>
        <w:t>N</w:t>
      </w:r>
      <w:r w:rsidRPr="00D9783A">
        <w:rPr>
          <w:rFonts w:cs="Times New Roman"/>
          <w:bCs/>
          <w:szCs w:val="24"/>
        </w:rPr>
        <w:t xml:space="preserve">-(1-(4-fluorophenyl)piperidin-4-yl)-3-(3-methyl-3H-diazirin-3-yl)propanamide (0.027 mmol, 8.3 mg, 18%) as an yellow solid. </w:t>
      </w:r>
      <w:r w:rsidRPr="00D9783A">
        <w:rPr>
          <w:rFonts w:cs="Times New Roman"/>
          <w:bCs/>
          <w:szCs w:val="24"/>
          <w:vertAlign w:val="superscript"/>
        </w:rPr>
        <w:t>1</w:t>
      </w:r>
      <w:r w:rsidRPr="00D9783A">
        <w:rPr>
          <w:rFonts w:cs="Times New Roman"/>
          <w:bCs/>
          <w:szCs w:val="24"/>
        </w:rPr>
        <w:t>H NMR (700 MHz, DMSO-</w:t>
      </w:r>
      <w:r w:rsidRPr="00D9783A">
        <w:rPr>
          <w:rFonts w:cs="Times New Roman"/>
          <w:bCs/>
          <w:i/>
          <w:iCs/>
          <w:szCs w:val="24"/>
        </w:rPr>
        <w:t>d</w:t>
      </w:r>
      <w:r w:rsidRPr="00D9783A">
        <w:rPr>
          <w:rFonts w:cs="Times New Roman"/>
          <w:bCs/>
          <w:szCs w:val="24"/>
          <w:vertAlign w:val="subscript"/>
        </w:rPr>
        <w:t>6</w:t>
      </w:r>
      <w:r w:rsidRPr="00D9783A">
        <w:rPr>
          <w:rFonts w:cs="Times New Roman"/>
          <w:bCs/>
          <w:szCs w:val="24"/>
        </w:rPr>
        <w:t>) δ ppm 0.96 - 0.98 (s, 3 H), 1.43 - 1.51 (m, 2 H), 1.54 - 1.58 (m, 2 H), 1.78 - 1.83 (m, 2 H), 1.94 - 1.98 (m, 2 H), 2.69 - 2.75 (m, 2 H), 3.48 - 3.53 (m, 2 H), 3.66 - 3.70 (m, 1 H), 6.92 - 6.95 (m, 2 H), 6.99 - 7.03 (m, 2 H), 7.87 - 7.92 (m, 1 H); LC-MS: t</w:t>
      </w:r>
      <w:r w:rsidRPr="00D9783A">
        <w:rPr>
          <w:rFonts w:cs="Times New Roman"/>
          <w:bCs/>
          <w:szCs w:val="24"/>
          <w:vertAlign w:val="subscript"/>
        </w:rPr>
        <w:t>R</w:t>
      </w:r>
      <w:r w:rsidRPr="00D9783A">
        <w:rPr>
          <w:rFonts w:cs="Times New Roman"/>
          <w:bCs/>
          <w:szCs w:val="24"/>
        </w:rPr>
        <w:t xml:space="preserve"> = 0.7 min, 90% by UV, </w:t>
      </w:r>
      <w:r w:rsidR="000250AA">
        <w:rPr>
          <w:rFonts w:cs="Times New Roman"/>
          <w:bCs/>
          <w:szCs w:val="24"/>
        </w:rPr>
        <w:t>HRMS</w:t>
      </w:r>
      <w:r w:rsidR="000250AA">
        <w:t xml:space="preserve"> m/z: [M + H]</w:t>
      </w:r>
      <w:r w:rsidR="000250AA" w:rsidRPr="00047E82">
        <w:rPr>
          <w:vertAlign w:val="superscript"/>
        </w:rPr>
        <w:t>+</w:t>
      </w:r>
      <w:r w:rsidR="000250AA">
        <w:t xml:space="preserve"> calcd for C</w:t>
      </w:r>
      <w:r w:rsidR="000250AA" w:rsidRPr="00047E82">
        <w:rPr>
          <w:vertAlign w:val="subscript"/>
        </w:rPr>
        <w:t>1</w:t>
      </w:r>
      <w:r w:rsidR="000250AA">
        <w:rPr>
          <w:vertAlign w:val="subscript"/>
        </w:rPr>
        <w:t>6</w:t>
      </w:r>
      <w:r w:rsidR="000250AA">
        <w:t>H</w:t>
      </w:r>
      <w:r w:rsidR="000250AA" w:rsidRPr="00047E82">
        <w:rPr>
          <w:vertAlign w:val="subscript"/>
        </w:rPr>
        <w:t>2</w:t>
      </w:r>
      <w:r w:rsidR="000250AA">
        <w:rPr>
          <w:vertAlign w:val="subscript"/>
        </w:rPr>
        <w:t>2</w:t>
      </w:r>
      <w:r w:rsidR="000250AA">
        <w:t>N</w:t>
      </w:r>
      <w:r w:rsidR="000250AA">
        <w:rPr>
          <w:vertAlign w:val="subscript"/>
        </w:rPr>
        <w:t>4</w:t>
      </w:r>
      <w:r w:rsidR="000250AA">
        <w:t>OF, 305.1777; found, 305.1783.</w:t>
      </w:r>
    </w:p>
    <w:p w14:paraId="3E579821" w14:textId="26A80ACA" w:rsidR="00A4525C" w:rsidRPr="00D9783A" w:rsidRDefault="00A4525C" w:rsidP="00A4525C">
      <w:pPr>
        <w:spacing w:line="360" w:lineRule="auto"/>
        <w:jc w:val="both"/>
        <w:rPr>
          <w:rFonts w:cs="Times New Roman"/>
          <w:bCs/>
          <w:szCs w:val="24"/>
        </w:rPr>
      </w:pPr>
      <w:r>
        <w:rPr>
          <w:rFonts w:eastAsia="Calibri" w:cs="Times New Roman"/>
          <w:b/>
          <w:bCs/>
          <w:szCs w:val="24"/>
        </w:rPr>
        <w:t>PhP0</w:t>
      </w:r>
      <w:r w:rsidRPr="00D9783A">
        <w:rPr>
          <w:rFonts w:eastAsia="Calibri" w:cs="Times New Roman"/>
          <w:b/>
          <w:bCs/>
          <w:szCs w:val="24"/>
        </w:rPr>
        <w:t>1</w:t>
      </w:r>
      <w:r>
        <w:rPr>
          <w:rFonts w:eastAsia="Calibri" w:cs="Times New Roman"/>
          <w:b/>
          <w:bCs/>
          <w:szCs w:val="24"/>
        </w:rPr>
        <w:t>3</w:t>
      </w:r>
      <w:r w:rsidRPr="00D9783A">
        <w:rPr>
          <w:rFonts w:eastAsia="Calibri" w:cs="Times New Roman"/>
          <w:szCs w:val="24"/>
        </w:rPr>
        <w:t xml:space="preserve">: </w:t>
      </w:r>
      <w:r w:rsidRPr="00D9783A">
        <w:rPr>
          <w:rFonts w:cs="Times New Roman"/>
          <w:bCs/>
          <w:i/>
          <w:szCs w:val="24"/>
        </w:rPr>
        <w:t>N</w:t>
      </w:r>
      <w:r w:rsidRPr="00D9783A">
        <w:rPr>
          <w:rFonts w:cs="Times New Roman"/>
          <w:bCs/>
          <w:szCs w:val="24"/>
        </w:rPr>
        <w:t xml:space="preserve">-(1-(3-(benzyloxy)phenyl)propan-2-yl)-3-(3-methyl-3H-diazirin-3-yl)propanamide (0.049 mmol, 17.2 mg, 33%) as an off-white solid. </w:t>
      </w:r>
      <w:r w:rsidRPr="00D9783A">
        <w:rPr>
          <w:rFonts w:cs="Times New Roman"/>
          <w:bCs/>
          <w:szCs w:val="24"/>
          <w:vertAlign w:val="superscript"/>
        </w:rPr>
        <w:t>1</w:t>
      </w:r>
      <w:r w:rsidRPr="00D9783A">
        <w:rPr>
          <w:rFonts w:cs="Times New Roman"/>
          <w:bCs/>
          <w:szCs w:val="24"/>
        </w:rPr>
        <w:t>H NMR (700 MHz, DMSO-</w:t>
      </w:r>
      <w:r w:rsidRPr="00D9783A">
        <w:rPr>
          <w:rFonts w:cs="Times New Roman"/>
          <w:bCs/>
          <w:i/>
          <w:iCs/>
          <w:szCs w:val="24"/>
        </w:rPr>
        <w:t>d</w:t>
      </w:r>
      <w:r w:rsidRPr="00D9783A">
        <w:rPr>
          <w:rFonts w:cs="Times New Roman"/>
          <w:bCs/>
          <w:szCs w:val="24"/>
          <w:vertAlign w:val="subscript"/>
        </w:rPr>
        <w:t>6</w:t>
      </w:r>
      <w:r w:rsidRPr="00D9783A">
        <w:rPr>
          <w:rFonts w:cs="Times New Roman"/>
          <w:bCs/>
          <w:szCs w:val="24"/>
        </w:rPr>
        <w:t xml:space="preserve">) δ ppm 0.92 (s, 3 H), 0.99 (d, </w:t>
      </w:r>
      <w:r w:rsidRPr="00D9783A">
        <w:rPr>
          <w:rFonts w:cs="Times New Roman"/>
          <w:bCs/>
          <w:i/>
          <w:iCs/>
          <w:szCs w:val="24"/>
        </w:rPr>
        <w:t xml:space="preserve">J </w:t>
      </w:r>
      <w:r w:rsidRPr="00D9783A">
        <w:rPr>
          <w:rFonts w:cs="Times New Roman"/>
          <w:bCs/>
          <w:szCs w:val="24"/>
        </w:rPr>
        <w:t>= 6.78 Hz, 3 H), 1.47 - 1.51 (m, 2 H), 1.88 - 1.93 (m, 2 H), 2.54 - 2.59 (m, 1 H), 2.65 - 2.71 (m, 1 H), 3.90 - 3.98 (m, 1 H), 5.05 (s, 2 H), 6.75 - 6.78 (m, 1 H), 6.80 - 6.84 (m, 2 H), 7.17 (s, 1 H), 7.30 - 7.34 (m, 1 H), 7.38 (s, 2 H), 7.41 - 7.44 (m, 2 H), 7.81 - 7.85 (m, 1 H); LC-MS: t</w:t>
      </w:r>
      <w:r w:rsidRPr="00D9783A">
        <w:rPr>
          <w:rFonts w:cs="Times New Roman"/>
          <w:bCs/>
          <w:szCs w:val="24"/>
          <w:vertAlign w:val="subscript"/>
        </w:rPr>
        <w:t>R</w:t>
      </w:r>
      <w:r w:rsidRPr="00D9783A">
        <w:rPr>
          <w:rFonts w:cs="Times New Roman"/>
          <w:bCs/>
          <w:szCs w:val="24"/>
        </w:rPr>
        <w:t xml:space="preserve"> = 1.25 min, 87% by UV, </w:t>
      </w:r>
      <w:r w:rsidR="00EF5BD8">
        <w:rPr>
          <w:rFonts w:cs="Times New Roman"/>
          <w:bCs/>
          <w:szCs w:val="24"/>
        </w:rPr>
        <w:t>HRMS</w:t>
      </w:r>
      <w:r w:rsidR="00EF5BD8">
        <w:t xml:space="preserve"> m/z: [M + H]</w:t>
      </w:r>
      <w:r w:rsidR="00EF5BD8" w:rsidRPr="00047E82">
        <w:rPr>
          <w:vertAlign w:val="superscript"/>
        </w:rPr>
        <w:t>+</w:t>
      </w:r>
      <w:r w:rsidR="00EF5BD8">
        <w:t xml:space="preserve"> calcd for C</w:t>
      </w:r>
      <w:r w:rsidR="00EF5BD8">
        <w:rPr>
          <w:vertAlign w:val="subscript"/>
        </w:rPr>
        <w:t>21</w:t>
      </w:r>
      <w:r w:rsidR="00EF5BD8">
        <w:t>H</w:t>
      </w:r>
      <w:r w:rsidR="00EF5BD8" w:rsidRPr="00047E82">
        <w:rPr>
          <w:vertAlign w:val="subscript"/>
        </w:rPr>
        <w:t>2</w:t>
      </w:r>
      <w:r w:rsidR="00EF5BD8">
        <w:rPr>
          <w:vertAlign w:val="subscript"/>
        </w:rPr>
        <w:t>6</w:t>
      </w:r>
      <w:r w:rsidR="00EF5BD8">
        <w:t>N</w:t>
      </w:r>
      <w:r w:rsidR="00EF5BD8">
        <w:rPr>
          <w:vertAlign w:val="subscript"/>
        </w:rPr>
        <w:t>3</w:t>
      </w:r>
      <w:r w:rsidR="00EF5BD8">
        <w:t>O</w:t>
      </w:r>
      <w:r w:rsidR="00EF5BD8">
        <w:rPr>
          <w:vertAlign w:val="subscript"/>
        </w:rPr>
        <w:t>2</w:t>
      </w:r>
      <w:r w:rsidR="00EF5BD8">
        <w:t>, 352.2025; found, 352.2026.</w:t>
      </w:r>
    </w:p>
    <w:p w14:paraId="17B8B0BD" w14:textId="61714BA5" w:rsidR="00A4525C" w:rsidRPr="00D9783A" w:rsidRDefault="00A4525C" w:rsidP="00A4525C">
      <w:pPr>
        <w:spacing w:line="360" w:lineRule="auto"/>
        <w:jc w:val="both"/>
        <w:rPr>
          <w:rFonts w:cs="Times New Roman"/>
          <w:bCs/>
          <w:szCs w:val="24"/>
        </w:rPr>
      </w:pPr>
      <w:r>
        <w:rPr>
          <w:rFonts w:eastAsia="Calibri" w:cs="Times New Roman"/>
          <w:b/>
          <w:bCs/>
          <w:szCs w:val="24"/>
        </w:rPr>
        <w:t>PhP014</w:t>
      </w:r>
      <w:r w:rsidRPr="00D9783A">
        <w:rPr>
          <w:rFonts w:eastAsia="Calibri" w:cs="Times New Roman"/>
          <w:szCs w:val="24"/>
        </w:rPr>
        <w:t xml:space="preserve">: </w:t>
      </w:r>
      <w:r w:rsidRPr="00D9783A">
        <w:rPr>
          <w:rFonts w:cs="Times New Roman"/>
          <w:bCs/>
          <w:szCs w:val="24"/>
        </w:rPr>
        <w:t xml:space="preserve">(3-(3-methyl-3H-diazirin-3-yl)propanoyl)tryptophanate (0.037 mmol, 12 mg, 25%) as an off-white solid. </w:t>
      </w:r>
      <w:r w:rsidRPr="00D9783A">
        <w:rPr>
          <w:rFonts w:cs="Times New Roman"/>
          <w:bCs/>
          <w:szCs w:val="24"/>
          <w:vertAlign w:val="superscript"/>
        </w:rPr>
        <w:t>1</w:t>
      </w:r>
      <w:r w:rsidRPr="00D9783A">
        <w:rPr>
          <w:rFonts w:cs="Times New Roman"/>
          <w:bCs/>
          <w:szCs w:val="24"/>
        </w:rPr>
        <w:t>H NMR (700 MHz, DMSO-</w:t>
      </w:r>
      <w:r w:rsidRPr="00D9783A">
        <w:rPr>
          <w:rFonts w:cs="Times New Roman"/>
          <w:bCs/>
          <w:i/>
          <w:iCs/>
          <w:szCs w:val="24"/>
        </w:rPr>
        <w:t>d</w:t>
      </w:r>
      <w:r w:rsidRPr="00D9783A">
        <w:rPr>
          <w:rFonts w:cs="Times New Roman"/>
          <w:bCs/>
          <w:szCs w:val="24"/>
          <w:vertAlign w:val="subscript"/>
        </w:rPr>
        <w:t>6</w:t>
      </w:r>
      <w:r w:rsidRPr="00D9783A">
        <w:rPr>
          <w:rFonts w:cs="Times New Roman"/>
          <w:bCs/>
          <w:szCs w:val="24"/>
        </w:rPr>
        <w:t xml:space="preserve">) δ ppm 0.92 (s, 3 H), 1.42 - 1.53 (m, 4 H), 1.98 - 2.03 (m, 2 H), 3.57 (s, 3 H), 4.48 - 4.53 (m, 1 H), 6.97 - 7.01 (m, 1 H), 7.05 - 7.09 (m, 1 H), 7.14 (d, </w:t>
      </w:r>
      <w:r w:rsidRPr="00D9783A">
        <w:rPr>
          <w:rFonts w:cs="Times New Roman"/>
          <w:bCs/>
          <w:i/>
          <w:iCs/>
          <w:szCs w:val="24"/>
        </w:rPr>
        <w:t xml:space="preserve">J </w:t>
      </w:r>
      <w:r w:rsidRPr="00D9783A">
        <w:rPr>
          <w:rFonts w:cs="Times New Roman"/>
          <w:bCs/>
          <w:szCs w:val="24"/>
        </w:rPr>
        <w:t>= 2.12 Hz, 1 H), 7.33 (s, 1 H), 7.46 - 7.49 (m, 1 H), 8.32 - 8.37 (m, 1 H), 10.80 - 10.84 (m, 1 H); LC-MS: t</w:t>
      </w:r>
      <w:r w:rsidRPr="00D9783A">
        <w:rPr>
          <w:rFonts w:cs="Times New Roman"/>
          <w:bCs/>
          <w:szCs w:val="24"/>
          <w:vertAlign w:val="subscript"/>
        </w:rPr>
        <w:t>R</w:t>
      </w:r>
      <w:r w:rsidRPr="00D9783A">
        <w:rPr>
          <w:rFonts w:cs="Times New Roman"/>
          <w:bCs/>
          <w:szCs w:val="24"/>
        </w:rPr>
        <w:t xml:space="preserve"> = 0.98 min, 100% by UV, </w:t>
      </w:r>
      <w:r w:rsidR="00310699">
        <w:rPr>
          <w:rFonts w:cs="Times New Roman"/>
          <w:bCs/>
          <w:szCs w:val="24"/>
        </w:rPr>
        <w:t>HRMS</w:t>
      </w:r>
      <w:r w:rsidR="00310699">
        <w:t xml:space="preserve"> m/z: [M + H]</w:t>
      </w:r>
      <w:r w:rsidR="00310699" w:rsidRPr="00047E82">
        <w:rPr>
          <w:vertAlign w:val="superscript"/>
        </w:rPr>
        <w:t>+</w:t>
      </w:r>
      <w:r w:rsidR="00310699">
        <w:t xml:space="preserve"> calcd for C</w:t>
      </w:r>
      <w:r w:rsidR="00310699" w:rsidRPr="00047E82">
        <w:rPr>
          <w:vertAlign w:val="subscript"/>
        </w:rPr>
        <w:t>17</w:t>
      </w:r>
      <w:r w:rsidR="00310699">
        <w:t>H</w:t>
      </w:r>
      <w:r w:rsidR="00310699" w:rsidRPr="00047E82">
        <w:rPr>
          <w:vertAlign w:val="subscript"/>
        </w:rPr>
        <w:t>2</w:t>
      </w:r>
      <w:r w:rsidR="00310699">
        <w:rPr>
          <w:vertAlign w:val="subscript"/>
        </w:rPr>
        <w:t>1</w:t>
      </w:r>
      <w:r w:rsidR="00310699">
        <w:t>N</w:t>
      </w:r>
      <w:r w:rsidR="00310699">
        <w:rPr>
          <w:vertAlign w:val="subscript"/>
        </w:rPr>
        <w:t>4</w:t>
      </w:r>
      <w:r w:rsidR="00310699">
        <w:t>O</w:t>
      </w:r>
      <w:r w:rsidR="00310699" w:rsidRPr="00047E82">
        <w:rPr>
          <w:vertAlign w:val="subscript"/>
        </w:rPr>
        <w:t>3</w:t>
      </w:r>
      <w:r w:rsidR="00310699">
        <w:t>, 329.1613; found, 329.1611</w:t>
      </w:r>
    </w:p>
    <w:p w14:paraId="2360F9F6" w14:textId="01631D57" w:rsidR="00A4525C" w:rsidRPr="00D9783A" w:rsidRDefault="00A4525C" w:rsidP="00A4525C">
      <w:pPr>
        <w:spacing w:line="360" w:lineRule="auto"/>
        <w:jc w:val="both"/>
        <w:rPr>
          <w:rFonts w:cs="Times New Roman"/>
          <w:bCs/>
          <w:szCs w:val="24"/>
        </w:rPr>
      </w:pPr>
      <w:r>
        <w:rPr>
          <w:rFonts w:eastAsia="Calibri" w:cs="Times New Roman"/>
          <w:b/>
          <w:bCs/>
          <w:szCs w:val="24"/>
        </w:rPr>
        <w:t>PhP016</w:t>
      </w:r>
      <w:r w:rsidRPr="00D9783A">
        <w:rPr>
          <w:rFonts w:eastAsia="Calibri" w:cs="Times New Roman"/>
          <w:szCs w:val="24"/>
        </w:rPr>
        <w:t xml:space="preserve">: </w:t>
      </w:r>
      <w:r w:rsidRPr="00D9783A">
        <w:rPr>
          <w:rFonts w:cs="Times New Roman"/>
          <w:bCs/>
          <w:i/>
          <w:szCs w:val="24"/>
        </w:rPr>
        <w:t>N</w:t>
      </w:r>
      <w:r w:rsidRPr="00D9783A">
        <w:rPr>
          <w:rFonts w:cs="Times New Roman"/>
          <w:bCs/>
          <w:szCs w:val="24"/>
        </w:rPr>
        <w:t xml:space="preserve">-(2-(tert-butyl)-5,6,7,8-tetrahydroimidazo[1,2-a]pyridin-6-yl)-3-(3-methyl-3H-diazirin-3-yl)propanamide (0.069 mmol, 20.9 mg, 46%) as an off-white solid. </w:t>
      </w:r>
      <w:r w:rsidRPr="00D9783A">
        <w:rPr>
          <w:rFonts w:cs="Times New Roman"/>
          <w:bCs/>
          <w:szCs w:val="24"/>
          <w:vertAlign w:val="superscript"/>
        </w:rPr>
        <w:t>1</w:t>
      </w:r>
      <w:r w:rsidRPr="00D9783A">
        <w:rPr>
          <w:rFonts w:cs="Times New Roman"/>
          <w:bCs/>
          <w:szCs w:val="24"/>
        </w:rPr>
        <w:t>H NMR (700 MHz, DMSO-</w:t>
      </w:r>
      <w:r w:rsidRPr="00D9783A">
        <w:rPr>
          <w:rFonts w:cs="Times New Roman"/>
          <w:bCs/>
          <w:i/>
          <w:iCs/>
          <w:szCs w:val="24"/>
        </w:rPr>
        <w:t>d</w:t>
      </w:r>
      <w:r w:rsidRPr="00D9783A">
        <w:rPr>
          <w:rFonts w:cs="Times New Roman"/>
          <w:bCs/>
          <w:szCs w:val="24"/>
          <w:vertAlign w:val="subscript"/>
        </w:rPr>
        <w:t>6</w:t>
      </w:r>
      <w:r w:rsidRPr="00D9783A">
        <w:rPr>
          <w:rFonts w:cs="Times New Roman"/>
          <w:bCs/>
          <w:szCs w:val="24"/>
        </w:rPr>
        <w:t xml:space="preserve">) δ ppm 0.98 (s, 3 H), 1.17 (s, 9 H), 1.54 - 1.62 (m, 2 H), 1.85 (td, </w:t>
      </w:r>
      <w:r w:rsidRPr="00D9783A">
        <w:rPr>
          <w:rFonts w:cs="Times New Roman"/>
          <w:bCs/>
          <w:i/>
          <w:iCs/>
          <w:szCs w:val="24"/>
        </w:rPr>
        <w:t xml:space="preserve">J </w:t>
      </w:r>
      <w:r w:rsidRPr="00D9783A">
        <w:rPr>
          <w:rFonts w:cs="Times New Roman"/>
          <w:bCs/>
          <w:szCs w:val="24"/>
        </w:rPr>
        <w:t xml:space="preserve">= 13.78, 8.05 Hz, 2 H), 2.01 (m, 2 H), 3.65 (br dd, </w:t>
      </w:r>
      <w:r w:rsidRPr="00D9783A">
        <w:rPr>
          <w:rFonts w:cs="Times New Roman"/>
          <w:bCs/>
          <w:i/>
          <w:iCs/>
          <w:szCs w:val="24"/>
        </w:rPr>
        <w:t xml:space="preserve">J </w:t>
      </w:r>
      <w:r w:rsidRPr="00D9783A">
        <w:rPr>
          <w:rFonts w:cs="Times New Roman"/>
          <w:bCs/>
          <w:szCs w:val="24"/>
        </w:rPr>
        <w:t xml:space="preserve">= 12.29, 6.78 Hz, 2 H), 4.05 (br dd, </w:t>
      </w:r>
      <w:r w:rsidRPr="00D9783A">
        <w:rPr>
          <w:rFonts w:cs="Times New Roman"/>
          <w:bCs/>
          <w:i/>
          <w:iCs/>
          <w:szCs w:val="24"/>
        </w:rPr>
        <w:t xml:space="preserve">J </w:t>
      </w:r>
      <w:r w:rsidRPr="00D9783A">
        <w:rPr>
          <w:rFonts w:cs="Times New Roman"/>
          <w:bCs/>
          <w:szCs w:val="24"/>
        </w:rPr>
        <w:t>= 12.50, 4.87 Hz, 2 H), 4.16 (br s, 1 H), 6.64 (s, 1 H); LC-MS: t</w:t>
      </w:r>
      <w:r w:rsidRPr="00D9783A">
        <w:rPr>
          <w:rFonts w:cs="Times New Roman"/>
          <w:bCs/>
          <w:szCs w:val="24"/>
          <w:vertAlign w:val="subscript"/>
        </w:rPr>
        <w:t>R</w:t>
      </w:r>
      <w:r w:rsidRPr="00D9783A">
        <w:rPr>
          <w:rFonts w:cs="Times New Roman"/>
          <w:bCs/>
          <w:szCs w:val="24"/>
        </w:rPr>
        <w:t xml:space="preserve"> = 0.49 min, 99% by UV, </w:t>
      </w:r>
      <w:r w:rsidR="00266D10">
        <w:rPr>
          <w:rFonts w:cs="Times New Roman"/>
          <w:bCs/>
          <w:szCs w:val="24"/>
        </w:rPr>
        <w:t>HRMS</w:t>
      </w:r>
      <w:r w:rsidR="00266D10">
        <w:t xml:space="preserve"> m/z: [M + H]</w:t>
      </w:r>
      <w:r w:rsidR="00266D10" w:rsidRPr="00047E82">
        <w:rPr>
          <w:vertAlign w:val="superscript"/>
        </w:rPr>
        <w:t>+</w:t>
      </w:r>
      <w:r w:rsidR="00266D10">
        <w:t xml:space="preserve"> calcd for C</w:t>
      </w:r>
      <w:r w:rsidR="00266D10" w:rsidRPr="00047E82">
        <w:rPr>
          <w:vertAlign w:val="subscript"/>
        </w:rPr>
        <w:t>1</w:t>
      </w:r>
      <w:r w:rsidR="00266D10">
        <w:rPr>
          <w:vertAlign w:val="subscript"/>
        </w:rPr>
        <w:t>6</w:t>
      </w:r>
      <w:r w:rsidR="00266D10">
        <w:t>H</w:t>
      </w:r>
      <w:r w:rsidR="00266D10" w:rsidRPr="00047E82">
        <w:rPr>
          <w:vertAlign w:val="subscript"/>
        </w:rPr>
        <w:t>2</w:t>
      </w:r>
      <w:r w:rsidR="00266D10">
        <w:rPr>
          <w:vertAlign w:val="subscript"/>
        </w:rPr>
        <w:t>6</w:t>
      </w:r>
      <w:r w:rsidR="00266D10">
        <w:t>N</w:t>
      </w:r>
      <w:r w:rsidR="00266D10">
        <w:rPr>
          <w:vertAlign w:val="subscript"/>
        </w:rPr>
        <w:t>5</w:t>
      </w:r>
      <w:r w:rsidR="00266D10">
        <w:t>O, 304.2137; found, 304.2144.</w:t>
      </w:r>
    </w:p>
    <w:p w14:paraId="5A6207CA" w14:textId="2ABBAEC0" w:rsidR="00A4525C" w:rsidRDefault="00A4525C" w:rsidP="00A4525C">
      <w:pPr>
        <w:spacing w:line="360" w:lineRule="auto"/>
        <w:jc w:val="both"/>
        <w:rPr>
          <w:rFonts w:cs="Times New Roman"/>
          <w:bCs/>
          <w:szCs w:val="24"/>
        </w:rPr>
      </w:pPr>
      <w:r>
        <w:rPr>
          <w:rFonts w:eastAsia="Calibri" w:cs="Times New Roman"/>
          <w:b/>
          <w:bCs/>
          <w:szCs w:val="24"/>
        </w:rPr>
        <w:t>PhP017</w:t>
      </w:r>
      <w:r w:rsidRPr="00D9783A">
        <w:rPr>
          <w:rFonts w:eastAsia="Calibri" w:cs="Times New Roman"/>
          <w:szCs w:val="24"/>
        </w:rPr>
        <w:t xml:space="preserve">: </w:t>
      </w:r>
      <w:r w:rsidRPr="00D9783A">
        <w:rPr>
          <w:rFonts w:cs="Times New Roman"/>
          <w:bCs/>
          <w:i/>
          <w:szCs w:val="24"/>
        </w:rPr>
        <w:t>N</w:t>
      </w:r>
      <w:r w:rsidRPr="00D9783A">
        <w:rPr>
          <w:rFonts w:cs="Times New Roman"/>
          <w:bCs/>
          <w:szCs w:val="24"/>
        </w:rPr>
        <w:t xml:space="preserve">-(2-methyl-1-phenyl-1H-benzo[d]imidazol-5-yl)-3-(3-methyl-3H-diazirin-3-yl)propanamide (0.146 mmol, 48.7 mg, 97%) as an yellow solid. </w:t>
      </w:r>
      <w:r w:rsidRPr="00D9783A">
        <w:rPr>
          <w:rFonts w:cs="Times New Roman"/>
          <w:bCs/>
          <w:szCs w:val="24"/>
          <w:vertAlign w:val="superscript"/>
        </w:rPr>
        <w:t>1</w:t>
      </w:r>
      <w:r w:rsidRPr="00D9783A">
        <w:rPr>
          <w:rFonts w:cs="Times New Roman"/>
          <w:bCs/>
          <w:szCs w:val="24"/>
        </w:rPr>
        <w:t>H NMR (600 MHz, DMSO-</w:t>
      </w:r>
      <w:r w:rsidRPr="00D9783A">
        <w:rPr>
          <w:rFonts w:cs="Times New Roman"/>
          <w:bCs/>
          <w:i/>
          <w:iCs/>
          <w:szCs w:val="24"/>
        </w:rPr>
        <w:lastRenderedPageBreak/>
        <w:t>d</w:t>
      </w:r>
      <w:r w:rsidRPr="00D9783A">
        <w:rPr>
          <w:rFonts w:cs="Times New Roman"/>
          <w:bCs/>
          <w:szCs w:val="24"/>
          <w:vertAlign w:val="subscript"/>
        </w:rPr>
        <w:t>6</w:t>
      </w:r>
      <w:r w:rsidRPr="00D9783A">
        <w:rPr>
          <w:rFonts w:cs="Times New Roman"/>
          <w:bCs/>
          <w:szCs w:val="24"/>
        </w:rPr>
        <w:t xml:space="preserve">) δ ppm 1.04 (s, 3 H), 1.23 - 1.29 (m, 1 H), 1.71 (br t, </w:t>
      </w:r>
      <w:r w:rsidRPr="00D9783A">
        <w:rPr>
          <w:rFonts w:cs="Times New Roman"/>
          <w:bCs/>
          <w:i/>
          <w:iCs/>
          <w:szCs w:val="24"/>
        </w:rPr>
        <w:t xml:space="preserve">J </w:t>
      </w:r>
      <w:r w:rsidRPr="00D9783A">
        <w:rPr>
          <w:rFonts w:cs="Times New Roman"/>
          <w:bCs/>
          <w:szCs w:val="24"/>
        </w:rPr>
        <w:t>= 7.52 Hz, 2 H), 2.20 - 2.25 (m, 2 H), 2.42 (s, 3 H), 7.04 - 7.07 (m, 1 H), 7.30 - 7.33 (m, 1 H), 7.52 - 7.55 (m, 2 H), 7.55 - 7.58 (m, 1 H), 7.62 - 7.67 (m, 2 H), 7.95 - 7.98 (m, 1 H), 9.91 - 9.94 (br s, 1 H); LC-MS: t</w:t>
      </w:r>
      <w:r w:rsidRPr="00D9783A">
        <w:rPr>
          <w:rFonts w:cs="Times New Roman"/>
          <w:bCs/>
          <w:szCs w:val="24"/>
          <w:vertAlign w:val="subscript"/>
        </w:rPr>
        <w:t>R</w:t>
      </w:r>
      <w:r w:rsidRPr="00D9783A">
        <w:rPr>
          <w:rFonts w:cs="Times New Roman"/>
          <w:bCs/>
          <w:szCs w:val="24"/>
        </w:rPr>
        <w:t xml:space="preserve"> = 0.65 min, 96% by UV, </w:t>
      </w:r>
      <w:r w:rsidR="004E6209">
        <w:rPr>
          <w:rFonts w:cs="Times New Roman"/>
          <w:bCs/>
          <w:szCs w:val="24"/>
        </w:rPr>
        <w:t>HRMS</w:t>
      </w:r>
      <w:r w:rsidR="004E6209">
        <w:t xml:space="preserve"> m/z: [M + H]</w:t>
      </w:r>
      <w:r w:rsidR="004E6209" w:rsidRPr="00047E82">
        <w:rPr>
          <w:vertAlign w:val="superscript"/>
        </w:rPr>
        <w:t>+</w:t>
      </w:r>
      <w:r w:rsidR="004E6209">
        <w:t xml:space="preserve"> calcd for C</w:t>
      </w:r>
      <w:r w:rsidR="004E6209" w:rsidRPr="00047E82">
        <w:rPr>
          <w:vertAlign w:val="subscript"/>
        </w:rPr>
        <w:t>1</w:t>
      </w:r>
      <w:r w:rsidR="004E6209">
        <w:rPr>
          <w:vertAlign w:val="subscript"/>
        </w:rPr>
        <w:t>9</w:t>
      </w:r>
      <w:r w:rsidR="004E6209">
        <w:t>H</w:t>
      </w:r>
      <w:r w:rsidR="004E6209" w:rsidRPr="00047E82">
        <w:rPr>
          <w:vertAlign w:val="subscript"/>
        </w:rPr>
        <w:t>2</w:t>
      </w:r>
      <w:r w:rsidR="004E6209">
        <w:rPr>
          <w:vertAlign w:val="subscript"/>
        </w:rPr>
        <w:t>0</w:t>
      </w:r>
      <w:r w:rsidR="004E6209">
        <w:t>N</w:t>
      </w:r>
      <w:r w:rsidR="004E6209">
        <w:rPr>
          <w:vertAlign w:val="subscript"/>
        </w:rPr>
        <w:t>5</w:t>
      </w:r>
      <w:r w:rsidR="004E6209">
        <w:t>O, 334.1667; found, 334.1671.</w:t>
      </w:r>
    </w:p>
    <w:p w14:paraId="7DD1BDC6" w14:textId="12E27EA7" w:rsidR="00A4525C" w:rsidRPr="00176273" w:rsidRDefault="00A4525C" w:rsidP="00A4525C">
      <w:pPr>
        <w:spacing w:line="360" w:lineRule="auto"/>
        <w:jc w:val="both"/>
        <w:rPr>
          <w:rFonts w:cs="Times New Roman"/>
          <w:bCs/>
          <w:szCs w:val="24"/>
        </w:rPr>
      </w:pPr>
      <w:r>
        <w:rPr>
          <w:rFonts w:eastAsia="Calibri" w:cs="Times New Roman"/>
          <w:b/>
          <w:bCs/>
          <w:szCs w:val="24"/>
        </w:rPr>
        <w:t>PhP018</w:t>
      </w:r>
      <w:r w:rsidRPr="00D9783A">
        <w:rPr>
          <w:rFonts w:eastAsia="Calibri" w:cs="Times New Roman"/>
          <w:szCs w:val="24"/>
        </w:rPr>
        <w:t xml:space="preserve">: </w:t>
      </w:r>
      <w:r w:rsidRPr="00D9783A">
        <w:rPr>
          <w:rFonts w:cs="Times New Roman"/>
          <w:bCs/>
          <w:i/>
          <w:szCs w:val="24"/>
        </w:rPr>
        <w:t>N</w:t>
      </w:r>
      <w:r w:rsidRPr="00D9783A">
        <w:rPr>
          <w:rFonts w:cs="Times New Roman"/>
          <w:bCs/>
          <w:szCs w:val="24"/>
        </w:rPr>
        <w:t xml:space="preserve">-(1-((4-methoxyphenyl)sulfonyl)piperidin-4-yl)-3-(3-methyl-3H-diazirin-3-yl)propanamide (0.025 mmol, 9.7 mg, 17%) as an off-white solid. </w:t>
      </w:r>
      <w:r w:rsidRPr="00D9783A">
        <w:rPr>
          <w:rFonts w:cs="Times New Roman"/>
          <w:bCs/>
          <w:szCs w:val="24"/>
          <w:vertAlign w:val="superscript"/>
        </w:rPr>
        <w:t>1</w:t>
      </w:r>
      <w:r w:rsidRPr="00D9783A">
        <w:rPr>
          <w:rFonts w:cs="Times New Roman"/>
          <w:bCs/>
          <w:szCs w:val="24"/>
        </w:rPr>
        <w:t>H NMR (700 MHz, DMSO-</w:t>
      </w:r>
      <w:r w:rsidRPr="00D9783A">
        <w:rPr>
          <w:rFonts w:cs="Times New Roman"/>
          <w:bCs/>
          <w:i/>
          <w:iCs/>
          <w:szCs w:val="24"/>
        </w:rPr>
        <w:t>d</w:t>
      </w:r>
      <w:r w:rsidRPr="00D9783A">
        <w:rPr>
          <w:rFonts w:cs="Times New Roman"/>
          <w:bCs/>
          <w:szCs w:val="24"/>
          <w:vertAlign w:val="subscript"/>
        </w:rPr>
        <w:t>6</w:t>
      </w:r>
      <w:r w:rsidRPr="00D9783A">
        <w:rPr>
          <w:rFonts w:cs="Times New Roman"/>
          <w:bCs/>
          <w:szCs w:val="24"/>
        </w:rPr>
        <w:t xml:space="preserve">) δ ppm 0.94 (s, 3 H), 1.36 - 1.44 (m, 1 H), 1.52 (t, </w:t>
      </w:r>
      <w:r w:rsidRPr="00D9783A">
        <w:rPr>
          <w:rFonts w:cs="Times New Roman"/>
          <w:bCs/>
          <w:i/>
          <w:iCs/>
          <w:szCs w:val="24"/>
        </w:rPr>
        <w:t xml:space="preserve">J </w:t>
      </w:r>
      <w:r w:rsidRPr="00D9783A">
        <w:rPr>
          <w:rFonts w:cs="Times New Roman"/>
          <w:bCs/>
          <w:szCs w:val="24"/>
        </w:rPr>
        <w:t xml:space="preserve">= 7.42 Hz, 2 H), 1.74 - 1.81 (m, 4 H), 1.91 (t, </w:t>
      </w:r>
      <w:r w:rsidRPr="00D9783A">
        <w:rPr>
          <w:rFonts w:cs="Times New Roman"/>
          <w:bCs/>
          <w:i/>
          <w:iCs/>
          <w:szCs w:val="24"/>
        </w:rPr>
        <w:t xml:space="preserve">J </w:t>
      </w:r>
      <w:r w:rsidRPr="00D9783A">
        <w:rPr>
          <w:rFonts w:cs="Times New Roman"/>
          <w:bCs/>
          <w:szCs w:val="24"/>
        </w:rPr>
        <w:t xml:space="preserve">= 7.63 Hz, 2 H), 2.38 - 2.45 (m, 4 H), 3.84 (s, 3 H), 7.15 (d, </w:t>
      </w:r>
      <w:r w:rsidRPr="00D9783A">
        <w:rPr>
          <w:rFonts w:cs="Times New Roman"/>
          <w:bCs/>
          <w:i/>
          <w:iCs/>
          <w:szCs w:val="24"/>
        </w:rPr>
        <w:t xml:space="preserve">J </w:t>
      </w:r>
      <w:r w:rsidRPr="00D9783A">
        <w:rPr>
          <w:rFonts w:cs="Times New Roman"/>
          <w:bCs/>
          <w:szCs w:val="24"/>
        </w:rPr>
        <w:t xml:space="preserve">= 8.90 Hz, 2 H), 7.66 (d, </w:t>
      </w:r>
      <w:r w:rsidRPr="00D9783A">
        <w:rPr>
          <w:rFonts w:cs="Times New Roman"/>
          <w:bCs/>
          <w:i/>
          <w:iCs/>
          <w:szCs w:val="24"/>
        </w:rPr>
        <w:t xml:space="preserve">J </w:t>
      </w:r>
      <w:r w:rsidRPr="00D9783A">
        <w:rPr>
          <w:rFonts w:cs="Times New Roman"/>
          <w:bCs/>
          <w:szCs w:val="24"/>
        </w:rPr>
        <w:t>= 8.90 Hz, 2 H), 7.84 - 7.88 (m, 1 H); LC-MS: t</w:t>
      </w:r>
      <w:r w:rsidRPr="00D9783A">
        <w:rPr>
          <w:rFonts w:cs="Times New Roman"/>
          <w:bCs/>
          <w:szCs w:val="24"/>
          <w:vertAlign w:val="subscript"/>
        </w:rPr>
        <w:t>R</w:t>
      </w:r>
      <w:r w:rsidRPr="00D9783A">
        <w:rPr>
          <w:rFonts w:cs="Times New Roman"/>
          <w:bCs/>
          <w:szCs w:val="24"/>
        </w:rPr>
        <w:t xml:space="preserve"> = 0.97 min, 90% by UV, </w:t>
      </w:r>
      <w:r w:rsidR="00BE7C1A">
        <w:rPr>
          <w:rFonts w:cs="Times New Roman"/>
          <w:bCs/>
          <w:szCs w:val="24"/>
        </w:rPr>
        <w:t>HRMS</w:t>
      </w:r>
      <w:r w:rsidR="00BE7C1A">
        <w:t xml:space="preserve"> m/z: [M + H]</w:t>
      </w:r>
      <w:r w:rsidR="00BE7C1A" w:rsidRPr="00047E82">
        <w:rPr>
          <w:vertAlign w:val="superscript"/>
        </w:rPr>
        <w:t>+</w:t>
      </w:r>
      <w:r w:rsidR="00BE7C1A">
        <w:t xml:space="preserve"> calcd for C</w:t>
      </w:r>
      <w:r w:rsidR="00BE7C1A" w:rsidRPr="00047E82">
        <w:rPr>
          <w:vertAlign w:val="subscript"/>
        </w:rPr>
        <w:t>17</w:t>
      </w:r>
      <w:r w:rsidR="00BE7C1A">
        <w:t>H</w:t>
      </w:r>
      <w:r w:rsidR="00BE7C1A" w:rsidRPr="00047E82">
        <w:rPr>
          <w:vertAlign w:val="subscript"/>
        </w:rPr>
        <w:t>2</w:t>
      </w:r>
      <w:r w:rsidR="00BE7C1A">
        <w:rPr>
          <w:vertAlign w:val="subscript"/>
        </w:rPr>
        <w:t>5</w:t>
      </w:r>
      <w:r w:rsidR="00BE7C1A">
        <w:t>N</w:t>
      </w:r>
      <w:r w:rsidR="00BE7C1A">
        <w:rPr>
          <w:vertAlign w:val="subscript"/>
        </w:rPr>
        <w:t>4</w:t>
      </w:r>
      <w:r w:rsidR="00BE7C1A">
        <w:t>O</w:t>
      </w:r>
      <w:r w:rsidR="00BE7C1A">
        <w:rPr>
          <w:vertAlign w:val="subscript"/>
        </w:rPr>
        <w:t>4</w:t>
      </w:r>
      <w:r w:rsidR="00BE7C1A">
        <w:t>S, 381.1596; found, 381.1598.</w:t>
      </w:r>
    </w:p>
    <w:p w14:paraId="726A5C9F" w14:textId="5216B836" w:rsidR="00A4525C" w:rsidRPr="00D9783A" w:rsidRDefault="00A4525C" w:rsidP="00A4525C">
      <w:pPr>
        <w:spacing w:line="360" w:lineRule="auto"/>
        <w:jc w:val="both"/>
        <w:rPr>
          <w:rFonts w:cs="Times New Roman"/>
          <w:bCs/>
          <w:szCs w:val="24"/>
        </w:rPr>
      </w:pPr>
      <w:r>
        <w:rPr>
          <w:rFonts w:eastAsia="Calibri" w:cs="Times New Roman"/>
          <w:b/>
          <w:bCs/>
          <w:szCs w:val="24"/>
        </w:rPr>
        <w:t>PhP01</w:t>
      </w:r>
      <w:r w:rsidRPr="00D9783A">
        <w:rPr>
          <w:rFonts w:eastAsia="Calibri" w:cs="Times New Roman"/>
          <w:b/>
          <w:bCs/>
          <w:szCs w:val="24"/>
        </w:rPr>
        <w:t>9</w:t>
      </w:r>
      <w:r w:rsidRPr="00D9783A">
        <w:rPr>
          <w:rFonts w:eastAsia="Calibri" w:cs="Times New Roman"/>
          <w:szCs w:val="24"/>
        </w:rPr>
        <w:t xml:space="preserve">: </w:t>
      </w:r>
      <w:r w:rsidRPr="00D9783A">
        <w:rPr>
          <w:rFonts w:cs="Times New Roman"/>
          <w:bCs/>
          <w:szCs w:val="24"/>
        </w:rPr>
        <w:t xml:space="preserve">methyl 2-(3-(3-methyl-3H-diazirin-3-yl)propanamido)-2-(p-tolyl)acetate (0.135 mmol, 39 mg, 90%) as an off-white solid. </w:t>
      </w:r>
      <w:r w:rsidRPr="00D9783A">
        <w:rPr>
          <w:rFonts w:cs="Times New Roman"/>
          <w:bCs/>
          <w:szCs w:val="24"/>
          <w:vertAlign w:val="superscript"/>
        </w:rPr>
        <w:t>1</w:t>
      </w:r>
      <w:r w:rsidRPr="00D9783A">
        <w:rPr>
          <w:rFonts w:cs="Times New Roman"/>
          <w:bCs/>
          <w:szCs w:val="24"/>
        </w:rPr>
        <w:t>H NMR (700 MHz, DMSO-</w:t>
      </w:r>
      <w:r w:rsidRPr="00D9783A">
        <w:rPr>
          <w:rFonts w:cs="Times New Roman"/>
          <w:bCs/>
          <w:i/>
          <w:iCs/>
          <w:szCs w:val="24"/>
        </w:rPr>
        <w:t>d</w:t>
      </w:r>
      <w:r w:rsidRPr="00D9783A">
        <w:rPr>
          <w:rFonts w:cs="Times New Roman"/>
          <w:bCs/>
          <w:szCs w:val="24"/>
          <w:vertAlign w:val="subscript"/>
        </w:rPr>
        <w:t>6</w:t>
      </w:r>
      <w:r w:rsidRPr="00D9783A">
        <w:rPr>
          <w:rFonts w:cs="Times New Roman"/>
          <w:bCs/>
          <w:szCs w:val="24"/>
        </w:rPr>
        <w:t xml:space="preserve">) δ ppm 0.90 - 0.98 (s, 3 H), 1.55 (d, </w:t>
      </w:r>
      <w:r w:rsidRPr="00D9783A">
        <w:rPr>
          <w:rFonts w:cs="Times New Roman"/>
          <w:bCs/>
          <w:i/>
          <w:iCs/>
          <w:szCs w:val="24"/>
        </w:rPr>
        <w:t xml:space="preserve">J </w:t>
      </w:r>
      <w:r w:rsidRPr="00D9783A">
        <w:rPr>
          <w:rFonts w:cs="Times New Roman"/>
          <w:bCs/>
          <w:szCs w:val="24"/>
        </w:rPr>
        <w:t xml:space="preserve">= 7.58 Hz, 2 H), 2.06 - 2.15 (m, 2 H), 2.27 - 2.30 (s, 3 H), 3.59 - 3.61 (s, 3 H), 5.32 - 5.35 (m, 1 H), 7.19 (br d, </w:t>
      </w:r>
      <w:r w:rsidRPr="00D9783A">
        <w:rPr>
          <w:rFonts w:cs="Times New Roman"/>
          <w:bCs/>
          <w:i/>
          <w:iCs/>
          <w:szCs w:val="24"/>
        </w:rPr>
        <w:t xml:space="preserve">J </w:t>
      </w:r>
      <w:r w:rsidRPr="00D9783A">
        <w:rPr>
          <w:rFonts w:cs="Times New Roman"/>
          <w:bCs/>
          <w:szCs w:val="24"/>
        </w:rPr>
        <w:t>= 8.05 Hz, 2 H), 7.22 - 7.30 (m, 2 H), 8.67 - 8.71 (m, 1 H); LC-MS: t</w:t>
      </w:r>
      <w:r w:rsidRPr="00D9783A">
        <w:rPr>
          <w:rFonts w:cs="Times New Roman"/>
          <w:bCs/>
          <w:szCs w:val="24"/>
          <w:vertAlign w:val="subscript"/>
        </w:rPr>
        <w:t>R</w:t>
      </w:r>
      <w:r w:rsidRPr="00D9783A">
        <w:rPr>
          <w:rFonts w:cs="Times New Roman"/>
          <w:bCs/>
          <w:szCs w:val="24"/>
        </w:rPr>
        <w:t xml:space="preserve"> = 1.04 min, 87% by UV, </w:t>
      </w:r>
      <w:r w:rsidR="00266D10">
        <w:rPr>
          <w:rFonts w:cs="Times New Roman"/>
          <w:bCs/>
          <w:szCs w:val="24"/>
        </w:rPr>
        <w:t>HRMS</w:t>
      </w:r>
      <w:r w:rsidR="00266D10">
        <w:t xml:space="preserve"> m/z: [M + H]</w:t>
      </w:r>
      <w:r w:rsidR="00266D10" w:rsidRPr="00047E82">
        <w:rPr>
          <w:vertAlign w:val="superscript"/>
        </w:rPr>
        <w:t>+</w:t>
      </w:r>
      <w:r w:rsidR="00266D10">
        <w:t xml:space="preserve"> calcd for C</w:t>
      </w:r>
      <w:r w:rsidR="00266D10" w:rsidRPr="00047E82">
        <w:rPr>
          <w:vertAlign w:val="subscript"/>
        </w:rPr>
        <w:t>1</w:t>
      </w:r>
      <w:r w:rsidR="00266D10">
        <w:rPr>
          <w:vertAlign w:val="subscript"/>
        </w:rPr>
        <w:t>5</w:t>
      </w:r>
      <w:r w:rsidR="00266D10">
        <w:t>H</w:t>
      </w:r>
      <w:r w:rsidR="00266D10" w:rsidRPr="00047E82">
        <w:rPr>
          <w:vertAlign w:val="subscript"/>
        </w:rPr>
        <w:t>2</w:t>
      </w:r>
      <w:r w:rsidR="00266D10">
        <w:rPr>
          <w:vertAlign w:val="subscript"/>
        </w:rPr>
        <w:t>0</w:t>
      </w:r>
      <w:r w:rsidR="00266D10">
        <w:t>N</w:t>
      </w:r>
      <w:r w:rsidR="00266D10">
        <w:rPr>
          <w:vertAlign w:val="subscript"/>
        </w:rPr>
        <w:t>3</w:t>
      </w:r>
      <w:r w:rsidR="00266D10">
        <w:t>O</w:t>
      </w:r>
      <w:r w:rsidR="00266D10" w:rsidRPr="00047E82">
        <w:rPr>
          <w:vertAlign w:val="subscript"/>
        </w:rPr>
        <w:t>3</w:t>
      </w:r>
      <w:r w:rsidR="00266D10">
        <w:t>, 290.1504; found, 290.1503.</w:t>
      </w:r>
    </w:p>
    <w:p w14:paraId="75703E2A" w14:textId="176886C6" w:rsidR="00A4525C" w:rsidRDefault="00A4525C" w:rsidP="00A4525C">
      <w:pPr>
        <w:spacing w:line="360" w:lineRule="auto"/>
        <w:jc w:val="both"/>
        <w:rPr>
          <w:rFonts w:cs="Times New Roman"/>
          <w:bCs/>
          <w:szCs w:val="24"/>
        </w:rPr>
      </w:pPr>
      <w:r>
        <w:rPr>
          <w:rFonts w:eastAsia="Calibri" w:cs="Times New Roman"/>
          <w:b/>
          <w:bCs/>
          <w:szCs w:val="24"/>
        </w:rPr>
        <w:t>PhP020</w:t>
      </w:r>
      <w:r w:rsidRPr="00D9783A">
        <w:rPr>
          <w:rFonts w:eastAsia="Calibri" w:cs="Times New Roman"/>
          <w:szCs w:val="24"/>
        </w:rPr>
        <w:t xml:space="preserve">: </w:t>
      </w:r>
      <w:r w:rsidRPr="00D9783A">
        <w:rPr>
          <w:rFonts w:cs="Times New Roman"/>
          <w:bCs/>
          <w:i/>
          <w:szCs w:val="24"/>
        </w:rPr>
        <w:t>N</w:t>
      </w:r>
      <w:r w:rsidRPr="00D9783A">
        <w:rPr>
          <w:rFonts w:cs="Times New Roman"/>
          <w:bCs/>
          <w:szCs w:val="24"/>
        </w:rPr>
        <w:t xml:space="preserve">-(2-(1-methyl-1H-benzo[d]imidazol-2-yl)ethyl)-3-(3-methyl-3H-diazirin-3-yl)propanamide (0.145 mmol, 41.5 mg, 97%) as an off-white solid. </w:t>
      </w:r>
      <w:r w:rsidRPr="00D9783A">
        <w:rPr>
          <w:rFonts w:cs="Times New Roman"/>
          <w:bCs/>
          <w:szCs w:val="24"/>
          <w:vertAlign w:val="superscript"/>
        </w:rPr>
        <w:t>1</w:t>
      </w:r>
      <w:r w:rsidRPr="00D9783A">
        <w:rPr>
          <w:rFonts w:cs="Times New Roman"/>
          <w:bCs/>
          <w:szCs w:val="24"/>
        </w:rPr>
        <w:t>H NMR (700 MHz, DMSO-</w:t>
      </w:r>
      <w:r w:rsidRPr="00D9783A">
        <w:rPr>
          <w:rFonts w:cs="Times New Roman"/>
          <w:bCs/>
          <w:i/>
          <w:iCs/>
          <w:szCs w:val="24"/>
        </w:rPr>
        <w:t>d</w:t>
      </w:r>
      <w:r w:rsidRPr="00D9783A">
        <w:rPr>
          <w:rFonts w:cs="Times New Roman"/>
          <w:bCs/>
          <w:szCs w:val="24"/>
          <w:vertAlign w:val="subscript"/>
        </w:rPr>
        <w:t>6</w:t>
      </w:r>
      <w:r w:rsidRPr="00D9783A">
        <w:rPr>
          <w:rFonts w:cs="Times New Roman"/>
          <w:bCs/>
          <w:szCs w:val="24"/>
        </w:rPr>
        <w:t xml:space="preserve">) δ ppm 0.91 - 0.96 (m, 3 H), 1.49 - 1.56 (m, 2 H), 1.91 - 1.98 (m, 2 H), 3.06 (t, </w:t>
      </w:r>
      <w:r w:rsidRPr="00D9783A">
        <w:rPr>
          <w:rFonts w:cs="Times New Roman"/>
          <w:bCs/>
          <w:i/>
          <w:iCs/>
          <w:szCs w:val="24"/>
        </w:rPr>
        <w:t xml:space="preserve">J </w:t>
      </w:r>
      <w:r w:rsidRPr="00D9783A">
        <w:rPr>
          <w:rFonts w:cs="Times New Roman"/>
          <w:bCs/>
          <w:szCs w:val="24"/>
        </w:rPr>
        <w:t>= 7.21 Hz, 2 H), 3.57 - 3.71 (m, 2 H), 3.73 - 3.82 (s, 3 H), 7.22 - 7.30 (m, 2 H), 7.54 - 7.62 (m, 2 H), 8.05 - 8.12 (br s, 1 H); LC-MS: t</w:t>
      </w:r>
      <w:r w:rsidRPr="00D9783A">
        <w:rPr>
          <w:rFonts w:cs="Times New Roman"/>
          <w:bCs/>
          <w:szCs w:val="24"/>
          <w:vertAlign w:val="subscript"/>
        </w:rPr>
        <w:t>R</w:t>
      </w:r>
      <w:r w:rsidRPr="00D9783A">
        <w:rPr>
          <w:rFonts w:cs="Times New Roman"/>
          <w:bCs/>
          <w:szCs w:val="24"/>
        </w:rPr>
        <w:t xml:space="preserve"> = 0.44 min, 100% by UV, </w:t>
      </w:r>
      <w:r w:rsidR="000250AA">
        <w:rPr>
          <w:rFonts w:cs="Times New Roman"/>
          <w:bCs/>
          <w:szCs w:val="24"/>
        </w:rPr>
        <w:t>HRMS</w:t>
      </w:r>
      <w:r w:rsidR="000250AA">
        <w:t xml:space="preserve"> m/z: [M + H]</w:t>
      </w:r>
      <w:r w:rsidR="000250AA" w:rsidRPr="00047E82">
        <w:rPr>
          <w:vertAlign w:val="superscript"/>
        </w:rPr>
        <w:t>+</w:t>
      </w:r>
      <w:r w:rsidR="000250AA">
        <w:t xml:space="preserve"> calcd for C</w:t>
      </w:r>
      <w:r w:rsidR="000250AA" w:rsidRPr="00047E82">
        <w:rPr>
          <w:vertAlign w:val="subscript"/>
        </w:rPr>
        <w:t>1</w:t>
      </w:r>
      <w:r w:rsidR="000250AA">
        <w:rPr>
          <w:vertAlign w:val="subscript"/>
        </w:rPr>
        <w:t>5</w:t>
      </w:r>
      <w:r w:rsidR="000250AA">
        <w:t>H</w:t>
      </w:r>
      <w:r w:rsidR="000250AA" w:rsidRPr="00047E82">
        <w:rPr>
          <w:vertAlign w:val="subscript"/>
        </w:rPr>
        <w:t>2</w:t>
      </w:r>
      <w:r w:rsidR="000250AA">
        <w:rPr>
          <w:vertAlign w:val="subscript"/>
        </w:rPr>
        <w:t>0</w:t>
      </w:r>
      <w:r w:rsidR="000250AA">
        <w:t>N</w:t>
      </w:r>
      <w:r w:rsidR="000250AA">
        <w:rPr>
          <w:vertAlign w:val="subscript"/>
        </w:rPr>
        <w:t>5</w:t>
      </w:r>
      <w:r w:rsidR="000250AA">
        <w:t>O, 286.1667; found, 286.1674.</w:t>
      </w:r>
    </w:p>
    <w:p w14:paraId="6E0DBB94" w14:textId="20B4361C" w:rsidR="00A4525C" w:rsidRPr="00D9783A" w:rsidRDefault="00A4525C" w:rsidP="00A4525C">
      <w:pPr>
        <w:spacing w:line="360" w:lineRule="auto"/>
        <w:jc w:val="both"/>
        <w:rPr>
          <w:rFonts w:cs="Times New Roman"/>
          <w:bCs/>
          <w:szCs w:val="24"/>
        </w:rPr>
      </w:pPr>
      <w:r>
        <w:rPr>
          <w:rFonts w:eastAsia="Calibri" w:cs="Times New Roman"/>
          <w:b/>
          <w:bCs/>
          <w:szCs w:val="24"/>
        </w:rPr>
        <w:t>PhP021</w:t>
      </w:r>
      <w:r w:rsidRPr="00D9783A">
        <w:rPr>
          <w:rFonts w:eastAsia="Calibri" w:cs="Times New Roman"/>
          <w:szCs w:val="24"/>
        </w:rPr>
        <w:t xml:space="preserve">: </w:t>
      </w:r>
      <w:r w:rsidRPr="00D9783A">
        <w:rPr>
          <w:rFonts w:cs="Times New Roman"/>
          <w:bCs/>
          <w:i/>
          <w:szCs w:val="24"/>
        </w:rPr>
        <w:t>N</w:t>
      </w:r>
      <w:r w:rsidRPr="00D9783A">
        <w:rPr>
          <w:rFonts w:cs="Times New Roman"/>
          <w:bCs/>
          <w:szCs w:val="24"/>
        </w:rPr>
        <w:t xml:space="preserve">-((1,3-dimethyl-1H-pyrazol-4-yl)methyl)-3-(3-methyl-3H-diazirin-3-yl)propanamide (0.074 mmol, 17.5 mg, 49%) as an yellow solid. </w:t>
      </w:r>
      <w:r w:rsidRPr="00D9783A">
        <w:rPr>
          <w:rFonts w:cs="Times New Roman"/>
          <w:bCs/>
          <w:szCs w:val="24"/>
          <w:vertAlign w:val="superscript"/>
        </w:rPr>
        <w:t>1</w:t>
      </w:r>
      <w:r w:rsidRPr="00D9783A">
        <w:rPr>
          <w:rFonts w:cs="Times New Roman"/>
          <w:bCs/>
          <w:szCs w:val="24"/>
        </w:rPr>
        <w:t>H NMR (700 MHz, DMSO-</w:t>
      </w:r>
      <w:r w:rsidRPr="00D9783A">
        <w:rPr>
          <w:rFonts w:cs="Times New Roman"/>
          <w:bCs/>
          <w:i/>
          <w:iCs/>
          <w:szCs w:val="24"/>
        </w:rPr>
        <w:t>d</w:t>
      </w:r>
      <w:r w:rsidRPr="00D9783A">
        <w:rPr>
          <w:rFonts w:cs="Times New Roman"/>
          <w:bCs/>
          <w:szCs w:val="24"/>
          <w:vertAlign w:val="subscript"/>
        </w:rPr>
        <w:t>6</w:t>
      </w:r>
      <w:r w:rsidRPr="00D9783A">
        <w:rPr>
          <w:rFonts w:cs="Times New Roman"/>
          <w:bCs/>
          <w:szCs w:val="24"/>
        </w:rPr>
        <w:t xml:space="preserve">) δ ppm 0.91 - 0.98 (s, 3 H), 1.56 (t, </w:t>
      </w:r>
      <w:r w:rsidRPr="00D9783A">
        <w:rPr>
          <w:rFonts w:cs="Times New Roman"/>
          <w:bCs/>
          <w:i/>
          <w:iCs/>
          <w:szCs w:val="24"/>
        </w:rPr>
        <w:t xml:space="preserve">J </w:t>
      </w:r>
      <w:r w:rsidRPr="00D9783A">
        <w:rPr>
          <w:rFonts w:cs="Times New Roman"/>
          <w:bCs/>
          <w:szCs w:val="24"/>
        </w:rPr>
        <w:t xml:space="preserve">= 7.84 Hz, 2 H), 1.96 (t, </w:t>
      </w:r>
      <w:r w:rsidRPr="00D9783A">
        <w:rPr>
          <w:rFonts w:cs="Times New Roman"/>
          <w:bCs/>
          <w:i/>
          <w:iCs/>
          <w:szCs w:val="24"/>
        </w:rPr>
        <w:t xml:space="preserve">J </w:t>
      </w:r>
      <w:r w:rsidRPr="00D9783A">
        <w:rPr>
          <w:rFonts w:cs="Times New Roman"/>
          <w:bCs/>
          <w:szCs w:val="24"/>
        </w:rPr>
        <w:t xml:space="preserve">= 7.84 Hz, 2 H), 2.07 (s, 3 H), 3.68 (s, 3 H), 4.01 (d, </w:t>
      </w:r>
      <w:r w:rsidRPr="00D9783A">
        <w:rPr>
          <w:rFonts w:cs="Times New Roman"/>
          <w:bCs/>
          <w:i/>
          <w:iCs/>
          <w:szCs w:val="24"/>
        </w:rPr>
        <w:t xml:space="preserve">J </w:t>
      </w:r>
      <w:r w:rsidRPr="00D9783A">
        <w:rPr>
          <w:rFonts w:cs="Times New Roman"/>
          <w:bCs/>
          <w:szCs w:val="24"/>
        </w:rPr>
        <w:t>= 5.51 Hz, 2 H), 7.42 (s, 1 H), 8.02 (br s, 1 H); LC-MS: t</w:t>
      </w:r>
      <w:r w:rsidRPr="00D9783A">
        <w:rPr>
          <w:rFonts w:cs="Times New Roman"/>
          <w:bCs/>
          <w:szCs w:val="24"/>
          <w:vertAlign w:val="subscript"/>
        </w:rPr>
        <w:t>R</w:t>
      </w:r>
      <w:r w:rsidRPr="00D9783A">
        <w:rPr>
          <w:rFonts w:cs="Times New Roman"/>
          <w:bCs/>
          <w:szCs w:val="24"/>
        </w:rPr>
        <w:t xml:space="preserve"> = 0.61 min, 96% by NMR, </w:t>
      </w:r>
      <w:r w:rsidR="00266D10">
        <w:rPr>
          <w:rFonts w:cs="Times New Roman"/>
          <w:bCs/>
          <w:szCs w:val="24"/>
        </w:rPr>
        <w:t>HRMS</w:t>
      </w:r>
      <w:r w:rsidR="00266D10">
        <w:t xml:space="preserve"> m/z: [M + H]</w:t>
      </w:r>
      <w:r w:rsidR="00266D10" w:rsidRPr="00047E82">
        <w:rPr>
          <w:vertAlign w:val="superscript"/>
        </w:rPr>
        <w:t>+</w:t>
      </w:r>
      <w:r w:rsidR="00266D10">
        <w:t xml:space="preserve"> calcd for C</w:t>
      </w:r>
      <w:r w:rsidR="00266D10" w:rsidRPr="00047E82">
        <w:rPr>
          <w:vertAlign w:val="subscript"/>
        </w:rPr>
        <w:t>1</w:t>
      </w:r>
      <w:r w:rsidR="004D06C3">
        <w:rPr>
          <w:vertAlign w:val="subscript"/>
        </w:rPr>
        <w:t>1</w:t>
      </w:r>
      <w:r w:rsidR="00266D10">
        <w:t>H</w:t>
      </w:r>
      <w:r w:rsidR="00266D10">
        <w:rPr>
          <w:vertAlign w:val="subscript"/>
        </w:rPr>
        <w:t>18</w:t>
      </w:r>
      <w:r w:rsidR="00266D10">
        <w:t>N</w:t>
      </w:r>
      <w:r w:rsidR="00266D10">
        <w:rPr>
          <w:vertAlign w:val="subscript"/>
        </w:rPr>
        <w:t>5</w:t>
      </w:r>
      <w:r w:rsidR="00266D10">
        <w:t>O, 236.1511; found, 236.1513.</w:t>
      </w:r>
    </w:p>
    <w:p w14:paraId="1FE21361" w14:textId="1BCFD3CF" w:rsidR="00A4525C" w:rsidRPr="00D9783A" w:rsidRDefault="00A4525C" w:rsidP="00A4525C">
      <w:pPr>
        <w:spacing w:line="360" w:lineRule="auto"/>
        <w:jc w:val="both"/>
        <w:rPr>
          <w:rFonts w:cs="Times New Roman"/>
          <w:bCs/>
          <w:szCs w:val="24"/>
        </w:rPr>
      </w:pPr>
      <w:r>
        <w:rPr>
          <w:rFonts w:eastAsia="Calibri" w:cs="Times New Roman"/>
          <w:b/>
          <w:bCs/>
          <w:szCs w:val="24"/>
        </w:rPr>
        <w:t>PhP022</w:t>
      </w:r>
      <w:r w:rsidRPr="00D9783A">
        <w:rPr>
          <w:rFonts w:eastAsia="Calibri" w:cs="Times New Roman"/>
          <w:szCs w:val="24"/>
        </w:rPr>
        <w:t xml:space="preserve">: </w:t>
      </w:r>
      <w:r w:rsidRPr="00D9783A">
        <w:rPr>
          <w:rFonts w:cs="Times New Roman"/>
          <w:bCs/>
          <w:szCs w:val="24"/>
        </w:rPr>
        <w:t xml:space="preserve">3-(3-methyl-3H-diazirin-3-yl)-N-(4-morpholinobutyl)propanamide (0.077 mmol, 21 mg, 51%) as an off-white solid. </w:t>
      </w:r>
      <w:r w:rsidRPr="00D9783A">
        <w:rPr>
          <w:rFonts w:cs="Times New Roman"/>
          <w:bCs/>
          <w:szCs w:val="24"/>
          <w:vertAlign w:val="superscript"/>
        </w:rPr>
        <w:t>1</w:t>
      </w:r>
      <w:r w:rsidRPr="00D9783A">
        <w:rPr>
          <w:rFonts w:cs="Times New Roman"/>
          <w:bCs/>
          <w:szCs w:val="24"/>
        </w:rPr>
        <w:t>H NMR (700 MHz, DMSO-</w:t>
      </w:r>
      <w:r w:rsidRPr="00D9783A">
        <w:rPr>
          <w:rFonts w:cs="Times New Roman"/>
          <w:bCs/>
          <w:i/>
          <w:iCs/>
          <w:szCs w:val="24"/>
        </w:rPr>
        <w:t>d</w:t>
      </w:r>
      <w:r w:rsidRPr="00D9783A">
        <w:rPr>
          <w:rFonts w:cs="Times New Roman"/>
          <w:bCs/>
          <w:szCs w:val="24"/>
          <w:vertAlign w:val="subscript"/>
        </w:rPr>
        <w:t>6</w:t>
      </w:r>
      <w:r w:rsidRPr="00D9783A">
        <w:rPr>
          <w:rFonts w:cs="Times New Roman"/>
          <w:bCs/>
          <w:szCs w:val="24"/>
        </w:rPr>
        <w:t>) δ ppm 0.94 - 1.03 (m, 3 H), 1.36 - 1.43 (m, 2 H), 1.53 - 1.59 (m, 2 H), 1.91 - 1.97 (m, 2 H), 2.22 - 2.34 (m, 6 H), 2.51 (s, 2 H), 3.01 - 3.05 (m, 2 H), 3.54 - 3.57 (m, 4 H); LC-MS: t</w:t>
      </w:r>
      <w:r w:rsidRPr="00D9783A">
        <w:rPr>
          <w:rFonts w:cs="Times New Roman"/>
          <w:bCs/>
          <w:szCs w:val="24"/>
          <w:vertAlign w:val="subscript"/>
        </w:rPr>
        <w:t>R</w:t>
      </w:r>
      <w:r w:rsidRPr="00D9783A">
        <w:rPr>
          <w:rFonts w:cs="Times New Roman"/>
          <w:bCs/>
          <w:szCs w:val="24"/>
        </w:rPr>
        <w:t xml:space="preserve"> = 0.41 min, 85.8% by NMR, </w:t>
      </w:r>
      <w:r w:rsidR="004D06C3">
        <w:rPr>
          <w:rFonts w:cs="Times New Roman"/>
          <w:bCs/>
          <w:szCs w:val="24"/>
        </w:rPr>
        <w:t>HRMS</w:t>
      </w:r>
      <w:r w:rsidR="004D06C3">
        <w:t xml:space="preserve"> m/z: [M + H]</w:t>
      </w:r>
      <w:r w:rsidR="004D06C3" w:rsidRPr="00047E82">
        <w:rPr>
          <w:vertAlign w:val="superscript"/>
        </w:rPr>
        <w:t>+</w:t>
      </w:r>
      <w:r w:rsidR="004D06C3">
        <w:t xml:space="preserve"> calcd for C</w:t>
      </w:r>
      <w:r w:rsidR="004D06C3" w:rsidRPr="00047E82">
        <w:rPr>
          <w:vertAlign w:val="subscript"/>
        </w:rPr>
        <w:t>1</w:t>
      </w:r>
      <w:r w:rsidR="004D06C3">
        <w:rPr>
          <w:vertAlign w:val="subscript"/>
        </w:rPr>
        <w:t>3</w:t>
      </w:r>
      <w:r w:rsidR="004D06C3">
        <w:t>H</w:t>
      </w:r>
      <w:r w:rsidR="004D06C3" w:rsidRPr="00047E82">
        <w:rPr>
          <w:vertAlign w:val="subscript"/>
        </w:rPr>
        <w:t>2</w:t>
      </w:r>
      <w:r w:rsidR="004D06C3">
        <w:rPr>
          <w:vertAlign w:val="subscript"/>
        </w:rPr>
        <w:t>5</w:t>
      </w:r>
      <w:r w:rsidR="004D06C3">
        <w:t>N</w:t>
      </w:r>
      <w:r w:rsidR="004D06C3">
        <w:rPr>
          <w:vertAlign w:val="subscript"/>
        </w:rPr>
        <w:t>4</w:t>
      </w:r>
      <w:r w:rsidR="004D06C3">
        <w:t>O</w:t>
      </w:r>
      <w:r w:rsidR="004D06C3">
        <w:rPr>
          <w:vertAlign w:val="subscript"/>
        </w:rPr>
        <w:t>2</w:t>
      </w:r>
      <w:r w:rsidR="004D06C3">
        <w:t>, 269.1977; found, 269.1980.</w:t>
      </w:r>
    </w:p>
    <w:p w14:paraId="3F0E3865" w14:textId="0D1CE4BD" w:rsidR="00A4525C" w:rsidRDefault="00A4525C" w:rsidP="00A4525C">
      <w:pPr>
        <w:spacing w:line="360" w:lineRule="auto"/>
        <w:jc w:val="both"/>
        <w:rPr>
          <w:rFonts w:cs="Times New Roman"/>
          <w:bCs/>
          <w:szCs w:val="24"/>
        </w:rPr>
      </w:pPr>
      <w:r>
        <w:rPr>
          <w:rFonts w:eastAsia="Calibri" w:cs="Times New Roman"/>
          <w:b/>
          <w:bCs/>
          <w:szCs w:val="24"/>
        </w:rPr>
        <w:lastRenderedPageBreak/>
        <w:t>PhP023</w:t>
      </w:r>
      <w:r w:rsidRPr="00D9783A">
        <w:rPr>
          <w:rFonts w:eastAsia="Calibri" w:cs="Times New Roman"/>
          <w:szCs w:val="24"/>
        </w:rPr>
        <w:t xml:space="preserve">: </w:t>
      </w:r>
      <w:r w:rsidRPr="00D9783A">
        <w:rPr>
          <w:rFonts w:cs="Times New Roman"/>
          <w:bCs/>
          <w:i/>
          <w:szCs w:val="24"/>
        </w:rPr>
        <w:t>N</w:t>
      </w:r>
      <w:r w:rsidRPr="00D9783A">
        <w:rPr>
          <w:rFonts w:cs="Times New Roman"/>
          <w:bCs/>
          <w:szCs w:val="24"/>
        </w:rPr>
        <w:t xml:space="preserve">-((7-methyl-1H-benzo[d]imidazol-2-yl)methyl)-3-(3-methyl-3H-diazirin-3-yl)propanamide (0.147 mmol, 40 mg, 98%) as an off-white solid. </w:t>
      </w:r>
      <w:r w:rsidRPr="00D9783A">
        <w:rPr>
          <w:rFonts w:cs="Times New Roman"/>
          <w:bCs/>
          <w:szCs w:val="24"/>
          <w:vertAlign w:val="superscript"/>
        </w:rPr>
        <w:t>1</w:t>
      </w:r>
      <w:r w:rsidRPr="00D9783A">
        <w:rPr>
          <w:rFonts w:cs="Times New Roman"/>
          <w:bCs/>
          <w:szCs w:val="24"/>
        </w:rPr>
        <w:t>H NMR (600 MHz, DMSO-</w:t>
      </w:r>
      <w:r w:rsidRPr="00D9783A">
        <w:rPr>
          <w:rFonts w:cs="Times New Roman"/>
          <w:bCs/>
          <w:i/>
          <w:iCs/>
          <w:szCs w:val="24"/>
        </w:rPr>
        <w:t>d</w:t>
      </w:r>
      <w:r w:rsidRPr="00D9783A">
        <w:rPr>
          <w:rFonts w:cs="Times New Roman"/>
          <w:bCs/>
          <w:szCs w:val="24"/>
          <w:vertAlign w:val="subscript"/>
        </w:rPr>
        <w:t>6</w:t>
      </w:r>
      <w:r w:rsidRPr="00D9783A">
        <w:rPr>
          <w:rFonts w:cs="Times New Roman"/>
          <w:bCs/>
          <w:szCs w:val="24"/>
        </w:rPr>
        <w:t>) δ ppm 1.01 (s, 3 H), 1.59 - 1.65 (m, 2 H), 2.06 - 2.14 (m, 2 H), 2.48 - 2.50 (s, 3 H), 4.46 - 4.50 (m, 2 H), 6.92 - 6.97 (m, 1 H), 7.01 - 7.07 (m, 1 H), 7.27 - 7.33 (m, 1 H), 8.14 - 8.24 (br s, 1 H), 8.48 - 8.54 (m, 1 H); LC-MS: t</w:t>
      </w:r>
      <w:r w:rsidRPr="00D9783A">
        <w:rPr>
          <w:rFonts w:cs="Times New Roman"/>
          <w:bCs/>
          <w:szCs w:val="24"/>
          <w:vertAlign w:val="subscript"/>
        </w:rPr>
        <w:t>R</w:t>
      </w:r>
      <w:r w:rsidRPr="00D9783A">
        <w:rPr>
          <w:rFonts w:cs="Times New Roman"/>
          <w:bCs/>
          <w:szCs w:val="24"/>
        </w:rPr>
        <w:t xml:space="preserve"> = 0.49 min, 98% by UV, </w:t>
      </w:r>
      <w:r w:rsidR="000250AA">
        <w:rPr>
          <w:rFonts w:cs="Times New Roman"/>
          <w:bCs/>
          <w:szCs w:val="24"/>
        </w:rPr>
        <w:t>HRMS</w:t>
      </w:r>
      <w:r w:rsidR="000250AA">
        <w:t xml:space="preserve"> m/z: [M + H]</w:t>
      </w:r>
      <w:r w:rsidR="000250AA" w:rsidRPr="00047E82">
        <w:rPr>
          <w:vertAlign w:val="superscript"/>
        </w:rPr>
        <w:t>+</w:t>
      </w:r>
      <w:r w:rsidR="000250AA">
        <w:t xml:space="preserve"> calcd for C</w:t>
      </w:r>
      <w:r w:rsidR="000250AA" w:rsidRPr="00047E82">
        <w:rPr>
          <w:vertAlign w:val="subscript"/>
        </w:rPr>
        <w:t>1</w:t>
      </w:r>
      <w:r w:rsidR="000250AA">
        <w:rPr>
          <w:vertAlign w:val="subscript"/>
        </w:rPr>
        <w:t>4</w:t>
      </w:r>
      <w:r w:rsidR="000250AA">
        <w:t>H</w:t>
      </w:r>
      <w:r w:rsidR="000250AA">
        <w:rPr>
          <w:vertAlign w:val="subscript"/>
        </w:rPr>
        <w:t>18</w:t>
      </w:r>
      <w:r w:rsidR="000250AA">
        <w:t>N</w:t>
      </w:r>
      <w:r w:rsidR="000250AA">
        <w:rPr>
          <w:vertAlign w:val="subscript"/>
        </w:rPr>
        <w:t>5</w:t>
      </w:r>
      <w:r w:rsidR="000250AA">
        <w:t>O, 272.1511; found, 272.1515.</w:t>
      </w:r>
    </w:p>
    <w:p w14:paraId="1F965176" w14:textId="48144ED1" w:rsidR="00A4525C" w:rsidRDefault="00A4525C" w:rsidP="00A4525C">
      <w:pPr>
        <w:spacing w:line="360" w:lineRule="auto"/>
        <w:jc w:val="both"/>
        <w:rPr>
          <w:rFonts w:cs="Times New Roman"/>
          <w:bCs/>
          <w:szCs w:val="24"/>
        </w:rPr>
      </w:pPr>
      <w:r>
        <w:rPr>
          <w:rFonts w:eastAsia="Calibri" w:cs="Times New Roman"/>
          <w:b/>
          <w:bCs/>
          <w:szCs w:val="24"/>
        </w:rPr>
        <w:t>PhP024</w:t>
      </w:r>
      <w:r w:rsidRPr="00D9783A">
        <w:rPr>
          <w:rFonts w:eastAsia="Calibri" w:cs="Times New Roman"/>
          <w:szCs w:val="24"/>
        </w:rPr>
        <w:t xml:space="preserve">: </w:t>
      </w:r>
      <w:r w:rsidRPr="00D9783A">
        <w:rPr>
          <w:rFonts w:cs="Times New Roman"/>
          <w:bCs/>
          <w:szCs w:val="24"/>
        </w:rPr>
        <w:t xml:space="preserve">tert-butyl 3-((3-(3-methyl-3H-diazirin-3-yl)propanamido)methyl)benzoate (0.040 mmol, 12.6 mg, 27%) as an off-white solid. </w:t>
      </w:r>
      <w:r w:rsidRPr="00D9783A">
        <w:rPr>
          <w:rFonts w:cs="Times New Roman"/>
          <w:bCs/>
          <w:szCs w:val="24"/>
          <w:vertAlign w:val="superscript"/>
        </w:rPr>
        <w:t>1</w:t>
      </w:r>
      <w:r w:rsidRPr="00D9783A">
        <w:rPr>
          <w:rFonts w:cs="Times New Roman"/>
          <w:bCs/>
          <w:szCs w:val="24"/>
        </w:rPr>
        <w:t>H NMR (700 MHz, DMSO-</w:t>
      </w:r>
      <w:r w:rsidRPr="00D9783A">
        <w:rPr>
          <w:rFonts w:cs="Times New Roman"/>
          <w:bCs/>
          <w:i/>
          <w:iCs/>
          <w:szCs w:val="24"/>
        </w:rPr>
        <w:t>d</w:t>
      </w:r>
      <w:r w:rsidRPr="00D9783A">
        <w:rPr>
          <w:rFonts w:cs="Times New Roman"/>
          <w:bCs/>
          <w:szCs w:val="24"/>
          <w:vertAlign w:val="subscript"/>
        </w:rPr>
        <w:t>6</w:t>
      </w:r>
      <w:r w:rsidRPr="00D9783A">
        <w:rPr>
          <w:rFonts w:cs="Times New Roman"/>
          <w:bCs/>
          <w:szCs w:val="24"/>
        </w:rPr>
        <w:t xml:space="preserve">) δ ppm 0.97 (s, 3 H), 1.53 (s, 9 H), 1.59 - 1.63 (m, 2 H), 2.04 (d, </w:t>
      </w:r>
      <w:r w:rsidRPr="00D9783A">
        <w:rPr>
          <w:rFonts w:cs="Times New Roman"/>
          <w:bCs/>
          <w:i/>
          <w:iCs/>
          <w:szCs w:val="24"/>
        </w:rPr>
        <w:t xml:space="preserve">J </w:t>
      </w:r>
      <w:r w:rsidRPr="00D9783A">
        <w:rPr>
          <w:rFonts w:cs="Times New Roman"/>
          <w:bCs/>
          <w:szCs w:val="24"/>
        </w:rPr>
        <w:t xml:space="preserve">= 8.05 Hz, 2 H), 4.30 (d, </w:t>
      </w:r>
      <w:r w:rsidRPr="00D9783A">
        <w:rPr>
          <w:rFonts w:cs="Times New Roman"/>
          <w:bCs/>
          <w:i/>
          <w:iCs/>
          <w:szCs w:val="24"/>
        </w:rPr>
        <w:t xml:space="preserve">J </w:t>
      </w:r>
      <w:r w:rsidRPr="00D9783A">
        <w:rPr>
          <w:rFonts w:cs="Times New Roman"/>
          <w:bCs/>
          <w:szCs w:val="24"/>
        </w:rPr>
        <w:t>= 5.93 Hz, 2 H), 7.42 - 7.45 (m, 1 H), 7.48 - 7.50 (m, 1 H), 7.75 - 7.78 (m, 2 H), 8.44 - 8.49 (m, 1 H); LC-MS: t</w:t>
      </w:r>
      <w:r w:rsidRPr="00D9783A">
        <w:rPr>
          <w:rFonts w:cs="Times New Roman"/>
          <w:bCs/>
          <w:szCs w:val="24"/>
          <w:vertAlign w:val="subscript"/>
        </w:rPr>
        <w:t>R</w:t>
      </w:r>
      <w:r w:rsidRPr="00D9783A">
        <w:rPr>
          <w:rFonts w:cs="Times New Roman"/>
          <w:bCs/>
          <w:szCs w:val="24"/>
        </w:rPr>
        <w:t xml:space="preserve"> = 1.15 min, 86% by UV, </w:t>
      </w:r>
      <w:r w:rsidR="004D06C3">
        <w:rPr>
          <w:rFonts w:cs="Times New Roman"/>
          <w:bCs/>
          <w:szCs w:val="24"/>
        </w:rPr>
        <w:t>HRMS</w:t>
      </w:r>
      <w:r w:rsidR="004D06C3">
        <w:t xml:space="preserve"> m/z: [M + H]</w:t>
      </w:r>
      <w:r w:rsidR="004D06C3" w:rsidRPr="00047E82">
        <w:rPr>
          <w:vertAlign w:val="superscript"/>
        </w:rPr>
        <w:t>+</w:t>
      </w:r>
      <w:r w:rsidR="004D06C3">
        <w:t xml:space="preserve"> calcd for C</w:t>
      </w:r>
      <w:r w:rsidR="004D06C3" w:rsidRPr="00047E82">
        <w:rPr>
          <w:vertAlign w:val="subscript"/>
        </w:rPr>
        <w:t>17</w:t>
      </w:r>
      <w:r w:rsidR="004D06C3">
        <w:t>H</w:t>
      </w:r>
      <w:r w:rsidR="004D06C3" w:rsidRPr="00047E82">
        <w:rPr>
          <w:vertAlign w:val="subscript"/>
        </w:rPr>
        <w:t>24</w:t>
      </w:r>
      <w:r w:rsidR="004D06C3">
        <w:t>N</w:t>
      </w:r>
      <w:r w:rsidR="004D06C3">
        <w:rPr>
          <w:vertAlign w:val="subscript"/>
        </w:rPr>
        <w:t>3</w:t>
      </w:r>
      <w:r w:rsidR="004D06C3">
        <w:t>O</w:t>
      </w:r>
      <w:r w:rsidR="004D06C3" w:rsidRPr="00047E82">
        <w:rPr>
          <w:vertAlign w:val="subscript"/>
        </w:rPr>
        <w:t>3</w:t>
      </w:r>
      <w:r w:rsidR="004D06C3">
        <w:t>, 318.1817; found, 318.1819.</w:t>
      </w:r>
    </w:p>
    <w:p w14:paraId="64BFDC61" w14:textId="05377E5A" w:rsidR="00A4525C" w:rsidRPr="00660736" w:rsidRDefault="00A4525C" w:rsidP="00A4525C">
      <w:pPr>
        <w:spacing w:line="360" w:lineRule="auto"/>
        <w:jc w:val="both"/>
        <w:rPr>
          <w:rFonts w:cs="Times New Roman"/>
          <w:bCs/>
          <w:szCs w:val="24"/>
        </w:rPr>
      </w:pPr>
      <w:r>
        <w:rPr>
          <w:rFonts w:eastAsia="Calibri" w:cs="Times New Roman"/>
          <w:b/>
          <w:bCs/>
          <w:szCs w:val="24"/>
        </w:rPr>
        <w:t>PhP025</w:t>
      </w:r>
      <w:r w:rsidRPr="00D9783A">
        <w:rPr>
          <w:rFonts w:eastAsia="Calibri" w:cs="Times New Roman"/>
          <w:szCs w:val="24"/>
        </w:rPr>
        <w:t xml:space="preserve">: </w:t>
      </w:r>
      <w:r w:rsidRPr="00D9783A">
        <w:rPr>
          <w:rFonts w:cs="Times New Roman"/>
          <w:bCs/>
          <w:szCs w:val="24"/>
        </w:rPr>
        <w:t xml:space="preserve">3-(3-methyl-3H-diazirin-3-yl)-N-(3-oxo-2,5,6,7,8,9-hexahydro-3H-[1,2,4]triazolo[4,3-a]azepin-7-yl)propanamide (0.070 mmol, 19.4 mg,  47%) as an off-white solid. </w:t>
      </w:r>
      <w:r w:rsidRPr="00D9783A">
        <w:rPr>
          <w:rFonts w:cs="Times New Roman"/>
          <w:bCs/>
          <w:szCs w:val="24"/>
          <w:vertAlign w:val="superscript"/>
        </w:rPr>
        <w:t>1</w:t>
      </w:r>
      <w:r w:rsidRPr="00D9783A">
        <w:rPr>
          <w:rFonts w:cs="Times New Roman"/>
          <w:bCs/>
          <w:szCs w:val="24"/>
        </w:rPr>
        <w:t>H NMR (700 MHz, DMSO-</w:t>
      </w:r>
      <w:r w:rsidRPr="00D9783A">
        <w:rPr>
          <w:rFonts w:cs="Times New Roman"/>
          <w:bCs/>
          <w:i/>
          <w:iCs/>
          <w:szCs w:val="24"/>
        </w:rPr>
        <w:t>d</w:t>
      </w:r>
      <w:r w:rsidRPr="00D9783A">
        <w:rPr>
          <w:rFonts w:cs="Times New Roman"/>
          <w:bCs/>
          <w:szCs w:val="24"/>
          <w:vertAlign w:val="subscript"/>
        </w:rPr>
        <w:t>6</w:t>
      </w:r>
      <w:r w:rsidRPr="00D9783A">
        <w:rPr>
          <w:rFonts w:cs="Times New Roman"/>
          <w:bCs/>
          <w:szCs w:val="24"/>
        </w:rPr>
        <w:t xml:space="preserve">) δ ppm 0.96 - 1.00 (s, 3 H), 1.38 (br d, </w:t>
      </w:r>
      <w:r w:rsidRPr="00D9783A">
        <w:rPr>
          <w:rFonts w:cs="Times New Roman"/>
          <w:bCs/>
          <w:i/>
          <w:iCs/>
          <w:szCs w:val="24"/>
        </w:rPr>
        <w:t xml:space="preserve">J </w:t>
      </w:r>
      <w:r w:rsidRPr="00D9783A">
        <w:rPr>
          <w:rFonts w:cs="Times New Roman"/>
          <w:bCs/>
          <w:szCs w:val="24"/>
        </w:rPr>
        <w:t xml:space="preserve">= 11.87 Hz, 2 H), 1.53 - 1.63 (m, 2 H), 1.97 (m, 2 H), 2.70 (br dd, </w:t>
      </w:r>
      <w:r w:rsidRPr="00D9783A">
        <w:rPr>
          <w:rFonts w:cs="Times New Roman"/>
          <w:bCs/>
          <w:i/>
          <w:iCs/>
          <w:szCs w:val="24"/>
        </w:rPr>
        <w:t xml:space="preserve">J </w:t>
      </w:r>
      <w:r w:rsidRPr="00D9783A">
        <w:rPr>
          <w:rFonts w:cs="Times New Roman"/>
          <w:bCs/>
          <w:szCs w:val="24"/>
        </w:rPr>
        <w:t xml:space="preserve">= 15.05, 7.42 Hz, 1 H), 3.10 - 3.15 (m, 2 H), 3.73 - 3.89 (m, 2 H), 3.92 (br d, </w:t>
      </w:r>
      <w:r w:rsidRPr="00D9783A">
        <w:rPr>
          <w:rFonts w:cs="Times New Roman"/>
          <w:bCs/>
          <w:i/>
          <w:iCs/>
          <w:szCs w:val="24"/>
        </w:rPr>
        <w:t xml:space="preserve">J </w:t>
      </w:r>
      <w:r w:rsidRPr="00D9783A">
        <w:rPr>
          <w:rFonts w:cs="Times New Roman"/>
          <w:bCs/>
          <w:szCs w:val="24"/>
        </w:rPr>
        <w:t>= 9.75 Hz, 2 H), 7.97 - 8.04 (m, 1 H), 8.19 - 8.33 (br s, 1 H); LC-MS: t</w:t>
      </w:r>
      <w:r w:rsidRPr="00D9783A">
        <w:rPr>
          <w:rFonts w:cs="Times New Roman"/>
          <w:bCs/>
          <w:szCs w:val="24"/>
          <w:vertAlign w:val="subscript"/>
        </w:rPr>
        <w:t>R</w:t>
      </w:r>
      <w:r w:rsidRPr="00D9783A">
        <w:rPr>
          <w:rFonts w:cs="Times New Roman"/>
          <w:bCs/>
          <w:szCs w:val="24"/>
        </w:rPr>
        <w:t xml:space="preserve"> = 0.53 min, 87% by NMR, </w:t>
      </w:r>
      <w:r w:rsidR="004D06C3">
        <w:rPr>
          <w:rFonts w:cs="Times New Roman"/>
          <w:bCs/>
          <w:szCs w:val="24"/>
        </w:rPr>
        <w:t>HRMS</w:t>
      </w:r>
      <w:r w:rsidR="004D06C3">
        <w:t xml:space="preserve"> m/z: [M + H]</w:t>
      </w:r>
      <w:r w:rsidR="004D06C3" w:rsidRPr="00047E82">
        <w:rPr>
          <w:vertAlign w:val="superscript"/>
        </w:rPr>
        <w:t>+</w:t>
      </w:r>
      <w:r w:rsidR="004D06C3">
        <w:t xml:space="preserve"> calcd for C</w:t>
      </w:r>
      <w:r w:rsidR="004D06C3" w:rsidRPr="00047E82">
        <w:rPr>
          <w:vertAlign w:val="subscript"/>
        </w:rPr>
        <w:t>1</w:t>
      </w:r>
      <w:r w:rsidR="004D06C3">
        <w:rPr>
          <w:vertAlign w:val="subscript"/>
        </w:rPr>
        <w:t>2</w:t>
      </w:r>
      <w:r w:rsidR="004D06C3">
        <w:t>H</w:t>
      </w:r>
      <w:r w:rsidR="004D06C3">
        <w:rPr>
          <w:vertAlign w:val="subscript"/>
        </w:rPr>
        <w:t>19</w:t>
      </w:r>
      <w:r w:rsidR="004D06C3">
        <w:t>N</w:t>
      </w:r>
      <w:r w:rsidR="004D06C3" w:rsidRPr="00047E82">
        <w:rPr>
          <w:vertAlign w:val="subscript"/>
        </w:rPr>
        <w:t>6</w:t>
      </w:r>
      <w:r w:rsidR="004D06C3">
        <w:t>O</w:t>
      </w:r>
      <w:r w:rsidR="004D06C3">
        <w:rPr>
          <w:vertAlign w:val="subscript"/>
        </w:rPr>
        <w:t>2</w:t>
      </w:r>
      <w:r w:rsidR="004D06C3">
        <w:t>, 279.1569; found, 279.1569.</w:t>
      </w:r>
    </w:p>
    <w:p w14:paraId="2F765E24" w14:textId="245CBE04" w:rsidR="00A4525C" w:rsidRPr="00D9783A" w:rsidRDefault="00A4525C" w:rsidP="00A4525C">
      <w:pPr>
        <w:spacing w:line="360" w:lineRule="auto"/>
        <w:jc w:val="both"/>
        <w:rPr>
          <w:rFonts w:cs="Times New Roman"/>
          <w:bCs/>
          <w:szCs w:val="24"/>
        </w:rPr>
      </w:pPr>
      <w:r>
        <w:rPr>
          <w:rFonts w:eastAsia="Calibri" w:cs="Times New Roman"/>
          <w:b/>
          <w:bCs/>
          <w:szCs w:val="24"/>
        </w:rPr>
        <w:t>PhP026</w:t>
      </w:r>
      <w:r w:rsidRPr="00D9783A">
        <w:rPr>
          <w:rFonts w:eastAsia="Calibri" w:cs="Times New Roman"/>
          <w:szCs w:val="24"/>
        </w:rPr>
        <w:t xml:space="preserve">: </w:t>
      </w:r>
      <w:r w:rsidRPr="00D9783A">
        <w:rPr>
          <w:rFonts w:cs="Times New Roman"/>
          <w:bCs/>
          <w:szCs w:val="24"/>
        </w:rPr>
        <w:t xml:space="preserve">3-(3-methyl-3H-diazirin-3-yl)-N-(pyridin-2-yl(p-tolyl)methyl)propanamide (0.040 mmol, 12.2 mg, 27%) as an off-white solid. </w:t>
      </w:r>
      <w:r w:rsidRPr="00D9783A">
        <w:rPr>
          <w:rFonts w:cs="Times New Roman"/>
          <w:bCs/>
          <w:szCs w:val="24"/>
          <w:vertAlign w:val="superscript"/>
        </w:rPr>
        <w:t>1</w:t>
      </w:r>
      <w:r w:rsidRPr="00D9783A">
        <w:rPr>
          <w:rFonts w:cs="Times New Roman"/>
          <w:bCs/>
          <w:szCs w:val="24"/>
        </w:rPr>
        <w:t>H NMR (700 MHz, DMSO-</w:t>
      </w:r>
      <w:r w:rsidRPr="00D9783A">
        <w:rPr>
          <w:rFonts w:cs="Times New Roman"/>
          <w:bCs/>
          <w:i/>
          <w:iCs/>
          <w:szCs w:val="24"/>
        </w:rPr>
        <w:t>d</w:t>
      </w:r>
      <w:r w:rsidRPr="00D9783A">
        <w:rPr>
          <w:rFonts w:cs="Times New Roman"/>
          <w:bCs/>
          <w:szCs w:val="24"/>
          <w:vertAlign w:val="subscript"/>
        </w:rPr>
        <w:t>6</w:t>
      </w:r>
      <w:r w:rsidRPr="00D9783A">
        <w:rPr>
          <w:rFonts w:cs="Times New Roman"/>
          <w:bCs/>
          <w:szCs w:val="24"/>
        </w:rPr>
        <w:t xml:space="preserve">) δ ppm 0.95 (s, 3 H), 1.55 - 1.59 (m, 2 H), 2.12 - 2.17 (m, 2 H), 2.23 (s, 3 H), 6.06 - 6.09 (m, 1 H), 7.09 (d, </w:t>
      </w:r>
      <w:r w:rsidRPr="00D9783A">
        <w:rPr>
          <w:rFonts w:cs="Times New Roman"/>
          <w:bCs/>
          <w:i/>
          <w:iCs/>
          <w:szCs w:val="24"/>
        </w:rPr>
        <w:t xml:space="preserve">J </w:t>
      </w:r>
      <w:r w:rsidRPr="00D9783A">
        <w:rPr>
          <w:rFonts w:cs="Times New Roman"/>
          <w:bCs/>
          <w:szCs w:val="24"/>
        </w:rPr>
        <w:t xml:space="preserve">= 8.05 Hz, 2 H), 7.17 (d, </w:t>
      </w:r>
      <w:r w:rsidRPr="00D9783A">
        <w:rPr>
          <w:rFonts w:cs="Times New Roman"/>
          <w:bCs/>
          <w:i/>
          <w:iCs/>
          <w:szCs w:val="24"/>
        </w:rPr>
        <w:t xml:space="preserve">J </w:t>
      </w:r>
      <w:r w:rsidRPr="00D9783A">
        <w:rPr>
          <w:rFonts w:cs="Times New Roman"/>
          <w:bCs/>
          <w:szCs w:val="24"/>
        </w:rPr>
        <w:t xml:space="preserve">= 8.05 Hz, 2 H), 7.23 - 7.27 (m, 1 H), 7.42 (m, 1 H), 7.75 (d, </w:t>
      </w:r>
      <w:r w:rsidRPr="00D9783A">
        <w:rPr>
          <w:rFonts w:cs="Times New Roman"/>
          <w:bCs/>
          <w:i/>
          <w:iCs/>
          <w:szCs w:val="24"/>
        </w:rPr>
        <w:t xml:space="preserve">J </w:t>
      </w:r>
      <w:r w:rsidRPr="00D9783A">
        <w:rPr>
          <w:rFonts w:cs="Times New Roman"/>
          <w:bCs/>
          <w:szCs w:val="24"/>
        </w:rPr>
        <w:t>= 2.12 Hz, 1 H), 8.47 - 8.50 (m, 1 H), 8.76 - 8.80 (m, 1 H); LC-MS: t</w:t>
      </w:r>
      <w:r w:rsidRPr="00D9783A">
        <w:rPr>
          <w:rFonts w:cs="Times New Roman"/>
          <w:bCs/>
          <w:szCs w:val="24"/>
          <w:vertAlign w:val="subscript"/>
        </w:rPr>
        <w:t>R</w:t>
      </w:r>
      <w:r w:rsidRPr="00D9783A">
        <w:rPr>
          <w:rFonts w:cs="Times New Roman"/>
          <w:bCs/>
          <w:szCs w:val="24"/>
        </w:rPr>
        <w:t xml:space="preserve"> = 0.94 min, 100% by UV, </w:t>
      </w:r>
      <w:r w:rsidR="000250AA">
        <w:rPr>
          <w:rFonts w:cs="Times New Roman"/>
          <w:bCs/>
          <w:szCs w:val="24"/>
        </w:rPr>
        <w:t>HRMS</w:t>
      </w:r>
      <w:r w:rsidR="000250AA">
        <w:t xml:space="preserve"> m/z: [M + H]</w:t>
      </w:r>
      <w:r w:rsidR="000250AA" w:rsidRPr="00047E82">
        <w:rPr>
          <w:vertAlign w:val="superscript"/>
        </w:rPr>
        <w:t>+</w:t>
      </w:r>
      <w:r w:rsidR="000250AA">
        <w:t xml:space="preserve"> calcd for C</w:t>
      </w:r>
      <w:r w:rsidR="000250AA" w:rsidRPr="00047E82">
        <w:rPr>
          <w:vertAlign w:val="subscript"/>
        </w:rPr>
        <w:t>1</w:t>
      </w:r>
      <w:r w:rsidR="000250AA">
        <w:rPr>
          <w:vertAlign w:val="subscript"/>
        </w:rPr>
        <w:t>8</w:t>
      </w:r>
      <w:r w:rsidR="000250AA">
        <w:t>H</w:t>
      </w:r>
      <w:r w:rsidR="000250AA" w:rsidRPr="00047E82">
        <w:rPr>
          <w:vertAlign w:val="subscript"/>
        </w:rPr>
        <w:t>2</w:t>
      </w:r>
      <w:r w:rsidR="000250AA">
        <w:rPr>
          <w:vertAlign w:val="subscript"/>
        </w:rPr>
        <w:t>1</w:t>
      </w:r>
      <w:r w:rsidR="000250AA">
        <w:t>N</w:t>
      </w:r>
      <w:r w:rsidR="000250AA">
        <w:rPr>
          <w:vertAlign w:val="subscript"/>
        </w:rPr>
        <w:t>4</w:t>
      </w:r>
      <w:r w:rsidR="000250AA">
        <w:t>O, 309.1715; found, 309.1724.</w:t>
      </w:r>
    </w:p>
    <w:p w14:paraId="6B0649F1" w14:textId="41FA03CE" w:rsidR="00A4525C" w:rsidRPr="00D9783A" w:rsidRDefault="00A4525C" w:rsidP="00A4525C">
      <w:pPr>
        <w:spacing w:line="360" w:lineRule="auto"/>
        <w:jc w:val="both"/>
        <w:rPr>
          <w:rFonts w:cs="Times New Roman"/>
          <w:bCs/>
          <w:szCs w:val="24"/>
        </w:rPr>
      </w:pPr>
      <w:r>
        <w:rPr>
          <w:rFonts w:eastAsia="Calibri" w:cs="Times New Roman"/>
          <w:b/>
          <w:bCs/>
          <w:szCs w:val="24"/>
        </w:rPr>
        <w:t>PhP027</w:t>
      </w:r>
      <w:r w:rsidRPr="00D9783A">
        <w:rPr>
          <w:rFonts w:eastAsia="Calibri" w:cs="Times New Roman"/>
          <w:szCs w:val="24"/>
        </w:rPr>
        <w:t xml:space="preserve">: </w:t>
      </w:r>
      <w:r w:rsidRPr="00D9783A">
        <w:rPr>
          <w:rFonts w:cs="Times New Roman"/>
          <w:bCs/>
          <w:szCs w:val="24"/>
        </w:rPr>
        <w:t xml:space="preserve">4-chloro-N-(2-(3-(3-methyl-3H-diazirin-3-yl)propanamido)ethyl)benzamide (0.142 mmol, 43.7 mg, 95%) as an off-white solid. </w:t>
      </w:r>
      <w:r w:rsidRPr="00D9783A">
        <w:rPr>
          <w:rFonts w:cs="Times New Roman"/>
          <w:bCs/>
          <w:szCs w:val="24"/>
          <w:vertAlign w:val="superscript"/>
        </w:rPr>
        <w:t>1</w:t>
      </w:r>
      <w:r w:rsidRPr="00D9783A">
        <w:rPr>
          <w:rFonts w:cs="Times New Roman"/>
          <w:bCs/>
          <w:szCs w:val="24"/>
        </w:rPr>
        <w:t>H NMR (700 MHz, DMSO-</w:t>
      </w:r>
      <w:r w:rsidRPr="00D9783A">
        <w:rPr>
          <w:rFonts w:cs="Times New Roman"/>
          <w:bCs/>
          <w:i/>
          <w:iCs/>
          <w:szCs w:val="24"/>
        </w:rPr>
        <w:t>d</w:t>
      </w:r>
      <w:r w:rsidRPr="00D9783A">
        <w:rPr>
          <w:rFonts w:cs="Times New Roman"/>
          <w:bCs/>
          <w:szCs w:val="24"/>
          <w:vertAlign w:val="subscript"/>
        </w:rPr>
        <w:t>6</w:t>
      </w:r>
      <w:r w:rsidRPr="00D9783A">
        <w:rPr>
          <w:rFonts w:cs="Times New Roman"/>
          <w:bCs/>
          <w:szCs w:val="24"/>
        </w:rPr>
        <w:t xml:space="preserve">) δ ppm 0.93 - 1.00 (s, 3 H), 1.56 (br t, </w:t>
      </w:r>
      <w:r w:rsidRPr="00D9783A">
        <w:rPr>
          <w:rFonts w:cs="Times New Roman"/>
          <w:bCs/>
          <w:i/>
          <w:iCs/>
          <w:szCs w:val="24"/>
        </w:rPr>
        <w:t xml:space="preserve">J </w:t>
      </w:r>
      <w:r w:rsidRPr="00D9783A">
        <w:rPr>
          <w:rFonts w:cs="Times New Roman"/>
          <w:bCs/>
          <w:szCs w:val="24"/>
        </w:rPr>
        <w:t xml:space="preserve">= 7.84 Hz, 2 H), 1.97 (t, </w:t>
      </w:r>
      <w:r w:rsidRPr="00D9783A">
        <w:rPr>
          <w:rFonts w:cs="Times New Roman"/>
          <w:bCs/>
          <w:i/>
          <w:iCs/>
          <w:szCs w:val="24"/>
        </w:rPr>
        <w:t xml:space="preserve">J </w:t>
      </w:r>
      <w:r w:rsidRPr="00D9783A">
        <w:rPr>
          <w:rFonts w:cs="Times New Roman"/>
          <w:bCs/>
          <w:szCs w:val="24"/>
        </w:rPr>
        <w:t xml:space="preserve">= 7.84 Hz, 2 H), 3.17 - 3.26 (m, 2 H), 3.31 (q, </w:t>
      </w:r>
      <w:r w:rsidRPr="00D9783A">
        <w:rPr>
          <w:rFonts w:cs="Times New Roman"/>
          <w:bCs/>
          <w:i/>
          <w:iCs/>
          <w:szCs w:val="24"/>
        </w:rPr>
        <w:t xml:space="preserve">J </w:t>
      </w:r>
      <w:r w:rsidRPr="00D9783A">
        <w:rPr>
          <w:rFonts w:cs="Times New Roman"/>
          <w:bCs/>
          <w:szCs w:val="24"/>
        </w:rPr>
        <w:t>= 6.36 Hz, 2 H), 7.51 - 7.56 (m, 2 H), 7.80 - 7.87 (m, 2 H), 7.96 - 8.00 (m, 1 H), 8.51 - 8.55 (m, 1 H); LC-MS: t</w:t>
      </w:r>
      <w:r w:rsidRPr="00D9783A">
        <w:rPr>
          <w:rFonts w:cs="Times New Roman"/>
          <w:bCs/>
          <w:szCs w:val="24"/>
          <w:vertAlign w:val="subscript"/>
        </w:rPr>
        <w:t>R</w:t>
      </w:r>
      <w:r w:rsidRPr="00D9783A">
        <w:rPr>
          <w:rFonts w:cs="Times New Roman"/>
          <w:bCs/>
          <w:szCs w:val="24"/>
        </w:rPr>
        <w:t xml:space="preserve"> = 0.89 min, 98% by UV, </w:t>
      </w:r>
      <w:r w:rsidR="00310699">
        <w:rPr>
          <w:rFonts w:cs="Times New Roman"/>
          <w:bCs/>
          <w:szCs w:val="24"/>
        </w:rPr>
        <w:t>HRMS</w:t>
      </w:r>
      <w:r w:rsidR="00310699">
        <w:t xml:space="preserve"> m/z: [M + H]</w:t>
      </w:r>
      <w:r w:rsidR="00310699" w:rsidRPr="00047E82">
        <w:rPr>
          <w:vertAlign w:val="superscript"/>
        </w:rPr>
        <w:t>+</w:t>
      </w:r>
      <w:r w:rsidR="00310699">
        <w:t xml:space="preserve"> calcd for C</w:t>
      </w:r>
      <w:r w:rsidR="00310699" w:rsidRPr="00047E82">
        <w:rPr>
          <w:vertAlign w:val="subscript"/>
        </w:rPr>
        <w:t>1</w:t>
      </w:r>
      <w:r w:rsidR="00310699">
        <w:rPr>
          <w:vertAlign w:val="subscript"/>
        </w:rPr>
        <w:t>4</w:t>
      </w:r>
      <w:r w:rsidR="00310699">
        <w:t>H</w:t>
      </w:r>
      <w:r w:rsidR="00310699">
        <w:rPr>
          <w:vertAlign w:val="subscript"/>
        </w:rPr>
        <w:t>18</w:t>
      </w:r>
      <w:r w:rsidR="00310699">
        <w:t>N</w:t>
      </w:r>
      <w:r w:rsidR="00310699">
        <w:rPr>
          <w:vertAlign w:val="subscript"/>
        </w:rPr>
        <w:t>4</w:t>
      </w:r>
      <w:r w:rsidR="00310699">
        <w:t>O</w:t>
      </w:r>
      <w:r w:rsidR="00310699">
        <w:rPr>
          <w:vertAlign w:val="subscript"/>
        </w:rPr>
        <w:t>2</w:t>
      </w:r>
      <w:r w:rsidR="00310699">
        <w:t>Cl, 309.1118; found, 309.1118.</w:t>
      </w:r>
    </w:p>
    <w:p w14:paraId="6B4F8B99" w14:textId="734A25A8" w:rsidR="00A4525C" w:rsidRDefault="00A4525C" w:rsidP="00A4525C">
      <w:pPr>
        <w:spacing w:line="360" w:lineRule="auto"/>
        <w:jc w:val="both"/>
        <w:rPr>
          <w:rFonts w:cs="Times New Roman"/>
          <w:bCs/>
          <w:szCs w:val="24"/>
        </w:rPr>
      </w:pPr>
      <w:r>
        <w:rPr>
          <w:rFonts w:eastAsia="Calibri" w:cs="Times New Roman"/>
          <w:b/>
          <w:bCs/>
          <w:szCs w:val="24"/>
        </w:rPr>
        <w:lastRenderedPageBreak/>
        <w:t>PhP028</w:t>
      </w:r>
      <w:r w:rsidRPr="00D9783A">
        <w:rPr>
          <w:rFonts w:eastAsia="Calibri" w:cs="Times New Roman"/>
          <w:szCs w:val="24"/>
        </w:rPr>
        <w:t xml:space="preserve">: </w:t>
      </w:r>
      <w:r w:rsidRPr="00D9783A">
        <w:rPr>
          <w:rFonts w:cs="Times New Roman"/>
          <w:bCs/>
          <w:i/>
          <w:szCs w:val="24"/>
        </w:rPr>
        <w:t>N</w:t>
      </w:r>
      <w:r w:rsidRPr="00D9783A">
        <w:rPr>
          <w:rFonts w:cs="Times New Roman"/>
          <w:bCs/>
          <w:szCs w:val="24"/>
        </w:rPr>
        <w:t xml:space="preserve">-(2-hydroxybenzyl)-3-(3-methyl-3H-diazirin-3-yl)propanamide (0.039 mmol, 9.2 mg, 26%) as an off-white solid. </w:t>
      </w:r>
      <w:r w:rsidRPr="00D9783A">
        <w:rPr>
          <w:rFonts w:cs="Times New Roman"/>
          <w:bCs/>
          <w:szCs w:val="24"/>
          <w:vertAlign w:val="superscript"/>
        </w:rPr>
        <w:t>1</w:t>
      </w:r>
      <w:r w:rsidRPr="00D9783A">
        <w:rPr>
          <w:rFonts w:cs="Times New Roman"/>
          <w:bCs/>
          <w:szCs w:val="24"/>
        </w:rPr>
        <w:t>H NMR (700 MHz, DMSO-</w:t>
      </w:r>
      <w:r w:rsidRPr="00D9783A">
        <w:rPr>
          <w:rFonts w:cs="Times New Roman"/>
          <w:bCs/>
          <w:i/>
          <w:iCs/>
          <w:szCs w:val="24"/>
        </w:rPr>
        <w:t>d</w:t>
      </w:r>
      <w:r w:rsidRPr="00D9783A">
        <w:rPr>
          <w:rFonts w:cs="Times New Roman"/>
          <w:bCs/>
          <w:szCs w:val="24"/>
          <w:vertAlign w:val="subscript"/>
        </w:rPr>
        <w:t>6</w:t>
      </w:r>
      <w:r w:rsidRPr="00D9783A">
        <w:rPr>
          <w:rFonts w:cs="Times New Roman"/>
          <w:bCs/>
          <w:szCs w:val="24"/>
        </w:rPr>
        <w:t xml:space="preserve">) δ ppm 0.97 (s, 3 H), 1.56 - 1.63 (m, 2 H), 2.03 - 2.09 (m, 2 H), 4.18 (d, </w:t>
      </w:r>
      <w:r w:rsidRPr="00D9783A">
        <w:rPr>
          <w:rFonts w:cs="Times New Roman"/>
          <w:bCs/>
          <w:i/>
          <w:iCs/>
          <w:szCs w:val="24"/>
        </w:rPr>
        <w:t xml:space="preserve">J </w:t>
      </w:r>
      <w:r w:rsidRPr="00D9783A">
        <w:rPr>
          <w:rFonts w:cs="Times New Roman"/>
          <w:bCs/>
          <w:szCs w:val="24"/>
        </w:rPr>
        <w:t xml:space="preserve">= 5.51 Hz, 2 H), 6.73 - 6.80 (m, 2 H), 7.04 - 7.11 (m, 2 H), 8.28 (br t, </w:t>
      </w:r>
      <w:r w:rsidRPr="00D9783A">
        <w:rPr>
          <w:rFonts w:cs="Times New Roman"/>
          <w:bCs/>
          <w:i/>
          <w:iCs/>
          <w:szCs w:val="24"/>
        </w:rPr>
        <w:t xml:space="preserve">J </w:t>
      </w:r>
      <w:r w:rsidRPr="00D9783A">
        <w:rPr>
          <w:rFonts w:cs="Times New Roman"/>
          <w:bCs/>
          <w:szCs w:val="24"/>
        </w:rPr>
        <w:t>= 5.51 Hz, 2 H); LC-MS: t</w:t>
      </w:r>
      <w:r w:rsidRPr="00D9783A">
        <w:rPr>
          <w:rFonts w:cs="Times New Roman"/>
          <w:bCs/>
          <w:szCs w:val="24"/>
          <w:vertAlign w:val="subscript"/>
        </w:rPr>
        <w:t>R</w:t>
      </w:r>
      <w:r w:rsidRPr="00D9783A">
        <w:rPr>
          <w:rFonts w:cs="Times New Roman"/>
          <w:bCs/>
          <w:szCs w:val="24"/>
        </w:rPr>
        <w:t xml:space="preserve"> = 0.86 min, 88% by UV, </w:t>
      </w:r>
      <w:r w:rsidR="004D06C3">
        <w:rPr>
          <w:rFonts w:cs="Times New Roman"/>
          <w:bCs/>
          <w:szCs w:val="24"/>
        </w:rPr>
        <w:t>HRMS</w:t>
      </w:r>
      <w:r w:rsidR="004D06C3">
        <w:t xml:space="preserve"> m/z: [M + H]</w:t>
      </w:r>
      <w:r w:rsidR="004D06C3" w:rsidRPr="00047E82">
        <w:rPr>
          <w:vertAlign w:val="superscript"/>
        </w:rPr>
        <w:t>+</w:t>
      </w:r>
      <w:r w:rsidR="004D06C3">
        <w:t xml:space="preserve"> calcd for C</w:t>
      </w:r>
      <w:r w:rsidR="004D06C3" w:rsidRPr="00047E82">
        <w:rPr>
          <w:vertAlign w:val="subscript"/>
        </w:rPr>
        <w:t>1</w:t>
      </w:r>
      <w:r w:rsidR="004D06C3">
        <w:rPr>
          <w:vertAlign w:val="subscript"/>
        </w:rPr>
        <w:t>2</w:t>
      </w:r>
      <w:r w:rsidR="004D06C3">
        <w:t>H</w:t>
      </w:r>
      <w:r w:rsidR="004D06C3">
        <w:rPr>
          <w:vertAlign w:val="subscript"/>
        </w:rPr>
        <w:t>16</w:t>
      </w:r>
      <w:r w:rsidR="004D06C3">
        <w:t>N</w:t>
      </w:r>
      <w:r w:rsidR="004D06C3">
        <w:rPr>
          <w:vertAlign w:val="subscript"/>
        </w:rPr>
        <w:t>3</w:t>
      </w:r>
      <w:r w:rsidR="004D06C3">
        <w:t>O</w:t>
      </w:r>
      <w:r w:rsidR="004D06C3">
        <w:rPr>
          <w:vertAlign w:val="subscript"/>
        </w:rPr>
        <w:t>2</w:t>
      </w:r>
      <w:r w:rsidR="004D06C3">
        <w:t>, 234.1242; found, 234.1246</w:t>
      </w:r>
    </w:p>
    <w:p w14:paraId="65AB5FE5" w14:textId="675FBA21" w:rsidR="00A4525C" w:rsidRDefault="00A4525C" w:rsidP="00A4525C">
      <w:pPr>
        <w:spacing w:line="360" w:lineRule="auto"/>
        <w:jc w:val="both"/>
        <w:rPr>
          <w:rFonts w:cs="Times New Roman"/>
          <w:bCs/>
          <w:szCs w:val="24"/>
        </w:rPr>
      </w:pPr>
      <w:r>
        <w:rPr>
          <w:rFonts w:eastAsia="Calibri" w:cs="Times New Roman"/>
          <w:b/>
          <w:bCs/>
          <w:szCs w:val="24"/>
        </w:rPr>
        <w:t>PhP029</w:t>
      </w:r>
      <w:r w:rsidRPr="00D9783A">
        <w:rPr>
          <w:rFonts w:eastAsia="Calibri" w:cs="Times New Roman"/>
          <w:szCs w:val="24"/>
        </w:rPr>
        <w:t xml:space="preserve">: </w:t>
      </w:r>
      <w:r w:rsidRPr="00D9783A">
        <w:rPr>
          <w:rFonts w:cs="Times New Roman"/>
          <w:bCs/>
          <w:szCs w:val="24"/>
        </w:rPr>
        <w:t xml:space="preserve">3-(3-methyl-3H-diazirin-3-yl)-N-(1-(3-oxo-3,4-dihydropyrazin-2-yl)piperidin-3-yl)propanamide (0.147 mmol, 45 mg, 98%) as an yellow solid. </w:t>
      </w:r>
      <w:r w:rsidRPr="00D9783A">
        <w:rPr>
          <w:rFonts w:cs="Times New Roman"/>
          <w:bCs/>
          <w:szCs w:val="24"/>
          <w:vertAlign w:val="superscript"/>
        </w:rPr>
        <w:t>1</w:t>
      </w:r>
      <w:r w:rsidRPr="00D9783A">
        <w:rPr>
          <w:rFonts w:cs="Times New Roman"/>
          <w:bCs/>
          <w:szCs w:val="24"/>
        </w:rPr>
        <w:t>H NMR (600 MHz, DMSO-</w:t>
      </w:r>
      <w:r w:rsidRPr="00D9783A">
        <w:rPr>
          <w:rFonts w:cs="Times New Roman"/>
          <w:bCs/>
          <w:i/>
          <w:iCs/>
          <w:szCs w:val="24"/>
        </w:rPr>
        <w:t>d</w:t>
      </w:r>
      <w:r w:rsidRPr="00D9783A">
        <w:rPr>
          <w:rFonts w:cs="Times New Roman"/>
          <w:bCs/>
          <w:szCs w:val="24"/>
          <w:vertAlign w:val="subscript"/>
        </w:rPr>
        <w:t>6</w:t>
      </w:r>
      <w:r w:rsidRPr="00D9783A">
        <w:rPr>
          <w:rFonts w:cs="Times New Roman"/>
          <w:bCs/>
          <w:szCs w:val="24"/>
        </w:rPr>
        <w:t xml:space="preserve">) δ ppm 0.96 - 1.01 (s, 3 H), 1.55 - 1.60 (m, 2 H), 1.94 - 2.00 (m, 2 H), 2.17 - 2.21 (m, 4 H), 2.32 - 2.36 (m, 4 H), 2.90 (br dd, </w:t>
      </w:r>
      <w:r w:rsidRPr="00D9783A">
        <w:rPr>
          <w:rFonts w:cs="Times New Roman"/>
          <w:bCs/>
          <w:i/>
          <w:iCs/>
          <w:szCs w:val="24"/>
        </w:rPr>
        <w:t xml:space="preserve">J </w:t>
      </w:r>
      <w:r w:rsidRPr="00D9783A">
        <w:rPr>
          <w:rFonts w:cs="Times New Roman"/>
          <w:bCs/>
          <w:szCs w:val="24"/>
        </w:rPr>
        <w:t>= 19.07, 11.00 Hz, 1 H), 7.77 - 7.84 (m, 2 H); LC-MS: t</w:t>
      </w:r>
      <w:r w:rsidRPr="00D9783A">
        <w:rPr>
          <w:rFonts w:cs="Times New Roman"/>
          <w:bCs/>
          <w:szCs w:val="24"/>
          <w:vertAlign w:val="subscript"/>
        </w:rPr>
        <w:t>R</w:t>
      </w:r>
      <w:r w:rsidRPr="00D9783A">
        <w:rPr>
          <w:rFonts w:cs="Times New Roman"/>
          <w:bCs/>
          <w:szCs w:val="24"/>
        </w:rPr>
        <w:t xml:space="preserve"> = 0.59 min, 98% by UV, </w:t>
      </w:r>
      <w:r w:rsidR="00C911BF">
        <w:rPr>
          <w:rFonts w:cs="Times New Roman"/>
          <w:bCs/>
          <w:szCs w:val="24"/>
        </w:rPr>
        <w:t>HRMS</w:t>
      </w:r>
      <w:r w:rsidR="00C911BF">
        <w:t xml:space="preserve"> m/z: [M + H]</w:t>
      </w:r>
      <w:r w:rsidR="00C911BF" w:rsidRPr="00047E82">
        <w:rPr>
          <w:vertAlign w:val="superscript"/>
        </w:rPr>
        <w:t>+</w:t>
      </w:r>
      <w:r w:rsidR="00C911BF">
        <w:t xml:space="preserve"> calcd for C</w:t>
      </w:r>
      <w:r w:rsidR="00C911BF" w:rsidRPr="00047E82">
        <w:rPr>
          <w:vertAlign w:val="subscript"/>
        </w:rPr>
        <w:t>1</w:t>
      </w:r>
      <w:r w:rsidR="00C911BF">
        <w:rPr>
          <w:vertAlign w:val="subscript"/>
        </w:rPr>
        <w:t>4</w:t>
      </w:r>
      <w:r w:rsidR="00C911BF">
        <w:t>H</w:t>
      </w:r>
      <w:r w:rsidR="00C911BF" w:rsidRPr="00047E82">
        <w:rPr>
          <w:vertAlign w:val="subscript"/>
        </w:rPr>
        <w:t>2</w:t>
      </w:r>
      <w:r w:rsidR="00C911BF">
        <w:rPr>
          <w:vertAlign w:val="subscript"/>
        </w:rPr>
        <w:t>1</w:t>
      </w:r>
      <w:r w:rsidR="00C911BF">
        <w:t>N</w:t>
      </w:r>
      <w:r w:rsidR="00C911BF" w:rsidRPr="00047E82">
        <w:rPr>
          <w:vertAlign w:val="subscript"/>
        </w:rPr>
        <w:t>6</w:t>
      </w:r>
      <w:r w:rsidR="00C911BF">
        <w:t>O</w:t>
      </w:r>
      <w:r w:rsidR="00C911BF">
        <w:rPr>
          <w:vertAlign w:val="subscript"/>
        </w:rPr>
        <w:t>2</w:t>
      </w:r>
      <w:r w:rsidR="00C911BF">
        <w:t>, 305.1725; found, 305.1725.</w:t>
      </w:r>
    </w:p>
    <w:p w14:paraId="7A8AC302" w14:textId="011B998F" w:rsidR="00A4525C" w:rsidRDefault="00A4525C" w:rsidP="00A4525C">
      <w:pPr>
        <w:spacing w:line="360" w:lineRule="auto"/>
        <w:jc w:val="both"/>
        <w:rPr>
          <w:rFonts w:cs="Times New Roman"/>
          <w:bCs/>
          <w:szCs w:val="24"/>
        </w:rPr>
      </w:pPr>
      <w:r>
        <w:rPr>
          <w:rFonts w:eastAsia="Calibri" w:cs="Times New Roman"/>
          <w:b/>
          <w:bCs/>
          <w:szCs w:val="24"/>
        </w:rPr>
        <w:t>PhP0</w:t>
      </w:r>
      <w:r w:rsidRPr="00D9783A">
        <w:rPr>
          <w:rFonts w:eastAsia="Calibri" w:cs="Times New Roman"/>
          <w:b/>
          <w:bCs/>
          <w:szCs w:val="24"/>
        </w:rPr>
        <w:t>3</w:t>
      </w:r>
      <w:r>
        <w:rPr>
          <w:rFonts w:eastAsia="Calibri" w:cs="Times New Roman"/>
          <w:b/>
          <w:bCs/>
          <w:szCs w:val="24"/>
        </w:rPr>
        <w:t>0</w:t>
      </w:r>
      <w:r w:rsidRPr="00D9783A">
        <w:rPr>
          <w:rFonts w:eastAsia="Calibri" w:cs="Times New Roman"/>
          <w:szCs w:val="24"/>
        </w:rPr>
        <w:t xml:space="preserve">: </w:t>
      </w:r>
      <w:r w:rsidRPr="00D9783A">
        <w:rPr>
          <w:rFonts w:cs="Times New Roman"/>
          <w:bCs/>
          <w:i/>
          <w:szCs w:val="24"/>
        </w:rPr>
        <w:t>N</w:t>
      </w:r>
      <w:r w:rsidRPr="00D9783A">
        <w:rPr>
          <w:rFonts w:cs="Times New Roman"/>
          <w:bCs/>
          <w:szCs w:val="24"/>
        </w:rPr>
        <w:t xml:space="preserve">-((5-methyl-1H-benzo[d]imidazol-2-yl)methyl)-3-(3-methyl-3H-diazirin-3-yl)propanamide (0.151 mmol, 41 mg, 100%) as an off-white solid. </w:t>
      </w:r>
      <w:r w:rsidRPr="00D9783A">
        <w:rPr>
          <w:rFonts w:cs="Times New Roman"/>
          <w:bCs/>
          <w:szCs w:val="24"/>
          <w:vertAlign w:val="superscript"/>
        </w:rPr>
        <w:t>1</w:t>
      </w:r>
      <w:r w:rsidRPr="00D9783A">
        <w:rPr>
          <w:rFonts w:cs="Times New Roman"/>
          <w:bCs/>
          <w:szCs w:val="24"/>
        </w:rPr>
        <w:t>H NMR (700 MHz, DMSO-</w:t>
      </w:r>
      <w:r w:rsidRPr="00D9783A">
        <w:rPr>
          <w:rFonts w:cs="Times New Roman"/>
          <w:bCs/>
          <w:i/>
          <w:iCs/>
          <w:szCs w:val="24"/>
        </w:rPr>
        <w:t>d</w:t>
      </w:r>
      <w:r w:rsidRPr="00D9783A">
        <w:rPr>
          <w:rFonts w:cs="Times New Roman"/>
          <w:bCs/>
          <w:szCs w:val="24"/>
          <w:vertAlign w:val="subscript"/>
        </w:rPr>
        <w:t>6</w:t>
      </w:r>
      <w:r w:rsidRPr="00D9783A">
        <w:rPr>
          <w:rFonts w:cs="Times New Roman"/>
          <w:bCs/>
          <w:szCs w:val="24"/>
        </w:rPr>
        <w:t xml:space="preserve">) δ ppm 0.94 - 1.00 (s, 3 H), 1.59 - 1.66 (m, 2 H), 2.08 - 2.15 (m, 2 H), 4.45 (br d, </w:t>
      </w:r>
      <w:r w:rsidRPr="00D9783A">
        <w:rPr>
          <w:rFonts w:cs="Times New Roman"/>
          <w:bCs/>
          <w:i/>
          <w:iCs/>
          <w:szCs w:val="24"/>
        </w:rPr>
        <w:t xml:space="preserve">J </w:t>
      </w:r>
      <w:r w:rsidRPr="00D9783A">
        <w:rPr>
          <w:rFonts w:cs="Times New Roman"/>
          <w:bCs/>
          <w:szCs w:val="24"/>
        </w:rPr>
        <w:t xml:space="preserve">= 5.51 Hz, 2 H), 6.96 - 7.01 (m, 1 H), 7.23 - 7.36 (s, 1 H), 7.37 (br d, </w:t>
      </w:r>
      <w:r w:rsidRPr="00D9783A">
        <w:rPr>
          <w:rFonts w:cs="Times New Roman"/>
          <w:bCs/>
          <w:i/>
          <w:iCs/>
          <w:szCs w:val="24"/>
        </w:rPr>
        <w:t xml:space="preserve">J </w:t>
      </w:r>
      <w:r w:rsidRPr="00D9783A">
        <w:rPr>
          <w:rFonts w:cs="Times New Roman"/>
          <w:bCs/>
          <w:szCs w:val="24"/>
        </w:rPr>
        <w:t xml:space="preserve">= 8.05 Hz, 1 H) 8.50 (br t, </w:t>
      </w:r>
      <w:r w:rsidRPr="00D9783A">
        <w:rPr>
          <w:rFonts w:cs="Times New Roman"/>
          <w:bCs/>
          <w:i/>
          <w:iCs/>
          <w:szCs w:val="24"/>
        </w:rPr>
        <w:t xml:space="preserve">J </w:t>
      </w:r>
      <w:r w:rsidRPr="00D9783A">
        <w:rPr>
          <w:rFonts w:cs="Times New Roman"/>
          <w:bCs/>
          <w:szCs w:val="24"/>
        </w:rPr>
        <w:t>= 5.51 Hz, 1 H); LC-MS: t</w:t>
      </w:r>
      <w:r w:rsidRPr="00D9783A">
        <w:rPr>
          <w:rFonts w:cs="Times New Roman"/>
          <w:bCs/>
          <w:szCs w:val="24"/>
          <w:vertAlign w:val="subscript"/>
        </w:rPr>
        <w:t>R</w:t>
      </w:r>
      <w:r w:rsidRPr="00D9783A">
        <w:rPr>
          <w:rFonts w:cs="Times New Roman"/>
          <w:bCs/>
          <w:szCs w:val="24"/>
        </w:rPr>
        <w:t xml:space="preserve"> = 0.49 min, 100% by UV, </w:t>
      </w:r>
      <w:r w:rsidR="00FB73B7">
        <w:rPr>
          <w:rFonts w:cs="Times New Roman"/>
          <w:bCs/>
          <w:szCs w:val="24"/>
        </w:rPr>
        <w:t>HRMS</w:t>
      </w:r>
      <w:r w:rsidR="00FB73B7">
        <w:t xml:space="preserve"> m/z: [M + H]</w:t>
      </w:r>
      <w:r w:rsidR="00FB73B7" w:rsidRPr="00047E82">
        <w:rPr>
          <w:vertAlign w:val="superscript"/>
        </w:rPr>
        <w:t>+</w:t>
      </w:r>
      <w:r w:rsidR="00FB73B7">
        <w:t xml:space="preserve"> calcd for C</w:t>
      </w:r>
      <w:r w:rsidR="00FB73B7" w:rsidRPr="00047E82">
        <w:rPr>
          <w:vertAlign w:val="subscript"/>
        </w:rPr>
        <w:t>1</w:t>
      </w:r>
      <w:r w:rsidR="00FB73B7">
        <w:rPr>
          <w:vertAlign w:val="subscript"/>
        </w:rPr>
        <w:t>4</w:t>
      </w:r>
      <w:r w:rsidR="00FB73B7">
        <w:t>H</w:t>
      </w:r>
      <w:r w:rsidR="00FB73B7">
        <w:rPr>
          <w:vertAlign w:val="subscript"/>
        </w:rPr>
        <w:t>18</w:t>
      </w:r>
      <w:r w:rsidR="00FB73B7">
        <w:t>N</w:t>
      </w:r>
      <w:r w:rsidR="00FB73B7">
        <w:rPr>
          <w:vertAlign w:val="subscript"/>
        </w:rPr>
        <w:t>5</w:t>
      </w:r>
      <w:r w:rsidR="00FB73B7">
        <w:t>O, 272.1511; found, 272.1517.</w:t>
      </w:r>
    </w:p>
    <w:p w14:paraId="3868165E" w14:textId="32F3D299" w:rsidR="00A4525C" w:rsidRDefault="00A4525C" w:rsidP="00A4525C">
      <w:pPr>
        <w:spacing w:line="360" w:lineRule="auto"/>
        <w:jc w:val="both"/>
        <w:rPr>
          <w:rFonts w:cs="Times New Roman"/>
          <w:bCs/>
          <w:szCs w:val="24"/>
        </w:rPr>
      </w:pPr>
      <w:r>
        <w:rPr>
          <w:rFonts w:eastAsia="Calibri" w:cs="Times New Roman"/>
          <w:b/>
          <w:bCs/>
          <w:szCs w:val="24"/>
        </w:rPr>
        <w:t>PhP031</w:t>
      </w:r>
      <w:r w:rsidRPr="00D9783A">
        <w:rPr>
          <w:rFonts w:eastAsia="Calibri" w:cs="Times New Roman"/>
          <w:szCs w:val="24"/>
        </w:rPr>
        <w:t xml:space="preserve">: </w:t>
      </w:r>
      <w:r w:rsidRPr="00D9783A">
        <w:rPr>
          <w:rFonts w:cs="Times New Roman"/>
          <w:bCs/>
          <w:i/>
          <w:szCs w:val="24"/>
        </w:rPr>
        <w:t>N</w:t>
      </w:r>
      <w:r w:rsidRPr="00D9783A">
        <w:rPr>
          <w:rFonts w:cs="Times New Roman"/>
          <w:bCs/>
          <w:szCs w:val="24"/>
        </w:rPr>
        <w:t xml:space="preserve">-(2-(1H-benzo[d]imidazol-2-yl)ethyl)-3-(3-methyl-3H-diazirin-3-yl)propanamide (0.148 mmol, 40.1 mg, 99%) as an off-white solid. </w:t>
      </w:r>
      <w:r w:rsidRPr="00D9783A">
        <w:rPr>
          <w:rFonts w:cs="Times New Roman"/>
          <w:bCs/>
          <w:szCs w:val="24"/>
          <w:vertAlign w:val="superscript"/>
        </w:rPr>
        <w:t>1</w:t>
      </w:r>
      <w:r w:rsidRPr="00D9783A">
        <w:rPr>
          <w:rFonts w:cs="Times New Roman"/>
          <w:bCs/>
          <w:szCs w:val="24"/>
        </w:rPr>
        <w:t>H NMR (600 MHz, DMSO-</w:t>
      </w:r>
      <w:r w:rsidRPr="00D9783A">
        <w:rPr>
          <w:rFonts w:cs="Times New Roman"/>
          <w:bCs/>
          <w:i/>
          <w:iCs/>
          <w:szCs w:val="24"/>
        </w:rPr>
        <w:t>d</w:t>
      </w:r>
      <w:r w:rsidRPr="00D9783A">
        <w:rPr>
          <w:rFonts w:cs="Times New Roman"/>
          <w:bCs/>
          <w:szCs w:val="24"/>
          <w:vertAlign w:val="subscript"/>
        </w:rPr>
        <w:t>6</w:t>
      </w:r>
      <w:r w:rsidRPr="00D9783A">
        <w:rPr>
          <w:rFonts w:cs="Times New Roman"/>
          <w:bCs/>
          <w:szCs w:val="24"/>
        </w:rPr>
        <w:t xml:space="preserve">) δ ppm 0.93 - 0.95 (s, 3 H), 1.22 - 1.29 (m, 2 H), 1.54 (t, </w:t>
      </w:r>
      <w:r w:rsidRPr="00D9783A">
        <w:rPr>
          <w:rFonts w:cs="Times New Roman"/>
          <w:bCs/>
          <w:i/>
          <w:iCs/>
          <w:szCs w:val="24"/>
        </w:rPr>
        <w:t xml:space="preserve">J </w:t>
      </w:r>
      <w:r w:rsidRPr="00D9783A">
        <w:rPr>
          <w:rFonts w:cs="Times New Roman"/>
          <w:bCs/>
          <w:szCs w:val="24"/>
        </w:rPr>
        <w:t xml:space="preserve">= 7.70 Hz, 2 H), 1.95 (t, </w:t>
      </w:r>
      <w:r w:rsidRPr="00D9783A">
        <w:rPr>
          <w:rFonts w:cs="Times New Roman"/>
          <w:bCs/>
          <w:i/>
          <w:iCs/>
          <w:szCs w:val="24"/>
        </w:rPr>
        <w:t xml:space="preserve">J </w:t>
      </w:r>
      <w:r w:rsidRPr="00D9783A">
        <w:rPr>
          <w:rFonts w:cs="Times New Roman"/>
          <w:bCs/>
          <w:szCs w:val="24"/>
        </w:rPr>
        <w:t xml:space="preserve">= 7.70 Hz, 2 H), 3.07 (t, </w:t>
      </w:r>
      <w:r w:rsidRPr="00D9783A">
        <w:rPr>
          <w:rFonts w:cs="Times New Roman"/>
          <w:bCs/>
          <w:i/>
          <w:iCs/>
          <w:szCs w:val="24"/>
        </w:rPr>
        <w:t xml:space="preserve">J </w:t>
      </w:r>
      <w:r w:rsidRPr="00D9783A">
        <w:rPr>
          <w:rFonts w:cs="Times New Roman"/>
          <w:bCs/>
          <w:szCs w:val="24"/>
        </w:rPr>
        <w:t xml:space="preserve">= 6.97 Hz, 2 H), 7.30 (dd, </w:t>
      </w:r>
      <w:r w:rsidRPr="00D9783A">
        <w:rPr>
          <w:rFonts w:cs="Times New Roman"/>
          <w:bCs/>
          <w:i/>
          <w:iCs/>
          <w:szCs w:val="24"/>
        </w:rPr>
        <w:t xml:space="preserve">J </w:t>
      </w:r>
      <w:r w:rsidRPr="00D9783A">
        <w:rPr>
          <w:rFonts w:cs="Times New Roman"/>
          <w:bCs/>
          <w:szCs w:val="24"/>
        </w:rPr>
        <w:t xml:space="preserve">= 6.05, 3.12 Hz, 2 H), 7.60 (dd, </w:t>
      </w:r>
      <w:r w:rsidRPr="00D9783A">
        <w:rPr>
          <w:rFonts w:cs="Times New Roman"/>
          <w:bCs/>
          <w:i/>
          <w:iCs/>
          <w:szCs w:val="24"/>
        </w:rPr>
        <w:t xml:space="preserve">J </w:t>
      </w:r>
      <w:r w:rsidRPr="00D9783A">
        <w:rPr>
          <w:rFonts w:cs="Times New Roman"/>
          <w:bCs/>
          <w:szCs w:val="24"/>
        </w:rPr>
        <w:t>= 5.87, 2.93 Hz, 2 H), 8.07 - 8.13 (m, 1 H); LC-MS: t</w:t>
      </w:r>
      <w:r w:rsidRPr="00D9783A">
        <w:rPr>
          <w:rFonts w:cs="Times New Roman"/>
          <w:bCs/>
          <w:szCs w:val="24"/>
          <w:vertAlign w:val="subscript"/>
        </w:rPr>
        <w:t>R</w:t>
      </w:r>
      <w:r w:rsidRPr="00D9783A">
        <w:rPr>
          <w:rFonts w:cs="Times New Roman"/>
          <w:bCs/>
          <w:szCs w:val="24"/>
        </w:rPr>
        <w:t xml:space="preserve"> = 0.41 min, 97% by UV, </w:t>
      </w:r>
      <w:r w:rsidR="000250AA">
        <w:rPr>
          <w:rFonts w:cs="Times New Roman"/>
          <w:bCs/>
          <w:szCs w:val="24"/>
        </w:rPr>
        <w:t>HRMS</w:t>
      </w:r>
      <w:r w:rsidR="000250AA">
        <w:t xml:space="preserve"> m/z: [M + H]</w:t>
      </w:r>
      <w:r w:rsidR="000250AA" w:rsidRPr="00047E82">
        <w:rPr>
          <w:vertAlign w:val="superscript"/>
        </w:rPr>
        <w:t>+</w:t>
      </w:r>
      <w:r w:rsidR="000250AA">
        <w:t xml:space="preserve"> calcd for C</w:t>
      </w:r>
      <w:r w:rsidR="000250AA" w:rsidRPr="00047E82">
        <w:rPr>
          <w:vertAlign w:val="subscript"/>
        </w:rPr>
        <w:t>1</w:t>
      </w:r>
      <w:r w:rsidR="000250AA">
        <w:rPr>
          <w:vertAlign w:val="subscript"/>
        </w:rPr>
        <w:t>4</w:t>
      </w:r>
      <w:r w:rsidR="000250AA">
        <w:t>H</w:t>
      </w:r>
      <w:r w:rsidR="000250AA">
        <w:rPr>
          <w:vertAlign w:val="subscript"/>
        </w:rPr>
        <w:t>18</w:t>
      </w:r>
      <w:r w:rsidR="000250AA">
        <w:t>N</w:t>
      </w:r>
      <w:r w:rsidR="000250AA">
        <w:rPr>
          <w:vertAlign w:val="subscript"/>
        </w:rPr>
        <w:t>5</w:t>
      </w:r>
      <w:r w:rsidR="000250AA">
        <w:t>O, 272.1511; found, 272.1516.</w:t>
      </w:r>
    </w:p>
    <w:p w14:paraId="0C2EEAB2" w14:textId="47F99660" w:rsidR="00A4525C" w:rsidRDefault="00A4525C" w:rsidP="00A4525C">
      <w:pPr>
        <w:spacing w:line="360" w:lineRule="auto"/>
        <w:jc w:val="both"/>
        <w:rPr>
          <w:rFonts w:cs="Times New Roman"/>
          <w:bCs/>
          <w:szCs w:val="24"/>
        </w:rPr>
      </w:pPr>
      <w:r>
        <w:rPr>
          <w:rFonts w:eastAsia="Calibri" w:cs="Times New Roman"/>
          <w:b/>
          <w:bCs/>
          <w:szCs w:val="24"/>
        </w:rPr>
        <w:t>PhP032</w:t>
      </w:r>
      <w:r w:rsidRPr="00D9783A">
        <w:rPr>
          <w:rFonts w:eastAsia="Calibri" w:cs="Times New Roman"/>
          <w:szCs w:val="24"/>
        </w:rPr>
        <w:t xml:space="preserve">: </w:t>
      </w:r>
      <w:r w:rsidRPr="00D9783A">
        <w:rPr>
          <w:rFonts w:cs="Times New Roman"/>
          <w:bCs/>
          <w:i/>
          <w:szCs w:val="24"/>
        </w:rPr>
        <w:t>N</w:t>
      </w:r>
      <w:r w:rsidRPr="00D9783A">
        <w:rPr>
          <w:rFonts w:cs="Times New Roman"/>
          <w:bCs/>
          <w:szCs w:val="24"/>
        </w:rPr>
        <w:t xml:space="preserve">-(1-(2-methoxyphenyl)propyl)-3-(3-methyl-3H-diazirin-3-yl)propanamide (0.106 mmol, 29.2 mg, 71%) as an off-white solid. </w:t>
      </w:r>
      <w:r w:rsidRPr="00D9783A">
        <w:rPr>
          <w:rFonts w:cs="Times New Roman"/>
          <w:bCs/>
          <w:szCs w:val="24"/>
          <w:vertAlign w:val="superscript"/>
        </w:rPr>
        <w:t>1</w:t>
      </w:r>
      <w:r w:rsidRPr="00D9783A">
        <w:rPr>
          <w:rFonts w:cs="Times New Roman"/>
          <w:bCs/>
          <w:szCs w:val="24"/>
        </w:rPr>
        <w:t>H NMR (700 MHz, DMSO-</w:t>
      </w:r>
      <w:r w:rsidRPr="00D9783A">
        <w:rPr>
          <w:rFonts w:cs="Times New Roman"/>
          <w:bCs/>
          <w:i/>
          <w:iCs/>
          <w:szCs w:val="24"/>
        </w:rPr>
        <w:t>d</w:t>
      </w:r>
      <w:r w:rsidRPr="00D9783A">
        <w:rPr>
          <w:rFonts w:cs="Times New Roman"/>
          <w:bCs/>
          <w:szCs w:val="24"/>
          <w:vertAlign w:val="subscript"/>
        </w:rPr>
        <w:t>6</w:t>
      </w:r>
      <w:r w:rsidRPr="00D9783A">
        <w:rPr>
          <w:rFonts w:cs="Times New Roman"/>
          <w:bCs/>
          <w:szCs w:val="24"/>
        </w:rPr>
        <w:t xml:space="preserve">) δ ppm 0.83 (t, </w:t>
      </w:r>
      <w:r w:rsidRPr="00D9783A">
        <w:rPr>
          <w:rFonts w:cs="Times New Roman"/>
          <w:bCs/>
          <w:i/>
          <w:iCs/>
          <w:szCs w:val="24"/>
        </w:rPr>
        <w:t xml:space="preserve">J </w:t>
      </w:r>
      <w:r w:rsidRPr="00D9783A">
        <w:rPr>
          <w:rFonts w:cs="Times New Roman"/>
          <w:bCs/>
          <w:szCs w:val="24"/>
        </w:rPr>
        <w:t xml:space="preserve">= 7.21 Hz, 3 H), 0.95 - 0.97 (s, 3 H), 1.48 - 1.66 (m, 4 H), 1.99 - 2.09 (m, 2 H), 3.79 (s, 3 H), 5.04 (td, </w:t>
      </w:r>
      <w:r w:rsidRPr="00D9783A">
        <w:rPr>
          <w:rFonts w:cs="Times New Roman"/>
          <w:bCs/>
          <w:i/>
          <w:iCs/>
          <w:szCs w:val="24"/>
        </w:rPr>
        <w:t xml:space="preserve">J </w:t>
      </w:r>
      <w:r w:rsidRPr="00D9783A">
        <w:rPr>
          <w:rFonts w:cs="Times New Roman"/>
          <w:bCs/>
          <w:szCs w:val="24"/>
        </w:rPr>
        <w:t xml:space="preserve">= 8.69, 5.09 Hz, 1 H), 6.90 (t, </w:t>
      </w:r>
      <w:r w:rsidRPr="00D9783A">
        <w:rPr>
          <w:rFonts w:cs="Times New Roman"/>
          <w:bCs/>
          <w:i/>
          <w:iCs/>
          <w:szCs w:val="24"/>
        </w:rPr>
        <w:t xml:space="preserve">J </w:t>
      </w:r>
      <w:r w:rsidRPr="00D9783A">
        <w:rPr>
          <w:rFonts w:cs="Times New Roman"/>
          <w:bCs/>
          <w:szCs w:val="24"/>
        </w:rPr>
        <w:t xml:space="preserve">= 7.42 Hz, 1 H), 6.95 (d, </w:t>
      </w:r>
      <w:r w:rsidRPr="00D9783A">
        <w:rPr>
          <w:rFonts w:cs="Times New Roman"/>
          <w:bCs/>
          <w:i/>
          <w:iCs/>
          <w:szCs w:val="24"/>
        </w:rPr>
        <w:t xml:space="preserve">J </w:t>
      </w:r>
      <w:r w:rsidRPr="00D9783A">
        <w:rPr>
          <w:rFonts w:cs="Times New Roman"/>
          <w:bCs/>
          <w:szCs w:val="24"/>
        </w:rPr>
        <w:t>= 8.05 Hz, 1 H), 7.17 - 7.30 (m, 2 H), 8.10 - 8.20 (m, 1 H); LC-MS: t</w:t>
      </w:r>
      <w:r w:rsidRPr="00D9783A">
        <w:rPr>
          <w:rFonts w:cs="Times New Roman"/>
          <w:bCs/>
          <w:szCs w:val="24"/>
          <w:vertAlign w:val="subscript"/>
        </w:rPr>
        <w:t>R</w:t>
      </w:r>
      <w:r w:rsidRPr="00D9783A">
        <w:rPr>
          <w:rFonts w:cs="Times New Roman"/>
          <w:bCs/>
          <w:szCs w:val="24"/>
        </w:rPr>
        <w:t xml:space="preserve"> = 1.08 min, 96% by UV, </w:t>
      </w:r>
      <w:r w:rsidR="00C911BF">
        <w:rPr>
          <w:rFonts w:cs="Times New Roman"/>
          <w:bCs/>
          <w:szCs w:val="24"/>
        </w:rPr>
        <w:t>HRMS</w:t>
      </w:r>
      <w:r w:rsidR="00C911BF">
        <w:t xml:space="preserve"> m/z: [M + H]</w:t>
      </w:r>
      <w:r w:rsidR="00C911BF" w:rsidRPr="00047E82">
        <w:rPr>
          <w:vertAlign w:val="superscript"/>
        </w:rPr>
        <w:t>+</w:t>
      </w:r>
      <w:r w:rsidR="00C911BF">
        <w:t xml:space="preserve"> calcd for C</w:t>
      </w:r>
      <w:r w:rsidR="00C911BF" w:rsidRPr="00047E82">
        <w:rPr>
          <w:vertAlign w:val="subscript"/>
        </w:rPr>
        <w:t>1</w:t>
      </w:r>
      <w:r w:rsidR="00C911BF">
        <w:rPr>
          <w:vertAlign w:val="subscript"/>
        </w:rPr>
        <w:t>5</w:t>
      </w:r>
      <w:r w:rsidR="00C911BF">
        <w:t>H</w:t>
      </w:r>
      <w:r w:rsidR="00C911BF" w:rsidRPr="00047E82">
        <w:rPr>
          <w:vertAlign w:val="subscript"/>
        </w:rPr>
        <w:t>2</w:t>
      </w:r>
      <w:r w:rsidR="00C911BF">
        <w:rPr>
          <w:vertAlign w:val="subscript"/>
        </w:rPr>
        <w:t>2</w:t>
      </w:r>
      <w:r w:rsidR="00C911BF">
        <w:t>N</w:t>
      </w:r>
      <w:r w:rsidR="00C911BF">
        <w:rPr>
          <w:vertAlign w:val="subscript"/>
        </w:rPr>
        <w:t>3</w:t>
      </w:r>
      <w:r w:rsidR="00C911BF">
        <w:t>O</w:t>
      </w:r>
      <w:r w:rsidR="00C911BF">
        <w:rPr>
          <w:vertAlign w:val="subscript"/>
        </w:rPr>
        <w:t>2</w:t>
      </w:r>
      <w:r w:rsidR="00C911BF">
        <w:t>, 276.1712; found, 276.1712.</w:t>
      </w:r>
    </w:p>
    <w:p w14:paraId="7EEE5A45" w14:textId="3971F771" w:rsidR="00A4525C" w:rsidRDefault="00A4525C" w:rsidP="00A4525C">
      <w:pPr>
        <w:spacing w:line="360" w:lineRule="auto"/>
        <w:jc w:val="both"/>
        <w:rPr>
          <w:rFonts w:cs="Times New Roman"/>
          <w:bCs/>
          <w:szCs w:val="24"/>
        </w:rPr>
      </w:pPr>
      <w:r>
        <w:rPr>
          <w:rFonts w:eastAsia="Calibri" w:cs="Times New Roman"/>
          <w:b/>
          <w:bCs/>
          <w:szCs w:val="24"/>
        </w:rPr>
        <w:t>PhP03</w:t>
      </w:r>
      <w:r w:rsidRPr="00D9783A">
        <w:rPr>
          <w:rFonts w:eastAsia="Calibri" w:cs="Times New Roman"/>
          <w:b/>
          <w:bCs/>
          <w:szCs w:val="24"/>
        </w:rPr>
        <w:t>3</w:t>
      </w:r>
      <w:r w:rsidRPr="00D9783A">
        <w:rPr>
          <w:rFonts w:eastAsia="Calibri" w:cs="Times New Roman"/>
          <w:szCs w:val="24"/>
        </w:rPr>
        <w:t xml:space="preserve">: </w:t>
      </w:r>
      <w:r w:rsidRPr="00D9783A">
        <w:rPr>
          <w:rFonts w:cs="Times New Roman"/>
          <w:bCs/>
          <w:i/>
          <w:szCs w:val="24"/>
        </w:rPr>
        <w:t>N</w:t>
      </w:r>
      <w:r w:rsidRPr="00D9783A">
        <w:rPr>
          <w:rFonts w:cs="Times New Roman"/>
          <w:bCs/>
          <w:szCs w:val="24"/>
        </w:rPr>
        <w:t xml:space="preserve">-(4-(1H-imidazol-1-yl)benzyl)-3-(3-methyl-3H-diazirin-3-yl)propanamide (0.101 mmol, 29 mg, 67%) as an off-white solid. </w:t>
      </w:r>
      <w:r w:rsidRPr="00D9783A">
        <w:rPr>
          <w:rFonts w:cs="Times New Roman"/>
          <w:bCs/>
          <w:szCs w:val="24"/>
          <w:vertAlign w:val="superscript"/>
        </w:rPr>
        <w:t>1</w:t>
      </w:r>
      <w:r w:rsidRPr="00D9783A">
        <w:rPr>
          <w:rFonts w:cs="Times New Roman"/>
          <w:bCs/>
          <w:szCs w:val="24"/>
        </w:rPr>
        <w:t>H NMR (700 MHz, DMSO-</w:t>
      </w:r>
      <w:r w:rsidRPr="00D9783A">
        <w:rPr>
          <w:rFonts w:cs="Times New Roman"/>
          <w:bCs/>
          <w:i/>
          <w:iCs/>
          <w:szCs w:val="24"/>
        </w:rPr>
        <w:t>d</w:t>
      </w:r>
      <w:r w:rsidRPr="00D9783A">
        <w:rPr>
          <w:rFonts w:cs="Times New Roman"/>
          <w:bCs/>
          <w:szCs w:val="24"/>
          <w:vertAlign w:val="subscript"/>
        </w:rPr>
        <w:t>6</w:t>
      </w:r>
      <w:r w:rsidRPr="00D9783A">
        <w:rPr>
          <w:rFonts w:cs="Times New Roman"/>
          <w:bCs/>
          <w:szCs w:val="24"/>
        </w:rPr>
        <w:t xml:space="preserve">) δ ppm 0.94 - 1.00 (s, 3 H), 1.62 (br t, </w:t>
      </w:r>
      <w:r w:rsidRPr="00D9783A">
        <w:rPr>
          <w:rFonts w:cs="Times New Roman"/>
          <w:bCs/>
          <w:i/>
          <w:iCs/>
          <w:szCs w:val="24"/>
        </w:rPr>
        <w:t xml:space="preserve">J </w:t>
      </w:r>
      <w:r w:rsidRPr="00D9783A">
        <w:rPr>
          <w:rFonts w:cs="Times New Roman"/>
          <w:bCs/>
          <w:szCs w:val="24"/>
        </w:rPr>
        <w:t xml:space="preserve">= 7.63 Hz, 2 H), 2.06 (t, </w:t>
      </w:r>
      <w:r w:rsidRPr="00D9783A">
        <w:rPr>
          <w:rFonts w:cs="Times New Roman"/>
          <w:bCs/>
          <w:i/>
          <w:iCs/>
          <w:szCs w:val="24"/>
        </w:rPr>
        <w:t xml:space="preserve">J </w:t>
      </w:r>
      <w:r w:rsidRPr="00D9783A">
        <w:rPr>
          <w:rFonts w:cs="Times New Roman"/>
          <w:bCs/>
          <w:szCs w:val="24"/>
        </w:rPr>
        <w:t xml:space="preserve">= 7.63 Hz, 2 H), 4.30 (br d, </w:t>
      </w:r>
      <w:r w:rsidRPr="00D9783A">
        <w:rPr>
          <w:rFonts w:cs="Times New Roman"/>
          <w:bCs/>
          <w:i/>
          <w:iCs/>
          <w:szCs w:val="24"/>
        </w:rPr>
        <w:t xml:space="preserve">J </w:t>
      </w:r>
      <w:r w:rsidRPr="00D9783A">
        <w:rPr>
          <w:rFonts w:cs="Times New Roman"/>
          <w:bCs/>
          <w:szCs w:val="24"/>
        </w:rPr>
        <w:t xml:space="preserve">= 5.51 Hz, 2 H), 7.09 - 7.24 (s, 1 H), 7.39 (br d, </w:t>
      </w:r>
      <w:r w:rsidRPr="00D9783A">
        <w:rPr>
          <w:rFonts w:cs="Times New Roman"/>
          <w:bCs/>
          <w:i/>
          <w:iCs/>
          <w:szCs w:val="24"/>
        </w:rPr>
        <w:t xml:space="preserve">J </w:t>
      </w:r>
      <w:r w:rsidRPr="00D9783A">
        <w:rPr>
          <w:rFonts w:cs="Times New Roman"/>
          <w:bCs/>
          <w:szCs w:val="24"/>
        </w:rPr>
        <w:t xml:space="preserve">= 8.05 Hz, 2 H), 7.57 - 7.64 (m, 2 H), 7.69 - 7.84 (m, 1 H), </w:t>
      </w:r>
      <w:r w:rsidRPr="00D9783A">
        <w:rPr>
          <w:rFonts w:cs="Times New Roman"/>
          <w:bCs/>
          <w:szCs w:val="24"/>
        </w:rPr>
        <w:lastRenderedPageBreak/>
        <w:t>8.23 (s, 1 H), 8.39 - 8.50 (m, 1 H); LC-MS: t</w:t>
      </w:r>
      <w:r w:rsidRPr="00D9783A">
        <w:rPr>
          <w:rFonts w:cs="Times New Roman"/>
          <w:bCs/>
          <w:szCs w:val="24"/>
          <w:vertAlign w:val="subscript"/>
        </w:rPr>
        <w:t>R</w:t>
      </w:r>
      <w:r w:rsidRPr="00D9783A">
        <w:rPr>
          <w:rFonts w:cs="Times New Roman"/>
          <w:bCs/>
          <w:szCs w:val="24"/>
        </w:rPr>
        <w:t xml:space="preserve"> = 0.39 min, 99% by UV, </w:t>
      </w:r>
      <w:r w:rsidR="000250AA">
        <w:rPr>
          <w:rFonts w:cs="Times New Roman"/>
          <w:bCs/>
          <w:szCs w:val="24"/>
        </w:rPr>
        <w:t>HRMS</w:t>
      </w:r>
      <w:r w:rsidR="000250AA">
        <w:t xml:space="preserve"> m/z: [M + H]</w:t>
      </w:r>
      <w:r w:rsidR="000250AA" w:rsidRPr="00047E82">
        <w:rPr>
          <w:vertAlign w:val="superscript"/>
        </w:rPr>
        <w:t>+</w:t>
      </w:r>
      <w:r w:rsidR="000250AA">
        <w:t xml:space="preserve"> calcd for C</w:t>
      </w:r>
      <w:r w:rsidR="000250AA">
        <w:rPr>
          <w:vertAlign w:val="subscript"/>
        </w:rPr>
        <w:t>15</w:t>
      </w:r>
      <w:r w:rsidR="000250AA">
        <w:t>H</w:t>
      </w:r>
      <w:r w:rsidR="000250AA">
        <w:rPr>
          <w:vertAlign w:val="subscript"/>
        </w:rPr>
        <w:t>18</w:t>
      </w:r>
      <w:r w:rsidR="000250AA">
        <w:t>N</w:t>
      </w:r>
      <w:r w:rsidR="000250AA">
        <w:rPr>
          <w:vertAlign w:val="subscript"/>
        </w:rPr>
        <w:t>5</w:t>
      </w:r>
      <w:r w:rsidR="000250AA">
        <w:t>O, 284.1511; found, 284.1519.</w:t>
      </w:r>
    </w:p>
    <w:p w14:paraId="1909FE55" w14:textId="313E3368" w:rsidR="00A4525C" w:rsidRDefault="00A4525C" w:rsidP="00A4525C">
      <w:pPr>
        <w:spacing w:line="360" w:lineRule="auto"/>
        <w:jc w:val="both"/>
        <w:rPr>
          <w:rFonts w:cs="Times New Roman"/>
          <w:bCs/>
          <w:szCs w:val="24"/>
        </w:rPr>
      </w:pPr>
      <w:r>
        <w:rPr>
          <w:rFonts w:eastAsia="Calibri" w:cs="Times New Roman"/>
          <w:b/>
          <w:bCs/>
          <w:szCs w:val="24"/>
        </w:rPr>
        <w:t>PhP034</w:t>
      </w:r>
      <w:r w:rsidRPr="00D9783A">
        <w:rPr>
          <w:rFonts w:eastAsia="Calibri" w:cs="Times New Roman"/>
          <w:szCs w:val="24"/>
        </w:rPr>
        <w:t xml:space="preserve">: </w:t>
      </w:r>
      <w:r w:rsidRPr="00D9783A">
        <w:rPr>
          <w:rFonts w:cs="Times New Roman"/>
          <w:bCs/>
          <w:i/>
          <w:szCs w:val="24"/>
        </w:rPr>
        <w:t>N</w:t>
      </w:r>
      <w:r w:rsidRPr="00D9783A">
        <w:rPr>
          <w:rFonts w:cs="Times New Roman"/>
          <w:bCs/>
          <w:szCs w:val="24"/>
        </w:rPr>
        <w:t xml:space="preserve">-(2-(4-methoxynaphthalen-1-yl)ethyl)-3-(3-methyl-3H-diazirin-3-yl)propanamide (0.060 mmol, 18.6 mg, 40%) as an off-white solid. </w:t>
      </w:r>
      <w:r w:rsidRPr="00D9783A">
        <w:rPr>
          <w:rFonts w:cs="Times New Roman"/>
          <w:bCs/>
          <w:szCs w:val="24"/>
          <w:vertAlign w:val="superscript"/>
        </w:rPr>
        <w:t>1</w:t>
      </w:r>
      <w:r w:rsidRPr="00D9783A">
        <w:rPr>
          <w:rFonts w:cs="Times New Roman"/>
          <w:bCs/>
          <w:szCs w:val="24"/>
        </w:rPr>
        <w:t>H NMR (700 MHz, DMSO-</w:t>
      </w:r>
      <w:r w:rsidRPr="00D9783A">
        <w:rPr>
          <w:rFonts w:cs="Times New Roman"/>
          <w:bCs/>
          <w:i/>
          <w:iCs/>
          <w:szCs w:val="24"/>
        </w:rPr>
        <w:t>d</w:t>
      </w:r>
      <w:r w:rsidRPr="00D9783A">
        <w:rPr>
          <w:rFonts w:cs="Times New Roman"/>
          <w:bCs/>
          <w:szCs w:val="24"/>
          <w:vertAlign w:val="subscript"/>
        </w:rPr>
        <w:t>6</w:t>
      </w:r>
      <w:r w:rsidRPr="00D9783A">
        <w:rPr>
          <w:rFonts w:cs="Times New Roman"/>
          <w:bCs/>
          <w:szCs w:val="24"/>
        </w:rPr>
        <w:t>) δ ppm 0.97 (s, 3 H), 1.54 - 1.58 (m, 2 H), 1.93 - 1.98 (m, 2 H), 3.06 - 3.10 (m, 2 H), 3.29 - 3.34 (m, 2 H), 3.92 - 3.94 (s, 3 H), 6.86 - 6.89 (m, 1 H), 7.25 - 7.28 (m, 1 H), 7.48 - 7.52 (m, 1 H), 7.55 - 7.59 (m, 1 H), 8.02 - 8.06 (m, 1 H), 8.07 - 8.10 (m, 1 H), 8.15 - 8.20 (m, 1 H); LC-MS: t</w:t>
      </w:r>
      <w:r w:rsidRPr="00D9783A">
        <w:rPr>
          <w:rFonts w:cs="Times New Roman"/>
          <w:bCs/>
          <w:szCs w:val="24"/>
          <w:vertAlign w:val="subscript"/>
        </w:rPr>
        <w:t>R</w:t>
      </w:r>
      <w:r w:rsidRPr="00D9783A">
        <w:rPr>
          <w:rFonts w:cs="Times New Roman"/>
          <w:bCs/>
          <w:szCs w:val="24"/>
        </w:rPr>
        <w:t xml:space="preserve"> = 1.16 min, 100% by UV, </w:t>
      </w:r>
      <w:r w:rsidR="00CB5860">
        <w:rPr>
          <w:rFonts w:cs="Times New Roman"/>
          <w:bCs/>
          <w:szCs w:val="24"/>
        </w:rPr>
        <w:t>HRMS</w:t>
      </w:r>
      <w:r w:rsidR="00CB5860">
        <w:t xml:space="preserve"> m/z: [M + H]</w:t>
      </w:r>
      <w:r w:rsidR="00CB5860" w:rsidRPr="00047E82">
        <w:rPr>
          <w:vertAlign w:val="superscript"/>
        </w:rPr>
        <w:t>+</w:t>
      </w:r>
      <w:r w:rsidR="00CB5860">
        <w:t xml:space="preserve"> calcd for C</w:t>
      </w:r>
      <w:r w:rsidR="00CB5860" w:rsidRPr="00047E82">
        <w:rPr>
          <w:vertAlign w:val="subscript"/>
        </w:rPr>
        <w:t>1</w:t>
      </w:r>
      <w:r w:rsidR="00CB5860">
        <w:rPr>
          <w:vertAlign w:val="subscript"/>
        </w:rPr>
        <w:t>8</w:t>
      </w:r>
      <w:r w:rsidR="00CB5860">
        <w:t>H</w:t>
      </w:r>
      <w:r w:rsidR="00CB5860" w:rsidRPr="00047E82">
        <w:rPr>
          <w:vertAlign w:val="subscript"/>
        </w:rPr>
        <w:t>2</w:t>
      </w:r>
      <w:r w:rsidR="00CB5860">
        <w:rPr>
          <w:vertAlign w:val="subscript"/>
        </w:rPr>
        <w:t>2</w:t>
      </w:r>
      <w:r w:rsidR="00CB5860">
        <w:t>NO</w:t>
      </w:r>
      <w:r w:rsidR="00CB5860">
        <w:rPr>
          <w:vertAlign w:val="subscript"/>
        </w:rPr>
        <w:t>2</w:t>
      </w:r>
      <w:r w:rsidR="00CB5860">
        <w:t>, 284.165; found, 284.1651.</w:t>
      </w:r>
    </w:p>
    <w:p w14:paraId="2F6EC0B2" w14:textId="67FCCE90" w:rsidR="00A4525C" w:rsidRDefault="00A4525C" w:rsidP="00A4525C">
      <w:pPr>
        <w:spacing w:line="360" w:lineRule="auto"/>
        <w:jc w:val="both"/>
        <w:rPr>
          <w:rFonts w:cs="Times New Roman"/>
          <w:bCs/>
          <w:szCs w:val="24"/>
        </w:rPr>
      </w:pPr>
      <w:r>
        <w:rPr>
          <w:rFonts w:eastAsia="Calibri" w:cs="Times New Roman"/>
          <w:b/>
          <w:bCs/>
          <w:szCs w:val="24"/>
        </w:rPr>
        <w:t>PhP035</w:t>
      </w:r>
      <w:r w:rsidRPr="00D9783A">
        <w:rPr>
          <w:rFonts w:eastAsia="Calibri" w:cs="Times New Roman"/>
          <w:szCs w:val="24"/>
        </w:rPr>
        <w:t xml:space="preserve">: </w:t>
      </w:r>
      <w:r w:rsidRPr="00D9783A">
        <w:rPr>
          <w:rFonts w:cs="Times New Roman"/>
          <w:bCs/>
          <w:szCs w:val="24"/>
        </w:rPr>
        <w:t xml:space="preserve">3-(3-methyl-3H-diazirin-3-yl)-N-(2-((3-nitrophenyl)sulfonamido)ethyl)propanamide (0.120 mmol, 42.5 mg, 80%) as an off-white solid. </w:t>
      </w:r>
      <w:r w:rsidRPr="00D9783A">
        <w:rPr>
          <w:rFonts w:cs="Times New Roman"/>
          <w:bCs/>
          <w:szCs w:val="24"/>
          <w:vertAlign w:val="superscript"/>
        </w:rPr>
        <w:t>1</w:t>
      </w:r>
      <w:r w:rsidRPr="00D9783A">
        <w:rPr>
          <w:rFonts w:cs="Times New Roman"/>
          <w:bCs/>
          <w:szCs w:val="24"/>
        </w:rPr>
        <w:t>H NMR (700 MHz, DMSO-</w:t>
      </w:r>
      <w:r w:rsidRPr="00D9783A">
        <w:rPr>
          <w:rFonts w:cs="Times New Roman"/>
          <w:bCs/>
          <w:i/>
          <w:iCs/>
          <w:szCs w:val="24"/>
        </w:rPr>
        <w:t>d</w:t>
      </w:r>
      <w:r w:rsidRPr="00D9783A">
        <w:rPr>
          <w:rFonts w:cs="Times New Roman"/>
          <w:bCs/>
          <w:szCs w:val="24"/>
          <w:vertAlign w:val="subscript"/>
        </w:rPr>
        <w:t>6</w:t>
      </w:r>
      <w:r w:rsidRPr="00D9783A">
        <w:rPr>
          <w:rFonts w:cs="Times New Roman"/>
          <w:bCs/>
          <w:szCs w:val="24"/>
        </w:rPr>
        <w:t xml:space="preserve">) δ ppm 0.95 (s, 3 H), 1.46 - 1.61 (m, 2 H), 1.86 - 1.92 (m, 2 H), 2.84 (q, </w:t>
      </w:r>
      <w:r w:rsidRPr="00D9783A">
        <w:rPr>
          <w:rFonts w:cs="Times New Roman"/>
          <w:bCs/>
          <w:i/>
          <w:iCs/>
          <w:szCs w:val="24"/>
        </w:rPr>
        <w:t xml:space="preserve">J </w:t>
      </w:r>
      <w:r w:rsidRPr="00D9783A">
        <w:rPr>
          <w:rFonts w:cs="Times New Roman"/>
          <w:bCs/>
          <w:szCs w:val="24"/>
        </w:rPr>
        <w:t xml:space="preserve">= 6.36 Hz, 2 H), 3.07 (q, </w:t>
      </w:r>
      <w:r w:rsidRPr="00D9783A">
        <w:rPr>
          <w:rFonts w:cs="Times New Roman"/>
          <w:bCs/>
          <w:i/>
          <w:iCs/>
          <w:szCs w:val="24"/>
        </w:rPr>
        <w:t xml:space="preserve">J </w:t>
      </w:r>
      <w:r w:rsidRPr="00D9783A">
        <w:rPr>
          <w:rFonts w:cs="Times New Roman"/>
          <w:bCs/>
          <w:szCs w:val="24"/>
        </w:rPr>
        <w:t xml:space="preserve">= 6.36 Hz, 2 H), 7.85 - 7.97 (m, 2 H), 8.03 (br t, </w:t>
      </w:r>
      <w:r w:rsidRPr="00D9783A">
        <w:rPr>
          <w:rFonts w:cs="Times New Roman"/>
          <w:bCs/>
          <w:i/>
          <w:iCs/>
          <w:szCs w:val="24"/>
        </w:rPr>
        <w:t xml:space="preserve">J </w:t>
      </w:r>
      <w:r w:rsidRPr="00D9783A">
        <w:rPr>
          <w:rFonts w:cs="Times New Roman"/>
          <w:bCs/>
          <w:szCs w:val="24"/>
        </w:rPr>
        <w:t>= 5.72 Hz, 1 H), 8.19 - 8.33 (m, 1 H), 8.47 - 8.60 (m, 2 H); LC-MS: t</w:t>
      </w:r>
      <w:r w:rsidRPr="00D9783A">
        <w:rPr>
          <w:rFonts w:cs="Times New Roman"/>
          <w:bCs/>
          <w:szCs w:val="24"/>
          <w:vertAlign w:val="subscript"/>
        </w:rPr>
        <w:t>R</w:t>
      </w:r>
      <w:r w:rsidRPr="00D9783A">
        <w:rPr>
          <w:rFonts w:cs="Times New Roman"/>
          <w:bCs/>
          <w:szCs w:val="24"/>
        </w:rPr>
        <w:t xml:space="preserve"> = 0.88 min, 93% by UV, </w:t>
      </w:r>
      <w:r w:rsidR="00BE7C1A">
        <w:rPr>
          <w:rFonts w:cs="Times New Roman"/>
          <w:bCs/>
          <w:szCs w:val="24"/>
        </w:rPr>
        <w:t>HRMS</w:t>
      </w:r>
      <w:r w:rsidR="00BE7C1A">
        <w:t xml:space="preserve"> m/z: [M + H]</w:t>
      </w:r>
      <w:r w:rsidR="00BE7C1A" w:rsidRPr="00047E82">
        <w:rPr>
          <w:vertAlign w:val="superscript"/>
        </w:rPr>
        <w:t>+</w:t>
      </w:r>
      <w:r w:rsidR="00BE7C1A">
        <w:t xml:space="preserve"> calcd for C</w:t>
      </w:r>
      <w:r w:rsidR="00BE7C1A" w:rsidRPr="00047E82">
        <w:rPr>
          <w:vertAlign w:val="subscript"/>
        </w:rPr>
        <w:t>1</w:t>
      </w:r>
      <w:r w:rsidR="00BE7C1A">
        <w:rPr>
          <w:vertAlign w:val="subscript"/>
        </w:rPr>
        <w:t>3</w:t>
      </w:r>
      <w:r w:rsidR="00BE7C1A">
        <w:t>H</w:t>
      </w:r>
      <w:r w:rsidR="00BE7C1A">
        <w:rPr>
          <w:vertAlign w:val="subscript"/>
        </w:rPr>
        <w:t>18</w:t>
      </w:r>
      <w:r w:rsidR="00BE7C1A">
        <w:t>N</w:t>
      </w:r>
      <w:r w:rsidR="00BE7C1A">
        <w:rPr>
          <w:vertAlign w:val="subscript"/>
        </w:rPr>
        <w:t>5</w:t>
      </w:r>
      <w:r w:rsidR="00BE7C1A">
        <w:t>O</w:t>
      </w:r>
      <w:r w:rsidR="00BE7C1A">
        <w:rPr>
          <w:vertAlign w:val="subscript"/>
        </w:rPr>
        <w:t>5</w:t>
      </w:r>
      <w:r w:rsidR="00BE7C1A">
        <w:t>S, 356.1028; found, 356.1029</w:t>
      </w:r>
    </w:p>
    <w:p w14:paraId="46E340E2" w14:textId="27CBA964" w:rsidR="00A4525C" w:rsidRDefault="00A4525C" w:rsidP="00A4525C">
      <w:pPr>
        <w:spacing w:line="360" w:lineRule="auto"/>
        <w:jc w:val="both"/>
        <w:rPr>
          <w:rFonts w:cs="Times New Roman"/>
          <w:bCs/>
          <w:szCs w:val="24"/>
        </w:rPr>
      </w:pPr>
      <w:r>
        <w:rPr>
          <w:rFonts w:eastAsia="Calibri" w:cs="Times New Roman"/>
          <w:b/>
          <w:bCs/>
          <w:szCs w:val="24"/>
        </w:rPr>
        <w:t>PhP036</w:t>
      </w:r>
      <w:r w:rsidRPr="00D9783A">
        <w:rPr>
          <w:rFonts w:eastAsia="Calibri" w:cs="Times New Roman"/>
          <w:szCs w:val="24"/>
        </w:rPr>
        <w:t xml:space="preserve">: </w:t>
      </w:r>
      <w:r w:rsidRPr="00D9783A">
        <w:rPr>
          <w:rFonts w:cs="Times New Roman"/>
          <w:bCs/>
          <w:szCs w:val="24"/>
        </w:rPr>
        <w:t xml:space="preserve">methyl (3-(3-methyl-3H-diazirin-3-yl)propanoyl)-D-tryptophanate (0.067 mmol, 22.1 mg, 45%) as an off-white solid. </w:t>
      </w:r>
      <w:r w:rsidRPr="00D9783A">
        <w:rPr>
          <w:rFonts w:cs="Times New Roman"/>
          <w:bCs/>
          <w:szCs w:val="24"/>
          <w:vertAlign w:val="superscript"/>
        </w:rPr>
        <w:t>1</w:t>
      </w:r>
      <w:r w:rsidRPr="00D9783A">
        <w:rPr>
          <w:rFonts w:cs="Times New Roman"/>
          <w:bCs/>
          <w:szCs w:val="24"/>
        </w:rPr>
        <w:t>H NMR (700 MHz, DMSO-</w:t>
      </w:r>
      <w:r w:rsidRPr="00D9783A">
        <w:rPr>
          <w:rFonts w:cs="Times New Roman"/>
          <w:bCs/>
          <w:i/>
          <w:iCs/>
          <w:szCs w:val="24"/>
        </w:rPr>
        <w:t>d</w:t>
      </w:r>
      <w:r w:rsidRPr="00D9783A">
        <w:rPr>
          <w:rFonts w:cs="Times New Roman"/>
          <w:bCs/>
          <w:szCs w:val="24"/>
          <w:vertAlign w:val="subscript"/>
        </w:rPr>
        <w:t>6</w:t>
      </w:r>
      <w:r w:rsidRPr="00D9783A">
        <w:rPr>
          <w:rFonts w:cs="Times New Roman"/>
          <w:bCs/>
          <w:szCs w:val="24"/>
        </w:rPr>
        <w:t>) δ ppm 0.91 (s, 3 H), 1.42 - 1.52 (m, 2 H), 1.97 - 2.04 (m, 2 H), 2.99 - 3.06 (m, 1 H), 3.10 - 3.19 (m, 1 H), 3.57 (s, 3 H), 4.48 - 4.52 (m, 1 H), 6.99 (m, 1 H), 7.05 - 7.09 (m, 1 H), 7.13 - 7.15 (s, 1 H), 7.32 - 7.36 (m, 1 H), 7.46 - 7.49 (m, 1 H), 8.33 - 8.36 (m, 1 H); LC-MS: t</w:t>
      </w:r>
      <w:r w:rsidRPr="00D9783A">
        <w:rPr>
          <w:rFonts w:cs="Times New Roman"/>
          <w:bCs/>
          <w:szCs w:val="24"/>
          <w:vertAlign w:val="subscript"/>
        </w:rPr>
        <w:t>R</w:t>
      </w:r>
      <w:r w:rsidRPr="00D9783A">
        <w:rPr>
          <w:rFonts w:cs="Times New Roman"/>
          <w:bCs/>
          <w:szCs w:val="24"/>
        </w:rPr>
        <w:t xml:space="preserve"> = 0.98 min, 85% by UV,</w:t>
      </w:r>
      <w:r w:rsidR="00BE7C1A">
        <w:rPr>
          <w:rFonts w:cs="Times New Roman"/>
          <w:bCs/>
          <w:szCs w:val="24"/>
        </w:rPr>
        <w:t xml:space="preserve"> HRMS</w:t>
      </w:r>
      <w:r w:rsidR="00BE7C1A">
        <w:t xml:space="preserve"> m/z: [M + H]</w:t>
      </w:r>
      <w:r w:rsidR="00BE7C1A" w:rsidRPr="00047E82">
        <w:rPr>
          <w:vertAlign w:val="superscript"/>
        </w:rPr>
        <w:t>+</w:t>
      </w:r>
      <w:r w:rsidR="00BE7C1A">
        <w:t xml:space="preserve"> calcd for C</w:t>
      </w:r>
      <w:r w:rsidR="00BE7C1A" w:rsidRPr="00047E82">
        <w:rPr>
          <w:vertAlign w:val="subscript"/>
        </w:rPr>
        <w:t>17</w:t>
      </w:r>
      <w:r w:rsidR="00BE7C1A">
        <w:t>H</w:t>
      </w:r>
      <w:r w:rsidR="00BE7C1A" w:rsidRPr="00047E82">
        <w:rPr>
          <w:vertAlign w:val="subscript"/>
        </w:rPr>
        <w:t>2</w:t>
      </w:r>
      <w:r w:rsidR="00BE7C1A">
        <w:rPr>
          <w:vertAlign w:val="subscript"/>
        </w:rPr>
        <w:t>1</w:t>
      </w:r>
      <w:r w:rsidR="00BE7C1A">
        <w:t>N</w:t>
      </w:r>
      <w:r w:rsidR="00BE7C1A">
        <w:rPr>
          <w:vertAlign w:val="subscript"/>
        </w:rPr>
        <w:t>4</w:t>
      </w:r>
      <w:r w:rsidR="00BE7C1A">
        <w:t>O</w:t>
      </w:r>
      <w:r w:rsidR="00BE7C1A" w:rsidRPr="00047E82">
        <w:rPr>
          <w:vertAlign w:val="subscript"/>
        </w:rPr>
        <w:t>3</w:t>
      </w:r>
      <w:r w:rsidR="00BE7C1A">
        <w:t>, 329.1613; found, 329.1616</w:t>
      </w:r>
    </w:p>
    <w:p w14:paraId="173CFE3D" w14:textId="6F807C09" w:rsidR="00A4525C" w:rsidRPr="00D9783A" w:rsidRDefault="00A4525C" w:rsidP="00A4525C">
      <w:pPr>
        <w:spacing w:line="360" w:lineRule="auto"/>
        <w:jc w:val="both"/>
        <w:rPr>
          <w:rFonts w:cs="Times New Roman"/>
          <w:bCs/>
          <w:szCs w:val="24"/>
        </w:rPr>
      </w:pPr>
      <w:r>
        <w:rPr>
          <w:rFonts w:eastAsia="Calibri" w:cs="Times New Roman"/>
          <w:b/>
          <w:bCs/>
          <w:szCs w:val="24"/>
        </w:rPr>
        <w:t>PhP037</w:t>
      </w:r>
      <w:r w:rsidRPr="00D9783A">
        <w:rPr>
          <w:rFonts w:eastAsia="Calibri" w:cs="Times New Roman"/>
          <w:szCs w:val="24"/>
        </w:rPr>
        <w:t xml:space="preserve">: </w:t>
      </w:r>
      <w:r w:rsidRPr="00D9783A">
        <w:rPr>
          <w:rFonts w:cs="Times New Roman"/>
          <w:bCs/>
          <w:szCs w:val="24"/>
        </w:rPr>
        <w:t xml:space="preserve">3-(3-methyl-3H-diazirin-3-yl)-N-((5-(m-tolyl)-1H-imidazol-2-yl)methyl)propanamide (0.118 mmol, 35.2 mg, 79%) as an off-white solid. </w:t>
      </w:r>
      <w:r w:rsidRPr="00D9783A">
        <w:rPr>
          <w:rFonts w:cs="Times New Roman"/>
          <w:bCs/>
          <w:szCs w:val="24"/>
          <w:vertAlign w:val="superscript"/>
        </w:rPr>
        <w:t>1</w:t>
      </w:r>
      <w:r w:rsidRPr="00D9783A">
        <w:rPr>
          <w:rFonts w:cs="Times New Roman"/>
          <w:bCs/>
          <w:szCs w:val="24"/>
        </w:rPr>
        <w:t>H NMR (700 MHz, DMSO-</w:t>
      </w:r>
      <w:r w:rsidRPr="00D9783A">
        <w:rPr>
          <w:rFonts w:cs="Times New Roman"/>
          <w:bCs/>
          <w:i/>
          <w:iCs/>
          <w:szCs w:val="24"/>
        </w:rPr>
        <w:t>d</w:t>
      </w:r>
      <w:r w:rsidRPr="00D9783A">
        <w:rPr>
          <w:rFonts w:cs="Times New Roman"/>
          <w:bCs/>
          <w:szCs w:val="24"/>
          <w:vertAlign w:val="subscript"/>
        </w:rPr>
        <w:t>6</w:t>
      </w:r>
      <w:r w:rsidRPr="00D9783A">
        <w:rPr>
          <w:rFonts w:cs="Times New Roman"/>
          <w:bCs/>
          <w:szCs w:val="24"/>
        </w:rPr>
        <w:t xml:space="preserve">) δ ppm 0.94 - 1.04 (s, 3 H), 1.52 - 1.65 (m, 2 H), 2.00 - 2.10 (m, 2 H), 2.31 (s, 3 H), 4.32 (d, </w:t>
      </w:r>
      <w:r w:rsidRPr="00D9783A">
        <w:rPr>
          <w:rFonts w:cs="Times New Roman"/>
          <w:bCs/>
          <w:i/>
          <w:iCs/>
          <w:szCs w:val="24"/>
        </w:rPr>
        <w:t xml:space="preserve">J </w:t>
      </w:r>
      <w:r w:rsidRPr="00D9783A">
        <w:rPr>
          <w:rFonts w:cs="Times New Roman"/>
          <w:bCs/>
          <w:szCs w:val="24"/>
        </w:rPr>
        <w:t xml:space="preserve">= 5.51 Hz, 2 H), 7.02 (br d, </w:t>
      </w:r>
      <w:r w:rsidRPr="00D9783A">
        <w:rPr>
          <w:rFonts w:cs="Times New Roman"/>
          <w:bCs/>
          <w:i/>
          <w:iCs/>
          <w:szCs w:val="24"/>
        </w:rPr>
        <w:t xml:space="preserve">J </w:t>
      </w:r>
      <w:r w:rsidRPr="00D9783A">
        <w:rPr>
          <w:rFonts w:cs="Times New Roman"/>
          <w:bCs/>
          <w:szCs w:val="24"/>
        </w:rPr>
        <w:t xml:space="preserve">= 7.40 Hz, 1 H), 7.23 (br t, </w:t>
      </w:r>
      <w:r w:rsidRPr="00D9783A">
        <w:rPr>
          <w:rFonts w:cs="Times New Roman"/>
          <w:bCs/>
          <w:i/>
          <w:iCs/>
          <w:szCs w:val="24"/>
        </w:rPr>
        <w:t xml:space="preserve">J </w:t>
      </w:r>
      <w:r w:rsidRPr="00D9783A">
        <w:rPr>
          <w:rFonts w:cs="Times New Roman"/>
          <w:bCs/>
          <w:szCs w:val="24"/>
        </w:rPr>
        <w:t xml:space="preserve">= 7.40 Hz, 1 H), 7.47 (m, 2 H), 7.55 (br s, 1 H), 8.38 (br t, </w:t>
      </w:r>
      <w:r w:rsidRPr="00D9783A">
        <w:rPr>
          <w:rFonts w:cs="Times New Roman"/>
          <w:bCs/>
          <w:i/>
          <w:iCs/>
          <w:szCs w:val="24"/>
        </w:rPr>
        <w:t xml:space="preserve">J </w:t>
      </w:r>
      <w:r w:rsidRPr="00D9783A">
        <w:rPr>
          <w:rFonts w:cs="Times New Roman"/>
          <w:bCs/>
          <w:szCs w:val="24"/>
        </w:rPr>
        <w:t>= 5.51 Hz, 1 H); LC-MS: t</w:t>
      </w:r>
      <w:r w:rsidRPr="00D9783A">
        <w:rPr>
          <w:rFonts w:cs="Times New Roman"/>
          <w:bCs/>
          <w:szCs w:val="24"/>
          <w:vertAlign w:val="subscript"/>
        </w:rPr>
        <w:t>R</w:t>
      </w:r>
      <w:r w:rsidRPr="00D9783A">
        <w:rPr>
          <w:rFonts w:cs="Times New Roman"/>
          <w:bCs/>
          <w:szCs w:val="24"/>
        </w:rPr>
        <w:t xml:space="preserve"> = 0.58 min, 97% by UV, </w:t>
      </w:r>
      <w:r w:rsidR="000250AA">
        <w:rPr>
          <w:rFonts w:cs="Times New Roman"/>
          <w:bCs/>
          <w:szCs w:val="24"/>
        </w:rPr>
        <w:t>HRMS</w:t>
      </w:r>
      <w:r w:rsidR="000250AA">
        <w:t xml:space="preserve"> m/z: [M + H]</w:t>
      </w:r>
      <w:r w:rsidR="000250AA" w:rsidRPr="00047E82">
        <w:rPr>
          <w:vertAlign w:val="superscript"/>
        </w:rPr>
        <w:t>+</w:t>
      </w:r>
      <w:r w:rsidR="000250AA">
        <w:t xml:space="preserve"> calcd for C</w:t>
      </w:r>
      <w:r w:rsidR="000250AA" w:rsidRPr="00047E82">
        <w:rPr>
          <w:vertAlign w:val="subscript"/>
        </w:rPr>
        <w:t>1</w:t>
      </w:r>
      <w:r w:rsidR="007F7839">
        <w:rPr>
          <w:vertAlign w:val="subscript"/>
        </w:rPr>
        <w:t>6</w:t>
      </w:r>
      <w:r w:rsidR="000250AA">
        <w:t>H</w:t>
      </w:r>
      <w:r w:rsidR="000250AA" w:rsidRPr="00047E82">
        <w:rPr>
          <w:vertAlign w:val="subscript"/>
        </w:rPr>
        <w:t>2</w:t>
      </w:r>
      <w:r w:rsidR="007F7839">
        <w:rPr>
          <w:vertAlign w:val="subscript"/>
        </w:rPr>
        <w:t>0</w:t>
      </w:r>
      <w:r w:rsidR="000250AA">
        <w:t>N</w:t>
      </w:r>
      <w:r w:rsidR="007F7839">
        <w:rPr>
          <w:vertAlign w:val="subscript"/>
        </w:rPr>
        <w:t>5</w:t>
      </w:r>
      <w:r w:rsidR="000250AA">
        <w:t>O, 298.1667; found, 298.1675.</w:t>
      </w:r>
    </w:p>
    <w:p w14:paraId="19F21F5D" w14:textId="7E0BAD82" w:rsidR="00A4525C" w:rsidRDefault="00A4525C" w:rsidP="00A4525C">
      <w:pPr>
        <w:spacing w:line="360" w:lineRule="auto"/>
        <w:jc w:val="both"/>
        <w:rPr>
          <w:rFonts w:cs="Times New Roman"/>
          <w:bCs/>
          <w:szCs w:val="24"/>
        </w:rPr>
      </w:pPr>
      <w:r>
        <w:rPr>
          <w:rFonts w:eastAsia="Calibri" w:cs="Times New Roman"/>
          <w:b/>
          <w:bCs/>
          <w:szCs w:val="24"/>
        </w:rPr>
        <w:t>PhP038</w:t>
      </w:r>
      <w:r w:rsidRPr="00D9783A">
        <w:rPr>
          <w:rFonts w:eastAsia="Calibri" w:cs="Times New Roman"/>
          <w:szCs w:val="24"/>
        </w:rPr>
        <w:t xml:space="preserve">: </w:t>
      </w:r>
      <w:r w:rsidRPr="00D9783A">
        <w:rPr>
          <w:rFonts w:cs="Times New Roman"/>
          <w:bCs/>
          <w:i/>
          <w:szCs w:val="24"/>
        </w:rPr>
        <w:t>N</w:t>
      </w:r>
      <w:r w:rsidRPr="00D9783A">
        <w:rPr>
          <w:rFonts w:cs="Times New Roman"/>
          <w:bCs/>
          <w:szCs w:val="24"/>
        </w:rPr>
        <w:t xml:space="preserve">-(1-(2,5-dimethoxyphenyl)-1-hydroxypropan-2-yl)-3-(3-methyl-3H-diazirin-3-yl)propanamide (0.135 mmol, 43.4 mg, 90%) as an off-white solid. </w:t>
      </w:r>
      <w:r w:rsidRPr="00D9783A">
        <w:rPr>
          <w:rFonts w:cs="Times New Roman"/>
          <w:bCs/>
          <w:szCs w:val="24"/>
          <w:vertAlign w:val="superscript"/>
        </w:rPr>
        <w:t>1</w:t>
      </w:r>
      <w:r w:rsidRPr="00D9783A">
        <w:rPr>
          <w:rFonts w:cs="Times New Roman"/>
          <w:bCs/>
          <w:szCs w:val="24"/>
        </w:rPr>
        <w:t>H NMR (600 MHz, DMSO-</w:t>
      </w:r>
      <w:r w:rsidRPr="00D9783A">
        <w:rPr>
          <w:rFonts w:cs="Times New Roman"/>
          <w:bCs/>
          <w:i/>
          <w:iCs/>
          <w:szCs w:val="24"/>
        </w:rPr>
        <w:t>d</w:t>
      </w:r>
      <w:r w:rsidRPr="00D9783A">
        <w:rPr>
          <w:rFonts w:cs="Times New Roman"/>
          <w:bCs/>
          <w:szCs w:val="24"/>
          <w:vertAlign w:val="subscript"/>
        </w:rPr>
        <w:t>6</w:t>
      </w:r>
      <w:r w:rsidRPr="00D9783A">
        <w:rPr>
          <w:rFonts w:cs="Times New Roman"/>
          <w:bCs/>
          <w:szCs w:val="24"/>
        </w:rPr>
        <w:t xml:space="preserve">) δ ppm 0.84 (d, </w:t>
      </w:r>
      <w:r w:rsidRPr="00D9783A">
        <w:rPr>
          <w:rFonts w:cs="Times New Roman"/>
          <w:bCs/>
          <w:i/>
          <w:iCs/>
          <w:szCs w:val="24"/>
        </w:rPr>
        <w:t xml:space="preserve">J </w:t>
      </w:r>
      <w:r w:rsidRPr="00D9783A">
        <w:rPr>
          <w:rFonts w:cs="Times New Roman"/>
          <w:bCs/>
          <w:szCs w:val="24"/>
        </w:rPr>
        <w:t xml:space="preserve">= 6.60 Hz, 3 H), 0.91 - 0.98 (s, 3 H), 1.45 - 1.53 (m, 2 H), 1.97 (br dd, </w:t>
      </w:r>
      <w:r w:rsidRPr="00D9783A">
        <w:rPr>
          <w:rFonts w:cs="Times New Roman"/>
          <w:bCs/>
          <w:i/>
          <w:iCs/>
          <w:szCs w:val="24"/>
        </w:rPr>
        <w:t xml:space="preserve">J </w:t>
      </w:r>
      <w:r w:rsidRPr="00D9783A">
        <w:rPr>
          <w:rFonts w:cs="Times New Roman"/>
          <w:bCs/>
          <w:szCs w:val="24"/>
        </w:rPr>
        <w:t xml:space="preserve">= 16.87, 8.07 Hz, 2 H), 3.67 - 3.69 (s, 3 H), 3.70 - 3.73 (s, 3 H), 4.82 (br t, </w:t>
      </w:r>
      <w:r w:rsidRPr="00D9783A">
        <w:rPr>
          <w:rFonts w:cs="Times New Roman"/>
          <w:bCs/>
          <w:i/>
          <w:iCs/>
          <w:szCs w:val="24"/>
        </w:rPr>
        <w:t xml:space="preserve">J </w:t>
      </w:r>
      <w:r w:rsidRPr="00D9783A">
        <w:rPr>
          <w:rFonts w:cs="Times New Roman"/>
          <w:bCs/>
          <w:szCs w:val="24"/>
        </w:rPr>
        <w:t xml:space="preserve">= 4.40 Hz, 1 H), 5.19 - 5.36 (m, 1 H), 6.74 - 6.78 (m, 1 H), 6.86 (br d, </w:t>
      </w:r>
      <w:r w:rsidRPr="00D9783A">
        <w:rPr>
          <w:rFonts w:cs="Times New Roman"/>
          <w:bCs/>
          <w:i/>
          <w:iCs/>
          <w:szCs w:val="24"/>
        </w:rPr>
        <w:t xml:space="preserve">J </w:t>
      </w:r>
      <w:r w:rsidRPr="00D9783A">
        <w:rPr>
          <w:rFonts w:cs="Times New Roman"/>
          <w:bCs/>
          <w:szCs w:val="24"/>
        </w:rPr>
        <w:t xml:space="preserve">= 8.80 Hz, 1 H), 6.94 - 6.99 (s, 1 H), </w:t>
      </w:r>
      <w:r w:rsidRPr="00D9783A">
        <w:rPr>
          <w:rFonts w:cs="Times New Roman"/>
          <w:bCs/>
          <w:szCs w:val="24"/>
        </w:rPr>
        <w:lastRenderedPageBreak/>
        <w:t xml:space="preserve">7.61 (br d, </w:t>
      </w:r>
      <w:r w:rsidRPr="00D9783A">
        <w:rPr>
          <w:rFonts w:cs="Times New Roman"/>
          <w:bCs/>
          <w:i/>
          <w:iCs/>
          <w:szCs w:val="24"/>
        </w:rPr>
        <w:t xml:space="preserve">J </w:t>
      </w:r>
      <w:r w:rsidRPr="00D9783A">
        <w:rPr>
          <w:rFonts w:cs="Times New Roman"/>
          <w:bCs/>
          <w:szCs w:val="24"/>
        </w:rPr>
        <w:t>= 8.44 Hz, 1 H); LC-MS: t</w:t>
      </w:r>
      <w:r w:rsidRPr="00D9783A">
        <w:rPr>
          <w:rFonts w:cs="Times New Roman"/>
          <w:bCs/>
          <w:szCs w:val="24"/>
          <w:vertAlign w:val="subscript"/>
        </w:rPr>
        <w:t>R</w:t>
      </w:r>
      <w:r w:rsidRPr="00D9783A">
        <w:rPr>
          <w:rFonts w:cs="Times New Roman"/>
          <w:bCs/>
          <w:szCs w:val="24"/>
        </w:rPr>
        <w:t xml:space="preserve"> = 0.86 min, 93% by UV, </w:t>
      </w:r>
      <w:r w:rsidR="004D06C3">
        <w:rPr>
          <w:rFonts w:cs="Times New Roman"/>
          <w:bCs/>
          <w:szCs w:val="24"/>
        </w:rPr>
        <w:t>HRMS</w:t>
      </w:r>
      <w:r w:rsidR="004D06C3">
        <w:t xml:space="preserve"> m/z: [M + H]</w:t>
      </w:r>
      <w:r w:rsidR="004D06C3" w:rsidRPr="00047E82">
        <w:rPr>
          <w:vertAlign w:val="superscript"/>
        </w:rPr>
        <w:t>+</w:t>
      </w:r>
      <w:r w:rsidR="004D06C3">
        <w:t xml:space="preserve"> calcd for C</w:t>
      </w:r>
      <w:r w:rsidR="004D06C3" w:rsidRPr="00047E82">
        <w:rPr>
          <w:vertAlign w:val="subscript"/>
        </w:rPr>
        <w:t>1</w:t>
      </w:r>
      <w:r w:rsidR="004D06C3">
        <w:rPr>
          <w:vertAlign w:val="subscript"/>
        </w:rPr>
        <w:t>6</w:t>
      </w:r>
      <w:r w:rsidR="004D06C3">
        <w:t>H</w:t>
      </w:r>
      <w:r w:rsidR="004D06C3" w:rsidRPr="00047E82">
        <w:rPr>
          <w:vertAlign w:val="subscript"/>
        </w:rPr>
        <w:t>24</w:t>
      </w:r>
      <w:r w:rsidR="004D06C3">
        <w:t>N</w:t>
      </w:r>
      <w:r w:rsidR="004D06C3">
        <w:rPr>
          <w:vertAlign w:val="subscript"/>
        </w:rPr>
        <w:t>3</w:t>
      </w:r>
      <w:r w:rsidR="004D06C3">
        <w:t>O</w:t>
      </w:r>
      <w:r w:rsidR="004D06C3">
        <w:rPr>
          <w:vertAlign w:val="subscript"/>
        </w:rPr>
        <w:t>4</w:t>
      </w:r>
      <w:r w:rsidR="004D06C3">
        <w:t>, 322.1766; found, 322.1762.</w:t>
      </w:r>
    </w:p>
    <w:p w14:paraId="78A9E4E9" w14:textId="5028C49C" w:rsidR="00A4525C" w:rsidRPr="00D9783A" w:rsidRDefault="00A4525C" w:rsidP="00A4525C">
      <w:pPr>
        <w:spacing w:line="360" w:lineRule="auto"/>
        <w:jc w:val="both"/>
        <w:rPr>
          <w:rFonts w:cs="Times New Roman"/>
          <w:bCs/>
          <w:szCs w:val="24"/>
        </w:rPr>
      </w:pPr>
      <w:r>
        <w:rPr>
          <w:rFonts w:eastAsia="Calibri" w:cs="Times New Roman"/>
          <w:b/>
          <w:bCs/>
          <w:szCs w:val="24"/>
        </w:rPr>
        <w:t>PhP039</w:t>
      </w:r>
      <w:r w:rsidRPr="00D9783A">
        <w:rPr>
          <w:rFonts w:eastAsia="Calibri" w:cs="Times New Roman"/>
          <w:szCs w:val="24"/>
        </w:rPr>
        <w:t xml:space="preserve">: </w:t>
      </w:r>
      <w:r w:rsidRPr="00D9783A">
        <w:rPr>
          <w:rFonts w:cs="Times New Roman"/>
          <w:bCs/>
          <w:i/>
          <w:szCs w:val="24"/>
        </w:rPr>
        <w:t>N</w:t>
      </w:r>
      <w:r w:rsidRPr="00D9783A">
        <w:rPr>
          <w:rFonts w:cs="Times New Roman"/>
          <w:bCs/>
          <w:szCs w:val="24"/>
        </w:rPr>
        <w:t xml:space="preserve">-((6-methoxypyridin-3-yl)methyl)-3-(3-methyl-3H-diazirin-3-yl)propanamide (0.024 mmol, 6 mg, 16%) as an off-white solid. </w:t>
      </w:r>
      <w:r w:rsidRPr="00D9783A">
        <w:rPr>
          <w:rFonts w:cs="Times New Roman"/>
          <w:bCs/>
          <w:szCs w:val="24"/>
          <w:vertAlign w:val="superscript"/>
        </w:rPr>
        <w:t>1</w:t>
      </w:r>
      <w:r w:rsidRPr="00D9783A">
        <w:rPr>
          <w:rFonts w:cs="Times New Roman"/>
          <w:bCs/>
          <w:szCs w:val="24"/>
        </w:rPr>
        <w:t>H NMR (700 MHz, DMSO-</w:t>
      </w:r>
      <w:r w:rsidRPr="00D9783A">
        <w:rPr>
          <w:rFonts w:cs="Times New Roman"/>
          <w:bCs/>
          <w:i/>
          <w:iCs/>
          <w:szCs w:val="24"/>
        </w:rPr>
        <w:t>d</w:t>
      </w:r>
      <w:r w:rsidRPr="00D9783A">
        <w:rPr>
          <w:rFonts w:cs="Times New Roman"/>
          <w:bCs/>
          <w:szCs w:val="24"/>
          <w:vertAlign w:val="subscript"/>
        </w:rPr>
        <w:t>6</w:t>
      </w:r>
      <w:r w:rsidRPr="00D9783A">
        <w:rPr>
          <w:rFonts w:cs="Times New Roman"/>
          <w:bCs/>
          <w:szCs w:val="24"/>
        </w:rPr>
        <w:t>) δ ppm 0.96 (s, 3 H), 1.56 - 1.62 (m, 2 H), 1.98 - 2.03 (m, 2 H), 3.84 (s, 3 H), 4.18 - 4.21 (m, 2 H), 6.84 - 6.86 (m, 1 H), 7.65 - 7.67 (m, 1 H), 8.05 - 8.07 (s, 1 H), 8.35 - 8.39 (t, 1 H); LC-MS: t</w:t>
      </w:r>
      <w:r w:rsidRPr="00D9783A">
        <w:rPr>
          <w:rFonts w:cs="Times New Roman"/>
          <w:bCs/>
          <w:szCs w:val="24"/>
          <w:vertAlign w:val="subscript"/>
        </w:rPr>
        <w:t>R</w:t>
      </w:r>
      <w:r w:rsidRPr="00D9783A">
        <w:rPr>
          <w:rFonts w:cs="Times New Roman"/>
          <w:bCs/>
          <w:szCs w:val="24"/>
        </w:rPr>
        <w:t xml:space="preserve"> = 0.72 min, 87% by UV, </w:t>
      </w:r>
      <w:r w:rsidR="00C911BF">
        <w:rPr>
          <w:rFonts w:cs="Times New Roman"/>
          <w:bCs/>
          <w:szCs w:val="24"/>
        </w:rPr>
        <w:t>HRMS</w:t>
      </w:r>
      <w:r w:rsidR="00C911BF">
        <w:t xml:space="preserve"> m/z: [M + H]</w:t>
      </w:r>
      <w:r w:rsidR="00C911BF" w:rsidRPr="00047E82">
        <w:rPr>
          <w:vertAlign w:val="superscript"/>
        </w:rPr>
        <w:t>+</w:t>
      </w:r>
      <w:r w:rsidR="00C911BF">
        <w:t xml:space="preserve"> calcd for C</w:t>
      </w:r>
      <w:r w:rsidR="00C911BF" w:rsidRPr="00047E82">
        <w:rPr>
          <w:vertAlign w:val="subscript"/>
        </w:rPr>
        <w:t>1</w:t>
      </w:r>
      <w:r w:rsidR="00C911BF">
        <w:rPr>
          <w:vertAlign w:val="subscript"/>
        </w:rPr>
        <w:t>2</w:t>
      </w:r>
      <w:r w:rsidR="00C911BF">
        <w:t>H</w:t>
      </w:r>
      <w:r w:rsidR="00C911BF">
        <w:rPr>
          <w:vertAlign w:val="subscript"/>
        </w:rPr>
        <w:t>17</w:t>
      </w:r>
      <w:r w:rsidR="00C911BF">
        <w:t>N</w:t>
      </w:r>
      <w:r w:rsidR="00C911BF">
        <w:rPr>
          <w:vertAlign w:val="subscript"/>
        </w:rPr>
        <w:t>4</w:t>
      </w:r>
      <w:r w:rsidR="00C911BF">
        <w:t>O</w:t>
      </w:r>
      <w:r w:rsidR="00C911BF">
        <w:rPr>
          <w:vertAlign w:val="subscript"/>
        </w:rPr>
        <w:t>2</w:t>
      </w:r>
      <w:r w:rsidR="00C911BF">
        <w:t>, 249.1351; found, 249.1354.</w:t>
      </w:r>
    </w:p>
    <w:p w14:paraId="28BFAC57" w14:textId="5C7F5FF6" w:rsidR="00A4525C" w:rsidRPr="00D9783A" w:rsidRDefault="00A4525C" w:rsidP="00A4525C">
      <w:pPr>
        <w:spacing w:line="360" w:lineRule="auto"/>
        <w:jc w:val="both"/>
        <w:rPr>
          <w:rFonts w:cs="Times New Roman"/>
          <w:bCs/>
          <w:szCs w:val="24"/>
        </w:rPr>
      </w:pPr>
      <w:r>
        <w:rPr>
          <w:rFonts w:eastAsia="Calibri" w:cs="Times New Roman"/>
          <w:b/>
          <w:bCs/>
          <w:szCs w:val="24"/>
        </w:rPr>
        <w:t>PhP040</w:t>
      </w:r>
      <w:r w:rsidRPr="00D9783A">
        <w:rPr>
          <w:rFonts w:eastAsia="Calibri" w:cs="Times New Roman"/>
          <w:szCs w:val="24"/>
        </w:rPr>
        <w:t xml:space="preserve">: </w:t>
      </w:r>
      <w:r w:rsidRPr="00D9783A">
        <w:rPr>
          <w:rFonts w:cs="Times New Roman"/>
          <w:bCs/>
          <w:i/>
          <w:szCs w:val="24"/>
        </w:rPr>
        <w:t>N</w:t>
      </w:r>
      <w:r w:rsidRPr="00D9783A">
        <w:rPr>
          <w:rFonts w:cs="Times New Roman"/>
          <w:bCs/>
          <w:szCs w:val="24"/>
        </w:rPr>
        <w:t xml:space="preserve">-((1H-indol-2-yl)methyl)-3-(3-methyl-3H-diazirin-3-yl)propanamide (0.126 mmol, 32.3 mg, 84%) as an off-white solid. </w:t>
      </w:r>
      <w:r w:rsidRPr="00D9783A">
        <w:rPr>
          <w:rFonts w:cs="Times New Roman"/>
          <w:bCs/>
          <w:szCs w:val="24"/>
          <w:vertAlign w:val="superscript"/>
        </w:rPr>
        <w:t>1</w:t>
      </w:r>
      <w:r w:rsidRPr="00D9783A">
        <w:rPr>
          <w:rFonts w:cs="Times New Roman"/>
          <w:bCs/>
          <w:szCs w:val="24"/>
        </w:rPr>
        <w:t>H NMR (700 MHz, DMSO-</w:t>
      </w:r>
      <w:r w:rsidRPr="00D9783A">
        <w:rPr>
          <w:rFonts w:cs="Times New Roman"/>
          <w:bCs/>
          <w:i/>
          <w:iCs/>
          <w:szCs w:val="24"/>
        </w:rPr>
        <w:t>d</w:t>
      </w:r>
      <w:r w:rsidRPr="00D9783A">
        <w:rPr>
          <w:rFonts w:cs="Times New Roman"/>
          <w:bCs/>
          <w:szCs w:val="24"/>
          <w:vertAlign w:val="subscript"/>
        </w:rPr>
        <w:t>6</w:t>
      </w:r>
      <w:r w:rsidRPr="00D9783A">
        <w:rPr>
          <w:rFonts w:cs="Times New Roman"/>
          <w:bCs/>
          <w:szCs w:val="24"/>
        </w:rPr>
        <w:t xml:space="preserve">) δ ppm 0.93 - 1.01 (s, 3 H), 1.53 - 1.64 (m, 2 H), 2.07 (t, </w:t>
      </w:r>
      <w:r w:rsidRPr="00D9783A">
        <w:rPr>
          <w:rFonts w:cs="Times New Roman"/>
          <w:bCs/>
          <w:i/>
          <w:iCs/>
          <w:szCs w:val="24"/>
        </w:rPr>
        <w:t xml:space="preserve">J </w:t>
      </w:r>
      <w:r w:rsidRPr="00D9783A">
        <w:rPr>
          <w:rFonts w:cs="Times New Roman"/>
          <w:bCs/>
          <w:szCs w:val="24"/>
        </w:rPr>
        <w:t xml:space="preserve">= 7.84 Hz, 2 H), 4.40 (br d, </w:t>
      </w:r>
      <w:r w:rsidRPr="00D9783A">
        <w:rPr>
          <w:rFonts w:cs="Times New Roman"/>
          <w:bCs/>
          <w:i/>
          <w:iCs/>
          <w:szCs w:val="24"/>
        </w:rPr>
        <w:t xml:space="preserve">J </w:t>
      </w:r>
      <w:r w:rsidRPr="00D9783A">
        <w:rPr>
          <w:rFonts w:cs="Times New Roman"/>
          <w:bCs/>
          <w:szCs w:val="24"/>
        </w:rPr>
        <w:t xml:space="preserve">= 5.51 Hz, 2 H), 6.24 - 6.27 (s, 1 H), 6.94 (m, 1 H), 7.03 (br t, </w:t>
      </w:r>
      <w:r w:rsidRPr="00D9783A">
        <w:rPr>
          <w:rFonts w:cs="Times New Roman"/>
          <w:bCs/>
          <w:i/>
          <w:iCs/>
          <w:szCs w:val="24"/>
        </w:rPr>
        <w:t xml:space="preserve">J </w:t>
      </w:r>
      <w:r w:rsidRPr="00D9783A">
        <w:rPr>
          <w:rFonts w:cs="Times New Roman"/>
          <w:bCs/>
          <w:szCs w:val="24"/>
        </w:rPr>
        <w:t xml:space="preserve">= 7.42 Hz, 1 H), 7.32 (br dd, </w:t>
      </w:r>
      <w:r w:rsidRPr="00D9783A">
        <w:rPr>
          <w:rFonts w:cs="Times New Roman"/>
          <w:bCs/>
          <w:i/>
          <w:iCs/>
          <w:szCs w:val="24"/>
        </w:rPr>
        <w:t xml:space="preserve">J </w:t>
      </w:r>
      <w:r w:rsidRPr="00D9783A">
        <w:rPr>
          <w:rFonts w:cs="Times New Roman"/>
          <w:bCs/>
          <w:szCs w:val="24"/>
        </w:rPr>
        <w:t>= 8.05, 0.85 Hz, 1 H), 7.37 - 7.49 (m, 1 H), 8.32 - 8.39 (br s, 1 H), 10.84 (br s, 1 H); LC-MS: t</w:t>
      </w:r>
      <w:r w:rsidRPr="00D9783A">
        <w:rPr>
          <w:rFonts w:cs="Times New Roman"/>
          <w:bCs/>
          <w:szCs w:val="24"/>
          <w:vertAlign w:val="subscript"/>
        </w:rPr>
        <w:t>R</w:t>
      </w:r>
      <w:r w:rsidRPr="00D9783A">
        <w:rPr>
          <w:rFonts w:cs="Times New Roman"/>
          <w:bCs/>
          <w:szCs w:val="24"/>
        </w:rPr>
        <w:t xml:space="preserve"> = 0.98 min, 88% by UV,</w:t>
      </w:r>
      <w:r w:rsidR="00C911BF">
        <w:rPr>
          <w:rFonts w:cs="Times New Roman"/>
          <w:bCs/>
          <w:szCs w:val="24"/>
        </w:rPr>
        <w:t xml:space="preserve"> HRMS</w:t>
      </w:r>
      <w:r w:rsidR="00C911BF">
        <w:t xml:space="preserve"> m/z: [M + H]</w:t>
      </w:r>
      <w:r w:rsidR="00C911BF" w:rsidRPr="00047E82">
        <w:rPr>
          <w:vertAlign w:val="superscript"/>
        </w:rPr>
        <w:t>+</w:t>
      </w:r>
      <w:r w:rsidR="00C911BF">
        <w:t xml:space="preserve"> calcd for C</w:t>
      </w:r>
      <w:r w:rsidR="00C911BF" w:rsidRPr="00047E82">
        <w:rPr>
          <w:vertAlign w:val="subscript"/>
        </w:rPr>
        <w:t>1</w:t>
      </w:r>
      <w:r w:rsidR="00C911BF">
        <w:rPr>
          <w:vertAlign w:val="subscript"/>
        </w:rPr>
        <w:t>4</w:t>
      </w:r>
      <w:r w:rsidR="00C911BF">
        <w:t>H</w:t>
      </w:r>
      <w:r w:rsidR="00C911BF">
        <w:rPr>
          <w:vertAlign w:val="subscript"/>
        </w:rPr>
        <w:t>17</w:t>
      </w:r>
      <w:r w:rsidR="00C911BF">
        <w:t>N</w:t>
      </w:r>
      <w:r w:rsidR="00C911BF">
        <w:rPr>
          <w:vertAlign w:val="subscript"/>
        </w:rPr>
        <w:t>4</w:t>
      </w:r>
      <w:r w:rsidR="00C911BF">
        <w:t>O, 257.1402; found, 257.1404.</w:t>
      </w:r>
    </w:p>
    <w:p w14:paraId="5C435C72" w14:textId="7DCAF7F4" w:rsidR="00A4525C" w:rsidRDefault="00A4525C" w:rsidP="00A4525C">
      <w:pPr>
        <w:spacing w:line="360" w:lineRule="auto"/>
        <w:jc w:val="both"/>
        <w:rPr>
          <w:rFonts w:cs="Times New Roman"/>
          <w:bCs/>
          <w:szCs w:val="24"/>
        </w:rPr>
      </w:pPr>
      <w:r>
        <w:rPr>
          <w:rFonts w:eastAsia="Calibri" w:cs="Times New Roman"/>
          <w:b/>
          <w:bCs/>
          <w:szCs w:val="24"/>
        </w:rPr>
        <w:t>PhP0</w:t>
      </w:r>
      <w:r w:rsidRPr="00D9783A">
        <w:rPr>
          <w:rFonts w:eastAsia="Calibri" w:cs="Times New Roman"/>
          <w:b/>
          <w:bCs/>
          <w:szCs w:val="24"/>
        </w:rPr>
        <w:t>4</w:t>
      </w:r>
      <w:r>
        <w:rPr>
          <w:rFonts w:eastAsia="Calibri" w:cs="Times New Roman"/>
          <w:b/>
          <w:bCs/>
          <w:szCs w:val="24"/>
        </w:rPr>
        <w:t>1</w:t>
      </w:r>
      <w:r w:rsidRPr="00D9783A">
        <w:rPr>
          <w:rFonts w:eastAsia="Calibri" w:cs="Times New Roman"/>
          <w:szCs w:val="24"/>
        </w:rPr>
        <w:t xml:space="preserve">: </w:t>
      </w:r>
      <w:r w:rsidRPr="00D9783A">
        <w:rPr>
          <w:rFonts w:cs="Times New Roman"/>
          <w:bCs/>
          <w:i/>
          <w:szCs w:val="24"/>
        </w:rPr>
        <w:t>N</w:t>
      </w:r>
      <w:r w:rsidRPr="00D9783A">
        <w:rPr>
          <w:rFonts w:cs="Times New Roman"/>
          <w:bCs/>
          <w:szCs w:val="24"/>
        </w:rPr>
        <w:t xml:space="preserve">-(1-(4-fluorophenyl)-6-methyl-1H-pyrazolo[3,4-d]pyrimidin-4-yl)-3-(3-methyl-3H-diazirin-3-yl)propanamide (0.040 mmol, 14.2 mg, 27%) as an yellow solid. </w:t>
      </w:r>
      <w:r w:rsidRPr="00D9783A">
        <w:rPr>
          <w:rFonts w:cs="Times New Roman"/>
          <w:bCs/>
          <w:szCs w:val="24"/>
          <w:vertAlign w:val="superscript"/>
        </w:rPr>
        <w:t>1</w:t>
      </w:r>
      <w:r w:rsidRPr="00D9783A">
        <w:rPr>
          <w:rFonts w:cs="Times New Roman"/>
          <w:bCs/>
          <w:szCs w:val="24"/>
        </w:rPr>
        <w:t>H NMR (700 MHz, DMSO-</w:t>
      </w:r>
      <w:r w:rsidRPr="00D9783A">
        <w:rPr>
          <w:rFonts w:cs="Times New Roman"/>
          <w:bCs/>
          <w:i/>
          <w:iCs/>
          <w:szCs w:val="24"/>
        </w:rPr>
        <w:t>d</w:t>
      </w:r>
      <w:r w:rsidRPr="00D9783A">
        <w:rPr>
          <w:rFonts w:cs="Times New Roman"/>
          <w:bCs/>
          <w:szCs w:val="24"/>
          <w:vertAlign w:val="subscript"/>
        </w:rPr>
        <w:t>6</w:t>
      </w:r>
      <w:r w:rsidRPr="00D9783A">
        <w:rPr>
          <w:rFonts w:cs="Times New Roman"/>
          <w:bCs/>
          <w:szCs w:val="24"/>
        </w:rPr>
        <w:t xml:space="preserve">) δ ppm 1.01 - 1.09 (s, 3 H), 1.76 (br t, </w:t>
      </w:r>
      <w:r w:rsidRPr="00D9783A">
        <w:rPr>
          <w:rFonts w:cs="Times New Roman"/>
          <w:bCs/>
          <w:i/>
          <w:iCs/>
          <w:szCs w:val="24"/>
        </w:rPr>
        <w:t xml:space="preserve">J </w:t>
      </w:r>
      <w:r w:rsidRPr="00D9783A">
        <w:rPr>
          <w:rFonts w:cs="Times New Roman"/>
          <w:bCs/>
          <w:szCs w:val="24"/>
        </w:rPr>
        <w:t xml:space="preserve">= 7.42 Hz, 2 H), 2.37 - 2.53 (m, 2 H), 2.60 - 2.66 (s, 3 H), 8.19 (br dd, </w:t>
      </w:r>
      <w:r w:rsidRPr="00D9783A">
        <w:rPr>
          <w:rFonts w:cs="Times New Roman"/>
          <w:bCs/>
          <w:i/>
          <w:iCs/>
          <w:szCs w:val="24"/>
        </w:rPr>
        <w:t xml:space="preserve">J </w:t>
      </w:r>
      <w:r w:rsidRPr="00D9783A">
        <w:rPr>
          <w:rFonts w:cs="Times New Roman"/>
          <w:bCs/>
          <w:szCs w:val="24"/>
        </w:rPr>
        <w:t>= 9.11, 4.87 Hz, 4 H), 8.60 - 8.64 (s, 1 H), 11.28 - 11.41 (br s, 1 H); LC-MS: t</w:t>
      </w:r>
      <w:r w:rsidRPr="00D9783A">
        <w:rPr>
          <w:rFonts w:cs="Times New Roman"/>
          <w:bCs/>
          <w:szCs w:val="24"/>
          <w:vertAlign w:val="subscript"/>
        </w:rPr>
        <w:t>R</w:t>
      </w:r>
      <w:r w:rsidRPr="00D9783A">
        <w:rPr>
          <w:rFonts w:cs="Times New Roman"/>
          <w:bCs/>
          <w:szCs w:val="24"/>
        </w:rPr>
        <w:t xml:space="preserve"> = 1.26 min, 99% by UV, </w:t>
      </w:r>
      <w:r w:rsidR="00C911BF">
        <w:rPr>
          <w:rFonts w:cs="Times New Roman"/>
          <w:bCs/>
          <w:szCs w:val="24"/>
        </w:rPr>
        <w:t>HRMS</w:t>
      </w:r>
      <w:r w:rsidR="00C911BF">
        <w:t xml:space="preserve"> m/z: [M + H]</w:t>
      </w:r>
      <w:r w:rsidR="00C911BF" w:rsidRPr="00047E82">
        <w:rPr>
          <w:vertAlign w:val="superscript"/>
        </w:rPr>
        <w:t>+</w:t>
      </w:r>
      <w:r w:rsidR="00C911BF">
        <w:t xml:space="preserve"> calcd for C</w:t>
      </w:r>
      <w:r w:rsidR="00C911BF" w:rsidRPr="00047E82">
        <w:rPr>
          <w:vertAlign w:val="subscript"/>
        </w:rPr>
        <w:t>17</w:t>
      </w:r>
      <w:r w:rsidR="00C911BF">
        <w:t>H</w:t>
      </w:r>
      <w:r w:rsidR="00C911BF">
        <w:rPr>
          <w:vertAlign w:val="subscript"/>
        </w:rPr>
        <w:t>17</w:t>
      </w:r>
      <w:r w:rsidR="00C911BF">
        <w:t>N</w:t>
      </w:r>
      <w:r w:rsidR="00C911BF">
        <w:rPr>
          <w:vertAlign w:val="subscript"/>
        </w:rPr>
        <w:t>7</w:t>
      </w:r>
      <w:r w:rsidR="00C911BF">
        <w:t>OF, 354.1478; found, 354.1489.</w:t>
      </w:r>
    </w:p>
    <w:p w14:paraId="1F3E6F43" w14:textId="5305D6A6" w:rsidR="00A4525C" w:rsidRPr="00D9783A" w:rsidRDefault="00A4525C" w:rsidP="00A4525C">
      <w:pPr>
        <w:spacing w:line="360" w:lineRule="auto"/>
        <w:jc w:val="both"/>
        <w:rPr>
          <w:rFonts w:cs="Times New Roman"/>
          <w:bCs/>
          <w:szCs w:val="24"/>
        </w:rPr>
      </w:pPr>
      <w:r>
        <w:rPr>
          <w:rFonts w:eastAsia="Calibri" w:cs="Times New Roman"/>
          <w:b/>
          <w:bCs/>
          <w:szCs w:val="24"/>
        </w:rPr>
        <w:t>PhP042</w:t>
      </w:r>
      <w:r w:rsidRPr="00D9783A">
        <w:rPr>
          <w:rFonts w:eastAsia="Calibri" w:cs="Times New Roman"/>
          <w:szCs w:val="24"/>
        </w:rPr>
        <w:t xml:space="preserve">: </w:t>
      </w:r>
      <w:r w:rsidRPr="00D9783A">
        <w:rPr>
          <w:rFonts w:cs="Times New Roman"/>
          <w:bCs/>
          <w:i/>
          <w:szCs w:val="24"/>
        </w:rPr>
        <w:t>N</w:t>
      </w:r>
      <w:r w:rsidRPr="00D9783A">
        <w:rPr>
          <w:rFonts w:cs="Times New Roman"/>
          <w:bCs/>
          <w:szCs w:val="24"/>
        </w:rPr>
        <w:t xml:space="preserve">-(3-(1H-tetrazol-1-yl)phenyl)-3-(3-methyl-3H-diazirin-3-yl)propanamide (0.076 mmol, 20.7 mg, 51%) as an off-white solid. </w:t>
      </w:r>
      <w:r w:rsidRPr="00D9783A">
        <w:rPr>
          <w:rFonts w:cs="Times New Roman"/>
          <w:bCs/>
          <w:szCs w:val="24"/>
          <w:vertAlign w:val="superscript"/>
        </w:rPr>
        <w:t>1</w:t>
      </w:r>
      <w:r w:rsidRPr="00D9783A">
        <w:rPr>
          <w:rFonts w:cs="Times New Roman"/>
          <w:bCs/>
          <w:szCs w:val="24"/>
        </w:rPr>
        <w:t>H NMR (700 MHz, DMSO-</w:t>
      </w:r>
      <w:r w:rsidRPr="00D9783A">
        <w:rPr>
          <w:rFonts w:cs="Times New Roman"/>
          <w:bCs/>
          <w:i/>
          <w:iCs/>
          <w:szCs w:val="24"/>
        </w:rPr>
        <w:t>d</w:t>
      </w:r>
      <w:r w:rsidRPr="00D9783A">
        <w:rPr>
          <w:rFonts w:cs="Times New Roman"/>
          <w:bCs/>
          <w:szCs w:val="24"/>
          <w:vertAlign w:val="subscript"/>
        </w:rPr>
        <w:t>6</w:t>
      </w:r>
      <w:r w:rsidRPr="00D9783A">
        <w:rPr>
          <w:rFonts w:cs="Times New Roman"/>
          <w:bCs/>
          <w:szCs w:val="24"/>
        </w:rPr>
        <w:t xml:space="preserve">) δ ppm 1.04 (s, 3 H), 1.72 (t, </w:t>
      </w:r>
      <w:r w:rsidRPr="00D9783A">
        <w:rPr>
          <w:rFonts w:cs="Times New Roman"/>
          <w:bCs/>
          <w:i/>
          <w:iCs/>
          <w:szCs w:val="24"/>
        </w:rPr>
        <w:t xml:space="preserve">J </w:t>
      </w:r>
      <w:r w:rsidRPr="00D9783A">
        <w:rPr>
          <w:rFonts w:cs="Times New Roman"/>
          <w:bCs/>
          <w:szCs w:val="24"/>
        </w:rPr>
        <w:t xml:space="preserve">= 7.63 Hz, 2 H), 2.27 (t, </w:t>
      </w:r>
      <w:r w:rsidRPr="00D9783A">
        <w:rPr>
          <w:rFonts w:cs="Times New Roman"/>
          <w:bCs/>
          <w:i/>
          <w:iCs/>
          <w:szCs w:val="24"/>
        </w:rPr>
        <w:t xml:space="preserve">J </w:t>
      </w:r>
      <w:r w:rsidRPr="00D9783A">
        <w:rPr>
          <w:rFonts w:cs="Times New Roman"/>
          <w:bCs/>
          <w:szCs w:val="24"/>
        </w:rPr>
        <w:t>= 7.63 Hz, 2 H), 7.55 - 7.64 (m, 3 H), 7.64 - 7.69 (m, 1 H), 8.27 (s, 1 H), 10.05 - 10.09 (s, 1 H), 10.33 (s, 1 H); LC-MS: t</w:t>
      </w:r>
      <w:r w:rsidRPr="00D9783A">
        <w:rPr>
          <w:rFonts w:cs="Times New Roman"/>
          <w:bCs/>
          <w:szCs w:val="24"/>
          <w:vertAlign w:val="subscript"/>
        </w:rPr>
        <w:t>R</w:t>
      </w:r>
      <w:r w:rsidRPr="00D9783A">
        <w:rPr>
          <w:rFonts w:cs="Times New Roman"/>
          <w:bCs/>
          <w:szCs w:val="24"/>
        </w:rPr>
        <w:t xml:space="preserve"> = 0.85 min, 100% by UV,</w:t>
      </w:r>
      <w:r w:rsidR="007F7839">
        <w:rPr>
          <w:rFonts w:cs="Times New Roman"/>
          <w:bCs/>
          <w:szCs w:val="24"/>
        </w:rPr>
        <w:t xml:space="preserve"> HRMS</w:t>
      </w:r>
      <w:r w:rsidR="007F7839">
        <w:t xml:space="preserve"> m/z: [M + H]</w:t>
      </w:r>
      <w:r w:rsidR="007F7839" w:rsidRPr="00047E82">
        <w:rPr>
          <w:vertAlign w:val="superscript"/>
        </w:rPr>
        <w:t>+</w:t>
      </w:r>
      <w:r w:rsidR="007F7839">
        <w:t xml:space="preserve"> calcd for C</w:t>
      </w:r>
      <w:r w:rsidR="007F7839" w:rsidRPr="00047E82">
        <w:rPr>
          <w:vertAlign w:val="subscript"/>
        </w:rPr>
        <w:t>1</w:t>
      </w:r>
      <w:r w:rsidR="007F7839">
        <w:rPr>
          <w:vertAlign w:val="subscript"/>
        </w:rPr>
        <w:t>2</w:t>
      </w:r>
      <w:r w:rsidR="007F7839">
        <w:t>H</w:t>
      </w:r>
      <w:r w:rsidR="007F7839">
        <w:rPr>
          <w:vertAlign w:val="subscript"/>
        </w:rPr>
        <w:t>14</w:t>
      </w:r>
      <w:r w:rsidR="007F7839">
        <w:t>N</w:t>
      </w:r>
      <w:r w:rsidR="007F7839">
        <w:rPr>
          <w:vertAlign w:val="subscript"/>
        </w:rPr>
        <w:t>7</w:t>
      </w:r>
      <w:r w:rsidR="007F7839">
        <w:t>O, 272.1259; found, 272.1263.</w:t>
      </w:r>
    </w:p>
    <w:p w14:paraId="393F1BC1" w14:textId="6253F315" w:rsidR="00A4525C" w:rsidRPr="00D9783A" w:rsidRDefault="00A4525C" w:rsidP="00A4525C">
      <w:pPr>
        <w:spacing w:line="360" w:lineRule="auto"/>
        <w:jc w:val="both"/>
        <w:rPr>
          <w:rFonts w:cs="Times New Roman"/>
          <w:bCs/>
          <w:szCs w:val="24"/>
        </w:rPr>
      </w:pPr>
      <w:r>
        <w:rPr>
          <w:rFonts w:eastAsia="Calibri" w:cs="Times New Roman"/>
          <w:b/>
          <w:bCs/>
          <w:szCs w:val="24"/>
        </w:rPr>
        <w:t>PhP043</w:t>
      </w:r>
      <w:r w:rsidRPr="00D9783A">
        <w:rPr>
          <w:rFonts w:eastAsia="Calibri" w:cs="Times New Roman"/>
          <w:szCs w:val="24"/>
        </w:rPr>
        <w:t xml:space="preserve">: </w:t>
      </w:r>
      <w:r w:rsidRPr="00D9783A">
        <w:rPr>
          <w:rFonts w:cs="Times New Roman"/>
          <w:bCs/>
          <w:i/>
          <w:szCs w:val="24"/>
        </w:rPr>
        <w:t>N</w:t>
      </w:r>
      <w:r w:rsidRPr="00D9783A">
        <w:rPr>
          <w:rFonts w:cs="Times New Roman"/>
          <w:bCs/>
          <w:szCs w:val="24"/>
        </w:rPr>
        <w:t xml:space="preserve">-(5-(1-methyl-1H-imidazol-2-yl)-1H-pyrazol-3-yl)-3-(3-methyl-3H-diazirin-3-yl)propanamide (0.041 mmol, 11.1 mg, 27%) as an off-white solid. </w:t>
      </w:r>
      <w:r w:rsidRPr="00D9783A">
        <w:rPr>
          <w:rFonts w:cs="Times New Roman"/>
          <w:bCs/>
          <w:szCs w:val="24"/>
          <w:vertAlign w:val="superscript"/>
        </w:rPr>
        <w:t>1</w:t>
      </w:r>
      <w:r w:rsidRPr="00D9783A">
        <w:rPr>
          <w:rFonts w:cs="Times New Roman"/>
          <w:bCs/>
          <w:szCs w:val="24"/>
        </w:rPr>
        <w:t>H NMR (700 MHz, DMSO-</w:t>
      </w:r>
      <w:r w:rsidRPr="00D9783A">
        <w:rPr>
          <w:rFonts w:cs="Times New Roman"/>
          <w:bCs/>
          <w:i/>
          <w:iCs/>
          <w:szCs w:val="24"/>
        </w:rPr>
        <w:t>d</w:t>
      </w:r>
      <w:r w:rsidRPr="00D9783A">
        <w:rPr>
          <w:rFonts w:cs="Times New Roman"/>
          <w:bCs/>
          <w:szCs w:val="24"/>
          <w:vertAlign w:val="subscript"/>
        </w:rPr>
        <w:t>6</w:t>
      </w:r>
      <w:r w:rsidRPr="00D9783A">
        <w:rPr>
          <w:rFonts w:cs="Times New Roman"/>
          <w:bCs/>
          <w:szCs w:val="24"/>
        </w:rPr>
        <w:t xml:space="preserve">) δ ppm 1.01 - 1.06 (s, 3 H), 1.60 - 1.73 (m, 2 H), 2.23 (t, </w:t>
      </w:r>
      <w:r w:rsidRPr="00D9783A">
        <w:rPr>
          <w:rFonts w:cs="Times New Roman"/>
          <w:bCs/>
          <w:i/>
          <w:iCs/>
          <w:szCs w:val="24"/>
        </w:rPr>
        <w:t xml:space="preserve">J </w:t>
      </w:r>
      <w:r w:rsidRPr="00D9783A">
        <w:rPr>
          <w:rFonts w:cs="Times New Roman"/>
          <w:bCs/>
          <w:szCs w:val="24"/>
        </w:rPr>
        <w:t>= 7.63 Hz, 2 H), 3.81 (br s, 3 H), 6.93 - 7.04 (m, 1 H), 7.19 - 7.34 (m, 1 H), 8.42 - 8.49 (s, 1 H); LC-MS: t</w:t>
      </w:r>
      <w:r w:rsidRPr="00D9783A">
        <w:rPr>
          <w:rFonts w:cs="Times New Roman"/>
          <w:bCs/>
          <w:szCs w:val="24"/>
          <w:vertAlign w:val="subscript"/>
        </w:rPr>
        <w:t>R</w:t>
      </w:r>
      <w:r w:rsidRPr="00D9783A">
        <w:rPr>
          <w:rFonts w:cs="Times New Roman"/>
          <w:bCs/>
          <w:szCs w:val="24"/>
        </w:rPr>
        <w:t xml:space="preserve"> = 0.4 min, 100% by UV, </w:t>
      </w:r>
      <w:r w:rsidR="007F7839">
        <w:rPr>
          <w:rFonts w:cs="Times New Roman"/>
          <w:bCs/>
          <w:szCs w:val="24"/>
        </w:rPr>
        <w:t>HRMS</w:t>
      </w:r>
      <w:r w:rsidR="007F7839">
        <w:t xml:space="preserve"> m/z: [M + H]</w:t>
      </w:r>
      <w:r w:rsidR="007F7839" w:rsidRPr="00047E82">
        <w:rPr>
          <w:vertAlign w:val="superscript"/>
        </w:rPr>
        <w:t>+</w:t>
      </w:r>
      <w:r w:rsidR="007F7839">
        <w:t xml:space="preserve"> calcd for C</w:t>
      </w:r>
      <w:r w:rsidR="007F7839" w:rsidRPr="00047E82">
        <w:rPr>
          <w:vertAlign w:val="subscript"/>
        </w:rPr>
        <w:t>1</w:t>
      </w:r>
      <w:r w:rsidR="007F7839">
        <w:rPr>
          <w:vertAlign w:val="subscript"/>
        </w:rPr>
        <w:t>2</w:t>
      </w:r>
      <w:r w:rsidR="007F7839">
        <w:t>H</w:t>
      </w:r>
      <w:r w:rsidR="007F7839">
        <w:rPr>
          <w:vertAlign w:val="subscript"/>
        </w:rPr>
        <w:t>16</w:t>
      </w:r>
      <w:r w:rsidR="007F7839">
        <w:t>N</w:t>
      </w:r>
      <w:r w:rsidR="007F7839">
        <w:rPr>
          <w:vertAlign w:val="subscript"/>
        </w:rPr>
        <w:t>7</w:t>
      </w:r>
      <w:r w:rsidR="007F7839">
        <w:t>O, 274.1416; found, 274.1423.</w:t>
      </w:r>
    </w:p>
    <w:p w14:paraId="4518A0B7" w14:textId="62B4BAFD" w:rsidR="00A4525C" w:rsidRDefault="00A4525C" w:rsidP="00A4525C">
      <w:pPr>
        <w:spacing w:line="360" w:lineRule="auto"/>
        <w:jc w:val="both"/>
        <w:rPr>
          <w:rFonts w:cs="Times New Roman"/>
          <w:bCs/>
          <w:szCs w:val="24"/>
        </w:rPr>
      </w:pPr>
      <w:r>
        <w:rPr>
          <w:rFonts w:eastAsia="Calibri" w:cs="Times New Roman"/>
          <w:b/>
          <w:bCs/>
          <w:szCs w:val="24"/>
        </w:rPr>
        <w:t>PhP04</w:t>
      </w:r>
      <w:r w:rsidRPr="00D9783A">
        <w:rPr>
          <w:rFonts w:eastAsia="Calibri" w:cs="Times New Roman"/>
          <w:b/>
          <w:bCs/>
          <w:szCs w:val="24"/>
        </w:rPr>
        <w:t>4</w:t>
      </w:r>
      <w:r w:rsidRPr="00D9783A">
        <w:rPr>
          <w:rFonts w:eastAsia="Calibri" w:cs="Times New Roman"/>
          <w:szCs w:val="24"/>
        </w:rPr>
        <w:t xml:space="preserve">: </w:t>
      </w:r>
      <w:r w:rsidRPr="00D9783A">
        <w:rPr>
          <w:rFonts w:cs="Times New Roman"/>
          <w:bCs/>
          <w:i/>
          <w:szCs w:val="24"/>
        </w:rPr>
        <w:t>N</w:t>
      </w:r>
      <w:r w:rsidRPr="00D9783A">
        <w:rPr>
          <w:rFonts w:cs="Times New Roman"/>
          <w:bCs/>
          <w:szCs w:val="24"/>
        </w:rPr>
        <w:t xml:space="preserve">-(2-(2-methoxyphenoxy)ethyl)-3-(3-methyl-3H-diazirin-3-yl)propanamide (0.134 mmol, 37.3 mg, 89%) as an off-white solid. </w:t>
      </w:r>
      <w:r w:rsidRPr="00D9783A">
        <w:rPr>
          <w:rFonts w:cs="Times New Roman"/>
          <w:bCs/>
          <w:szCs w:val="24"/>
          <w:vertAlign w:val="superscript"/>
        </w:rPr>
        <w:t>1</w:t>
      </w:r>
      <w:r w:rsidRPr="00D9783A">
        <w:rPr>
          <w:rFonts w:cs="Times New Roman"/>
          <w:bCs/>
          <w:szCs w:val="24"/>
        </w:rPr>
        <w:t>H NMR (600 MHz, DMSO-</w:t>
      </w:r>
      <w:r w:rsidRPr="00D9783A">
        <w:rPr>
          <w:rFonts w:cs="Times New Roman"/>
          <w:bCs/>
          <w:i/>
          <w:iCs/>
          <w:szCs w:val="24"/>
        </w:rPr>
        <w:t>d</w:t>
      </w:r>
      <w:r w:rsidRPr="00D9783A">
        <w:rPr>
          <w:rFonts w:cs="Times New Roman"/>
          <w:bCs/>
          <w:szCs w:val="24"/>
          <w:vertAlign w:val="subscript"/>
        </w:rPr>
        <w:t>6</w:t>
      </w:r>
      <w:r w:rsidRPr="00D9783A">
        <w:rPr>
          <w:rFonts w:cs="Times New Roman"/>
          <w:bCs/>
          <w:szCs w:val="24"/>
        </w:rPr>
        <w:t xml:space="preserve">) δ ppm 0.98 (s, 3 </w:t>
      </w:r>
      <w:r w:rsidRPr="00D9783A">
        <w:rPr>
          <w:rFonts w:cs="Times New Roman"/>
          <w:bCs/>
          <w:szCs w:val="24"/>
        </w:rPr>
        <w:lastRenderedPageBreak/>
        <w:t xml:space="preserve">H), 1.53 - 1.60 (m, 2 H), 1.99 - 2.04 (m, 2 H), 3.73 - 3.77 (s, 3 H), 3.96 (br t, </w:t>
      </w:r>
      <w:r w:rsidRPr="00D9783A">
        <w:rPr>
          <w:rFonts w:cs="Times New Roman"/>
          <w:bCs/>
          <w:i/>
          <w:iCs/>
          <w:szCs w:val="24"/>
        </w:rPr>
        <w:t xml:space="preserve">J </w:t>
      </w:r>
      <w:r w:rsidRPr="00D9783A">
        <w:rPr>
          <w:rFonts w:cs="Times New Roman"/>
          <w:bCs/>
          <w:szCs w:val="24"/>
        </w:rPr>
        <w:t>= 5.87 Hz, 2 H), 4.11 - 4.16 (m, 2 H), 6.85 - 6.99 (m, 4 H), 8.13 (br s, 1 H); LC-MS: t</w:t>
      </w:r>
      <w:r w:rsidRPr="00D9783A">
        <w:rPr>
          <w:rFonts w:cs="Times New Roman"/>
          <w:bCs/>
          <w:szCs w:val="24"/>
          <w:vertAlign w:val="subscript"/>
        </w:rPr>
        <w:t>R</w:t>
      </w:r>
      <w:r w:rsidRPr="00D9783A">
        <w:rPr>
          <w:rFonts w:cs="Times New Roman"/>
          <w:bCs/>
          <w:szCs w:val="24"/>
        </w:rPr>
        <w:t xml:space="preserve"> = 0.9 min, 84% by UV, </w:t>
      </w:r>
      <w:r w:rsidR="007F7839">
        <w:rPr>
          <w:rFonts w:cs="Times New Roman"/>
          <w:bCs/>
          <w:szCs w:val="24"/>
        </w:rPr>
        <w:t>HRMS</w:t>
      </w:r>
      <w:r w:rsidR="007F7839">
        <w:t xml:space="preserve"> m/z: [M + H]</w:t>
      </w:r>
      <w:r w:rsidR="007F7839" w:rsidRPr="00047E82">
        <w:rPr>
          <w:vertAlign w:val="superscript"/>
        </w:rPr>
        <w:t>+</w:t>
      </w:r>
      <w:r w:rsidR="007F7839">
        <w:t xml:space="preserve"> calcd for C</w:t>
      </w:r>
      <w:r w:rsidR="007F7839" w:rsidRPr="00047E82">
        <w:rPr>
          <w:vertAlign w:val="subscript"/>
        </w:rPr>
        <w:t>1</w:t>
      </w:r>
      <w:r w:rsidR="007F7839">
        <w:rPr>
          <w:vertAlign w:val="subscript"/>
        </w:rPr>
        <w:t>4</w:t>
      </w:r>
      <w:r w:rsidR="007F7839">
        <w:t>H</w:t>
      </w:r>
      <w:r w:rsidR="007F7839" w:rsidRPr="00047E82">
        <w:rPr>
          <w:vertAlign w:val="subscript"/>
        </w:rPr>
        <w:t>2</w:t>
      </w:r>
      <w:r w:rsidR="007F7839">
        <w:rPr>
          <w:vertAlign w:val="subscript"/>
        </w:rPr>
        <w:t>0</w:t>
      </w:r>
      <w:r w:rsidR="007F7839">
        <w:t>N</w:t>
      </w:r>
      <w:r w:rsidR="007F7839">
        <w:rPr>
          <w:vertAlign w:val="subscript"/>
        </w:rPr>
        <w:t>3</w:t>
      </w:r>
      <w:r w:rsidR="007F7839">
        <w:t>O</w:t>
      </w:r>
      <w:r w:rsidR="007F7839" w:rsidRPr="00047E82">
        <w:rPr>
          <w:vertAlign w:val="subscript"/>
        </w:rPr>
        <w:t>3</w:t>
      </w:r>
      <w:r w:rsidR="007F7839">
        <w:t>, 278.1504; found, 278.1508.</w:t>
      </w:r>
    </w:p>
    <w:p w14:paraId="5CDA7202" w14:textId="6B823183" w:rsidR="00A4525C" w:rsidRDefault="00A4525C" w:rsidP="00A4525C">
      <w:pPr>
        <w:spacing w:line="360" w:lineRule="auto"/>
        <w:jc w:val="both"/>
        <w:rPr>
          <w:rFonts w:cs="Times New Roman"/>
          <w:bCs/>
          <w:szCs w:val="24"/>
        </w:rPr>
      </w:pPr>
      <w:r>
        <w:rPr>
          <w:rFonts w:eastAsia="Calibri" w:cs="Times New Roman"/>
          <w:b/>
          <w:bCs/>
          <w:szCs w:val="24"/>
        </w:rPr>
        <w:t>PhP045</w:t>
      </w:r>
      <w:r w:rsidRPr="00D9783A">
        <w:rPr>
          <w:rFonts w:eastAsia="Calibri" w:cs="Times New Roman"/>
          <w:szCs w:val="24"/>
        </w:rPr>
        <w:t xml:space="preserve">: </w:t>
      </w:r>
      <w:r w:rsidRPr="00D9783A">
        <w:rPr>
          <w:rFonts w:cs="Times New Roman"/>
          <w:bCs/>
          <w:i/>
          <w:szCs w:val="24"/>
        </w:rPr>
        <w:t>N</w:t>
      </w:r>
      <w:r w:rsidRPr="00D9783A">
        <w:rPr>
          <w:rFonts w:cs="Times New Roman"/>
          <w:bCs/>
          <w:szCs w:val="24"/>
        </w:rPr>
        <w:t xml:space="preserve">-(2-methyl-2-(methylsulfonamido)propyl)-3-(3-methyl-3H-diazirin-3-yl)propanamide (0.132 mmol, 36.5 mg, 88%) as an off-white solid. </w:t>
      </w:r>
      <w:r w:rsidRPr="00D9783A">
        <w:rPr>
          <w:rFonts w:cs="Times New Roman"/>
          <w:bCs/>
          <w:szCs w:val="24"/>
          <w:vertAlign w:val="superscript"/>
        </w:rPr>
        <w:t>1</w:t>
      </w:r>
      <w:r w:rsidRPr="00D9783A">
        <w:rPr>
          <w:rFonts w:cs="Times New Roman"/>
          <w:bCs/>
          <w:szCs w:val="24"/>
        </w:rPr>
        <w:t>H NMR (600 MHz, DMSO-</w:t>
      </w:r>
      <w:r w:rsidRPr="00D9783A">
        <w:rPr>
          <w:rFonts w:cs="Times New Roman"/>
          <w:bCs/>
          <w:i/>
          <w:iCs/>
          <w:szCs w:val="24"/>
        </w:rPr>
        <w:t>d</w:t>
      </w:r>
      <w:r w:rsidRPr="00D9783A">
        <w:rPr>
          <w:rFonts w:cs="Times New Roman"/>
          <w:bCs/>
          <w:szCs w:val="24"/>
          <w:vertAlign w:val="subscript"/>
        </w:rPr>
        <w:t>6</w:t>
      </w:r>
      <w:r w:rsidRPr="00D9783A">
        <w:rPr>
          <w:rFonts w:cs="Times New Roman"/>
          <w:bCs/>
          <w:szCs w:val="24"/>
        </w:rPr>
        <w:t xml:space="preserve">) δ ppm 1.00 (s, 3 H), 1.21 (s, 6 H), 1.53 - 1.67 (m, 2 H), 2.00 - 2.06 (m, 2 H), 2.96 (s, 3 H), 3.17 (br d, </w:t>
      </w:r>
      <w:r w:rsidRPr="00D9783A">
        <w:rPr>
          <w:rFonts w:cs="Times New Roman"/>
          <w:bCs/>
          <w:i/>
          <w:iCs/>
          <w:szCs w:val="24"/>
        </w:rPr>
        <w:t xml:space="preserve">J </w:t>
      </w:r>
      <w:r w:rsidRPr="00D9783A">
        <w:rPr>
          <w:rFonts w:cs="Times New Roman"/>
          <w:bCs/>
          <w:szCs w:val="24"/>
        </w:rPr>
        <w:t>= 6.24 Hz, 2 H), 6.78 (s, 1 H), 7.80 - 7.89 (m, 1 H); LC-MS: t</w:t>
      </w:r>
      <w:r w:rsidRPr="00D9783A">
        <w:rPr>
          <w:rFonts w:cs="Times New Roman"/>
          <w:bCs/>
          <w:szCs w:val="24"/>
          <w:vertAlign w:val="subscript"/>
        </w:rPr>
        <w:t>R</w:t>
      </w:r>
      <w:r w:rsidRPr="00D9783A">
        <w:rPr>
          <w:rFonts w:cs="Times New Roman"/>
          <w:bCs/>
          <w:szCs w:val="24"/>
        </w:rPr>
        <w:t xml:space="preserve"> = 0.64 min, 85% by NMR, </w:t>
      </w:r>
      <w:r w:rsidR="00C41369">
        <w:rPr>
          <w:rFonts w:cs="Times New Roman"/>
          <w:bCs/>
          <w:szCs w:val="24"/>
        </w:rPr>
        <w:t>HRMS</w:t>
      </w:r>
      <w:r w:rsidR="00C41369">
        <w:t xml:space="preserve"> m/z: [M + H]</w:t>
      </w:r>
      <w:r w:rsidR="00C41369" w:rsidRPr="00047E82">
        <w:rPr>
          <w:vertAlign w:val="superscript"/>
        </w:rPr>
        <w:t>+</w:t>
      </w:r>
      <w:r w:rsidR="00C41369">
        <w:t xml:space="preserve"> calcd for C</w:t>
      </w:r>
      <w:r w:rsidR="00C41369" w:rsidRPr="00047E82">
        <w:rPr>
          <w:vertAlign w:val="subscript"/>
        </w:rPr>
        <w:t>1</w:t>
      </w:r>
      <w:r w:rsidR="00C41369">
        <w:rPr>
          <w:vertAlign w:val="subscript"/>
        </w:rPr>
        <w:t>0</w:t>
      </w:r>
      <w:r w:rsidR="00C41369">
        <w:t>H</w:t>
      </w:r>
      <w:r w:rsidR="00C41369" w:rsidRPr="00047E82">
        <w:rPr>
          <w:vertAlign w:val="subscript"/>
        </w:rPr>
        <w:t>2</w:t>
      </w:r>
      <w:r w:rsidR="00C41369">
        <w:rPr>
          <w:vertAlign w:val="subscript"/>
        </w:rPr>
        <w:t>0</w:t>
      </w:r>
      <w:r w:rsidR="00C41369">
        <w:t>N</w:t>
      </w:r>
      <w:r w:rsidR="00C41369">
        <w:rPr>
          <w:vertAlign w:val="subscript"/>
        </w:rPr>
        <w:t>4</w:t>
      </w:r>
      <w:r w:rsidR="00C41369">
        <w:t>O</w:t>
      </w:r>
      <w:r w:rsidR="00C41369" w:rsidRPr="00047E82">
        <w:rPr>
          <w:vertAlign w:val="subscript"/>
        </w:rPr>
        <w:t>3</w:t>
      </w:r>
      <w:r w:rsidR="00C41369">
        <w:t>S, 277.1256; found, 277.1257.</w:t>
      </w:r>
    </w:p>
    <w:p w14:paraId="43549549" w14:textId="4F06ADCA" w:rsidR="00A4525C" w:rsidRPr="00660736" w:rsidRDefault="00A4525C" w:rsidP="00A4525C">
      <w:pPr>
        <w:spacing w:line="360" w:lineRule="auto"/>
        <w:jc w:val="both"/>
        <w:rPr>
          <w:rFonts w:cs="Times New Roman"/>
          <w:bCs/>
          <w:szCs w:val="24"/>
        </w:rPr>
      </w:pPr>
      <w:r>
        <w:rPr>
          <w:rFonts w:eastAsia="Calibri" w:cs="Times New Roman"/>
          <w:b/>
          <w:bCs/>
          <w:szCs w:val="24"/>
        </w:rPr>
        <w:t>PhP046</w:t>
      </w:r>
      <w:r w:rsidRPr="00D9783A">
        <w:rPr>
          <w:rFonts w:eastAsia="Calibri" w:cs="Times New Roman"/>
          <w:szCs w:val="24"/>
        </w:rPr>
        <w:t xml:space="preserve">: </w:t>
      </w:r>
      <w:r w:rsidRPr="00D9783A">
        <w:rPr>
          <w:rFonts w:cs="Times New Roman"/>
          <w:bCs/>
          <w:i/>
          <w:szCs w:val="24"/>
        </w:rPr>
        <w:t>N</w:t>
      </w:r>
      <w:r w:rsidRPr="00D9783A">
        <w:rPr>
          <w:rFonts w:cs="Times New Roman"/>
          <w:bCs/>
          <w:szCs w:val="24"/>
        </w:rPr>
        <w:t xml:space="preserve">-((4-isobutylmorpholin-2-yl)methyl)-3-(3-methyl-3H-diazirin-3-yl)propanamide (0.138 mmol, 39.1 mg, 92%) as an off-white solid. </w:t>
      </w:r>
      <w:r w:rsidRPr="00D9783A">
        <w:rPr>
          <w:rFonts w:cs="Times New Roman"/>
          <w:bCs/>
          <w:szCs w:val="24"/>
          <w:vertAlign w:val="superscript"/>
        </w:rPr>
        <w:t>1</w:t>
      </w:r>
      <w:r w:rsidRPr="00D9783A">
        <w:rPr>
          <w:rFonts w:cs="Times New Roman"/>
          <w:bCs/>
          <w:szCs w:val="24"/>
        </w:rPr>
        <w:t>H NMR (700 MHz, DMSO-</w:t>
      </w:r>
      <w:r w:rsidRPr="00D9783A">
        <w:rPr>
          <w:rFonts w:cs="Times New Roman"/>
          <w:bCs/>
          <w:i/>
          <w:iCs/>
          <w:szCs w:val="24"/>
        </w:rPr>
        <w:t>d</w:t>
      </w:r>
      <w:r w:rsidRPr="00D9783A">
        <w:rPr>
          <w:rFonts w:cs="Times New Roman"/>
          <w:bCs/>
          <w:szCs w:val="24"/>
          <w:vertAlign w:val="subscript"/>
        </w:rPr>
        <w:t>6</w:t>
      </w:r>
      <w:r w:rsidRPr="00D9783A">
        <w:rPr>
          <w:rFonts w:cs="Times New Roman"/>
          <w:bCs/>
          <w:szCs w:val="24"/>
        </w:rPr>
        <w:t>) δ ppm 0.85 - 0.92 (m, 6 H), 0.98 (s, 3 H), 1.25 (m, 7 H), 1.55 - 1.59 (m, 2 H), 1.97 - 2.02 (m, 2 H), 3.08 - 3.18 (m, 3 H), 3.83 - 3.91 (m, 2 H), 8.00 - 8.06 (m, 1 H); LC-MS: t</w:t>
      </w:r>
      <w:r w:rsidRPr="00D9783A">
        <w:rPr>
          <w:rFonts w:cs="Times New Roman"/>
          <w:bCs/>
          <w:szCs w:val="24"/>
          <w:vertAlign w:val="subscript"/>
        </w:rPr>
        <w:t>R</w:t>
      </w:r>
      <w:r w:rsidRPr="00D9783A">
        <w:rPr>
          <w:rFonts w:cs="Times New Roman"/>
          <w:bCs/>
          <w:szCs w:val="24"/>
        </w:rPr>
        <w:t xml:space="preserve"> = 0.37 min, 84.5% by NMR, </w:t>
      </w:r>
      <w:r w:rsidR="00532208">
        <w:rPr>
          <w:rFonts w:cs="Times New Roman"/>
          <w:bCs/>
          <w:szCs w:val="24"/>
        </w:rPr>
        <w:t>HRMS</w:t>
      </w:r>
      <w:r w:rsidR="00532208">
        <w:t xml:space="preserve"> m/z: [M + H]</w:t>
      </w:r>
      <w:r w:rsidR="00532208" w:rsidRPr="00047E82">
        <w:rPr>
          <w:vertAlign w:val="superscript"/>
        </w:rPr>
        <w:t>+</w:t>
      </w:r>
      <w:r w:rsidR="00532208">
        <w:t xml:space="preserve"> calcd for C</w:t>
      </w:r>
      <w:r w:rsidR="00532208" w:rsidRPr="00047E82">
        <w:rPr>
          <w:vertAlign w:val="subscript"/>
        </w:rPr>
        <w:t>1</w:t>
      </w:r>
      <w:r w:rsidR="00532208">
        <w:rPr>
          <w:vertAlign w:val="subscript"/>
        </w:rPr>
        <w:t>4</w:t>
      </w:r>
      <w:r w:rsidR="00532208">
        <w:t>H</w:t>
      </w:r>
      <w:r w:rsidR="00532208" w:rsidRPr="00047E82">
        <w:rPr>
          <w:vertAlign w:val="subscript"/>
        </w:rPr>
        <w:t>2</w:t>
      </w:r>
      <w:r w:rsidR="00532208">
        <w:rPr>
          <w:vertAlign w:val="subscript"/>
        </w:rPr>
        <w:t>7</w:t>
      </w:r>
      <w:r w:rsidR="00532208">
        <w:t>N</w:t>
      </w:r>
      <w:r w:rsidR="00532208">
        <w:rPr>
          <w:vertAlign w:val="subscript"/>
        </w:rPr>
        <w:t>4</w:t>
      </w:r>
      <w:r w:rsidR="00532208">
        <w:t>O</w:t>
      </w:r>
      <w:r w:rsidR="00532208">
        <w:rPr>
          <w:vertAlign w:val="subscript"/>
        </w:rPr>
        <w:t>2</w:t>
      </w:r>
      <w:r w:rsidR="00532208">
        <w:t>, 283.2134; found, 283.2138</w:t>
      </w:r>
    </w:p>
    <w:p w14:paraId="1EEFF434" w14:textId="62A4D7B7" w:rsidR="00A4525C" w:rsidRDefault="00A4525C" w:rsidP="00A4525C">
      <w:pPr>
        <w:spacing w:line="360" w:lineRule="auto"/>
        <w:jc w:val="both"/>
        <w:rPr>
          <w:rFonts w:cs="Times New Roman"/>
          <w:bCs/>
          <w:szCs w:val="24"/>
        </w:rPr>
      </w:pPr>
      <w:r>
        <w:rPr>
          <w:rFonts w:eastAsia="Calibri" w:cs="Times New Roman"/>
          <w:b/>
          <w:bCs/>
          <w:szCs w:val="24"/>
        </w:rPr>
        <w:t>PhP047</w:t>
      </w:r>
      <w:r w:rsidRPr="00D9783A">
        <w:rPr>
          <w:rFonts w:eastAsia="Calibri" w:cs="Times New Roman"/>
          <w:szCs w:val="24"/>
        </w:rPr>
        <w:t xml:space="preserve">: </w:t>
      </w:r>
      <w:r w:rsidRPr="00D9783A">
        <w:rPr>
          <w:rFonts w:cs="Times New Roman"/>
          <w:bCs/>
          <w:szCs w:val="24"/>
        </w:rPr>
        <w:t xml:space="preserve">3-(3-methyl-3H-diazirin-3-yl)-N-(5,6,7,8-tetrahydroimidazo[1,2-a]pyridin-6-yl)propanamide (0.059 mmol, 14.6 mg, 39%) as an off-white solid. </w:t>
      </w:r>
      <w:r w:rsidRPr="00D9783A">
        <w:rPr>
          <w:rFonts w:cs="Times New Roman"/>
          <w:bCs/>
          <w:szCs w:val="24"/>
          <w:vertAlign w:val="superscript"/>
        </w:rPr>
        <w:t>1</w:t>
      </w:r>
      <w:r w:rsidRPr="00D9783A">
        <w:rPr>
          <w:rFonts w:cs="Times New Roman"/>
          <w:bCs/>
          <w:szCs w:val="24"/>
        </w:rPr>
        <w:t>H NMR (700 MHz, DMSO-</w:t>
      </w:r>
      <w:r w:rsidRPr="00D9783A">
        <w:rPr>
          <w:rFonts w:cs="Times New Roman"/>
          <w:bCs/>
          <w:i/>
          <w:iCs/>
          <w:szCs w:val="24"/>
        </w:rPr>
        <w:t>d</w:t>
      </w:r>
      <w:r w:rsidRPr="00D9783A">
        <w:rPr>
          <w:rFonts w:cs="Times New Roman"/>
          <w:bCs/>
          <w:szCs w:val="24"/>
          <w:vertAlign w:val="subscript"/>
        </w:rPr>
        <w:t>6</w:t>
      </w:r>
      <w:r w:rsidRPr="00D9783A">
        <w:rPr>
          <w:rFonts w:cs="Times New Roman"/>
          <w:bCs/>
          <w:szCs w:val="24"/>
        </w:rPr>
        <w:t xml:space="preserve">) δ ppm 0.96 - 0.99 (m, 3 H), 1.55 - 1.62 (m, 2 H), 1.83 - 1.92 (m, 2 H), 2.02 (m, 2 H),  2.72 - 2.79 (m, 1 H), 2.82 - 2.90 (m, 1 H), 3.72 (br dd, </w:t>
      </w:r>
      <w:r w:rsidRPr="00D9783A">
        <w:rPr>
          <w:rFonts w:cs="Times New Roman"/>
          <w:bCs/>
          <w:i/>
          <w:iCs/>
          <w:szCs w:val="24"/>
        </w:rPr>
        <w:t xml:space="preserve">J </w:t>
      </w:r>
      <w:r w:rsidRPr="00D9783A">
        <w:rPr>
          <w:rFonts w:cs="Times New Roman"/>
          <w:bCs/>
          <w:szCs w:val="24"/>
        </w:rPr>
        <w:t xml:space="preserve">= 12.29, 6.78 Hz, 1 H), 4.12 (br dd, </w:t>
      </w:r>
      <w:r w:rsidRPr="00D9783A">
        <w:rPr>
          <w:rFonts w:cs="Times New Roman"/>
          <w:bCs/>
          <w:i/>
          <w:iCs/>
          <w:szCs w:val="24"/>
        </w:rPr>
        <w:t xml:space="preserve">J </w:t>
      </w:r>
      <w:r w:rsidRPr="00D9783A">
        <w:rPr>
          <w:rFonts w:cs="Times New Roman"/>
          <w:bCs/>
          <w:szCs w:val="24"/>
        </w:rPr>
        <w:t>= 12.29, 4.66 Hz, 1 H), 4.15 - 4.21 (m, 1 H), 6.80 - 6.82 (m, 1 H), 6.96 - 6.98 (m, 1 H); LC-MS: t</w:t>
      </w:r>
      <w:r w:rsidRPr="00D9783A">
        <w:rPr>
          <w:rFonts w:cs="Times New Roman"/>
          <w:bCs/>
          <w:szCs w:val="24"/>
          <w:vertAlign w:val="subscript"/>
        </w:rPr>
        <w:t>R</w:t>
      </w:r>
      <w:r w:rsidRPr="00D9783A">
        <w:rPr>
          <w:rFonts w:cs="Times New Roman"/>
          <w:bCs/>
          <w:szCs w:val="24"/>
        </w:rPr>
        <w:t xml:space="preserve"> = 1.04 min, 86% by UV, </w:t>
      </w:r>
      <w:r w:rsidR="00532208">
        <w:rPr>
          <w:rFonts w:cs="Times New Roman"/>
          <w:bCs/>
          <w:szCs w:val="24"/>
        </w:rPr>
        <w:t>HRMS</w:t>
      </w:r>
      <w:r w:rsidR="00532208">
        <w:t xml:space="preserve"> m/z: [M + H]</w:t>
      </w:r>
      <w:r w:rsidR="00532208" w:rsidRPr="00047E82">
        <w:rPr>
          <w:vertAlign w:val="superscript"/>
        </w:rPr>
        <w:t>+</w:t>
      </w:r>
      <w:r w:rsidR="00532208">
        <w:t xml:space="preserve"> calcd for C</w:t>
      </w:r>
      <w:r w:rsidR="00532208" w:rsidRPr="00047E82">
        <w:rPr>
          <w:vertAlign w:val="subscript"/>
        </w:rPr>
        <w:t>1</w:t>
      </w:r>
      <w:r w:rsidR="00532208">
        <w:rPr>
          <w:vertAlign w:val="subscript"/>
        </w:rPr>
        <w:t>2</w:t>
      </w:r>
      <w:r w:rsidR="00532208">
        <w:t>H</w:t>
      </w:r>
      <w:r w:rsidR="00532208">
        <w:rPr>
          <w:vertAlign w:val="subscript"/>
        </w:rPr>
        <w:t>18</w:t>
      </w:r>
      <w:r w:rsidR="00532208">
        <w:t>N</w:t>
      </w:r>
      <w:r w:rsidR="00532208">
        <w:rPr>
          <w:vertAlign w:val="subscript"/>
        </w:rPr>
        <w:t>5</w:t>
      </w:r>
      <w:r w:rsidR="00532208">
        <w:t>O, 248.1511; found, 248.1510.</w:t>
      </w:r>
    </w:p>
    <w:p w14:paraId="76782AD5" w14:textId="0649B113" w:rsidR="00A4525C" w:rsidRDefault="00A4525C" w:rsidP="00A4525C">
      <w:pPr>
        <w:spacing w:line="360" w:lineRule="auto"/>
        <w:jc w:val="both"/>
        <w:rPr>
          <w:rFonts w:cs="Times New Roman"/>
          <w:bCs/>
          <w:szCs w:val="24"/>
        </w:rPr>
      </w:pPr>
      <w:r>
        <w:rPr>
          <w:rFonts w:eastAsia="Calibri" w:cs="Times New Roman"/>
          <w:b/>
          <w:bCs/>
          <w:szCs w:val="24"/>
        </w:rPr>
        <w:t>PhP048</w:t>
      </w:r>
      <w:r w:rsidRPr="00D9783A">
        <w:rPr>
          <w:rFonts w:eastAsia="Calibri" w:cs="Times New Roman"/>
          <w:szCs w:val="24"/>
        </w:rPr>
        <w:t xml:space="preserve">: </w:t>
      </w:r>
      <w:r w:rsidRPr="00D9783A">
        <w:rPr>
          <w:rFonts w:cs="Times New Roman"/>
          <w:bCs/>
          <w:i/>
          <w:szCs w:val="24"/>
        </w:rPr>
        <w:t>N</w:t>
      </w:r>
      <w:r w:rsidRPr="00D9783A">
        <w:rPr>
          <w:rFonts w:cs="Times New Roman"/>
          <w:bCs/>
          <w:szCs w:val="24"/>
        </w:rPr>
        <w:t xml:space="preserve">-(3-(ethyl(phenyl)amino)propyl)-3-(3-methyl-3H-diazirin-3-yl)propanamide (0.126 mmol, 36.3 mg, 84%) as an off-white solid. </w:t>
      </w:r>
      <w:r w:rsidRPr="00D9783A">
        <w:rPr>
          <w:rFonts w:cs="Times New Roman"/>
          <w:bCs/>
          <w:szCs w:val="24"/>
          <w:vertAlign w:val="superscript"/>
        </w:rPr>
        <w:t>1</w:t>
      </w:r>
      <w:r w:rsidRPr="00D9783A">
        <w:rPr>
          <w:rFonts w:cs="Times New Roman"/>
          <w:bCs/>
          <w:szCs w:val="24"/>
        </w:rPr>
        <w:t>H NMR (700 MHz, DMSO-</w:t>
      </w:r>
      <w:r w:rsidRPr="00D9783A">
        <w:rPr>
          <w:rFonts w:cs="Times New Roman"/>
          <w:bCs/>
          <w:i/>
          <w:iCs/>
          <w:szCs w:val="24"/>
        </w:rPr>
        <w:t>d</w:t>
      </w:r>
      <w:r w:rsidRPr="00D9783A">
        <w:rPr>
          <w:rFonts w:cs="Times New Roman"/>
          <w:bCs/>
          <w:szCs w:val="24"/>
          <w:vertAlign w:val="subscript"/>
        </w:rPr>
        <w:t>6</w:t>
      </w:r>
      <w:r w:rsidRPr="00D9783A">
        <w:rPr>
          <w:rFonts w:cs="Times New Roman"/>
          <w:bCs/>
          <w:szCs w:val="24"/>
        </w:rPr>
        <w:t xml:space="preserve">) δ ppm 0.99 (s, 3 H), 1.05 (td, </w:t>
      </w:r>
      <w:r w:rsidRPr="00D9783A">
        <w:rPr>
          <w:rFonts w:cs="Times New Roman"/>
          <w:bCs/>
          <w:i/>
          <w:iCs/>
          <w:szCs w:val="24"/>
        </w:rPr>
        <w:t xml:space="preserve">J </w:t>
      </w:r>
      <w:r w:rsidRPr="00D9783A">
        <w:rPr>
          <w:rFonts w:cs="Times New Roman"/>
          <w:bCs/>
          <w:szCs w:val="24"/>
        </w:rPr>
        <w:t xml:space="preserve">= 6.99, 1.70 Hz, 3 H), 1.57 - 1.61 (m, 2 H), 1.62 - 1.68 (m, 2 H), 1.97 (t, </w:t>
      </w:r>
      <w:r w:rsidRPr="00D9783A">
        <w:rPr>
          <w:rFonts w:cs="Times New Roman"/>
          <w:bCs/>
          <w:i/>
          <w:iCs/>
          <w:szCs w:val="24"/>
        </w:rPr>
        <w:t xml:space="preserve">J </w:t>
      </w:r>
      <w:r w:rsidRPr="00D9783A">
        <w:rPr>
          <w:rFonts w:cs="Times New Roman"/>
          <w:bCs/>
          <w:szCs w:val="24"/>
        </w:rPr>
        <w:t xml:space="preserve">= 7.63 Hz, 2 H), 3.09 (q, </w:t>
      </w:r>
      <w:r w:rsidRPr="00D9783A">
        <w:rPr>
          <w:rFonts w:cs="Times New Roman"/>
          <w:bCs/>
          <w:i/>
          <w:iCs/>
          <w:szCs w:val="24"/>
        </w:rPr>
        <w:t xml:space="preserve">J </w:t>
      </w:r>
      <w:r w:rsidRPr="00D9783A">
        <w:rPr>
          <w:rFonts w:cs="Times New Roman"/>
          <w:bCs/>
          <w:szCs w:val="24"/>
        </w:rPr>
        <w:t xml:space="preserve">= 5.93 Hz, 2 H), 3.17 - 3.27 (m, 2 H), 3.27 - 3.37 (m, 2 H), 6.51 - 6.59 (m, 1 H), 6.64 (br d, </w:t>
      </w:r>
      <w:r w:rsidRPr="00D9783A">
        <w:rPr>
          <w:rFonts w:cs="Times New Roman"/>
          <w:bCs/>
          <w:i/>
          <w:iCs/>
          <w:szCs w:val="24"/>
        </w:rPr>
        <w:t xml:space="preserve">J </w:t>
      </w:r>
      <w:r w:rsidRPr="00D9783A">
        <w:rPr>
          <w:rFonts w:cs="Times New Roman"/>
          <w:bCs/>
          <w:szCs w:val="24"/>
        </w:rPr>
        <w:t xml:space="preserve">= 8.05 Hz, 2 H), 7.12 (br t, </w:t>
      </w:r>
      <w:r w:rsidRPr="00D9783A">
        <w:rPr>
          <w:rFonts w:cs="Times New Roman"/>
          <w:bCs/>
          <w:i/>
          <w:iCs/>
          <w:szCs w:val="24"/>
        </w:rPr>
        <w:t xml:space="preserve">J </w:t>
      </w:r>
      <w:r w:rsidRPr="00D9783A">
        <w:rPr>
          <w:rFonts w:cs="Times New Roman"/>
          <w:bCs/>
          <w:szCs w:val="24"/>
        </w:rPr>
        <w:t>= 8.05 Hz, 2 H), 7.92 (br s, 1 H); LC-MS: t</w:t>
      </w:r>
      <w:r w:rsidRPr="00D9783A">
        <w:rPr>
          <w:rFonts w:cs="Times New Roman"/>
          <w:bCs/>
          <w:szCs w:val="24"/>
          <w:vertAlign w:val="subscript"/>
        </w:rPr>
        <w:t>R</w:t>
      </w:r>
      <w:r w:rsidRPr="00D9783A">
        <w:rPr>
          <w:rFonts w:cs="Times New Roman"/>
          <w:bCs/>
          <w:szCs w:val="24"/>
        </w:rPr>
        <w:t xml:space="preserve"> = 0.54 min, 83% by UV, </w:t>
      </w:r>
      <w:r w:rsidR="00532208">
        <w:rPr>
          <w:rFonts w:cs="Times New Roman"/>
          <w:bCs/>
          <w:szCs w:val="24"/>
        </w:rPr>
        <w:t>HRMS</w:t>
      </w:r>
      <w:r w:rsidR="00532208">
        <w:t xml:space="preserve"> m/z: [M + H]</w:t>
      </w:r>
      <w:r w:rsidR="00532208" w:rsidRPr="00047E82">
        <w:rPr>
          <w:vertAlign w:val="superscript"/>
        </w:rPr>
        <w:t>+</w:t>
      </w:r>
      <w:r w:rsidR="00532208">
        <w:t xml:space="preserve"> calcd for C</w:t>
      </w:r>
      <w:r w:rsidR="00532208" w:rsidRPr="00047E82">
        <w:rPr>
          <w:vertAlign w:val="subscript"/>
        </w:rPr>
        <w:t>1</w:t>
      </w:r>
      <w:r w:rsidR="00532208">
        <w:rPr>
          <w:vertAlign w:val="subscript"/>
        </w:rPr>
        <w:t>6</w:t>
      </w:r>
      <w:r w:rsidR="00532208">
        <w:t>H</w:t>
      </w:r>
      <w:r w:rsidR="00532208" w:rsidRPr="00047E82">
        <w:rPr>
          <w:vertAlign w:val="subscript"/>
        </w:rPr>
        <w:t>2</w:t>
      </w:r>
      <w:r w:rsidR="00532208">
        <w:rPr>
          <w:vertAlign w:val="subscript"/>
        </w:rPr>
        <w:t>4</w:t>
      </w:r>
      <w:r w:rsidR="00532208">
        <w:t>N</w:t>
      </w:r>
      <w:r w:rsidR="00532208">
        <w:rPr>
          <w:vertAlign w:val="subscript"/>
        </w:rPr>
        <w:t>4</w:t>
      </w:r>
      <w:r w:rsidR="00532208">
        <w:t>O, 289.2028; found, 289.2032.</w:t>
      </w:r>
    </w:p>
    <w:p w14:paraId="7B101334" w14:textId="1F802F4F" w:rsidR="00A4525C" w:rsidRDefault="00A4525C" w:rsidP="00A4525C">
      <w:pPr>
        <w:spacing w:line="360" w:lineRule="auto"/>
        <w:jc w:val="both"/>
        <w:rPr>
          <w:rFonts w:cs="Times New Roman"/>
          <w:bCs/>
          <w:szCs w:val="24"/>
        </w:rPr>
      </w:pPr>
      <w:r>
        <w:rPr>
          <w:rFonts w:eastAsia="Calibri" w:cs="Times New Roman"/>
          <w:b/>
          <w:bCs/>
          <w:szCs w:val="24"/>
        </w:rPr>
        <w:t>PhP0</w:t>
      </w:r>
      <w:r w:rsidRPr="00D9783A">
        <w:rPr>
          <w:rFonts w:eastAsia="Calibri" w:cs="Times New Roman"/>
          <w:b/>
          <w:bCs/>
          <w:szCs w:val="24"/>
        </w:rPr>
        <w:t>4</w:t>
      </w:r>
      <w:r>
        <w:rPr>
          <w:rFonts w:eastAsia="Calibri" w:cs="Times New Roman"/>
          <w:b/>
          <w:bCs/>
          <w:szCs w:val="24"/>
        </w:rPr>
        <w:t>9</w:t>
      </w:r>
      <w:r w:rsidRPr="00D9783A">
        <w:rPr>
          <w:rFonts w:eastAsia="Calibri" w:cs="Times New Roman"/>
          <w:szCs w:val="24"/>
        </w:rPr>
        <w:t xml:space="preserve">: </w:t>
      </w:r>
      <w:r w:rsidRPr="00D9783A">
        <w:rPr>
          <w:rFonts w:cs="Times New Roman"/>
          <w:bCs/>
          <w:szCs w:val="24"/>
        </w:rPr>
        <w:t xml:space="preserve">6-(tert-butyl)-2-(3-(3-methyl-3H-diazirin-3-yl)propanamido)-4,5,6,7-tetrahydrobenzo[b]thiophene-3-carboxamide (0.046 mmol, 16.7 mg, 31%) as an off-white solid. </w:t>
      </w:r>
      <w:r w:rsidRPr="00D9783A">
        <w:rPr>
          <w:rFonts w:cs="Times New Roman"/>
          <w:bCs/>
          <w:szCs w:val="24"/>
          <w:vertAlign w:val="superscript"/>
        </w:rPr>
        <w:t>1</w:t>
      </w:r>
      <w:r w:rsidRPr="00D9783A">
        <w:rPr>
          <w:rFonts w:cs="Times New Roman"/>
          <w:bCs/>
          <w:szCs w:val="24"/>
        </w:rPr>
        <w:t>H NMR (700 MHz, DMSO-</w:t>
      </w:r>
      <w:r w:rsidRPr="00D9783A">
        <w:rPr>
          <w:rFonts w:cs="Times New Roman"/>
          <w:bCs/>
          <w:i/>
          <w:iCs/>
          <w:szCs w:val="24"/>
        </w:rPr>
        <w:t>d</w:t>
      </w:r>
      <w:r w:rsidRPr="00D9783A">
        <w:rPr>
          <w:rFonts w:cs="Times New Roman"/>
          <w:bCs/>
          <w:szCs w:val="24"/>
          <w:vertAlign w:val="subscript"/>
        </w:rPr>
        <w:t>6</w:t>
      </w:r>
      <w:r w:rsidRPr="00D9783A">
        <w:rPr>
          <w:rFonts w:cs="Times New Roman"/>
          <w:bCs/>
          <w:szCs w:val="24"/>
        </w:rPr>
        <w:t xml:space="preserve">) δ ppm 0.92 (s, 9 H), 0.95 - 1.10 (s, 3 H), 1.42 (br d, </w:t>
      </w:r>
      <w:r w:rsidRPr="00D9783A">
        <w:rPr>
          <w:rFonts w:cs="Times New Roman"/>
          <w:bCs/>
          <w:i/>
          <w:iCs/>
          <w:szCs w:val="24"/>
        </w:rPr>
        <w:t xml:space="preserve">J </w:t>
      </w:r>
      <w:r w:rsidRPr="00D9783A">
        <w:rPr>
          <w:rFonts w:cs="Times New Roman"/>
          <w:bCs/>
          <w:szCs w:val="24"/>
        </w:rPr>
        <w:t xml:space="preserve">= 2.97 Hz, 2 H), 1.67 (t, </w:t>
      </w:r>
      <w:r w:rsidRPr="00D9783A">
        <w:rPr>
          <w:rFonts w:cs="Times New Roman"/>
          <w:bCs/>
          <w:i/>
          <w:iCs/>
          <w:szCs w:val="24"/>
        </w:rPr>
        <w:t xml:space="preserve">J </w:t>
      </w:r>
      <w:r w:rsidRPr="00D9783A">
        <w:rPr>
          <w:rFonts w:cs="Times New Roman"/>
          <w:bCs/>
          <w:szCs w:val="24"/>
        </w:rPr>
        <w:t xml:space="preserve">= 7.63 Hz, 2 H), 1.97 (br s, 2 H), 2.32 - 2.39 (m, 3 H), 2.65 (br dd, </w:t>
      </w:r>
      <w:r w:rsidRPr="00D9783A">
        <w:rPr>
          <w:rFonts w:cs="Times New Roman"/>
          <w:bCs/>
          <w:i/>
          <w:iCs/>
          <w:szCs w:val="24"/>
        </w:rPr>
        <w:t xml:space="preserve">J </w:t>
      </w:r>
      <w:r w:rsidRPr="00D9783A">
        <w:rPr>
          <w:rFonts w:cs="Times New Roman"/>
          <w:bCs/>
          <w:szCs w:val="24"/>
        </w:rPr>
        <w:t>= 16.11, 4.66 Hz, 2 H); LC-MS: t</w:t>
      </w:r>
      <w:r w:rsidRPr="00D9783A">
        <w:rPr>
          <w:rFonts w:cs="Times New Roman"/>
          <w:bCs/>
          <w:szCs w:val="24"/>
          <w:vertAlign w:val="subscript"/>
        </w:rPr>
        <w:t>R</w:t>
      </w:r>
      <w:r w:rsidRPr="00D9783A">
        <w:rPr>
          <w:rFonts w:cs="Times New Roman"/>
          <w:bCs/>
          <w:szCs w:val="24"/>
        </w:rPr>
        <w:t xml:space="preserve"> = 1.34 min, 100% by UV, </w:t>
      </w:r>
      <w:r w:rsidR="007F7839">
        <w:rPr>
          <w:rFonts w:cs="Times New Roman"/>
          <w:bCs/>
          <w:szCs w:val="24"/>
        </w:rPr>
        <w:t>HRMS</w:t>
      </w:r>
      <w:r w:rsidR="007F7839">
        <w:t xml:space="preserve"> m/z: [M + H]</w:t>
      </w:r>
      <w:r w:rsidR="007F7839" w:rsidRPr="00047E82">
        <w:rPr>
          <w:vertAlign w:val="superscript"/>
        </w:rPr>
        <w:t>+</w:t>
      </w:r>
      <w:r w:rsidR="007F7839">
        <w:t xml:space="preserve"> calcd for C</w:t>
      </w:r>
      <w:r w:rsidR="007F7839" w:rsidRPr="00047E82">
        <w:rPr>
          <w:vertAlign w:val="subscript"/>
        </w:rPr>
        <w:t>1</w:t>
      </w:r>
      <w:r w:rsidR="007F7839">
        <w:rPr>
          <w:vertAlign w:val="subscript"/>
        </w:rPr>
        <w:t>8</w:t>
      </w:r>
      <w:r w:rsidR="007F7839">
        <w:t>H</w:t>
      </w:r>
      <w:r w:rsidR="007F7839" w:rsidRPr="00047E82">
        <w:rPr>
          <w:vertAlign w:val="subscript"/>
        </w:rPr>
        <w:t>2</w:t>
      </w:r>
      <w:r w:rsidR="007F7839">
        <w:rPr>
          <w:vertAlign w:val="subscript"/>
        </w:rPr>
        <w:t>7</w:t>
      </w:r>
      <w:r w:rsidR="007F7839">
        <w:t>N</w:t>
      </w:r>
      <w:r w:rsidR="007F7839">
        <w:rPr>
          <w:vertAlign w:val="subscript"/>
        </w:rPr>
        <w:t>4</w:t>
      </w:r>
      <w:r w:rsidR="007F7839">
        <w:t>O</w:t>
      </w:r>
      <w:r w:rsidR="007F7839">
        <w:rPr>
          <w:vertAlign w:val="subscript"/>
        </w:rPr>
        <w:t>2</w:t>
      </w:r>
      <w:r w:rsidR="007F7839">
        <w:t>S, 363.1854; found, 363.1855.</w:t>
      </w:r>
    </w:p>
    <w:p w14:paraId="318B9E4C" w14:textId="2B1FE945" w:rsidR="00A4525C" w:rsidRDefault="00A4525C" w:rsidP="00A4525C">
      <w:pPr>
        <w:spacing w:line="360" w:lineRule="auto"/>
        <w:jc w:val="both"/>
        <w:rPr>
          <w:rFonts w:cs="Times New Roman"/>
          <w:bCs/>
          <w:szCs w:val="24"/>
        </w:rPr>
      </w:pPr>
      <w:r>
        <w:rPr>
          <w:rFonts w:eastAsia="Calibri" w:cs="Times New Roman"/>
          <w:b/>
          <w:bCs/>
          <w:szCs w:val="24"/>
        </w:rPr>
        <w:lastRenderedPageBreak/>
        <w:t>PhP050</w:t>
      </w:r>
      <w:r w:rsidRPr="00D9783A">
        <w:rPr>
          <w:rFonts w:eastAsia="Calibri" w:cs="Times New Roman"/>
          <w:szCs w:val="24"/>
        </w:rPr>
        <w:t xml:space="preserve">: </w:t>
      </w:r>
      <w:r w:rsidRPr="00D9783A">
        <w:rPr>
          <w:rFonts w:cs="Times New Roman"/>
          <w:bCs/>
          <w:i/>
          <w:szCs w:val="24"/>
        </w:rPr>
        <w:t>N</w:t>
      </w:r>
      <w:r w:rsidRPr="00D9783A">
        <w:rPr>
          <w:rFonts w:cs="Times New Roman"/>
          <w:bCs/>
          <w:szCs w:val="24"/>
        </w:rPr>
        <w:t xml:space="preserve">-(3-(1H-imidazol-1-yl)propyl)-3-(3-methyl-3H-diazirin-3-yl)propanamide (0.066 mmol, 15.6 mg, 44%) as an off-white solid. </w:t>
      </w:r>
      <w:r w:rsidRPr="00D9783A">
        <w:rPr>
          <w:rFonts w:cs="Times New Roman"/>
          <w:bCs/>
          <w:szCs w:val="24"/>
          <w:vertAlign w:val="superscript"/>
        </w:rPr>
        <w:t>1</w:t>
      </w:r>
      <w:r w:rsidRPr="00D9783A">
        <w:rPr>
          <w:rFonts w:cs="Times New Roman"/>
          <w:bCs/>
          <w:szCs w:val="24"/>
        </w:rPr>
        <w:t>H NMR (700 MHz, DMSO-</w:t>
      </w:r>
      <w:r w:rsidRPr="00D9783A">
        <w:rPr>
          <w:rFonts w:cs="Times New Roman"/>
          <w:bCs/>
          <w:i/>
          <w:iCs/>
          <w:szCs w:val="24"/>
        </w:rPr>
        <w:t>d</w:t>
      </w:r>
      <w:r w:rsidRPr="00D9783A">
        <w:rPr>
          <w:rFonts w:cs="Times New Roman"/>
          <w:bCs/>
          <w:szCs w:val="24"/>
          <w:vertAlign w:val="subscript"/>
        </w:rPr>
        <w:t>6</w:t>
      </w:r>
      <w:r w:rsidRPr="00D9783A">
        <w:rPr>
          <w:rFonts w:cs="Times New Roman"/>
          <w:bCs/>
          <w:szCs w:val="24"/>
        </w:rPr>
        <w:t xml:space="preserve">) δ ppm 0.95 - 0.99 (s, 3 H), 1.59 (t, </w:t>
      </w:r>
      <w:r w:rsidRPr="00D9783A">
        <w:rPr>
          <w:rFonts w:cs="Times New Roman"/>
          <w:bCs/>
          <w:i/>
          <w:iCs/>
          <w:szCs w:val="24"/>
        </w:rPr>
        <w:t xml:space="preserve">J </w:t>
      </w:r>
      <w:r w:rsidRPr="00D9783A">
        <w:rPr>
          <w:rFonts w:cs="Times New Roman"/>
          <w:bCs/>
          <w:szCs w:val="24"/>
        </w:rPr>
        <w:t xml:space="preserve">= 7.63 Hz, 2 H), 1.82 (quin, </w:t>
      </w:r>
      <w:r w:rsidRPr="00D9783A">
        <w:rPr>
          <w:rFonts w:cs="Times New Roman"/>
          <w:bCs/>
          <w:i/>
          <w:iCs/>
          <w:szCs w:val="24"/>
        </w:rPr>
        <w:t xml:space="preserve">J </w:t>
      </w:r>
      <w:r w:rsidRPr="00D9783A">
        <w:rPr>
          <w:rFonts w:cs="Times New Roman"/>
          <w:bCs/>
          <w:szCs w:val="24"/>
        </w:rPr>
        <w:t xml:space="preserve">= 6.94 Hz, 2 H), 1.96 (t, </w:t>
      </w:r>
      <w:r w:rsidRPr="00D9783A">
        <w:rPr>
          <w:rFonts w:cs="Times New Roman"/>
          <w:bCs/>
          <w:i/>
          <w:iCs/>
          <w:szCs w:val="24"/>
        </w:rPr>
        <w:t xml:space="preserve">J </w:t>
      </w:r>
      <w:r w:rsidRPr="00D9783A">
        <w:rPr>
          <w:rFonts w:cs="Times New Roman"/>
          <w:bCs/>
          <w:szCs w:val="24"/>
        </w:rPr>
        <w:t xml:space="preserve">= 7.63 Hz, 2 H), 2.92 - 3.05 (m, 2 H), 3.97 (t, </w:t>
      </w:r>
      <w:r w:rsidRPr="00D9783A">
        <w:rPr>
          <w:rFonts w:cs="Times New Roman"/>
          <w:bCs/>
          <w:i/>
          <w:iCs/>
          <w:szCs w:val="24"/>
        </w:rPr>
        <w:t xml:space="preserve">J </w:t>
      </w:r>
      <w:r w:rsidRPr="00D9783A">
        <w:rPr>
          <w:rFonts w:cs="Times New Roman"/>
          <w:bCs/>
          <w:szCs w:val="24"/>
        </w:rPr>
        <w:t>= 6.94 Hz, 2 H), 6.89 (s, 1 H), 7.17 (s, 1 H), 7.63 (s, 1 H), 7.92 (br s, 1 H); LC-MS: t</w:t>
      </w:r>
      <w:r w:rsidRPr="00D9783A">
        <w:rPr>
          <w:rFonts w:cs="Times New Roman"/>
          <w:bCs/>
          <w:szCs w:val="24"/>
          <w:vertAlign w:val="subscript"/>
        </w:rPr>
        <w:t>R</w:t>
      </w:r>
      <w:r w:rsidRPr="00D9783A">
        <w:rPr>
          <w:rFonts w:cs="Times New Roman"/>
          <w:bCs/>
          <w:szCs w:val="24"/>
        </w:rPr>
        <w:t xml:space="preserve"> = 1.04 min, 95% by NMR, </w:t>
      </w:r>
      <w:r w:rsidR="007F7839">
        <w:rPr>
          <w:rFonts w:cs="Times New Roman"/>
          <w:bCs/>
          <w:szCs w:val="24"/>
        </w:rPr>
        <w:t>HRMS</w:t>
      </w:r>
      <w:r w:rsidR="007F7839">
        <w:t xml:space="preserve"> m/z: [M + H]</w:t>
      </w:r>
      <w:r w:rsidR="007F7839" w:rsidRPr="00047E82">
        <w:rPr>
          <w:vertAlign w:val="superscript"/>
        </w:rPr>
        <w:t>+</w:t>
      </w:r>
      <w:r w:rsidR="007F7839">
        <w:t xml:space="preserve"> calcd for C</w:t>
      </w:r>
      <w:r w:rsidR="007F7839" w:rsidRPr="00047E82">
        <w:rPr>
          <w:vertAlign w:val="subscript"/>
        </w:rPr>
        <w:t>1</w:t>
      </w:r>
      <w:r w:rsidR="007F7839">
        <w:rPr>
          <w:vertAlign w:val="subscript"/>
        </w:rPr>
        <w:t>1</w:t>
      </w:r>
      <w:r w:rsidR="007F7839">
        <w:t>H</w:t>
      </w:r>
      <w:r w:rsidR="007F7839">
        <w:rPr>
          <w:vertAlign w:val="subscript"/>
        </w:rPr>
        <w:t>18</w:t>
      </w:r>
      <w:r w:rsidR="007F7839">
        <w:t>N</w:t>
      </w:r>
      <w:r w:rsidR="007F7839">
        <w:rPr>
          <w:vertAlign w:val="subscript"/>
        </w:rPr>
        <w:t>5</w:t>
      </w:r>
      <w:r w:rsidR="007F7839">
        <w:t>O, 236.1511; found, 236.1511.</w:t>
      </w:r>
    </w:p>
    <w:p w14:paraId="544489E6" w14:textId="6C83FB32" w:rsidR="00A4525C" w:rsidRDefault="00A4525C" w:rsidP="00A4525C">
      <w:pPr>
        <w:spacing w:line="360" w:lineRule="auto"/>
        <w:jc w:val="both"/>
        <w:rPr>
          <w:rFonts w:cs="Times New Roman"/>
          <w:bCs/>
          <w:szCs w:val="24"/>
        </w:rPr>
      </w:pPr>
      <w:r>
        <w:rPr>
          <w:rFonts w:eastAsia="Calibri" w:cs="Times New Roman"/>
          <w:b/>
          <w:bCs/>
          <w:szCs w:val="24"/>
        </w:rPr>
        <w:t>PhP0</w:t>
      </w:r>
      <w:r w:rsidRPr="00D9783A">
        <w:rPr>
          <w:rFonts w:eastAsia="Calibri" w:cs="Times New Roman"/>
          <w:b/>
          <w:bCs/>
          <w:szCs w:val="24"/>
        </w:rPr>
        <w:t>5</w:t>
      </w:r>
      <w:r>
        <w:rPr>
          <w:rFonts w:eastAsia="Calibri" w:cs="Times New Roman"/>
          <w:b/>
          <w:bCs/>
          <w:szCs w:val="24"/>
        </w:rPr>
        <w:t>2</w:t>
      </w:r>
      <w:r w:rsidRPr="00D9783A">
        <w:rPr>
          <w:rFonts w:eastAsia="Calibri" w:cs="Times New Roman"/>
          <w:szCs w:val="24"/>
        </w:rPr>
        <w:t xml:space="preserve">: </w:t>
      </w:r>
      <w:r w:rsidRPr="00D9783A">
        <w:rPr>
          <w:rFonts w:cs="Times New Roman"/>
          <w:bCs/>
          <w:szCs w:val="24"/>
        </w:rPr>
        <w:t xml:space="preserve">3-(3-methyl-3H-diazirin-3-yl)-N-(4-(pyrimidin-5-yl)benzyl)propanamide (0.018 mmol, 5.4 mg, 12%) as an off-white solid. </w:t>
      </w:r>
      <w:r w:rsidRPr="00D9783A">
        <w:rPr>
          <w:rFonts w:cs="Times New Roman"/>
          <w:bCs/>
          <w:szCs w:val="24"/>
          <w:vertAlign w:val="superscript"/>
        </w:rPr>
        <w:t>1</w:t>
      </w:r>
      <w:r w:rsidRPr="00D9783A">
        <w:rPr>
          <w:rFonts w:cs="Times New Roman"/>
          <w:bCs/>
          <w:szCs w:val="24"/>
        </w:rPr>
        <w:t>H NMR (700 MHz, DMSO-</w:t>
      </w:r>
      <w:r w:rsidRPr="00D9783A">
        <w:rPr>
          <w:rFonts w:cs="Times New Roman"/>
          <w:bCs/>
          <w:i/>
          <w:iCs/>
          <w:szCs w:val="24"/>
        </w:rPr>
        <w:t>d</w:t>
      </w:r>
      <w:r w:rsidRPr="00D9783A">
        <w:rPr>
          <w:rFonts w:cs="Times New Roman"/>
          <w:bCs/>
          <w:szCs w:val="24"/>
          <w:vertAlign w:val="subscript"/>
        </w:rPr>
        <w:t>6</w:t>
      </w:r>
      <w:r w:rsidRPr="00D9783A">
        <w:rPr>
          <w:rFonts w:cs="Times New Roman"/>
          <w:bCs/>
          <w:szCs w:val="24"/>
        </w:rPr>
        <w:t xml:space="preserve">) δ ppm 0.99 (s, 3 H), 1.62 (m, 2 H), 2.06 (m, 2 H), 4.32 (d, </w:t>
      </w:r>
      <w:r w:rsidRPr="00D9783A">
        <w:rPr>
          <w:rFonts w:cs="Times New Roman"/>
          <w:bCs/>
          <w:i/>
          <w:iCs/>
          <w:szCs w:val="24"/>
        </w:rPr>
        <w:t xml:space="preserve">J </w:t>
      </w:r>
      <w:r w:rsidRPr="00D9783A">
        <w:rPr>
          <w:rFonts w:cs="Times New Roman"/>
          <w:bCs/>
          <w:szCs w:val="24"/>
        </w:rPr>
        <w:t xml:space="preserve">= 5.93 Hz, 2 H), 7.41 (d, </w:t>
      </w:r>
      <w:r w:rsidRPr="00D9783A">
        <w:rPr>
          <w:rFonts w:cs="Times New Roman"/>
          <w:bCs/>
          <w:i/>
          <w:iCs/>
          <w:szCs w:val="24"/>
        </w:rPr>
        <w:t xml:space="preserve">J </w:t>
      </w:r>
      <w:r w:rsidRPr="00D9783A">
        <w:rPr>
          <w:rFonts w:cs="Times New Roman"/>
          <w:bCs/>
          <w:szCs w:val="24"/>
        </w:rPr>
        <w:t xml:space="preserve">= 8.05 Hz, 2 H), 7.75 (d, </w:t>
      </w:r>
      <w:r w:rsidRPr="00D9783A">
        <w:rPr>
          <w:rFonts w:cs="Times New Roman"/>
          <w:bCs/>
          <w:i/>
          <w:iCs/>
          <w:szCs w:val="24"/>
        </w:rPr>
        <w:t xml:space="preserve">J </w:t>
      </w:r>
      <w:r w:rsidRPr="00D9783A">
        <w:rPr>
          <w:rFonts w:cs="Times New Roman"/>
          <w:bCs/>
          <w:szCs w:val="24"/>
        </w:rPr>
        <w:t>= 8.05 Hz, 2 H), 8.44 - 8.49 (s, 1 H), 9.10 (s, 2 H), 9.15 - 9.16 (m, 1 H); LC-MS: t</w:t>
      </w:r>
      <w:r w:rsidRPr="00D9783A">
        <w:rPr>
          <w:rFonts w:cs="Times New Roman"/>
          <w:bCs/>
          <w:szCs w:val="24"/>
          <w:vertAlign w:val="subscript"/>
        </w:rPr>
        <w:t>R</w:t>
      </w:r>
      <w:r w:rsidRPr="00D9783A">
        <w:rPr>
          <w:rFonts w:cs="Times New Roman"/>
          <w:bCs/>
          <w:szCs w:val="24"/>
        </w:rPr>
        <w:t xml:space="preserve"> = 0.78 min, 90% by UV, </w:t>
      </w:r>
      <w:r w:rsidR="007F7839">
        <w:rPr>
          <w:rFonts w:cs="Times New Roman"/>
          <w:bCs/>
          <w:szCs w:val="24"/>
        </w:rPr>
        <w:t>HRMS</w:t>
      </w:r>
      <w:r w:rsidR="007F7839">
        <w:t xml:space="preserve"> m/z: [M + H]</w:t>
      </w:r>
      <w:r w:rsidR="007F7839" w:rsidRPr="00047E82">
        <w:rPr>
          <w:vertAlign w:val="superscript"/>
        </w:rPr>
        <w:t>+</w:t>
      </w:r>
      <w:r w:rsidR="007F7839">
        <w:t xml:space="preserve"> calcd for C</w:t>
      </w:r>
      <w:r w:rsidR="007F7839" w:rsidRPr="00047E82">
        <w:rPr>
          <w:vertAlign w:val="subscript"/>
        </w:rPr>
        <w:t>1</w:t>
      </w:r>
      <w:r w:rsidR="007F7839">
        <w:rPr>
          <w:vertAlign w:val="subscript"/>
        </w:rPr>
        <w:t>6</w:t>
      </w:r>
      <w:r w:rsidR="007F7839">
        <w:t>H</w:t>
      </w:r>
      <w:r w:rsidR="007F7839">
        <w:rPr>
          <w:vertAlign w:val="subscript"/>
        </w:rPr>
        <w:t>18</w:t>
      </w:r>
      <w:r w:rsidR="007F7839">
        <w:t>N</w:t>
      </w:r>
      <w:r w:rsidR="007F7839">
        <w:rPr>
          <w:vertAlign w:val="subscript"/>
        </w:rPr>
        <w:t>5</w:t>
      </w:r>
      <w:r w:rsidR="007F7839">
        <w:t>O, 296.1511; found, 296.1517.</w:t>
      </w:r>
    </w:p>
    <w:p w14:paraId="646B108C" w14:textId="5A64EEC5" w:rsidR="00A4525C" w:rsidRDefault="00A4525C" w:rsidP="00A4525C">
      <w:pPr>
        <w:spacing w:line="360" w:lineRule="auto"/>
        <w:jc w:val="both"/>
        <w:rPr>
          <w:rFonts w:cs="Times New Roman"/>
          <w:bCs/>
          <w:szCs w:val="24"/>
        </w:rPr>
      </w:pPr>
      <w:r>
        <w:rPr>
          <w:rFonts w:eastAsia="Calibri" w:cs="Times New Roman"/>
          <w:b/>
          <w:bCs/>
          <w:szCs w:val="24"/>
        </w:rPr>
        <w:t>PhP053</w:t>
      </w:r>
      <w:r w:rsidRPr="00D9783A">
        <w:rPr>
          <w:rFonts w:eastAsia="Calibri" w:cs="Times New Roman"/>
          <w:szCs w:val="24"/>
        </w:rPr>
        <w:t>:</w:t>
      </w:r>
      <w:r>
        <w:rPr>
          <w:rFonts w:eastAsia="Calibri" w:cs="Times New Roman"/>
          <w:szCs w:val="24"/>
        </w:rPr>
        <w:t xml:space="preserve"> </w:t>
      </w:r>
      <w:r w:rsidRPr="00D9783A">
        <w:rPr>
          <w:rFonts w:cs="Times New Roman"/>
          <w:bCs/>
          <w:i/>
          <w:szCs w:val="24"/>
        </w:rPr>
        <w:t>N</w:t>
      </w:r>
      <w:r w:rsidRPr="00D9783A">
        <w:rPr>
          <w:rFonts w:cs="Times New Roman"/>
          <w:bCs/>
          <w:szCs w:val="24"/>
        </w:rPr>
        <w:t xml:space="preserve">-((1H-imidazo[4,5-b]pyridin-2-yl)methyl)-3-(3-methyl-3H-diazirin-3-yl)propanamide (0.126 mmol, 32.5 mg, 84%) as an off-white solid. </w:t>
      </w:r>
      <w:r w:rsidRPr="00D9783A">
        <w:rPr>
          <w:rFonts w:cs="Times New Roman"/>
          <w:bCs/>
          <w:szCs w:val="24"/>
          <w:vertAlign w:val="superscript"/>
        </w:rPr>
        <w:t>1</w:t>
      </w:r>
      <w:r w:rsidRPr="00D9783A">
        <w:rPr>
          <w:rFonts w:cs="Times New Roman"/>
          <w:bCs/>
          <w:szCs w:val="24"/>
        </w:rPr>
        <w:t>H NMR (700 MHz, DMSO-</w:t>
      </w:r>
      <w:r w:rsidRPr="00D9783A">
        <w:rPr>
          <w:rFonts w:cs="Times New Roman"/>
          <w:bCs/>
          <w:i/>
          <w:iCs/>
          <w:szCs w:val="24"/>
        </w:rPr>
        <w:t>d</w:t>
      </w:r>
      <w:r w:rsidRPr="00D9783A">
        <w:rPr>
          <w:rFonts w:cs="Times New Roman"/>
          <w:bCs/>
          <w:szCs w:val="24"/>
          <w:vertAlign w:val="subscript"/>
        </w:rPr>
        <w:t>6</w:t>
      </w:r>
      <w:r w:rsidRPr="00D9783A">
        <w:rPr>
          <w:rFonts w:cs="Times New Roman"/>
          <w:bCs/>
          <w:szCs w:val="24"/>
        </w:rPr>
        <w:t xml:space="preserve">) δ ppm 0.95 - 1.04 (s, 3 H), 1.58 - 1.68 (m, 2 H), 2.08 - 2.16 (m, 2 H), 4.50 (d, </w:t>
      </w:r>
      <w:r w:rsidRPr="00D9783A">
        <w:rPr>
          <w:rFonts w:cs="Times New Roman"/>
          <w:bCs/>
          <w:i/>
          <w:iCs/>
          <w:szCs w:val="24"/>
        </w:rPr>
        <w:t xml:space="preserve">J </w:t>
      </w:r>
      <w:r w:rsidRPr="00D9783A">
        <w:rPr>
          <w:rFonts w:cs="Times New Roman"/>
          <w:bCs/>
          <w:szCs w:val="24"/>
        </w:rPr>
        <w:t>= 5.51 Hz, 2 H), 7.18 - 7.22 (m, 1 H), 7.88 - 7.92 (m, 1 H), 8.22 - 8.31 (m, 2 H), 8.52 - 8.56 (m, 1 H); LC-MS: t</w:t>
      </w:r>
      <w:r w:rsidRPr="00D9783A">
        <w:rPr>
          <w:rFonts w:cs="Times New Roman"/>
          <w:bCs/>
          <w:szCs w:val="24"/>
          <w:vertAlign w:val="subscript"/>
        </w:rPr>
        <w:t>R</w:t>
      </w:r>
      <w:r w:rsidRPr="00D9783A">
        <w:rPr>
          <w:rFonts w:cs="Times New Roman"/>
          <w:bCs/>
          <w:szCs w:val="24"/>
        </w:rPr>
        <w:t xml:space="preserve"> = 0.42 min, 98% by UV, </w:t>
      </w:r>
      <w:r w:rsidR="00FB73B7">
        <w:rPr>
          <w:rFonts w:cs="Times New Roman"/>
          <w:bCs/>
          <w:szCs w:val="24"/>
        </w:rPr>
        <w:t>HRMS</w:t>
      </w:r>
      <w:r w:rsidR="00FB73B7">
        <w:t xml:space="preserve"> m/z: [M + H]</w:t>
      </w:r>
      <w:r w:rsidR="00FB73B7" w:rsidRPr="00047E82">
        <w:rPr>
          <w:vertAlign w:val="superscript"/>
        </w:rPr>
        <w:t>+</w:t>
      </w:r>
      <w:r w:rsidR="00FB73B7">
        <w:t xml:space="preserve"> calcd for C</w:t>
      </w:r>
      <w:r w:rsidR="00FB73B7" w:rsidRPr="00047E82">
        <w:rPr>
          <w:vertAlign w:val="subscript"/>
        </w:rPr>
        <w:t>1</w:t>
      </w:r>
      <w:r w:rsidR="00FB73B7">
        <w:rPr>
          <w:vertAlign w:val="subscript"/>
        </w:rPr>
        <w:t>2</w:t>
      </w:r>
      <w:r w:rsidR="00FB73B7">
        <w:t>H</w:t>
      </w:r>
      <w:r w:rsidR="00FB73B7">
        <w:rPr>
          <w:vertAlign w:val="subscript"/>
        </w:rPr>
        <w:t>15</w:t>
      </w:r>
      <w:r w:rsidR="00FB73B7">
        <w:t>N</w:t>
      </w:r>
      <w:r w:rsidR="00FB73B7" w:rsidRPr="00047E82">
        <w:rPr>
          <w:vertAlign w:val="subscript"/>
        </w:rPr>
        <w:t>6</w:t>
      </w:r>
      <w:r w:rsidR="00FB73B7">
        <w:t>O, 259.1307; found, 259.1310.</w:t>
      </w:r>
    </w:p>
    <w:p w14:paraId="52586FB4" w14:textId="3D24FC65" w:rsidR="00A4525C" w:rsidRPr="00D9783A" w:rsidRDefault="00A4525C" w:rsidP="00A4525C">
      <w:pPr>
        <w:spacing w:line="360" w:lineRule="auto"/>
        <w:jc w:val="both"/>
        <w:rPr>
          <w:rFonts w:cs="Times New Roman"/>
          <w:bCs/>
          <w:szCs w:val="24"/>
        </w:rPr>
      </w:pPr>
      <w:r>
        <w:rPr>
          <w:rFonts w:eastAsia="Calibri" w:cs="Times New Roman"/>
          <w:b/>
          <w:bCs/>
          <w:szCs w:val="24"/>
        </w:rPr>
        <w:t>PhP054</w:t>
      </w:r>
      <w:r w:rsidRPr="00D9783A">
        <w:rPr>
          <w:rFonts w:eastAsia="Calibri" w:cs="Times New Roman"/>
          <w:szCs w:val="24"/>
        </w:rPr>
        <w:t xml:space="preserve">: </w:t>
      </w:r>
      <w:r w:rsidRPr="00D9783A">
        <w:rPr>
          <w:rFonts w:cs="Times New Roman"/>
          <w:bCs/>
          <w:szCs w:val="24"/>
        </w:rPr>
        <w:t xml:space="preserve">2-(3-(3-methyl-3H-diazirin-3-yl)propanamido)-5-(piperidin-1-yl)benzamide (0.130 mmol, 42.8 mg, 87%) as an off-white solid. </w:t>
      </w:r>
      <w:r w:rsidRPr="00D9783A">
        <w:rPr>
          <w:rFonts w:cs="Times New Roman"/>
          <w:bCs/>
          <w:szCs w:val="24"/>
          <w:vertAlign w:val="superscript"/>
        </w:rPr>
        <w:t>1</w:t>
      </w:r>
      <w:r w:rsidRPr="00D9783A">
        <w:rPr>
          <w:rFonts w:cs="Times New Roman"/>
          <w:bCs/>
          <w:szCs w:val="24"/>
        </w:rPr>
        <w:t>H NMR (600 MHz, DMSO-</w:t>
      </w:r>
      <w:r w:rsidRPr="00D9783A">
        <w:rPr>
          <w:rFonts w:cs="Times New Roman"/>
          <w:bCs/>
          <w:i/>
          <w:iCs/>
          <w:szCs w:val="24"/>
        </w:rPr>
        <w:t>d</w:t>
      </w:r>
      <w:r w:rsidRPr="00D9783A">
        <w:rPr>
          <w:rFonts w:cs="Times New Roman"/>
          <w:bCs/>
          <w:szCs w:val="24"/>
          <w:vertAlign w:val="subscript"/>
        </w:rPr>
        <w:t>6</w:t>
      </w:r>
      <w:r w:rsidRPr="00D9783A">
        <w:rPr>
          <w:rFonts w:cs="Times New Roman"/>
          <w:bCs/>
          <w:szCs w:val="24"/>
        </w:rPr>
        <w:t>) δ ppm 1.02 (s, 3 H), 1.49 - 1.56 (m, 2 H), 1.63 - 1.71 (m, 6 H), 2.17 - 2.22 (m, 2 H), 2.80 - 2.85 (m, 4 H), 7.19 - 7.24 (m, 1 H), 7.48 - 7.56 (s, 1 H), 7.70 - 7.77 (m, 1 H), 7.98 - 8.02 (s, 1 H), 9.08 - 9.15 (s, 1 H), 9.94 - 10.00 (br s, 1 H); LC-MS: t</w:t>
      </w:r>
      <w:r w:rsidRPr="00D9783A">
        <w:rPr>
          <w:rFonts w:cs="Times New Roman"/>
          <w:bCs/>
          <w:szCs w:val="24"/>
          <w:vertAlign w:val="subscript"/>
        </w:rPr>
        <w:t>R</w:t>
      </w:r>
      <w:r w:rsidRPr="00D9783A">
        <w:rPr>
          <w:rFonts w:cs="Times New Roman"/>
          <w:bCs/>
          <w:szCs w:val="24"/>
        </w:rPr>
        <w:t xml:space="preserve"> = 0.57 min, 100% by UV, </w:t>
      </w:r>
      <w:r w:rsidR="007F7839">
        <w:rPr>
          <w:rFonts w:cs="Times New Roman"/>
          <w:bCs/>
          <w:szCs w:val="24"/>
        </w:rPr>
        <w:t>HRMS</w:t>
      </w:r>
      <w:r w:rsidR="007F7839">
        <w:t xml:space="preserve"> m/z: [M + H]</w:t>
      </w:r>
      <w:r w:rsidR="007F7839" w:rsidRPr="00047E82">
        <w:rPr>
          <w:vertAlign w:val="superscript"/>
        </w:rPr>
        <w:t>+</w:t>
      </w:r>
      <w:r w:rsidR="007F7839">
        <w:t xml:space="preserve"> calcd for C</w:t>
      </w:r>
      <w:r w:rsidR="007F7839" w:rsidRPr="00047E82">
        <w:rPr>
          <w:vertAlign w:val="subscript"/>
        </w:rPr>
        <w:t>17</w:t>
      </w:r>
      <w:r w:rsidR="007F7839">
        <w:t>H</w:t>
      </w:r>
      <w:r w:rsidR="007F7839" w:rsidRPr="00047E82">
        <w:rPr>
          <w:vertAlign w:val="subscript"/>
        </w:rPr>
        <w:t>24</w:t>
      </w:r>
      <w:r w:rsidR="007F7839">
        <w:t>N</w:t>
      </w:r>
      <w:r w:rsidR="007F7839">
        <w:rPr>
          <w:vertAlign w:val="subscript"/>
        </w:rPr>
        <w:t>5</w:t>
      </w:r>
      <w:r w:rsidR="007F7839">
        <w:t>O</w:t>
      </w:r>
      <w:r w:rsidR="007F7839">
        <w:rPr>
          <w:vertAlign w:val="subscript"/>
        </w:rPr>
        <w:t>2</w:t>
      </w:r>
      <w:r w:rsidR="007F7839">
        <w:t>, 330.193; found, 330.1938.</w:t>
      </w:r>
    </w:p>
    <w:p w14:paraId="25C223D5" w14:textId="5DDA636D" w:rsidR="00A4525C" w:rsidRDefault="00A4525C" w:rsidP="00A4525C">
      <w:pPr>
        <w:spacing w:line="360" w:lineRule="auto"/>
        <w:jc w:val="both"/>
        <w:rPr>
          <w:rFonts w:cs="Times New Roman"/>
          <w:bCs/>
          <w:szCs w:val="24"/>
        </w:rPr>
      </w:pPr>
      <w:r>
        <w:rPr>
          <w:rFonts w:eastAsia="Calibri" w:cs="Times New Roman"/>
          <w:b/>
          <w:bCs/>
          <w:szCs w:val="24"/>
        </w:rPr>
        <w:t>PhP055</w:t>
      </w:r>
      <w:r w:rsidRPr="00D9783A">
        <w:rPr>
          <w:rFonts w:eastAsia="Calibri" w:cs="Times New Roman"/>
          <w:szCs w:val="24"/>
        </w:rPr>
        <w:t xml:space="preserve">: </w:t>
      </w:r>
      <w:r w:rsidRPr="00D9783A">
        <w:rPr>
          <w:rFonts w:cs="Times New Roman"/>
          <w:bCs/>
          <w:i/>
          <w:szCs w:val="24"/>
        </w:rPr>
        <w:t>N</w:t>
      </w:r>
      <w:r w:rsidRPr="00D9783A">
        <w:rPr>
          <w:rFonts w:cs="Times New Roman"/>
          <w:bCs/>
          <w:szCs w:val="24"/>
        </w:rPr>
        <w:t xml:space="preserve">-(2-((dimethylamino)methyl)benzo[d]oxazol-6-yl)-3-(3-methyl-3H-diazirin-3-yl)propanamide (0.122 mmol, 36.8 mg, 81%) as an off-white solid. </w:t>
      </w:r>
      <w:r w:rsidRPr="00D9783A">
        <w:rPr>
          <w:rFonts w:cs="Times New Roman"/>
          <w:bCs/>
          <w:szCs w:val="24"/>
          <w:vertAlign w:val="superscript"/>
        </w:rPr>
        <w:t>1</w:t>
      </w:r>
      <w:r w:rsidRPr="00D9783A">
        <w:rPr>
          <w:rFonts w:cs="Times New Roman"/>
          <w:bCs/>
          <w:szCs w:val="24"/>
        </w:rPr>
        <w:t>H NMR (600 MHz, DMSO-</w:t>
      </w:r>
      <w:r w:rsidRPr="00D9783A">
        <w:rPr>
          <w:rFonts w:cs="Times New Roman"/>
          <w:bCs/>
          <w:i/>
          <w:iCs/>
          <w:szCs w:val="24"/>
        </w:rPr>
        <w:t>d</w:t>
      </w:r>
      <w:r w:rsidRPr="00D9783A">
        <w:rPr>
          <w:rFonts w:cs="Times New Roman"/>
          <w:bCs/>
          <w:szCs w:val="24"/>
          <w:vertAlign w:val="subscript"/>
        </w:rPr>
        <w:t>6</w:t>
      </w:r>
      <w:r w:rsidRPr="00D9783A">
        <w:rPr>
          <w:rFonts w:cs="Times New Roman"/>
          <w:bCs/>
          <w:szCs w:val="24"/>
        </w:rPr>
        <w:t xml:space="preserve">) δ ppm 1.02 (s, 3 H), 1.66 (br t, </w:t>
      </w:r>
      <w:r w:rsidRPr="00D9783A">
        <w:rPr>
          <w:rFonts w:cs="Times New Roman"/>
          <w:bCs/>
          <w:i/>
          <w:iCs/>
          <w:szCs w:val="24"/>
        </w:rPr>
        <w:t xml:space="preserve">J </w:t>
      </w:r>
      <w:r w:rsidRPr="00D9783A">
        <w:rPr>
          <w:rFonts w:cs="Times New Roman"/>
          <w:bCs/>
          <w:szCs w:val="24"/>
        </w:rPr>
        <w:t xml:space="preserve">= 7.52 Hz, 2 H), 2.09 - 2.21 (m, 2 H), 2.98 (s, 6 H), 4.68 - 4.74 (s, 2 H), 6.78 - 6.84 (m, 2 H), 6.96 (br d, </w:t>
      </w:r>
      <w:r w:rsidRPr="00D9783A">
        <w:rPr>
          <w:rFonts w:cs="Times New Roman"/>
          <w:bCs/>
          <w:i/>
          <w:iCs/>
          <w:szCs w:val="24"/>
        </w:rPr>
        <w:t xml:space="preserve">J </w:t>
      </w:r>
      <w:r w:rsidRPr="00D9783A">
        <w:rPr>
          <w:rFonts w:cs="Times New Roman"/>
          <w:bCs/>
          <w:szCs w:val="24"/>
        </w:rPr>
        <w:t>= 8.44 Hz, 2 H), 7.15-7.20 (s, 1 H), 9.73 - 9.76 (br s, 1 H); LC-MS: t</w:t>
      </w:r>
      <w:r w:rsidRPr="00D9783A">
        <w:rPr>
          <w:rFonts w:cs="Times New Roman"/>
          <w:bCs/>
          <w:szCs w:val="24"/>
          <w:vertAlign w:val="subscript"/>
        </w:rPr>
        <w:t>R</w:t>
      </w:r>
      <w:r w:rsidRPr="00D9783A">
        <w:rPr>
          <w:rFonts w:cs="Times New Roman"/>
          <w:bCs/>
          <w:szCs w:val="24"/>
        </w:rPr>
        <w:t xml:space="preserve"> = 0.45 min, 93% by UV, </w:t>
      </w:r>
      <w:r w:rsidR="00BE7C1A">
        <w:rPr>
          <w:rFonts w:cs="Times New Roman"/>
          <w:bCs/>
          <w:szCs w:val="24"/>
        </w:rPr>
        <w:t>HRMS</w:t>
      </w:r>
      <w:r w:rsidR="00BE7C1A">
        <w:t xml:space="preserve"> m/z: [M + H]</w:t>
      </w:r>
      <w:r w:rsidR="00BE7C1A" w:rsidRPr="00047E82">
        <w:rPr>
          <w:vertAlign w:val="superscript"/>
        </w:rPr>
        <w:t>+</w:t>
      </w:r>
      <w:r w:rsidR="00BE7C1A">
        <w:t xml:space="preserve"> calcd for C</w:t>
      </w:r>
      <w:r w:rsidR="00BE7C1A" w:rsidRPr="00047E82">
        <w:rPr>
          <w:vertAlign w:val="subscript"/>
        </w:rPr>
        <w:t>1</w:t>
      </w:r>
      <w:r w:rsidR="00BE7C1A">
        <w:rPr>
          <w:vertAlign w:val="subscript"/>
        </w:rPr>
        <w:t>5</w:t>
      </w:r>
      <w:r w:rsidR="00BE7C1A">
        <w:t>H</w:t>
      </w:r>
      <w:r w:rsidR="00BE7C1A" w:rsidRPr="00047E82">
        <w:rPr>
          <w:vertAlign w:val="subscript"/>
        </w:rPr>
        <w:t>2</w:t>
      </w:r>
      <w:r w:rsidR="00BE7C1A">
        <w:rPr>
          <w:vertAlign w:val="subscript"/>
        </w:rPr>
        <w:t>0</w:t>
      </w:r>
      <w:r w:rsidR="00BE7C1A">
        <w:t>N</w:t>
      </w:r>
      <w:r w:rsidR="00BE7C1A">
        <w:rPr>
          <w:vertAlign w:val="subscript"/>
        </w:rPr>
        <w:t>5</w:t>
      </w:r>
      <w:r w:rsidR="00BE7C1A">
        <w:t>O</w:t>
      </w:r>
      <w:r w:rsidR="00BE7C1A">
        <w:rPr>
          <w:vertAlign w:val="subscript"/>
        </w:rPr>
        <w:t>2</w:t>
      </w:r>
      <w:r w:rsidR="00BE7C1A">
        <w:t>, 302.1617; found, 302.1620.</w:t>
      </w:r>
    </w:p>
    <w:p w14:paraId="23E57B3F" w14:textId="53E0DE08" w:rsidR="00A4525C" w:rsidRDefault="00A4525C" w:rsidP="00A4525C">
      <w:pPr>
        <w:spacing w:line="360" w:lineRule="auto"/>
        <w:jc w:val="both"/>
        <w:rPr>
          <w:rFonts w:cs="Times New Roman"/>
          <w:bCs/>
          <w:szCs w:val="24"/>
        </w:rPr>
      </w:pPr>
      <w:r>
        <w:rPr>
          <w:rFonts w:eastAsia="Calibri" w:cs="Times New Roman"/>
          <w:b/>
          <w:bCs/>
          <w:szCs w:val="24"/>
        </w:rPr>
        <w:t>PhP058</w:t>
      </w:r>
      <w:r w:rsidRPr="00D9783A">
        <w:rPr>
          <w:rFonts w:eastAsia="Calibri" w:cs="Times New Roman"/>
          <w:szCs w:val="24"/>
        </w:rPr>
        <w:t xml:space="preserve">: </w:t>
      </w:r>
      <w:r w:rsidRPr="00D9783A">
        <w:rPr>
          <w:rFonts w:cs="Times New Roman"/>
          <w:bCs/>
          <w:szCs w:val="24"/>
        </w:rPr>
        <w:t xml:space="preserve">(S)-N-(1-amino-3-(4-hydroxyphenyl)-1-oxopropan-2-yl)-3-(3-methyl-3H-diazirin-3-yl)propanamide (0.035 mmol, 10.3 mg, 23%) as an off-white solid. </w:t>
      </w:r>
      <w:r w:rsidRPr="00D9783A">
        <w:rPr>
          <w:rFonts w:cs="Times New Roman"/>
          <w:bCs/>
          <w:szCs w:val="24"/>
          <w:vertAlign w:val="superscript"/>
        </w:rPr>
        <w:t>1</w:t>
      </w:r>
      <w:r w:rsidRPr="00D9783A">
        <w:rPr>
          <w:rFonts w:cs="Times New Roman"/>
          <w:bCs/>
          <w:szCs w:val="24"/>
        </w:rPr>
        <w:t>H NMR (600 MHz, DMSO-</w:t>
      </w:r>
      <w:r w:rsidRPr="00D9783A">
        <w:rPr>
          <w:rFonts w:cs="Times New Roman"/>
          <w:bCs/>
          <w:i/>
          <w:iCs/>
          <w:szCs w:val="24"/>
        </w:rPr>
        <w:t>d</w:t>
      </w:r>
      <w:r w:rsidRPr="00D9783A">
        <w:rPr>
          <w:rFonts w:cs="Times New Roman"/>
          <w:bCs/>
          <w:szCs w:val="24"/>
          <w:vertAlign w:val="subscript"/>
        </w:rPr>
        <w:t>6</w:t>
      </w:r>
      <w:r w:rsidRPr="00D9783A">
        <w:rPr>
          <w:rFonts w:cs="Times New Roman"/>
          <w:bCs/>
          <w:szCs w:val="24"/>
        </w:rPr>
        <w:t xml:space="preserve">) δ ppm 1.04 (s, 3 H), 1.72 (br t, </w:t>
      </w:r>
      <w:r w:rsidRPr="00D9783A">
        <w:rPr>
          <w:rFonts w:cs="Times New Roman"/>
          <w:bCs/>
          <w:i/>
          <w:iCs/>
          <w:szCs w:val="24"/>
        </w:rPr>
        <w:t xml:space="preserve">J </w:t>
      </w:r>
      <w:r w:rsidRPr="00D9783A">
        <w:rPr>
          <w:rFonts w:cs="Times New Roman"/>
          <w:bCs/>
          <w:szCs w:val="24"/>
        </w:rPr>
        <w:t xml:space="preserve">= 7.34 Hz, 2 H), 2.26 (br t, </w:t>
      </w:r>
      <w:r w:rsidRPr="00D9783A">
        <w:rPr>
          <w:rFonts w:cs="Times New Roman"/>
          <w:bCs/>
          <w:i/>
          <w:iCs/>
          <w:szCs w:val="24"/>
        </w:rPr>
        <w:t xml:space="preserve">J </w:t>
      </w:r>
      <w:r w:rsidRPr="00D9783A">
        <w:rPr>
          <w:rFonts w:cs="Times New Roman"/>
          <w:bCs/>
          <w:szCs w:val="24"/>
        </w:rPr>
        <w:t xml:space="preserve">= 7.52 Hz, 2 H), 7.53 </w:t>
      </w:r>
      <w:r w:rsidRPr="00D9783A">
        <w:rPr>
          <w:rFonts w:cs="Times New Roman"/>
          <w:bCs/>
          <w:szCs w:val="24"/>
        </w:rPr>
        <w:lastRenderedPageBreak/>
        <w:t>- 7.69 (m, 4 H), 8.24 - 8.30 (br s, 1 H), 10.04 - 10.09 (br s, 2 H), 10.30 - 10.37 (m, 1 H); LC-MS: t</w:t>
      </w:r>
      <w:r w:rsidRPr="00D9783A">
        <w:rPr>
          <w:rFonts w:cs="Times New Roman"/>
          <w:bCs/>
          <w:szCs w:val="24"/>
          <w:vertAlign w:val="subscript"/>
        </w:rPr>
        <w:t>R</w:t>
      </w:r>
      <w:r w:rsidRPr="00D9783A">
        <w:rPr>
          <w:rFonts w:cs="Times New Roman"/>
          <w:bCs/>
          <w:szCs w:val="24"/>
        </w:rPr>
        <w:t xml:space="preserve"> = 0.59 min, 100% by UV, </w:t>
      </w:r>
      <w:r w:rsidR="007F7839">
        <w:rPr>
          <w:rFonts w:cs="Times New Roman"/>
          <w:bCs/>
          <w:szCs w:val="24"/>
        </w:rPr>
        <w:t>HRMS</w:t>
      </w:r>
      <w:r w:rsidR="007F7839">
        <w:t xml:space="preserve"> m/z: [M + H]</w:t>
      </w:r>
      <w:r w:rsidR="007F7839" w:rsidRPr="00047E82">
        <w:rPr>
          <w:vertAlign w:val="superscript"/>
        </w:rPr>
        <w:t>+</w:t>
      </w:r>
      <w:r w:rsidR="007F7839">
        <w:t xml:space="preserve"> calcd for C</w:t>
      </w:r>
      <w:r w:rsidR="007F7839" w:rsidRPr="00047E82">
        <w:rPr>
          <w:vertAlign w:val="subscript"/>
        </w:rPr>
        <w:t>1</w:t>
      </w:r>
      <w:r w:rsidR="007F7839">
        <w:rPr>
          <w:vertAlign w:val="subscript"/>
        </w:rPr>
        <w:t>4</w:t>
      </w:r>
      <w:r w:rsidR="007F7839">
        <w:t>H</w:t>
      </w:r>
      <w:r w:rsidR="007F7839">
        <w:rPr>
          <w:vertAlign w:val="subscript"/>
        </w:rPr>
        <w:t>19</w:t>
      </w:r>
      <w:r w:rsidR="007F7839">
        <w:t>N</w:t>
      </w:r>
      <w:r w:rsidR="007F7839">
        <w:rPr>
          <w:vertAlign w:val="subscript"/>
        </w:rPr>
        <w:t>4</w:t>
      </w:r>
      <w:r w:rsidR="007F7839">
        <w:t>O</w:t>
      </w:r>
      <w:r w:rsidR="007F7839" w:rsidRPr="00047E82">
        <w:rPr>
          <w:vertAlign w:val="subscript"/>
        </w:rPr>
        <w:t>3</w:t>
      </w:r>
      <w:r w:rsidR="007F7839">
        <w:t>, 291.1457; found, 291.1463.</w:t>
      </w:r>
    </w:p>
    <w:p w14:paraId="35B5E3B3" w14:textId="1A5C8405" w:rsidR="00A4525C" w:rsidRPr="003F4033" w:rsidRDefault="00A4525C" w:rsidP="00A4525C">
      <w:pPr>
        <w:spacing w:line="360" w:lineRule="auto"/>
        <w:jc w:val="both"/>
        <w:rPr>
          <w:rFonts w:cs="Times New Roman"/>
          <w:bCs/>
          <w:szCs w:val="24"/>
        </w:rPr>
      </w:pPr>
      <w:r>
        <w:rPr>
          <w:rFonts w:eastAsia="Calibri" w:cs="Times New Roman"/>
          <w:b/>
          <w:bCs/>
          <w:szCs w:val="24"/>
        </w:rPr>
        <w:t>PhP0</w:t>
      </w:r>
      <w:r w:rsidRPr="00D9783A">
        <w:rPr>
          <w:rFonts w:eastAsia="Calibri" w:cs="Times New Roman"/>
          <w:b/>
          <w:bCs/>
          <w:szCs w:val="24"/>
        </w:rPr>
        <w:t>59</w:t>
      </w:r>
      <w:r w:rsidRPr="00D9783A">
        <w:rPr>
          <w:rFonts w:eastAsia="Calibri" w:cs="Times New Roman"/>
          <w:szCs w:val="24"/>
        </w:rPr>
        <w:t xml:space="preserve">: </w:t>
      </w:r>
      <w:r w:rsidRPr="00D9783A">
        <w:rPr>
          <w:rFonts w:cs="Times New Roman"/>
          <w:bCs/>
          <w:szCs w:val="24"/>
        </w:rPr>
        <w:t xml:space="preserve">3-((3-(3-methyl-3H-diazirin-3-yl)propanamido)methyl)benzamide (0.076 mmol, 19.7 mg, 51%) as an off-white solid. </w:t>
      </w:r>
      <w:r w:rsidRPr="00D9783A">
        <w:rPr>
          <w:rFonts w:cs="Times New Roman"/>
          <w:bCs/>
          <w:szCs w:val="24"/>
          <w:vertAlign w:val="superscript"/>
        </w:rPr>
        <w:t>1</w:t>
      </w:r>
      <w:r w:rsidRPr="00D9783A">
        <w:rPr>
          <w:rFonts w:cs="Times New Roman"/>
          <w:bCs/>
          <w:szCs w:val="24"/>
        </w:rPr>
        <w:t>H NMR (600 MHz, DMSO-</w:t>
      </w:r>
      <w:r w:rsidRPr="00D9783A">
        <w:rPr>
          <w:rFonts w:cs="Times New Roman"/>
          <w:bCs/>
          <w:i/>
          <w:iCs/>
          <w:szCs w:val="24"/>
        </w:rPr>
        <w:t>d</w:t>
      </w:r>
      <w:r w:rsidRPr="00D9783A">
        <w:rPr>
          <w:rFonts w:cs="Times New Roman"/>
          <w:bCs/>
          <w:szCs w:val="24"/>
          <w:vertAlign w:val="subscript"/>
        </w:rPr>
        <w:t>6</w:t>
      </w:r>
      <w:r w:rsidRPr="00D9783A">
        <w:rPr>
          <w:rFonts w:cs="Times New Roman"/>
          <w:bCs/>
          <w:szCs w:val="24"/>
        </w:rPr>
        <w:t xml:space="preserve">) δ ppm 0.99 (s, 3 H), 1.61 (t, </w:t>
      </w:r>
      <w:r w:rsidRPr="00D9783A">
        <w:rPr>
          <w:rFonts w:cs="Times New Roman"/>
          <w:bCs/>
          <w:i/>
          <w:iCs/>
          <w:szCs w:val="24"/>
        </w:rPr>
        <w:t xml:space="preserve">J </w:t>
      </w:r>
      <w:r w:rsidRPr="00D9783A">
        <w:rPr>
          <w:rFonts w:cs="Times New Roman"/>
          <w:bCs/>
          <w:szCs w:val="24"/>
        </w:rPr>
        <w:t xml:space="preserve">= 7.70 Hz, 2 H), 2.06 (t, </w:t>
      </w:r>
      <w:r w:rsidRPr="00D9783A">
        <w:rPr>
          <w:rFonts w:cs="Times New Roman"/>
          <w:bCs/>
          <w:i/>
          <w:iCs/>
          <w:szCs w:val="24"/>
        </w:rPr>
        <w:t xml:space="preserve">J </w:t>
      </w:r>
      <w:r w:rsidRPr="00D9783A">
        <w:rPr>
          <w:rFonts w:cs="Times New Roman"/>
          <w:bCs/>
          <w:szCs w:val="24"/>
        </w:rPr>
        <w:t xml:space="preserve">= 7.70 Hz, 2 H), 4.30 (d, </w:t>
      </w:r>
      <w:r w:rsidRPr="00D9783A">
        <w:rPr>
          <w:rFonts w:cs="Times New Roman"/>
          <w:bCs/>
          <w:i/>
          <w:iCs/>
          <w:szCs w:val="24"/>
        </w:rPr>
        <w:t>J</w:t>
      </w:r>
      <w:r w:rsidRPr="00D9783A">
        <w:rPr>
          <w:rFonts w:cs="Times New Roman"/>
          <w:bCs/>
          <w:szCs w:val="24"/>
        </w:rPr>
        <w:t>=5.87 Hz, 2 H), 7.33 (br s, 1 H), 7.36 - 7.47 (m, 2 H), 7.70 - 7.82 (m, 2 H), 7.95 (br s, 1 H), 8.41 (br s, 1 H); LC-MS: t</w:t>
      </w:r>
      <w:r w:rsidRPr="00D9783A">
        <w:rPr>
          <w:rFonts w:cs="Times New Roman"/>
          <w:bCs/>
          <w:szCs w:val="24"/>
          <w:vertAlign w:val="subscript"/>
        </w:rPr>
        <w:t>R</w:t>
      </w:r>
      <w:r w:rsidRPr="00D9783A">
        <w:rPr>
          <w:rFonts w:cs="Times New Roman"/>
          <w:bCs/>
          <w:szCs w:val="24"/>
        </w:rPr>
        <w:t xml:space="preserve"> = 0.62 min, 94% by UV,</w:t>
      </w:r>
      <w:r w:rsidR="00532208">
        <w:rPr>
          <w:rFonts w:cs="Times New Roman"/>
          <w:bCs/>
          <w:szCs w:val="24"/>
        </w:rPr>
        <w:t xml:space="preserve"> HRMS</w:t>
      </w:r>
      <w:r w:rsidR="00532208">
        <w:t xml:space="preserve"> m/z: [M + H]</w:t>
      </w:r>
      <w:r w:rsidR="00532208" w:rsidRPr="00047E82">
        <w:rPr>
          <w:vertAlign w:val="superscript"/>
        </w:rPr>
        <w:t>+</w:t>
      </w:r>
      <w:r w:rsidR="00532208">
        <w:t xml:space="preserve"> calcd for C</w:t>
      </w:r>
      <w:r w:rsidR="00532208" w:rsidRPr="00047E82">
        <w:rPr>
          <w:vertAlign w:val="subscript"/>
        </w:rPr>
        <w:t>1</w:t>
      </w:r>
      <w:r w:rsidR="00532208">
        <w:rPr>
          <w:vertAlign w:val="subscript"/>
        </w:rPr>
        <w:t>3</w:t>
      </w:r>
      <w:r w:rsidR="00532208">
        <w:t>H</w:t>
      </w:r>
      <w:r w:rsidR="00532208">
        <w:rPr>
          <w:vertAlign w:val="subscript"/>
        </w:rPr>
        <w:t>17</w:t>
      </w:r>
      <w:r w:rsidR="00532208">
        <w:t>N</w:t>
      </w:r>
      <w:r w:rsidR="00532208">
        <w:rPr>
          <w:vertAlign w:val="subscript"/>
        </w:rPr>
        <w:t>4</w:t>
      </w:r>
      <w:r w:rsidR="00532208">
        <w:t>O</w:t>
      </w:r>
      <w:r w:rsidR="00532208">
        <w:rPr>
          <w:vertAlign w:val="subscript"/>
        </w:rPr>
        <w:t>2</w:t>
      </w:r>
      <w:r w:rsidR="00532208">
        <w:t>, 261.1351; found, 261.1346</w:t>
      </w:r>
    </w:p>
    <w:p w14:paraId="1DED0C44" w14:textId="77D24E0C" w:rsidR="00A4525C" w:rsidRPr="00D9783A" w:rsidRDefault="00A4525C" w:rsidP="00A4525C">
      <w:pPr>
        <w:spacing w:line="360" w:lineRule="auto"/>
        <w:jc w:val="both"/>
        <w:rPr>
          <w:rFonts w:cs="Times New Roman"/>
          <w:bCs/>
          <w:szCs w:val="24"/>
        </w:rPr>
      </w:pPr>
      <w:r>
        <w:rPr>
          <w:rFonts w:eastAsia="Calibri" w:cs="Times New Roman"/>
          <w:b/>
          <w:bCs/>
          <w:szCs w:val="24"/>
        </w:rPr>
        <w:t>PhP060</w:t>
      </w:r>
      <w:r w:rsidRPr="00D9783A">
        <w:rPr>
          <w:rFonts w:eastAsia="Calibri" w:cs="Times New Roman"/>
          <w:szCs w:val="24"/>
        </w:rPr>
        <w:t xml:space="preserve">: </w:t>
      </w:r>
      <w:r w:rsidRPr="00D9783A">
        <w:rPr>
          <w:rFonts w:cs="Times New Roman"/>
          <w:bCs/>
          <w:i/>
          <w:szCs w:val="24"/>
        </w:rPr>
        <w:t>N</w:t>
      </w:r>
      <w:r w:rsidRPr="00D9783A">
        <w:rPr>
          <w:rFonts w:cs="Times New Roman"/>
          <w:bCs/>
          <w:szCs w:val="24"/>
        </w:rPr>
        <w:t xml:space="preserve">-(4-(3-hydroxypyridin-2-yl)phenyl)-3-(3-methyl-3H-diazirin-3-yl)propanamide (0.143 mmol, 42.5 mg, 95%) as an off-white solid. </w:t>
      </w:r>
      <w:r w:rsidRPr="00D9783A">
        <w:rPr>
          <w:rFonts w:cs="Times New Roman"/>
          <w:bCs/>
          <w:szCs w:val="24"/>
          <w:vertAlign w:val="superscript"/>
        </w:rPr>
        <w:t>1</w:t>
      </w:r>
      <w:r w:rsidRPr="00D9783A">
        <w:rPr>
          <w:rFonts w:cs="Times New Roman"/>
          <w:bCs/>
          <w:szCs w:val="24"/>
        </w:rPr>
        <w:t>H NMR (600 MHz, DMSO-</w:t>
      </w:r>
      <w:r w:rsidRPr="00D9783A">
        <w:rPr>
          <w:rFonts w:cs="Times New Roman"/>
          <w:bCs/>
          <w:i/>
          <w:iCs/>
          <w:szCs w:val="24"/>
        </w:rPr>
        <w:t>d</w:t>
      </w:r>
      <w:r w:rsidRPr="00D9783A">
        <w:rPr>
          <w:rFonts w:cs="Times New Roman"/>
          <w:bCs/>
          <w:szCs w:val="24"/>
          <w:vertAlign w:val="subscript"/>
        </w:rPr>
        <w:t>6</w:t>
      </w:r>
      <w:r w:rsidRPr="00D9783A">
        <w:rPr>
          <w:rFonts w:cs="Times New Roman"/>
          <w:bCs/>
          <w:szCs w:val="24"/>
        </w:rPr>
        <w:t xml:space="preserve">) δ ppm 1.02 - 1.06 (s, 3 H), 1.67 - 1.74 (m, 2 H), 2.21 - 2.27 (m, 2 H), 7.14 - 7.18 (m, 1 H), 7.28 - 7.32 (m, 1 H), 7.63 (br d, </w:t>
      </w:r>
      <w:r w:rsidRPr="00D9783A">
        <w:rPr>
          <w:rFonts w:cs="Times New Roman"/>
          <w:bCs/>
          <w:i/>
          <w:iCs/>
          <w:szCs w:val="24"/>
        </w:rPr>
        <w:t xml:space="preserve">J </w:t>
      </w:r>
      <w:r w:rsidRPr="00D9783A">
        <w:rPr>
          <w:rFonts w:cs="Times New Roman"/>
          <w:bCs/>
          <w:szCs w:val="24"/>
        </w:rPr>
        <w:t>= 8.44 Hz, 2 H), 7.97 - 8.01 (m, 2 H), 8.11 - 8.14 (m, 1 H), 10.01 - 10.04 (s, 1 H), 10.10 - 10.13 (s, 1 H); LC-MS: t</w:t>
      </w:r>
      <w:r w:rsidRPr="00D9783A">
        <w:rPr>
          <w:rFonts w:cs="Times New Roman"/>
          <w:bCs/>
          <w:szCs w:val="24"/>
          <w:vertAlign w:val="subscript"/>
        </w:rPr>
        <w:t>R</w:t>
      </w:r>
      <w:r w:rsidRPr="00D9783A">
        <w:rPr>
          <w:rFonts w:cs="Times New Roman"/>
          <w:bCs/>
          <w:szCs w:val="24"/>
        </w:rPr>
        <w:t xml:space="preserve"> = 0.52 min, 98% by UV, </w:t>
      </w:r>
      <w:r w:rsidR="00FB73B7">
        <w:rPr>
          <w:rFonts w:cs="Times New Roman"/>
          <w:bCs/>
          <w:szCs w:val="24"/>
        </w:rPr>
        <w:t>HRMS</w:t>
      </w:r>
      <w:r w:rsidR="00FB73B7">
        <w:t xml:space="preserve"> m/z: [M + H]</w:t>
      </w:r>
      <w:r w:rsidR="00FB73B7" w:rsidRPr="00047E82">
        <w:rPr>
          <w:vertAlign w:val="superscript"/>
        </w:rPr>
        <w:t>+</w:t>
      </w:r>
      <w:r w:rsidR="00FB73B7">
        <w:t xml:space="preserve"> calcd for C</w:t>
      </w:r>
      <w:r w:rsidR="00FB73B7" w:rsidRPr="00047E82">
        <w:rPr>
          <w:vertAlign w:val="subscript"/>
        </w:rPr>
        <w:t>1</w:t>
      </w:r>
      <w:r w:rsidR="00FB73B7">
        <w:rPr>
          <w:vertAlign w:val="subscript"/>
        </w:rPr>
        <w:t>6</w:t>
      </w:r>
      <w:r w:rsidR="00FB73B7">
        <w:t>H</w:t>
      </w:r>
      <w:r w:rsidR="00FB73B7">
        <w:rPr>
          <w:vertAlign w:val="subscript"/>
        </w:rPr>
        <w:t>17</w:t>
      </w:r>
      <w:r w:rsidR="00FB73B7">
        <w:t>N</w:t>
      </w:r>
      <w:r w:rsidR="00FB73B7">
        <w:rPr>
          <w:vertAlign w:val="subscript"/>
        </w:rPr>
        <w:t>4</w:t>
      </w:r>
      <w:r w:rsidR="00FB73B7">
        <w:t>O</w:t>
      </w:r>
      <w:r w:rsidR="00FB73B7">
        <w:rPr>
          <w:vertAlign w:val="subscript"/>
        </w:rPr>
        <w:t>2</w:t>
      </w:r>
      <w:r w:rsidR="00FB73B7">
        <w:t>, 297.1351; found, 297.1361</w:t>
      </w:r>
    </w:p>
    <w:p w14:paraId="29FC560F" w14:textId="7EFA61B9" w:rsidR="00A4525C" w:rsidRDefault="00A4525C" w:rsidP="00A4525C">
      <w:pPr>
        <w:spacing w:line="360" w:lineRule="auto"/>
        <w:jc w:val="both"/>
        <w:rPr>
          <w:rFonts w:cs="Times New Roman"/>
          <w:bCs/>
          <w:szCs w:val="24"/>
        </w:rPr>
      </w:pPr>
      <w:r>
        <w:rPr>
          <w:rFonts w:eastAsia="Calibri" w:cs="Times New Roman"/>
          <w:b/>
          <w:bCs/>
          <w:szCs w:val="24"/>
        </w:rPr>
        <w:t>PhP061</w:t>
      </w:r>
      <w:r w:rsidRPr="00D9783A">
        <w:rPr>
          <w:rFonts w:eastAsia="Calibri" w:cs="Times New Roman"/>
          <w:szCs w:val="24"/>
        </w:rPr>
        <w:t xml:space="preserve">: </w:t>
      </w:r>
      <w:r w:rsidRPr="00D9783A">
        <w:rPr>
          <w:rFonts w:cs="Times New Roman"/>
          <w:bCs/>
          <w:i/>
          <w:szCs w:val="24"/>
        </w:rPr>
        <w:t>N</w:t>
      </w:r>
      <w:r w:rsidRPr="00D9783A">
        <w:rPr>
          <w:rFonts w:cs="Times New Roman"/>
          <w:bCs/>
          <w:szCs w:val="24"/>
        </w:rPr>
        <w:t xml:space="preserve">-(2-(3,5-dimethyl-1H-pyrazol-4-yl)ethyl)-3-(3-methyl-3H-diazirin-3-yl)propanamide (0.150 mmol, 37.4 mg, 100%) as an off-white solid. </w:t>
      </w:r>
      <w:r w:rsidRPr="00D9783A">
        <w:rPr>
          <w:rFonts w:cs="Times New Roman"/>
          <w:bCs/>
          <w:szCs w:val="24"/>
          <w:vertAlign w:val="superscript"/>
        </w:rPr>
        <w:t>1</w:t>
      </w:r>
      <w:r w:rsidRPr="00D9783A">
        <w:rPr>
          <w:rFonts w:cs="Times New Roman"/>
          <w:bCs/>
          <w:szCs w:val="24"/>
        </w:rPr>
        <w:t>H NMR (600 MHz,</w:t>
      </w:r>
      <w:r w:rsidRPr="00D9783A">
        <w:rPr>
          <w:rFonts w:cs="Times New Roman"/>
          <w:bCs/>
          <w:i/>
          <w:szCs w:val="24"/>
        </w:rPr>
        <w:t xml:space="preserve"> </w:t>
      </w:r>
      <w:r w:rsidRPr="00D9783A">
        <w:rPr>
          <w:rFonts w:cs="Times New Roman"/>
          <w:bCs/>
          <w:szCs w:val="24"/>
        </w:rPr>
        <w:t>DMSO-</w:t>
      </w:r>
      <w:r w:rsidRPr="00D9783A">
        <w:rPr>
          <w:rFonts w:cs="Times New Roman"/>
          <w:bCs/>
          <w:i/>
          <w:iCs/>
          <w:szCs w:val="24"/>
        </w:rPr>
        <w:t>d</w:t>
      </w:r>
      <w:r w:rsidRPr="00D9783A">
        <w:rPr>
          <w:rFonts w:cs="Times New Roman"/>
          <w:bCs/>
          <w:szCs w:val="24"/>
          <w:vertAlign w:val="subscript"/>
        </w:rPr>
        <w:t>6</w:t>
      </w:r>
      <w:r w:rsidRPr="00D9783A">
        <w:rPr>
          <w:rFonts w:cs="Times New Roman"/>
          <w:bCs/>
          <w:szCs w:val="24"/>
        </w:rPr>
        <w:t xml:space="preserve">) δ ppm 0.98 (s, 3 H), 1.53 - 1.57 (m, 2 H), 1.94 (t, </w:t>
      </w:r>
      <w:r w:rsidRPr="00D9783A">
        <w:rPr>
          <w:rFonts w:cs="Times New Roman"/>
          <w:bCs/>
          <w:i/>
          <w:iCs/>
          <w:szCs w:val="24"/>
        </w:rPr>
        <w:t xml:space="preserve">J </w:t>
      </w:r>
      <w:r w:rsidRPr="00D9783A">
        <w:rPr>
          <w:rFonts w:cs="Times New Roman"/>
          <w:bCs/>
          <w:szCs w:val="24"/>
        </w:rPr>
        <w:t xml:space="preserve">= 7.70 Hz, 2 H), 2.08 (s, 6 H), 2.40 (t, </w:t>
      </w:r>
      <w:r w:rsidRPr="00D9783A">
        <w:rPr>
          <w:rFonts w:cs="Times New Roman"/>
          <w:bCs/>
          <w:i/>
          <w:iCs/>
          <w:szCs w:val="24"/>
        </w:rPr>
        <w:t xml:space="preserve">J </w:t>
      </w:r>
      <w:r w:rsidRPr="00D9783A">
        <w:rPr>
          <w:rFonts w:cs="Times New Roman"/>
          <w:bCs/>
          <w:szCs w:val="24"/>
        </w:rPr>
        <w:t>= 7.52 Hz, 2 H), 3.01 - 3.09 (m, 2 H), 7.87 - 7.94 (m, 1 H), 8.14 - 8.25 (s, 1 H); LC-MS: t</w:t>
      </w:r>
      <w:r w:rsidRPr="00D9783A">
        <w:rPr>
          <w:rFonts w:cs="Times New Roman"/>
          <w:bCs/>
          <w:szCs w:val="24"/>
          <w:vertAlign w:val="subscript"/>
        </w:rPr>
        <w:t>R</w:t>
      </w:r>
      <w:r w:rsidRPr="00D9783A">
        <w:rPr>
          <w:rFonts w:cs="Times New Roman"/>
          <w:bCs/>
          <w:szCs w:val="24"/>
        </w:rPr>
        <w:t xml:space="preserve"> = 0.41 min, 87% by UV, </w:t>
      </w:r>
      <w:r w:rsidR="00FB73B7">
        <w:rPr>
          <w:rFonts w:cs="Times New Roman"/>
          <w:bCs/>
          <w:szCs w:val="24"/>
        </w:rPr>
        <w:t>HRMS</w:t>
      </w:r>
      <w:r w:rsidR="00FB73B7">
        <w:t xml:space="preserve"> m/z: [M + H]</w:t>
      </w:r>
      <w:r w:rsidR="00FB73B7" w:rsidRPr="00047E82">
        <w:rPr>
          <w:vertAlign w:val="superscript"/>
        </w:rPr>
        <w:t>+</w:t>
      </w:r>
      <w:r w:rsidR="00FB73B7">
        <w:t xml:space="preserve"> calcd for C</w:t>
      </w:r>
      <w:r w:rsidR="00FB73B7" w:rsidRPr="00047E82">
        <w:rPr>
          <w:vertAlign w:val="subscript"/>
        </w:rPr>
        <w:t>1</w:t>
      </w:r>
      <w:r w:rsidR="00FB73B7">
        <w:rPr>
          <w:vertAlign w:val="subscript"/>
        </w:rPr>
        <w:t>2</w:t>
      </w:r>
      <w:r w:rsidR="00FB73B7">
        <w:t>H</w:t>
      </w:r>
      <w:r w:rsidR="00FB73B7" w:rsidRPr="00047E82">
        <w:rPr>
          <w:vertAlign w:val="subscript"/>
        </w:rPr>
        <w:t>2</w:t>
      </w:r>
      <w:r w:rsidR="00FB73B7">
        <w:rPr>
          <w:vertAlign w:val="subscript"/>
        </w:rPr>
        <w:t>0</w:t>
      </w:r>
      <w:r w:rsidR="00FB73B7">
        <w:t>N</w:t>
      </w:r>
      <w:r w:rsidR="00FB73B7">
        <w:rPr>
          <w:vertAlign w:val="subscript"/>
        </w:rPr>
        <w:t>5</w:t>
      </w:r>
      <w:r w:rsidR="00FB73B7">
        <w:t>O, 250.1667; found, 250.1673.</w:t>
      </w:r>
    </w:p>
    <w:p w14:paraId="507E509E" w14:textId="068853A0" w:rsidR="00A4525C" w:rsidRPr="00D9783A" w:rsidRDefault="00A4525C" w:rsidP="00A4525C">
      <w:pPr>
        <w:spacing w:line="360" w:lineRule="auto"/>
        <w:jc w:val="both"/>
        <w:rPr>
          <w:rFonts w:cs="Times New Roman"/>
          <w:bCs/>
          <w:szCs w:val="24"/>
        </w:rPr>
      </w:pPr>
      <w:r>
        <w:rPr>
          <w:rFonts w:eastAsia="Calibri" w:cs="Times New Roman"/>
          <w:b/>
          <w:bCs/>
          <w:szCs w:val="24"/>
        </w:rPr>
        <w:t>PhP062</w:t>
      </w:r>
      <w:r w:rsidRPr="00D9783A">
        <w:rPr>
          <w:rFonts w:eastAsia="Calibri" w:cs="Times New Roman"/>
          <w:szCs w:val="24"/>
        </w:rPr>
        <w:t xml:space="preserve">: </w:t>
      </w:r>
      <w:r w:rsidRPr="00D9783A">
        <w:rPr>
          <w:rFonts w:cs="Times New Roman"/>
          <w:bCs/>
          <w:i/>
          <w:szCs w:val="24"/>
        </w:rPr>
        <w:t>N</w:t>
      </w:r>
      <w:r w:rsidRPr="00D9783A">
        <w:rPr>
          <w:rFonts w:cs="Times New Roman"/>
          <w:bCs/>
          <w:szCs w:val="24"/>
        </w:rPr>
        <w:t xml:space="preserve">-(1-(2,5-dimethoxyphenyl)ethyl)-3-(3-methyl-3H-diazirin-3-yl)propanamide (0.117 mmol, 34.1 mg, 78%) as an off-white solid. </w:t>
      </w:r>
      <w:r w:rsidRPr="00D9783A">
        <w:rPr>
          <w:rFonts w:cs="Times New Roman"/>
          <w:bCs/>
          <w:szCs w:val="24"/>
          <w:vertAlign w:val="superscript"/>
        </w:rPr>
        <w:t>1</w:t>
      </w:r>
      <w:r w:rsidRPr="00D9783A">
        <w:rPr>
          <w:rFonts w:cs="Times New Roman"/>
          <w:bCs/>
          <w:szCs w:val="24"/>
        </w:rPr>
        <w:t>H NMR (600 MHz, DMSO-</w:t>
      </w:r>
      <w:r w:rsidRPr="00D9783A">
        <w:rPr>
          <w:rFonts w:cs="Times New Roman"/>
          <w:bCs/>
          <w:i/>
          <w:iCs/>
          <w:szCs w:val="24"/>
        </w:rPr>
        <w:t>d</w:t>
      </w:r>
      <w:r w:rsidRPr="00D9783A">
        <w:rPr>
          <w:rFonts w:cs="Times New Roman"/>
          <w:bCs/>
          <w:szCs w:val="24"/>
          <w:vertAlign w:val="subscript"/>
        </w:rPr>
        <w:t>6</w:t>
      </w:r>
      <w:r w:rsidRPr="00D9783A">
        <w:rPr>
          <w:rFonts w:cs="Times New Roman"/>
          <w:bCs/>
          <w:szCs w:val="24"/>
        </w:rPr>
        <w:t xml:space="preserve">) δ ppm 0.97 (s, 3 H), 1.22 (br d, </w:t>
      </w:r>
      <w:r w:rsidRPr="00D9783A">
        <w:rPr>
          <w:rFonts w:cs="Times New Roman"/>
          <w:bCs/>
          <w:i/>
          <w:iCs/>
          <w:szCs w:val="24"/>
        </w:rPr>
        <w:t>J</w:t>
      </w:r>
      <w:r w:rsidRPr="00D9783A">
        <w:rPr>
          <w:rFonts w:cs="Times New Roman"/>
          <w:bCs/>
          <w:szCs w:val="24"/>
        </w:rPr>
        <w:t xml:space="preserve">=6.97 Hz, 3 H), 1.56 (br d, </w:t>
      </w:r>
      <w:r w:rsidRPr="00D9783A">
        <w:rPr>
          <w:rFonts w:cs="Times New Roman"/>
          <w:bCs/>
          <w:i/>
          <w:iCs/>
          <w:szCs w:val="24"/>
        </w:rPr>
        <w:t xml:space="preserve">J </w:t>
      </w:r>
      <w:r w:rsidRPr="00D9783A">
        <w:rPr>
          <w:rFonts w:cs="Times New Roman"/>
          <w:bCs/>
          <w:szCs w:val="24"/>
        </w:rPr>
        <w:t xml:space="preserve">= 1.83 Hz, 2 H), 2.02 (br d, </w:t>
      </w:r>
      <w:r w:rsidRPr="00D9783A">
        <w:rPr>
          <w:rFonts w:cs="Times New Roman"/>
          <w:bCs/>
          <w:i/>
          <w:iCs/>
          <w:szCs w:val="24"/>
        </w:rPr>
        <w:t xml:space="preserve">J </w:t>
      </w:r>
      <w:r w:rsidRPr="00D9783A">
        <w:rPr>
          <w:rFonts w:cs="Times New Roman"/>
          <w:bCs/>
          <w:szCs w:val="24"/>
        </w:rPr>
        <w:t>= 1.83 Hz, 2 H), 3.39 (m, 1 H), 3.69 (s, 3 H), 3.71 - 3.86 (s, 3 H), 6.72 - 6.90 (m, 3 H), 8.20 - 8.25 (m, 1 H); LC-MS: t</w:t>
      </w:r>
      <w:r w:rsidRPr="00D9783A">
        <w:rPr>
          <w:rFonts w:cs="Times New Roman"/>
          <w:bCs/>
          <w:szCs w:val="24"/>
          <w:vertAlign w:val="subscript"/>
        </w:rPr>
        <w:t>R</w:t>
      </w:r>
      <w:r w:rsidRPr="00D9783A">
        <w:rPr>
          <w:rFonts w:cs="Times New Roman"/>
          <w:bCs/>
          <w:szCs w:val="24"/>
        </w:rPr>
        <w:t xml:space="preserve"> = 1.00 min, 93% by UV, </w:t>
      </w:r>
      <w:r w:rsidR="00FB73B7">
        <w:rPr>
          <w:rFonts w:cs="Times New Roman"/>
          <w:bCs/>
          <w:szCs w:val="24"/>
        </w:rPr>
        <w:t>HRMS</w:t>
      </w:r>
      <w:r w:rsidR="00FB73B7">
        <w:t xml:space="preserve"> m/z: [M + H]</w:t>
      </w:r>
      <w:r w:rsidR="00FB73B7" w:rsidRPr="00047E82">
        <w:rPr>
          <w:vertAlign w:val="superscript"/>
        </w:rPr>
        <w:t>+</w:t>
      </w:r>
      <w:r w:rsidR="00FB73B7">
        <w:t xml:space="preserve"> calcd for C</w:t>
      </w:r>
      <w:r w:rsidR="00FB73B7" w:rsidRPr="00047E82">
        <w:rPr>
          <w:vertAlign w:val="subscript"/>
        </w:rPr>
        <w:t>1</w:t>
      </w:r>
      <w:r w:rsidR="00FB73B7">
        <w:rPr>
          <w:vertAlign w:val="subscript"/>
        </w:rPr>
        <w:t>5</w:t>
      </w:r>
      <w:r w:rsidR="00FB73B7">
        <w:t>H</w:t>
      </w:r>
      <w:r w:rsidR="00FB73B7" w:rsidRPr="00047E82">
        <w:rPr>
          <w:vertAlign w:val="subscript"/>
        </w:rPr>
        <w:t>2</w:t>
      </w:r>
      <w:r w:rsidR="00FB73B7">
        <w:rPr>
          <w:vertAlign w:val="subscript"/>
        </w:rPr>
        <w:t>2</w:t>
      </w:r>
      <w:r w:rsidR="00FB73B7">
        <w:t>N</w:t>
      </w:r>
      <w:r w:rsidR="00FB73B7">
        <w:rPr>
          <w:vertAlign w:val="subscript"/>
        </w:rPr>
        <w:t>3</w:t>
      </w:r>
      <w:r w:rsidR="00FB73B7">
        <w:t>O</w:t>
      </w:r>
      <w:r w:rsidR="00FB73B7" w:rsidRPr="00047E82">
        <w:rPr>
          <w:vertAlign w:val="subscript"/>
        </w:rPr>
        <w:t>3</w:t>
      </w:r>
      <w:r w:rsidR="00FB73B7">
        <w:t>, 292.1661; found, 292.1671.</w:t>
      </w:r>
    </w:p>
    <w:p w14:paraId="18E7AF11" w14:textId="30562035" w:rsidR="00A4525C" w:rsidRDefault="00A4525C" w:rsidP="00A4525C">
      <w:pPr>
        <w:spacing w:line="360" w:lineRule="auto"/>
        <w:jc w:val="both"/>
        <w:rPr>
          <w:rFonts w:cs="Times New Roman"/>
          <w:bCs/>
          <w:szCs w:val="24"/>
        </w:rPr>
      </w:pPr>
      <w:r>
        <w:rPr>
          <w:rFonts w:eastAsia="Calibri" w:cs="Times New Roman"/>
          <w:b/>
          <w:bCs/>
          <w:szCs w:val="24"/>
        </w:rPr>
        <w:t>PhP063</w:t>
      </w:r>
      <w:r w:rsidRPr="00D9783A">
        <w:rPr>
          <w:rFonts w:eastAsia="Calibri" w:cs="Times New Roman"/>
          <w:szCs w:val="24"/>
        </w:rPr>
        <w:t xml:space="preserve">: </w:t>
      </w:r>
      <w:r w:rsidRPr="00D9783A">
        <w:rPr>
          <w:rFonts w:cs="Times New Roman"/>
          <w:bCs/>
          <w:szCs w:val="24"/>
        </w:rPr>
        <w:t xml:space="preserve">3-(3-methyl-3H-diazirin-3-yl)-N-(2-(4-methyl-4H-1,2,4-triazol-3-yl)ethyl)propanamide (0.077 mmol, 18.3 mg, 51%) as an off-white solid. </w:t>
      </w:r>
      <w:r w:rsidRPr="00D9783A">
        <w:rPr>
          <w:rFonts w:cs="Times New Roman"/>
          <w:bCs/>
          <w:szCs w:val="24"/>
          <w:vertAlign w:val="superscript"/>
        </w:rPr>
        <w:t>1</w:t>
      </w:r>
      <w:r w:rsidRPr="00D9783A">
        <w:rPr>
          <w:rFonts w:cs="Times New Roman"/>
          <w:bCs/>
          <w:szCs w:val="24"/>
        </w:rPr>
        <w:t>H NMR (700 MHz, DMSO-</w:t>
      </w:r>
      <w:r w:rsidRPr="00D9783A">
        <w:rPr>
          <w:rFonts w:cs="Times New Roman"/>
          <w:bCs/>
          <w:i/>
          <w:iCs/>
          <w:szCs w:val="24"/>
        </w:rPr>
        <w:t>d</w:t>
      </w:r>
      <w:r w:rsidRPr="00D9783A">
        <w:rPr>
          <w:rFonts w:cs="Times New Roman"/>
          <w:bCs/>
          <w:szCs w:val="24"/>
          <w:vertAlign w:val="subscript"/>
        </w:rPr>
        <w:t>6</w:t>
      </w:r>
      <w:r w:rsidRPr="00D9783A">
        <w:rPr>
          <w:rFonts w:cs="Times New Roman"/>
          <w:bCs/>
          <w:szCs w:val="24"/>
        </w:rPr>
        <w:t>) δ ppm 0.95 - 0.97 (s, 3 H), 1.52 - 1.56 (m, 2 H), 1.93 - 1.97 (m, 2 H), 2.83 - 2.86 (m, 2 H), 3.38 - 3.43 (m, 2 H), 3.58 - 3.60 (s, 3 H), 8.02 - 8.07 (br s, 1 H), 8.38 - 8.41 (s, 1 H); LC-MS: t</w:t>
      </w:r>
      <w:r w:rsidRPr="00D9783A">
        <w:rPr>
          <w:rFonts w:cs="Times New Roman"/>
          <w:bCs/>
          <w:szCs w:val="24"/>
          <w:vertAlign w:val="subscript"/>
        </w:rPr>
        <w:t>R</w:t>
      </w:r>
      <w:r w:rsidRPr="00D9783A">
        <w:rPr>
          <w:rFonts w:cs="Times New Roman"/>
          <w:bCs/>
          <w:szCs w:val="24"/>
        </w:rPr>
        <w:t xml:space="preserve"> = 0.39 min, 85% by NMR, </w:t>
      </w:r>
      <w:r w:rsidR="00532208">
        <w:rPr>
          <w:rFonts w:cs="Times New Roman"/>
          <w:bCs/>
          <w:szCs w:val="24"/>
        </w:rPr>
        <w:t>HRMS</w:t>
      </w:r>
      <w:r w:rsidR="00532208">
        <w:t xml:space="preserve"> m/z: [M + H]</w:t>
      </w:r>
      <w:r w:rsidR="00532208" w:rsidRPr="00047E82">
        <w:rPr>
          <w:vertAlign w:val="superscript"/>
        </w:rPr>
        <w:t>+</w:t>
      </w:r>
      <w:r w:rsidR="00532208">
        <w:t xml:space="preserve"> calcd for C</w:t>
      </w:r>
      <w:r w:rsidR="00532208" w:rsidRPr="00047E82">
        <w:rPr>
          <w:vertAlign w:val="subscript"/>
        </w:rPr>
        <w:t>1</w:t>
      </w:r>
      <w:r w:rsidR="00532208">
        <w:rPr>
          <w:vertAlign w:val="subscript"/>
        </w:rPr>
        <w:t>0</w:t>
      </w:r>
      <w:r w:rsidR="00532208">
        <w:t>H</w:t>
      </w:r>
      <w:r w:rsidR="00532208">
        <w:rPr>
          <w:vertAlign w:val="subscript"/>
        </w:rPr>
        <w:t>17</w:t>
      </w:r>
      <w:r w:rsidR="00532208">
        <w:t>N</w:t>
      </w:r>
      <w:r w:rsidR="00532208" w:rsidRPr="00047E82">
        <w:rPr>
          <w:vertAlign w:val="subscript"/>
        </w:rPr>
        <w:t>6</w:t>
      </w:r>
      <w:r w:rsidR="00532208">
        <w:t xml:space="preserve">O, 237.1463; found, </w:t>
      </w:r>
      <w:r w:rsidRPr="00D9783A">
        <w:rPr>
          <w:rFonts w:cs="Times New Roman"/>
          <w:bCs/>
          <w:szCs w:val="24"/>
        </w:rPr>
        <w:t>23</w:t>
      </w:r>
      <w:r w:rsidR="00532208">
        <w:rPr>
          <w:rFonts w:cs="Times New Roman"/>
          <w:bCs/>
          <w:szCs w:val="24"/>
        </w:rPr>
        <w:t>7.1459</w:t>
      </w:r>
    </w:p>
    <w:p w14:paraId="0B33E7B6" w14:textId="1C1A9751" w:rsidR="00A4525C" w:rsidRPr="00D9783A" w:rsidRDefault="00A4525C" w:rsidP="00A4525C">
      <w:pPr>
        <w:spacing w:line="360" w:lineRule="auto"/>
        <w:jc w:val="both"/>
        <w:rPr>
          <w:rFonts w:cs="Times New Roman"/>
          <w:bCs/>
          <w:szCs w:val="24"/>
        </w:rPr>
      </w:pPr>
      <w:r>
        <w:rPr>
          <w:rFonts w:eastAsia="Calibri" w:cs="Times New Roman"/>
          <w:b/>
          <w:bCs/>
          <w:szCs w:val="24"/>
        </w:rPr>
        <w:lastRenderedPageBreak/>
        <w:t>PhP064</w:t>
      </w:r>
      <w:r w:rsidRPr="00D9783A">
        <w:rPr>
          <w:rFonts w:eastAsia="Calibri" w:cs="Times New Roman"/>
          <w:szCs w:val="24"/>
        </w:rPr>
        <w:t xml:space="preserve">: </w:t>
      </w:r>
      <w:r w:rsidRPr="00D9783A">
        <w:rPr>
          <w:rFonts w:cs="Times New Roman"/>
          <w:bCs/>
          <w:i/>
          <w:szCs w:val="24"/>
        </w:rPr>
        <w:t>N</w:t>
      </w:r>
      <w:r w:rsidRPr="00D9783A">
        <w:rPr>
          <w:rFonts w:cs="Times New Roman"/>
          <w:bCs/>
          <w:szCs w:val="24"/>
        </w:rPr>
        <w:t xml:space="preserve">-(1-hydroxy-3-(1H-indol-3-yl)propan-2-yl)-3-(3-methyl-3H-diazirin-3-yl)propanamide (0.032 mmol, 9.5 mg, 21%) as an off-white solid. </w:t>
      </w:r>
      <w:r w:rsidRPr="00D9783A">
        <w:rPr>
          <w:rFonts w:cs="Times New Roman"/>
          <w:bCs/>
          <w:szCs w:val="24"/>
          <w:vertAlign w:val="superscript"/>
        </w:rPr>
        <w:t>1</w:t>
      </w:r>
      <w:r w:rsidRPr="00D9783A">
        <w:rPr>
          <w:rFonts w:cs="Times New Roman"/>
          <w:bCs/>
          <w:szCs w:val="24"/>
        </w:rPr>
        <w:t>H NMR (700 MHz, DMSO-</w:t>
      </w:r>
      <w:r w:rsidRPr="00D9783A">
        <w:rPr>
          <w:rFonts w:cs="Times New Roman"/>
          <w:bCs/>
          <w:i/>
          <w:iCs/>
          <w:szCs w:val="24"/>
        </w:rPr>
        <w:t>d</w:t>
      </w:r>
      <w:r w:rsidRPr="00D9783A">
        <w:rPr>
          <w:rFonts w:cs="Times New Roman"/>
          <w:bCs/>
          <w:szCs w:val="24"/>
          <w:vertAlign w:val="subscript"/>
        </w:rPr>
        <w:t>6</w:t>
      </w:r>
      <w:r w:rsidRPr="00D9783A">
        <w:rPr>
          <w:rFonts w:cs="Times New Roman"/>
          <w:bCs/>
          <w:szCs w:val="24"/>
        </w:rPr>
        <w:t xml:space="preserve">) δ ppm 0.95 (s, 3 H), 1.51 (br t, </w:t>
      </w:r>
      <w:r w:rsidRPr="00D9783A">
        <w:rPr>
          <w:rFonts w:cs="Times New Roman"/>
          <w:bCs/>
          <w:i/>
          <w:iCs/>
          <w:szCs w:val="24"/>
        </w:rPr>
        <w:t xml:space="preserve">J  </w:t>
      </w:r>
      <w:r w:rsidRPr="00D9783A">
        <w:rPr>
          <w:rFonts w:cs="Times New Roman"/>
          <w:bCs/>
          <w:szCs w:val="24"/>
        </w:rPr>
        <w:t xml:space="preserve">=7.63 Hz, 2 H), 1.96 (td, </w:t>
      </w:r>
      <w:r w:rsidRPr="00D9783A">
        <w:rPr>
          <w:rFonts w:cs="Times New Roman"/>
          <w:bCs/>
          <w:i/>
          <w:iCs/>
          <w:szCs w:val="24"/>
        </w:rPr>
        <w:t xml:space="preserve">J </w:t>
      </w:r>
      <w:r w:rsidRPr="00D9783A">
        <w:rPr>
          <w:rFonts w:cs="Times New Roman"/>
          <w:bCs/>
          <w:szCs w:val="24"/>
        </w:rPr>
        <w:t xml:space="preserve">= 7.64, 2.97 Hz, 2 H), 2.74 (br dd, </w:t>
      </w:r>
      <w:r w:rsidRPr="00D9783A">
        <w:rPr>
          <w:rFonts w:cs="Times New Roman"/>
          <w:bCs/>
          <w:i/>
          <w:iCs/>
          <w:szCs w:val="24"/>
        </w:rPr>
        <w:t xml:space="preserve">J </w:t>
      </w:r>
      <w:r w:rsidRPr="00D9783A">
        <w:rPr>
          <w:rFonts w:cs="Times New Roman"/>
          <w:bCs/>
          <w:szCs w:val="24"/>
        </w:rPr>
        <w:t xml:space="preserve">= 14.41, 7.21 Hz, 2 H), 2.91 (br dd, </w:t>
      </w:r>
      <w:r w:rsidRPr="00D9783A">
        <w:rPr>
          <w:rFonts w:cs="Times New Roman"/>
          <w:bCs/>
          <w:i/>
          <w:iCs/>
          <w:szCs w:val="24"/>
        </w:rPr>
        <w:t xml:space="preserve">J </w:t>
      </w:r>
      <w:r w:rsidRPr="00D9783A">
        <w:rPr>
          <w:rFonts w:cs="Times New Roman"/>
          <w:bCs/>
          <w:szCs w:val="24"/>
        </w:rPr>
        <w:t xml:space="preserve">= 14.41, 6.36 Hz, 2 H), 3.97 (br dd, </w:t>
      </w:r>
      <w:r w:rsidRPr="00D9783A">
        <w:rPr>
          <w:rFonts w:cs="Times New Roman"/>
          <w:bCs/>
          <w:i/>
          <w:iCs/>
          <w:szCs w:val="24"/>
        </w:rPr>
        <w:t xml:space="preserve">J </w:t>
      </w:r>
      <w:r w:rsidRPr="00D9783A">
        <w:rPr>
          <w:rFonts w:cs="Times New Roman"/>
          <w:bCs/>
          <w:szCs w:val="24"/>
        </w:rPr>
        <w:t xml:space="preserve">=13.35, 6.57 Hz, 1 H), 6.97 (br t, </w:t>
      </w:r>
      <w:r w:rsidRPr="00D9783A">
        <w:rPr>
          <w:rFonts w:cs="Times New Roman"/>
          <w:bCs/>
          <w:i/>
          <w:iCs/>
          <w:szCs w:val="24"/>
        </w:rPr>
        <w:t xml:space="preserve">J </w:t>
      </w:r>
      <w:r w:rsidRPr="00D9783A">
        <w:rPr>
          <w:rFonts w:cs="Times New Roman"/>
          <w:bCs/>
          <w:szCs w:val="24"/>
        </w:rPr>
        <w:t xml:space="preserve">= 7.42 Hz, 1 H), 7.05 (br t, </w:t>
      </w:r>
      <w:r w:rsidRPr="00D9783A">
        <w:rPr>
          <w:rFonts w:cs="Times New Roman"/>
          <w:bCs/>
          <w:i/>
          <w:iCs/>
          <w:szCs w:val="24"/>
        </w:rPr>
        <w:t xml:space="preserve">J </w:t>
      </w:r>
      <w:r w:rsidRPr="00D9783A">
        <w:rPr>
          <w:rFonts w:cs="Times New Roman"/>
          <w:bCs/>
          <w:szCs w:val="24"/>
        </w:rPr>
        <w:t xml:space="preserve">= 7.42 Hz, 1 H), 7.08 - 7.24 (s, 1 H), 7.32 (br d, </w:t>
      </w:r>
      <w:r w:rsidRPr="00D9783A">
        <w:rPr>
          <w:rFonts w:cs="Times New Roman"/>
          <w:bCs/>
          <w:i/>
          <w:iCs/>
          <w:szCs w:val="24"/>
        </w:rPr>
        <w:t xml:space="preserve">J </w:t>
      </w:r>
      <w:r w:rsidRPr="00D9783A">
        <w:rPr>
          <w:rFonts w:cs="Times New Roman"/>
          <w:bCs/>
          <w:szCs w:val="24"/>
        </w:rPr>
        <w:t xml:space="preserve">= 8.05 Hz, 1 H), 7.59 (br d, </w:t>
      </w:r>
      <w:r w:rsidRPr="00D9783A">
        <w:rPr>
          <w:rFonts w:cs="Times New Roman"/>
          <w:bCs/>
          <w:i/>
          <w:iCs/>
          <w:szCs w:val="24"/>
        </w:rPr>
        <w:t xml:space="preserve">J </w:t>
      </w:r>
      <w:r w:rsidRPr="00D9783A">
        <w:rPr>
          <w:rFonts w:cs="Times New Roman"/>
          <w:bCs/>
          <w:szCs w:val="24"/>
        </w:rPr>
        <w:t xml:space="preserve">= 7.63 Hz, 1 H), 7.70 (br d, </w:t>
      </w:r>
      <w:r w:rsidRPr="00D9783A">
        <w:rPr>
          <w:rFonts w:cs="Times New Roman"/>
          <w:bCs/>
          <w:i/>
          <w:iCs/>
          <w:szCs w:val="24"/>
        </w:rPr>
        <w:t xml:space="preserve">J </w:t>
      </w:r>
      <w:r w:rsidRPr="00D9783A">
        <w:rPr>
          <w:rFonts w:cs="Times New Roman"/>
          <w:bCs/>
          <w:szCs w:val="24"/>
        </w:rPr>
        <w:t>= 8.05 Hz, 1 H), 10.70 - 10.77 (br s, 1 H); LC-MS: t</w:t>
      </w:r>
      <w:r w:rsidRPr="00D9783A">
        <w:rPr>
          <w:rFonts w:cs="Times New Roman"/>
          <w:bCs/>
          <w:szCs w:val="24"/>
          <w:vertAlign w:val="subscript"/>
        </w:rPr>
        <w:t>R</w:t>
      </w:r>
      <w:r w:rsidRPr="00D9783A">
        <w:rPr>
          <w:rFonts w:cs="Times New Roman"/>
          <w:bCs/>
          <w:szCs w:val="24"/>
        </w:rPr>
        <w:t xml:space="preserve"> = 0.81 min, 100% by UV, </w:t>
      </w:r>
      <w:r w:rsidR="007F7839">
        <w:rPr>
          <w:rFonts w:cs="Times New Roman"/>
          <w:bCs/>
          <w:szCs w:val="24"/>
        </w:rPr>
        <w:t>HRMS</w:t>
      </w:r>
      <w:r w:rsidR="007F7839">
        <w:t xml:space="preserve"> m/z: [M + H]</w:t>
      </w:r>
      <w:r w:rsidR="007F7839" w:rsidRPr="00047E82">
        <w:rPr>
          <w:vertAlign w:val="superscript"/>
        </w:rPr>
        <w:t>+</w:t>
      </w:r>
      <w:r w:rsidR="007F7839">
        <w:t xml:space="preserve"> calcd for C</w:t>
      </w:r>
      <w:r w:rsidR="007F7839" w:rsidRPr="00047E82">
        <w:rPr>
          <w:vertAlign w:val="subscript"/>
        </w:rPr>
        <w:t>17</w:t>
      </w:r>
      <w:r w:rsidR="007F7839">
        <w:t>H</w:t>
      </w:r>
      <w:r w:rsidR="007F7839" w:rsidRPr="00047E82">
        <w:rPr>
          <w:vertAlign w:val="subscript"/>
        </w:rPr>
        <w:t>24</w:t>
      </w:r>
      <w:r w:rsidR="007F7839">
        <w:t>N</w:t>
      </w:r>
      <w:r w:rsidR="007F7839" w:rsidRPr="00047E82">
        <w:rPr>
          <w:vertAlign w:val="subscript"/>
        </w:rPr>
        <w:t>6</w:t>
      </w:r>
      <w:r w:rsidR="007F7839">
        <w:t>OF</w:t>
      </w:r>
      <w:r w:rsidR="007F7839" w:rsidRPr="00047E82">
        <w:rPr>
          <w:vertAlign w:val="subscript"/>
        </w:rPr>
        <w:t>3</w:t>
      </w:r>
      <w:r w:rsidR="007F7839">
        <w:t>, 301.1664; found, 301.1669.</w:t>
      </w:r>
    </w:p>
    <w:p w14:paraId="614CDDFF" w14:textId="08D68CBB" w:rsidR="00A4525C" w:rsidRDefault="00A4525C" w:rsidP="00A4525C">
      <w:pPr>
        <w:spacing w:line="360" w:lineRule="auto"/>
        <w:jc w:val="both"/>
        <w:rPr>
          <w:rFonts w:cs="Times New Roman"/>
          <w:bCs/>
          <w:szCs w:val="24"/>
        </w:rPr>
      </w:pPr>
      <w:r>
        <w:rPr>
          <w:rFonts w:eastAsia="Calibri" w:cs="Times New Roman"/>
          <w:b/>
          <w:bCs/>
          <w:szCs w:val="24"/>
        </w:rPr>
        <w:t>PhP065</w:t>
      </w:r>
      <w:r w:rsidRPr="00D9783A">
        <w:rPr>
          <w:rFonts w:eastAsia="Calibri" w:cs="Times New Roman"/>
          <w:szCs w:val="24"/>
        </w:rPr>
        <w:t xml:space="preserve">: </w:t>
      </w:r>
      <w:r w:rsidRPr="00D9783A">
        <w:rPr>
          <w:rFonts w:cs="Times New Roman"/>
          <w:bCs/>
          <w:i/>
          <w:szCs w:val="24"/>
        </w:rPr>
        <w:t>N</w:t>
      </w:r>
      <w:r w:rsidRPr="00D9783A">
        <w:rPr>
          <w:rFonts w:cs="Times New Roman"/>
          <w:bCs/>
          <w:szCs w:val="24"/>
        </w:rPr>
        <w:t xml:space="preserve">-(2-((2-methyl-1H-indol-3-yl)thio)ethyl)-3-(3-methyl-3H-diazirin-3-yl)propanamide (0.062 mmol, 19.5 mg, 41%) as an off-white solid. </w:t>
      </w:r>
      <w:r w:rsidRPr="00D9783A">
        <w:rPr>
          <w:rFonts w:cs="Times New Roman"/>
          <w:bCs/>
          <w:szCs w:val="24"/>
          <w:vertAlign w:val="superscript"/>
        </w:rPr>
        <w:t>1</w:t>
      </w:r>
      <w:r w:rsidRPr="00D9783A">
        <w:rPr>
          <w:rFonts w:cs="Times New Roman"/>
          <w:bCs/>
          <w:szCs w:val="24"/>
        </w:rPr>
        <w:t>H NMR (700 MHz, DMSO-</w:t>
      </w:r>
      <w:r w:rsidRPr="00D9783A">
        <w:rPr>
          <w:rFonts w:cs="Times New Roman"/>
          <w:bCs/>
          <w:i/>
          <w:iCs/>
          <w:szCs w:val="24"/>
        </w:rPr>
        <w:t>d</w:t>
      </w:r>
      <w:r w:rsidRPr="00D9783A">
        <w:rPr>
          <w:rFonts w:cs="Times New Roman"/>
          <w:bCs/>
          <w:szCs w:val="24"/>
          <w:vertAlign w:val="subscript"/>
        </w:rPr>
        <w:t>6</w:t>
      </w:r>
      <w:r w:rsidRPr="00D9783A">
        <w:rPr>
          <w:rFonts w:cs="Times New Roman"/>
          <w:bCs/>
          <w:szCs w:val="24"/>
        </w:rPr>
        <w:t>) δ ppm 0.94 (s, 3 H), 1.49 - 1.53 (m, 2 H), 1.89 - 1.93 (m, 2 H), 2.43 - 2.45 (s, 3 H), 2.59 - 2.62 (m, 2 H), 3.05 - 3.10 (m, 2 H), 7.02 - 7.08 (m, 2 H), 7.30 - 7.32 (m, 1 H), 7.49 - 7.52 (m, 1 H), 7.91 - 7.95 (m, 1 H); LC-MS: t</w:t>
      </w:r>
      <w:r w:rsidRPr="00D9783A">
        <w:rPr>
          <w:rFonts w:cs="Times New Roman"/>
          <w:bCs/>
          <w:szCs w:val="24"/>
          <w:vertAlign w:val="subscript"/>
        </w:rPr>
        <w:t>R</w:t>
      </w:r>
      <w:r w:rsidRPr="00D9783A">
        <w:rPr>
          <w:rFonts w:cs="Times New Roman"/>
          <w:bCs/>
          <w:szCs w:val="24"/>
        </w:rPr>
        <w:t xml:space="preserve"> = 1.07 min, 100% by UV, </w:t>
      </w:r>
      <w:r w:rsidR="00C911BF">
        <w:rPr>
          <w:rFonts w:cs="Times New Roman"/>
          <w:bCs/>
          <w:szCs w:val="24"/>
        </w:rPr>
        <w:t>HRMS</w:t>
      </w:r>
      <w:r w:rsidR="00C911BF">
        <w:t xml:space="preserve"> m/z: [M + H]</w:t>
      </w:r>
      <w:r w:rsidR="00C911BF" w:rsidRPr="00047E82">
        <w:rPr>
          <w:vertAlign w:val="superscript"/>
        </w:rPr>
        <w:t>+</w:t>
      </w:r>
      <w:r w:rsidR="00C911BF">
        <w:t xml:space="preserve"> calcd for C</w:t>
      </w:r>
      <w:r w:rsidR="00C911BF" w:rsidRPr="00047E82">
        <w:rPr>
          <w:vertAlign w:val="subscript"/>
        </w:rPr>
        <w:t>1</w:t>
      </w:r>
      <w:r w:rsidR="00C911BF">
        <w:rPr>
          <w:vertAlign w:val="subscript"/>
        </w:rPr>
        <w:t>6</w:t>
      </w:r>
      <w:r w:rsidR="00C911BF">
        <w:t>H</w:t>
      </w:r>
      <w:r w:rsidR="00C911BF" w:rsidRPr="00047E82">
        <w:rPr>
          <w:vertAlign w:val="subscript"/>
        </w:rPr>
        <w:t>2</w:t>
      </w:r>
      <w:r w:rsidR="00C911BF">
        <w:rPr>
          <w:vertAlign w:val="subscript"/>
        </w:rPr>
        <w:t>1</w:t>
      </w:r>
      <w:r w:rsidR="00C911BF">
        <w:t>N</w:t>
      </w:r>
      <w:r w:rsidR="00C911BF">
        <w:rPr>
          <w:vertAlign w:val="subscript"/>
        </w:rPr>
        <w:t>4</w:t>
      </w:r>
      <w:r w:rsidR="00C911BF">
        <w:t>OS, 317.1436; found, 317.1444.</w:t>
      </w:r>
    </w:p>
    <w:p w14:paraId="5CED7845" w14:textId="5AA2055C" w:rsidR="00A4525C" w:rsidRDefault="00A4525C" w:rsidP="00A4525C">
      <w:pPr>
        <w:spacing w:line="360" w:lineRule="auto"/>
        <w:jc w:val="both"/>
        <w:rPr>
          <w:rFonts w:cs="Times New Roman"/>
          <w:bCs/>
          <w:szCs w:val="24"/>
        </w:rPr>
      </w:pPr>
      <w:r>
        <w:rPr>
          <w:rFonts w:eastAsia="Calibri" w:cs="Times New Roman"/>
          <w:b/>
          <w:bCs/>
          <w:szCs w:val="24"/>
        </w:rPr>
        <w:t>PhP06</w:t>
      </w:r>
      <w:r w:rsidRPr="00D9783A">
        <w:rPr>
          <w:rFonts w:eastAsia="Calibri" w:cs="Times New Roman"/>
          <w:b/>
          <w:bCs/>
          <w:szCs w:val="24"/>
        </w:rPr>
        <w:t>6</w:t>
      </w:r>
      <w:r w:rsidRPr="00D9783A">
        <w:rPr>
          <w:rFonts w:eastAsia="Calibri" w:cs="Times New Roman"/>
          <w:szCs w:val="24"/>
        </w:rPr>
        <w:t xml:space="preserve">: </w:t>
      </w:r>
      <w:r w:rsidRPr="00D9783A">
        <w:rPr>
          <w:rFonts w:cs="Times New Roman"/>
          <w:bCs/>
          <w:i/>
          <w:szCs w:val="24"/>
        </w:rPr>
        <w:t>N</w:t>
      </w:r>
      <w:r w:rsidRPr="00D9783A">
        <w:rPr>
          <w:rFonts w:cs="Times New Roman"/>
          <w:bCs/>
          <w:szCs w:val="24"/>
        </w:rPr>
        <w:t xml:space="preserve">-(3-(1H-1,2,4-triazol-3-yl)propyl)-3-(3-methyl-3H-diazirin-3-yl)propanamide (0.147 mmol, 34.7 mg, 98%) as an off-white solid. </w:t>
      </w:r>
      <w:r w:rsidRPr="00D9783A">
        <w:rPr>
          <w:rFonts w:cs="Times New Roman"/>
          <w:bCs/>
          <w:szCs w:val="24"/>
          <w:vertAlign w:val="superscript"/>
        </w:rPr>
        <w:t>1</w:t>
      </w:r>
      <w:r w:rsidRPr="00D9783A">
        <w:rPr>
          <w:rFonts w:cs="Times New Roman"/>
          <w:bCs/>
          <w:szCs w:val="24"/>
        </w:rPr>
        <w:t>H NMR (600 MHz, DMSO-</w:t>
      </w:r>
      <w:r w:rsidRPr="00D9783A">
        <w:rPr>
          <w:rFonts w:cs="Times New Roman"/>
          <w:bCs/>
          <w:i/>
          <w:iCs/>
          <w:szCs w:val="24"/>
        </w:rPr>
        <w:t>d</w:t>
      </w:r>
      <w:r w:rsidRPr="00D9783A">
        <w:rPr>
          <w:rFonts w:cs="Times New Roman"/>
          <w:bCs/>
          <w:szCs w:val="24"/>
          <w:vertAlign w:val="subscript"/>
        </w:rPr>
        <w:t>6</w:t>
      </w:r>
      <w:r w:rsidRPr="00D9783A">
        <w:rPr>
          <w:rFonts w:cs="Times New Roman"/>
          <w:bCs/>
          <w:szCs w:val="24"/>
        </w:rPr>
        <w:t xml:space="preserve">) δ ppm 0.96 - 1.01 (s, 3 H), 1.57 (br t, </w:t>
      </w:r>
      <w:r w:rsidRPr="00D9783A">
        <w:rPr>
          <w:rFonts w:cs="Times New Roman"/>
          <w:bCs/>
          <w:i/>
          <w:iCs/>
          <w:szCs w:val="24"/>
        </w:rPr>
        <w:t xml:space="preserve">J </w:t>
      </w:r>
      <w:r w:rsidRPr="00D9783A">
        <w:rPr>
          <w:rFonts w:cs="Times New Roman"/>
          <w:bCs/>
          <w:szCs w:val="24"/>
        </w:rPr>
        <w:t xml:space="preserve">= 7.70 Hz, 2 H) 1.79, (dt, </w:t>
      </w:r>
      <w:r w:rsidRPr="00D9783A">
        <w:rPr>
          <w:rFonts w:cs="Times New Roman"/>
          <w:bCs/>
          <w:i/>
          <w:iCs/>
          <w:szCs w:val="24"/>
        </w:rPr>
        <w:t xml:space="preserve">J </w:t>
      </w:r>
      <w:r w:rsidRPr="00D9783A">
        <w:rPr>
          <w:rFonts w:cs="Times New Roman"/>
          <w:bCs/>
          <w:szCs w:val="24"/>
        </w:rPr>
        <w:t xml:space="preserve">= 14.58, 7.20 Hz, 2 H), 1.96 (br t, </w:t>
      </w:r>
      <w:r w:rsidRPr="00D9783A">
        <w:rPr>
          <w:rFonts w:cs="Times New Roman"/>
          <w:bCs/>
          <w:i/>
          <w:iCs/>
          <w:szCs w:val="24"/>
        </w:rPr>
        <w:t xml:space="preserve">J </w:t>
      </w:r>
      <w:r w:rsidRPr="00D9783A">
        <w:rPr>
          <w:rFonts w:cs="Times New Roman"/>
          <w:bCs/>
          <w:szCs w:val="24"/>
        </w:rPr>
        <w:t xml:space="preserve">= 7.70 Hz, 2 H), 2.70 (br t, </w:t>
      </w:r>
      <w:r w:rsidRPr="00D9783A">
        <w:rPr>
          <w:rFonts w:cs="Times New Roman"/>
          <w:bCs/>
          <w:i/>
          <w:iCs/>
          <w:szCs w:val="24"/>
        </w:rPr>
        <w:t xml:space="preserve">J </w:t>
      </w:r>
      <w:r w:rsidRPr="00D9783A">
        <w:rPr>
          <w:rFonts w:cs="Times New Roman"/>
          <w:bCs/>
          <w:szCs w:val="24"/>
        </w:rPr>
        <w:t>= 7.70 Hz, 2 H), 3.05 - 3.12 (m, 2 H), 7.90 - 7.97 (m, 1 H), 8.12 - 8.24 (m, 2 H); LC-MS: t</w:t>
      </w:r>
      <w:r w:rsidRPr="00D9783A">
        <w:rPr>
          <w:rFonts w:cs="Times New Roman"/>
          <w:bCs/>
          <w:szCs w:val="24"/>
          <w:vertAlign w:val="subscript"/>
        </w:rPr>
        <w:t>R</w:t>
      </w:r>
      <w:r w:rsidRPr="00D9783A">
        <w:rPr>
          <w:rFonts w:cs="Times New Roman"/>
          <w:bCs/>
          <w:szCs w:val="24"/>
        </w:rPr>
        <w:t xml:space="preserve"> = 0.46 min, 87% by NMR,</w:t>
      </w:r>
      <w:r w:rsidR="00C911BF">
        <w:rPr>
          <w:rFonts w:cs="Times New Roman"/>
          <w:bCs/>
          <w:szCs w:val="24"/>
        </w:rPr>
        <w:t xml:space="preserve"> HRMS</w:t>
      </w:r>
      <w:r w:rsidR="00C911BF">
        <w:t xml:space="preserve"> m/z: [M + H]</w:t>
      </w:r>
      <w:r w:rsidR="00C911BF" w:rsidRPr="00047E82">
        <w:rPr>
          <w:vertAlign w:val="superscript"/>
        </w:rPr>
        <w:t>+</w:t>
      </w:r>
      <w:r w:rsidR="00C911BF">
        <w:t xml:space="preserve"> calcd for C</w:t>
      </w:r>
      <w:r w:rsidR="00C911BF" w:rsidRPr="00047E82">
        <w:rPr>
          <w:vertAlign w:val="subscript"/>
        </w:rPr>
        <w:t>1</w:t>
      </w:r>
      <w:r w:rsidR="00C911BF">
        <w:rPr>
          <w:vertAlign w:val="subscript"/>
        </w:rPr>
        <w:t>0</w:t>
      </w:r>
      <w:r w:rsidR="00C911BF">
        <w:t>H</w:t>
      </w:r>
      <w:r w:rsidR="00C911BF">
        <w:rPr>
          <w:vertAlign w:val="subscript"/>
        </w:rPr>
        <w:t>17</w:t>
      </w:r>
      <w:r w:rsidR="00C911BF">
        <w:t>N</w:t>
      </w:r>
      <w:r w:rsidR="00C911BF" w:rsidRPr="00047E82">
        <w:rPr>
          <w:vertAlign w:val="subscript"/>
        </w:rPr>
        <w:t>6</w:t>
      </w:r>
      <w:r w:rsidR="00C911BF">
        <w:t>O, 237.1463; found, 237.1465.</w:t>
      </w:r>
    </w:p>
    <w:p w14:paraId="1D2BD9D7" w14:textId="42F69FDB" w:rsidR="00A4525C" w:rsidRPr="00D9783A" w:rsidRDefault="00A4525C" w:rsidP="00A4525C">
      <w:pPr>
        <w:spacing w:line="360" w:lineRule="auto"/>
        <w:jc w:val="both"/>
        <w:rPr>
          <w:rFonts w:cs="Times New Roman"/>
          <w:bCs/>
          <w:szCs w:val="24"/>
        </w:rPr>
      </w:pPr>
      <w:r>
        <w:rPr>
          <w:rFonts w:eastAsia="Calibri" w:cs="Times New Roman"/>
          <w:b/>
          <w:bCs/>
          <w:szCs w:val="24"/>
        </w:rPr>
        <w:t>PhP067</w:t>
      </w:r>
      <w:r w:rsidRPr="00D9783A">
        <w:rPr>
          <w:rFonts w:eastAsia="Calibri" w:cs="Times New Roman"/>
          <w:szCs w:val="24"/>
        </w:rPr>
        <w:t xml:space="preserve">: </w:t>
      </w:r>
      <w:r w:rsidRPr="00D9783A">
        <w:rPr>
          <w:rFonts w:cs="Times New Roman"/>
          <w:bCs/>
          <w:i/>
          <w:szCs w:val="24"/>
        </w:rPr>
        <w:t>N</w:t>
      </w:r>
      <w:r w:rsidRPr="00D9783A">
        <w:rPr>
          <w:rFonts w:cs="Times New Roman"/>
          <w:bCs/>
          <w:szCs w:val="24"/>
        </w:rPr>
        <w:t xml:space="preserve">-(3-(5,6-dimethyl-1H-benzo[d]imidazol-1-yl)-2-hydroxypropyl)-3-(3-methyl-3H-diazirin-3-yl)propanamide (0.020 mmol, 6.7 mg, 13%) as an off-white solid. </w:t>
      </w:r>
      <w:r w:rsidRPr="00D9783A">
        <w:rPr>
          <w:rFonts w:cs="Times New Roman"/>
          <w:bCs/>
          <w:szCs w:val="24"/>
          <w:vertAlign w:val="superscript"/>
        </w:rPr>
        <w:t>1</w:t>
      </w:r>
      <w:r w:rsidRPr="00D9783A">
        <w:rPr>
          <w:rFonts w:cs="Times New Roman"/>
          <w:bCs/>
          <w:szCs w:val="24"/>
        </w:rPr>
        <w:t>H NMR (700 MHz, DMSO-</w:t>
      </w:r>
      <w:r w:rsidRPr="00D9783A">
        <w:rPr>
          <w:rFonts w:cs="Times New Roman"/>
          <w:bCs/>
          <w:i/>
          <w:iCs/>
          <w:szCs w:val="24"/>
        </w:rPr>
        <w:t>d</w:t>
      </w:r>
      <w:r w:rsidRPr="00D9783A">
        <w:rPr>
          <w:rFonts w:cs="Times New Roman"/>
          <w:bCs/>
          <w:szCs w:val="24"/>
          <w:vertAlign w:val="subscript"/>
        </w:rPr>
        <w:t>6</w:t>
      </w:r>
      <w:r w:rsidRPr="00D9783A">
        <w:rPr>
          <w:rFonts w:cs="Times New Roman"/>
          <w:bCs/>
          <w:szCs w:val="24"/>
        </w:rPr>
        <w:t>) δ ppm 0.99 - 1.02 (s, 3 H), 1.59 - 1.63 (m, 2 H), 2.01 - 2.06 (m, 2 H), 2.29 - 2.31 (s, 3 H), 2.32 - 2.34 (s, 3 H), 3.83 - 3.87 (m, 1 H), 4.00 - 4.06 (m, 2 H), 4.20 - 4.25 (m, 2 H), 7.32 - 7.34 (s, 1 H), 7.39 - 7.42 (s, 1 H), 7.98 - 8.00 (s, 1 H), 8.02 - 8.05 (m, 1 H); LC-MS: t</w:t>
      </w:r>
      <w:r w:rsidRPr="00D9783A">
        <w:rPr>
          <w:rFonts w:cs="Times New Roman"/>
          <w:bCs/>
          <w:szCs w:val="24"/>
          <w:vertAlign w:val="subscript"/>
        </w:rPr>
        <w:t>R</w:t>
      </w:r>
      <w:r w:rsidRPr="00D9783A">
        <w:rPr>
          <w:rFonts w:cs="Times New Roman"/>
          <w:bCs/>
          <w:szCs w:val="24"/>
        </w:rPr>
        <w:t xml:space="preserve"> = 053 min, 100% by UV, </w:t>
      </w:r>
      <w:r w:rsidR="002A29A8">
        <w:rPr>
          <w:rFonts w:cs="Times New Roman"/>
          <w:bCs/>
          <w:szCs w:val="24"/>
        </w:rPr>
        <w:t>HRMS</w:t>
      </w:r>
      <w:r w:rsidR="002A29A8">
        <w:t xml:space="preserve"> m/z: [M + H]</w:t>
      </w:r>
      <w:r w:rsidR="002A29A8" w:rsidRPr="00047E82">
        <w:rPr>
          <w:vertAlign w:val="superscript"/>
        </w:rPr>
        <w:t>+</w:t>
      </w:r>
      <w:r w:rsidR="002A29A8">
        <w:t xml:space="preserve"> calcd for C</w:t>
      </w:r>
      <w:r w:rsidR="002A29A8" w:rsidRPr="00047E82">
        <w:rPr>
          <w:vertAlign w:val="subscript"/>
        </w:rPr>
        <w:t>17</w:t>
      </w:r>
      <w:r w:rsidR="002A29A8">
        <w:t>H</w:t>
      </w:r>
      <w:r w:rsidR="002A29A8" w:rsidRPr="00047E82">
        <w:rPr>
          <w:vertAlign w:val="subscript"/>
        </w:rPr>
        <w:t>24</w:t>
      </w:r>
      <w:r w:rsidR="002A29A8">
        <w:t>N</w:t>
      </w:r>
      <w:r w:rsidR="002A29A8">
        <w:rPr>
          <w:vertAlign w:val="subscript"/>
        </w:rPr>
        <w:t>5</w:t>
      </w:r>
      <w:r w:rsidR="002A29A8">
        <w:t>O</w:t>
      </w:r>
      <w:r w:rsidR="002A29A8">
        <w:rPr>
          <w:vertAlign w:val="subscript"/>
        </w:rPr>
        <w:t>2</w:t>
      </w:r>
      <w:r w:rsidR="002A29A8">
        <w:t>, 330.193; found, 330.1938.</w:t>
      </w:r>
    </w:p>
    <w:p w14:paraId="3650E0BA" w14:textId="51B78577" w:rsidR="00A4525C" w:rsidRDefault="00A4525C" w:rsidP="00A4525C">
      <w:pPr>
        <w:spacing w:line="360" w:lineRule="auto"/>
        <w:jc w:val="both"/>
        <w:rPr>
          <w:rFonts w:cs="Times New Roman"/>
          <w:bCs/>
          <w:szCs w:val="24"/>
        </w:rPr>
      </w:pPr>
      <w:r>
        <w:rPr>
          <w:rFonts w:eastAsia="Calibri" w:cs="Times New Roman"/>
          <w:b/>
          <w:bCs/>
          <w:szCs w:val="24"/>
        </w:rPr>
        <w:t>PhP0</w:t>
      </w:r>
      <w:r w:rsidRPr="00D9783A">
        <w:rPr>
          <w:rFonts w:eastAsia="Calibri" w:cs="Times New Roman"/>
          <w:b/>
          <w:bCs/>
          <w:szCs w:val="24"/>
        </w:rPr>
        <w:t>6</w:t>
      </w:r>
      <w:r>
        <w:rPr>
          <w:rFonts w:eastAsia="Calibri" w:cs="Times New Roman"/>
          <w:b/>
          <w:bCs/>
          <w:szCs w:val="24"/>
        </w:rPr>
        <w:t>8</w:t>
      </w:r>
      <w:r w:rsidRPr="00D9783A">
        <w:rPr>
          <w:rFonts w:eastAsia="Calibri" w:cs="Times New Roman"/>
          <w:szCs w:val="24"/>
        </w:rPr>
        <w:t xml:space="preserve">: </w:t>
      </w:r>
      <w:r w:rsidRPr="00D9783A">
        <w:rPr>
          <w:rFonts w:cs="Times New Roman"/>
          <w:bCs/>
          <w:i/>
          <w:szCs w:val="24"/>
        </w:rPr>
        <w:t>N</w:t>
      </w:r>
      <w:r w:rsidRPr="00D9783A">
        <w:rPr>
          <w:rFonts w:cs="Times New Roman"/>
          <w:bCs/>
          <w:szCs w:val="24"/>
        </w:rPr>
        <w:t xml:space="preserve">-((2-methoxy-4,6-dimethylpyridin-3-yl)methyl)-3-(3-methyl-3H-diazirin-3-yl)propanamide (0.104 mmol, 28.8 mg, 69%) as an off-white solid. </w:t>
      </w:r>
      <w:r w:rsidRPr="00D9783A">
        <w:rPr>
          <w:rFonts w:cs="Times New Roman"/>
          <w:bCs/>
          <w:szCs w:val="24"/>
          <w:vertAlign w:val="superscript"/>
        </w:rPr>
        <w:t>1</w:t>
      </w:r>
      <w:r w:rsidRPr="00D9783A">
        <w:rPr>
          <w:rFonts w:cs="Times New Roman"/>
          <w:bCs/>
          <w:szCs w:val="24"/>
        </w:rPr>
        <w:t>H NMR (600 MHz, DMSO-</w:t>
      </w:r>
      <w:r w:rsidRPr="00D9783A">
        <w:rPr>
          <w:rFonts w:cs="Times New Roman"/>
          <w:bCs/>
          <w:i/>
          <w:iCs/>
          <w:szCs w:val="24"/>
        </w:rPr>
        <w:t>d</w:t>
      </w:r>
      <w:r w:rsidRPr="00D9783A">
        <w:rPr>
          <w:rFonts w:cs="Times New Roman"/>
          <w:bCs/>
          <w:szCs w:val="24"/>
          <w:vertAlign w:val="subscript"/>
        </w:rPr>
        <w:t>6</w:t>
      </w:r>
      <w:r w:rsidRPr="00D9783A">
        <w:rPr>
          <w:rFonts w:cs="Times New Roman"/>
          <w:bCs/>
          <w:szCs w:val="24"/>
        </w:rPr>
        <w:t xml:space="preserve">) δ ppm 0.93 - 0.97 (s, 3 H), 1.51 - 1.57 (m, 2 H), 1.93 - 1.98 (m, 2 H), 2.24 (s, 3 H), 2.28 - 2.41 (s, 3 H), 3.81 - 3.85 (s, 1 H), 4.16 - 4.22 (m, 2 H), 6.65 - 6.70 (s, 1 H), 7.81 - 7.88 </w:t>
      </w:r>
      <w:r w:rsidRPr="00D9783A">
        <w:rPr>
          <w:rFonts w:cs="Times New Roman"/>
          <w:bCs/>
          <w:szCs w:val="24"/>
        </w:rPr>
        <w:lastRenderedPageBreak/>
        <w:t>(m, 1 H); LC-MS: t</w:t>
      </w:r>
      <w:r w:rsidRPr="00D9783A">
        <w:rPr>
          <w:rFonts w:cs="Times New Roman"/>
          <w:bCs/>
          <w:szCs w:val="24"/>
          <w:vertAlign w:val="subscript"/>
        </w:rPr>
        <w:t>R</w:t>
      </w:r>
      <w:r w:rsidRPr="00D9783A">
        <w:rPr>
          <w:rFonts w:cs="Times New Roman"/>
          <w:bCs/>
          <w:szCs w:val="24"/>
        </w:rPr>
        <w:t xml:space="preserve"> = 0.96 min, 97% by UV, </w:t>
      </w:r>
      <w:r w:rsidR="002A29A8">
        <w:rPr>
          <w:rFonts w:cs="Times New Roman"/>
          <w:bCs/>
          <w:szCs w:val="24"/>
        </w:rPr>
        <w:t>HRMS</w:t>
      </w:r>
      <w:r w:rsidR="002A29A8">
        <w:t xml:space="preserve"> m/z: [M + H]</w:t>
      </w:r>
      <w:r w:rsidR="002A29A8" w:rsidRPr="00047E82">
        <w:rPr>
          <w:vertAlign w:val="superscript"/>
        </w:rPr>
        <w:t>+</w:t>
      </w:r>
      <w:r w:rsidR="002A29A8">
        <w:t xml:space="preserve"> calcd for C</w:t>
      </w:r>
      <w:r w:rsidR="002A29A8" w:rsidRPr="00047E82">
        <w:rPr>
          <w:vertAlign w:val="subscript"/>
        </w:rPr>
        <w:t>1</w:t>
      </w:r>
      <w:r w:rsidR="002A29A8">
        <w:rPr>
          <w:vertAlign w:val="subscript"/>
        </w:rPr>
        <w:t>4</w:t>
      </w:r>
      <w:r w:rsidR="002A29A8">
        <w:t>H</w:t>
      </w:r>
      <w:r w:rsidR="002A29A8" w:rsidRPr="00047E82">
        <w:rPr>
          <w:vertAlign w:val="subscript"/>
        </w:rPr>
        <w:t>2</w:t>
      </w:r>
      <w:r w:rsidR="002A29A8">
        <w:rPr>
          <w:vertAlign w:val="subscript"/>
        </w:rPr>
        <w:t>1</w:t>
      </w:r>
      <w:r w:rsidR="002A29A8">
        <w:t>N</w:t>
      </w:r>
      <w:r w:rsidR="002A29A8">
        <w:rPr>
          <w:vertAlign w:val="subscript"/>
        </w:rPr>
        <w:t>4</w:t>
      </w:r>
      <w:r w:rsidR="002A29A8">
        <w:t>O</w:t>
      </w:r>
      <w:r w:rsidR="002A29A8">
        <w:rPr>
          <w:vertAlign w:val="subscript"/>
        </w:rPr>
        <w:t>2</w:t>
      </w:r>
      <w:r w:rsidR="002A29A8">
        <w:t>, 277.1664; found, 277.1668.</w:t>
      </w:r>
    </w:p>
    <w:p w14:paraId="57CA0E52" w14:textId="245C92EB" w:rsidR="00A4525C" w:rsidRPr="00D9783A" w:rsidRDefault="00A4525C" w:rsidP="00A4525C">
      <w:pPr>
        <w:spacing w:line="360" w:lineRule="auto"/>
        <w:jc w:val="both"/>
        <w:rPr>
          <w:rFonts w:cs="Times New Roman"/>
          <w:bCs/>
          <w:szCs w:val="24"/>
        </w:rPr>
      </w:pPr>
      <w:r>
        <w:rPr>
          <w:rFonts w:eastAsia="Calibri" w:cs="Times New Roman"/>
          <w:b/>
          <w:bCs/>
          <w:szCs w:val="24"/>
        </w:rPr>
        <w:t>PhP069</w:t>
      </w:r>
      <w:r w:rsidRPr="00D9783A">
        <w:rPr>
          <w:rFonts w:eastAsia="Calibri" w:cs="Times New Roman"/>
          <w:szCs w:val="24"/>
        </w:rPr>
        <w:t xml:space="preserve">: </w:t>
      </w:r>
      <w:r w:rsidRPr="00D9783A">
        <w:rPr>
          <w:rFonts w:cs="Times New Roman"/>
          <w:bCs/>
          <w:i/>
          <w:szCs w:val="24"/>
        </w:rPr>
        <w:t>N</w:t>
      </w:r>
      <w:r w:rsidRPr="00D9783A">
        <w:rPr>
          <w:rFonts w:cs="Times New Roman"/>
          <w:bCs/>
          <w:szCs w:val="24"/>
        </w:rPr>
        <w:t xml:space="preserve">-(3-(1H-benzo[d]imidazol-2-yl)propyl)-3-(3-methyl-3H-diazirin-3-yl)propanamide (0.143 mmol, 41 mg, 95%) as an off-white solid. </w:t>
      </w:r>
      <w:r w:rsidRPr="00D9783A">
        <w:rPr>
          <w:rFonts w:cs="Times New Roman"/>
          <w:bCs/>
          <w:szCs w:val="24"/>
          <w:vertAlign w:val="superscript"/>
        </w:rPr>
        <w:t>1</w:t>
      </w:r>
      <w:r w:rsidRPr="00D9783A">
        <w:rPr>
          <w:rFonts w:cs="Times New Roman"/>
          <w:bCs/>
          <w:szCs w:val="24"/>
        </w:rPr>
        <w:t>H NMR (700 MHz, DMSO-</w:t>
      </w:r>
      <w:r w:rsidRPr="00D9783A">
        <w:rPr>
          <w:rFonts w:cs="Times New Roman"/>
          <w:bCs/>
          <w:i/>
          <w:iCs/>
          <w:szCs w:val="24"/>
        </w:rPr>
        <w:t>d</w:t>
      </w:r>
      <w:r w:rsidRPr="00D9783A">
        <w:rPr>
          <w:rFonts w:cs="Times New Roman"/>
          <w:bCs/>
          <w:szCs w:val="24"/>
          <w:vertAlign w:val="subscript"/>
        </w:rPr>
        <w:t>6</w:t>
      </w:r>
      <w:r w:rsidRPr="00D9783A">
        <w:rPr>
          <w:rFonts w:cs="Times New Roman"/>
          <w:bCs/>
          <w:szCs w:val="24"/>
        </w:rPr>
        <w:t>) δ ppm 0.93 - 1.03 (s, 3 H), 1.51 - 1.59 (m, 2 H), 1.85 - 2.01 (m, 4 H), 2.77 - 2.87 (m, 2 H), 3.10 - 3.16 (m, 2 H), 7.14 - 7.18 (m, 2 H), 7.47 - 7.51 (m, 2 H), 7.95 - 8.00 (s, 1 H); LC-MS: t</w:t>
      </w:r>
      <w:r w:rsidRPr="00D9783A">
        <w:rPr>
          <w:rFonts w:cs="Times New Roman"/>
          <w:bCs/>
          <w:szCs w:val="24"/>
          <w:vertAlign w:val="subscript"/>
        </w:rPr>
        <w:t>R</w:t>
      </w:r>
      <w:r w:rsidRPr="00D9783A">
        <w:rPr>
          <w:rFonts w:cs="Times New Roman"/>
          <w:bCs/>
          <w:szCs w:val="24"/>
        </w:rPr>
        <w:t xml:space="preserve"> = 0.45 min, 100% by UV, </w:t>
      </w:r>
      <w:r w:rsidR="002A29A8">
        <w:rPr>
          <w:rFonts w:cs="Times New Roman"/>
          <w:bCs/>
          <w:szCs w:val="24"/>
        </w:rPr>
        <w:t>HRMS</w:t>
      </w:r>
      <w:r w:rsidR="002A29A8">
        <w:t xml:space="preserve"> m/z: [M + H]</w:t>
      </w:r>
      <w:r w:rsidR="002A29A8" w:rsidRPr="00047E82">
        <w:rPr>
          <w:vertAlign w:val="superscript"/>
        </w:rPr>
        <w:t>+</w:t>
      </w:r>
      <w:r w:rsidR="002A29A8">
        <w:t xml:space="preserve"> calcd for C</w:t>
      </w:r>
      <w:r w:rsidR="002A29A8" w:rsidRPr="00047E82">
        <w:rPr>
          <w:vertAlign w:val="subscript"/>
        </w:rPr>
        <w:t>1</w:t>
      </w:r>
      <w:r w:rsidR="002A29A8">
        <w:rPr>
          <w:vertAlign w:val="subscript"/>
        </w:rPr>
        <w:t>5</w:t>
      </w:r>
      <w:r w:rsidR="002A29A8">
        <w:t>H</w:t>
      </w:r>
      <w:r w:rsidR="002A29A8" w:rsidRPr="00047E82">
        <w:rPr>
          <w:vertAlign w:val="subscript"/>
        </w:rPr>
        <w:t>2</w:t>
      </w:r>
      <w:r w:rsidR="002A29A8">
        <w:rPr>
          <w:vertAlign w:val="subscript"/>
        </w:rPr>
        <w:t>0</w:t>
      </w:r>
      <w:r w:rsidR="002A29A8">
        <w:t>N</w:t>
      </w:r>
      <w:r w:rsidR="002A29A8">
        <w:rPr>
          <w:vertAlign w:val="subscript"/>
        </w:rPr>
        <w:t>5</w:t>
      </w:r>
      <w:r w:rsidR="002A29A8">
        <w:t>O, 286.1667; found, 286.1673.</w:t>
      </w:r>
    </w:p>
    <w:p w14:paraId="7D9435F4" w14:textId="3866A309" w:rsidR="00A4525C" w:rsidRDefault="00A4525C" w:rsidP="00A4525C">
      <w:pPr>
        <w:spacing w:line="360" w:lineRule="auto"/>
        <w:jc w:val="both"/>
        <w:rPr>
          <w:rFonts w:cs="Times New Roman"/>
          <w:bCs/>
          <w:szCs w:val="24"/>
        </w:rPr>
      </w:pPr>
      <w:r>
        <w:rPr>
          <w:rFonts w:eastAsia="Calibri" w:cs="Times New Roman"/>
          <w:b/>
          <w:bCs/>
          <w:szCs w:val="24"/>
        </w:rPr>
        <w:t>PhP07</w:t>
      </w:r>
      <w:r w:rsidRPr="00D9783A">
        <w:rPr>
          <w:rFonts w:eastAsia="Calibri" w:cs="Times New Roman"/>
          <w:b/>
          <w:bCs/>
          <w:szCs w:val="24"/>
        </w:rPr>
        <w:t>0</w:t>
      </w:r>
      <w:r w:rsidRPr="00D9783A">
        <w:rPr>
          <w:rFonts w:eastAsia="Calibri" w:cs="Times New Roman"/>
          <w:szCs w:val="24"/>
        </w:rPr>
        <w:t xml:space="preserve">: </w:t>
      </w:r>
      <w:r w:rsidRPr="00D9783A">
        <w:rPr>
          <w:rFonts w:cs="Times New Roman"/>
          <w:bCs/>
          <w:i/>
          <w:szCs w:val="24"/>
        </w:rPr>
        <w:t>N</w:t>
      </w:r>
      <w:r w:rsidRPr="00D9783A">
        <w:rPr>
          <w:rFonts w:cs="Times New Roman"/>
          <w:bCs/>
          <w:szCs w:val="24"/>
        </w:rPr>
        <w:t xml:space="preserve">-((1S,2R)-1-hydroxy-1-(3-hydroxyphenyl)propan-2-yl)-3-(3-methyl-3H-diazirin-3-yl)propanamide (0.032 mmol, 9 mg, 21%) as an off-white solid. </w:t>
      </w:r>
      <w:r w:rsidRPr="00D9783A">
        <w:rPr>
          <w:rFonts w:cs="Times New Roman"/>
          <w:bCs/>
          <w:szCs w:val="24"/>
          <w:vertAlign w:val="superscript"/>
        </w:rPr>
        <w:t>1</w:t>
      </w:r>
      <w:r w:rsidRPr="00D9783A">
        <w:rPr>
          <w:rFonts w:cs="Times New Roman"/>
          <w:bCs/>
          <w:szCs w:val="24"/>
        </w:rPr>
        <w:t>H NMR (700 MHz, DMSO-</w:t>
      </w:r>
      <w:r w:rsidRPr="00D9783A">
        <w:rPr>
          <w:rFonts w:cs="Times New Roman"/>
          <w:bCs/>
          <w:i/>
          <w:iCs/>
          <w:szCs w:val="24"/>
        </w:rPr>
        <w:t>d</w:t>
      </w:r>
      <w:r w:rsidRPr="00D9783A">
        <w:rPr>
          <w:rFonts w:cs="Times New Roman"/>
          <w:bCs/>
          <w:szCs w:val="24"/>
          <w:vertAlign w:val="subscript"/>
        </w:rPr>
        <w:t>6</w:t>
      </w:r>
      <w:r w:rsidRPr="00D9783A">
        <w:rPr>
          <w:rFonts w:cs="Times New Roman"/>
          <w:bCs/>
          <w:szCs w:val="24"/>
        </w:rPr>
        <w:t xml:space="preserve">) δ ppm 0.89 (d, </w:t>
      </w:r>
      <w:r w:rsidRPr="00D9783A">
        <w:rPr>
          <w:rFonts w:cs="Times New Roman"/>
          <w:bCs/>
          <w:i/>
          <w:iCs/>
          <w:szCs w:val="24"/>
        </w:rPr>
        <w:t xml:space="preserve">J </w:t>
      </w:r>
      <w:r w:rsidRPr="00D9783A">
        <w:rPr>
          <w:rFonts w:cs="Times New Roman"/>
          <w:bCs/>
          <w:szCs w:val="24"/>
        </w:rPr>
        <w:t xml:space="preserve">= 6.78 Hz, 3 H), 0.96 (s, 3 H), 1.46 - 1.53 (m, 2 H), 1.91 - 1.99 (m, 2 H), 3.83 - 3.92 (m, 1 H), 4.47 - 4.52 (m, 1 H), 6.57 - 6.61 (m, 1 H), 6.66 - 6.74 (m, 1 H), 6.76 (s, 1 H), 7.08 (br t, </w:t>
      </w:r>
      <w:r w:rsidRPr="00D9783A">
        <w:rPr>
          <w:rFonts w:cs="Times New Roman"/>
          <w:bCs/>
          <w:i/>
          <w:iCs/>
          <w:szCs w:val="24"/>
        </w:rPr>
        <w:t xml:space="preserve">J </w:t>
      </w:r>
      <w:r w:rsidRPr="00D9783A">
        <w:rPr>
          <w:rFonts w:cs="Times New Roman"/>
          <w:bCs/>
          <w:szCs w:val="24"/>
        </w:rPr>
        <w:t>= 7.84 Hz, 1 H), 7.74 - 7.79 (m, 1 H), 9.23 - 9.29 (br s, 1 H); LC-MS: t</w:t>
      </w:r>
      <w:r w:rsidRPr="00D9783A">
        <w:rPr>
          <w:rFonts w:cs="Times New Roman"/>
          <w:bCs/>
          <w:szCs w:val="24"/>
          <w:vertAlign w:val="subscript"/>
        </w:rPr>
        <w:t>R</w:t>
      </w:r>
      <w:r w:rsidRPr="00D9783A">
        <w:rPr>
          <w:rFonts w:cs="Times New Roman"/>
          <w:bCs/>
          <w:szCs w:val="24"/>
        </w:rPr>
        <w:t xml:space="preserve"> = 0.68 min, 99% by UV, </w:t>
      </w:r>
      <w:r w:rsidR="002A29A8">
        <w:rPr>
          <w:rFonts w:cs="Times New Roman"/>
          <w:bCs/>
          <w:szCs w:val="24"/>
        </w:rPr>
        <w:t>HRMS</w:t>
      </w:r>
      <w:r w:rsidR="002A29A8">
        <w:t xml:space="preserve"> m/z: [M + H]</w:t>
      </w:r>
      <w:r w:rsidR="002A29A8" w:rsidRPr="00047E82">
        <w:rPr>
          <w:vertAlign w:val="superscript"/>
        </w:rPr>
        <w:t>+</w:t>
      </w:r>
      <w:r w:rsidR="002A29A8">
        <w:t xml:space="preserve"> calcd for C</w:t>
      </w:r>
      <w:r w:rsidR="002A29A8" w:rsidRPr="00047E82">
        <w:rPr>
          <w:vertAlign w:val="subscript"/>
        </w:rPr>
        <w:t>1</w:t>
      </w:r>
      <w:r w:rsidR="002A29A8">
        <w:rPr>
          <w:vertAlign w:val="subscript"/>
        </w:rPr>
        <w:t>4</w:t>
      </w:r>
      <w:r w:rsidR="002A29A8">
        <w:t>H</w:t>
      </w:r>
      <w:r w:rsidR="002A29A8" w:rsidRPr="00047E82">
        <w:rPr>
          <w:vertAlign w:val="subscript"/>
        </w:rPr>
        <w:t>2</w:t>
      </w:r>
      <w:r w:rsidR="002A29A8">
        <w:rPr>
          <w:vertAlign w:val="subscript"/>
        </w:rPr>
        <w:t>0</w:t>
      </w:r>
      <w:r w:rsidR="002A29A8">
        <w:t>N</w:t>
      </w:r>
      <w:r w:rsidR="002A29A8">
        <w:rPr>
          <w:vertAlign w:val="subscript"/>
        </w:rPr>
        <w:t>3</w:t>
      </w:r>
      <w:r w:rsidR="002A29A8">
        <w:t>O</w:t>
      </w:r>
      <w:r w:rsidR="002A29A8" w:rsidRPr="00047E82">
        <w:rPr>
          <w:vertAlign w:val="subscript"/>
        </w:rPr>
        <w:t>3</w:t>
      </w:r>
      <w:r w:rsidR="002A29A8">
        <w:t>, 278.1504; found, 278.1507.</w:t>
      </w:r>
    </w:p>
    <w:p w14:paraId="39E6CD7F" w14:textId="7407642A" w:rsidR="00A4525C" w:rsidRPr="00D9783A" w:rsidRDefault="00A4525C" w:rsidP="00A4525C">
      <w:pPr>
        <w:spacing w:line="360" w:lineRule="auto"/>
        <w:jc w:val="both"/>
        <w:rPr>
          <w:rFonts w:cs="Times New Roman"/>
          <w:bCs/>
          <w:szCs w:val="24"/>
        </w:rPr>
      </w:pPr>
      <w:r>
        <w:rPr>
          <w:rFonts w:eastAsia="Calibri" w:cs="Times New Roman"/>
          <w:b/>
          <w:bCs/>
          <w:szCs w:val="24"/>
        </w:rPr>
        <w:t>PhP071</w:t>
      </w:r>
      <w:r w:rsidRPr="00D9783A">
        <w:rPr>
          <w:rFonts w:eastAsia="Calibri" w:cs="Times New Roman"/>
          <w:szCs w:val="24"/>
        </w:rPr>
        <w:t xml:space="preserve">: </w:t>
      </w:r>
      <w:r w:rsidRPr="00D9783A">
        <w:rPr>
          <w:rFonts w:cs="Times New Roman"/>
          <w:bCs/>
          <w:i/>
          <w:szCs w:val="24"/>
        </w:rPr>
        <w:t>N</w:t>
      </w:r>
      <w:r w:rsidRPr="00D9783A">
        <w:rPr>
          <w:rFonts w:cs="Times New Roman"/>
          <w:bCs/>
          <w:szCs w:val="24"/>
        </w:rPr>
        <w:t xml:space="preserve">-(2,4-dioxo-1,4-dihydroquinazolin-3(2H)-yl)-3-(3-methyl-3H-diazirin-3-yl)propanamide (0.115 mmol, 33.1 mg, 77%) as an off-white solid. </w:t>
      </w:r>
      <w:r w:rsidRPr="00D9783A">
        <w:rPr>
          <w:rFonts w:cs="Times New Roman"/>
          <w:bCs/>
          <w:szCs w:val="24"/>
          <w:vertAlign w:val="superscript"/>
        </w:rPr>
        <w:t>1</w:t>
      </w:r>
      <w:r w:rsidRPr="00D9783A">
        <w:rPr>
          <w:rFonts w:cs="Times New Roman"/>
          <w:bCs/>
          <w:szCs w:val="24"/>
        </w:rPr>
        <w:t>H NMR (600 MHz, DMSO-</w:t>
      </w:r>
      <w:r w:rsidRPr="00D9783A">
        <w:rPr>
          <w:rFonts w:cs="Times New Roman"/>
          <w:bCs/>
          <w:i/>
          <w:iCs/>
          <w:szCs w:val="24"/>
        </w:rPr>
        <w:t>d</w:t>
      </w:r>
      <w:r w:rsidRPr="00D9783A">
        <w:rPr>
          <w:rFonts w:cs="Times New Roman"/>
          <w:bCs/>
          <w:szCs w:val="24"/>
          <w:vertAlign w:val="subscript"/>
        </w:rPr>
        <w:t>6</w:t>
      </w:r>
      <w:r w:rsidRPr="00D9783A">
        <w:rPr>
          <w:rFonts w:cs="Times New Roman"/>
          <w:bCs/>
          <w:szCs w:val="24"/>
        </w:rPr>
        <w:t>) δ ppm 1.05 (s, 3 H), 1.54 - 1.67 (m, 2 H), 2.21 - 2.27 (m, 2 H), 7.21 - 7.28 (m, 4 H), 10.58 - 10.62 (s, 1 H), 11.62 - 11.65 (s, 1 H); LC-MS: t</w:t>
      </w:r>
      <w:r w:rsidRPr="00D9783A">
        <w:rPr>
          <w:rFonts w:cs="Times New Roman"/>
          <w:bCs/>
          <w:szCs w:val="24"/>
          <w:vertAlign w:val="subscript"/>
        </w:rPr>
        <w:t>R</w:t>
      </w:r>
      <w:r w:rsidRPr="00D9783A">
        <w:rPr>
          <w:rFonts w:cs="Times New Roman"/>
          <w:bCs/>
          <w:szCs w:val="24"/>
        </w:rPr>
        <w:t xml:space="preserve"> = 0.67 min, 87% by UV, </w:t>
      </w:r>
      <w:r w:rsidR="000250AA">
        <w:rPr>
          <w:rFonts w:cs="Times New Roman"/>
          <w:bCs/>
          <w:szCs w:val="24"/>
        </w:rPr>
        <w:t>HRMS</w:t>
      </w:r>
      <w:r w:rsidR="000250AA">
        <w:t xml:space="preserve"> m/z: [M + H]</w:t>
      </w:r>
      <w:r w:rsidR="000250AA" w:rsidRPr="00047E82">
        <w:rPr>
          <w:vertAlign w:val="superscript"/>
        </w:rPr>
        <w:t>+</w:t>
      </w:r>
      <w:r w:rsidR="000250AA">
        <w:t xml:space="preserve"> calcd for C</w:t>
      </w:r>
      <w:r w:rsidR="000250AA" w:rsidRPr="00047E82">
        <w:rPr>
          <w:vertAlign w:val="subscript"/>
        </w:rPr>
        <w:t>1</w:t>
      </w:r>
      <w:r w:rsidR="000250AA">
        <w:rPr>
          <w:vertAlign w:val="subscript"/>
        </w:rPr>
        <w:t>3</w:t>
      </w:r>
      <w:r w:rsidR="000250AA">
        <w:t>H</w:t>
      </w:r>
      <w:r w:rsidR="000250AA">
        <w:rPr>
          <w:vertAlign w:val="subscript"/>
        </w:rPr>
        <w:t>1</w:t>
      </w:r>
      <w:r w:rsidR="000250AA" w:rsidRPr="00047E82">
        <w:rPr>
          <w:vertAlign w:val="subscript"/>
        </w:rPr>
        <w:t>4</w:t>
      </w:r>
      <w:r w:rsidR="000250AA">
        <w:t>N</w:t>
      </w:r>
      <w:r w:rsidR="000250AA">
        <w:rPr>
          <w:vertAlign w:val="subscript"/>
        </w:rPr>
        <w:t>5</w:t>
      </w:r>
      <w:r w:rsidR="000250AA">
        <w:t>O</w:t>
      </w:r>
      <w:r w:rsidR="000250AA" w:rsidRPr="00047E82">
        <w:rPr>
          <w:vertAlign w:val="subscript"/>
        </w:rPr>
        <w:t>3</w:t>
      </w:r>
      <w:r w:rsidR="000250AA">
        <w:t>, 288.1096; found, 288.1098.</w:t>
      </w:r>
    </w:p>
    <w:p w14:paraId="666664B7" w14:textId="1EF337CA" w:rsidR="00A4525C" w:rsidRDefault="00A4525C" w:rsidP="00A4525C">
      <w:pPr>
        <w:spacing w:line="360" w:lineRule="auto"/>
        <w:jc w:val="both"/>
        <w:rPr>
          <w:rFonts w:cs="Times New Roman"/>
          <w:bCs/>
          <w:szCs w:val="24"/>
        </w:rPr>
      </w:pPr>
      <w:r>
        <w:rPr>
          <w:rFonts w:eastAsia="Calibri" w:cs="Times New Roman"/>
          <w:b/>
          <w:bCs/>
          <w:szCs w:val="24"/>
        </w:rPr>
        <w:t>PhP072</w:t>
      </w:r>
      <w:r w:rsidRPr="00D9783A">
        <w:rPr>
          <w:rFonts w:eastAsia="Calibri" w:cs="Times New Roman"/>
          <w:szCs w:val="24"/>
        </w:rPr>
        <w:t xml:space="preserve">: </w:t>
      </w:r>
      <w:r w:rsidRPr="00D9783A">
        <w:rPr>
          <w:rFonts w:cs="Times New Roman"/>
          <w:bCs/>
          <w:i/>
          <w:szCs w:val="24"/>
        </w:rPr>
        <w:t>N</w:t>
      </w:r>
      <w:r w:rsidRPr="00D9783A">
        <w:rPr>
          <w:rFonts w:cs="Times New Roman"/>
          <w:bCs/>
          <w:szCs w:val="24"/>
        </w:rPr>
        <w:t xml:space="preserve">-((3-hydroxy-5-(hydroxymethyl)-2-methylpyridin-4-yl)methyl)-3-(3-methyl-3H-diazirin-3-yl)propanamide (0.031 mmol, 8.7 mg, 21%) as an off-white solid. </w:t>
      </w:r>
      <w:r w:rsidRPr="00D9783A">
        <w:rPr>
          <w:rFonts w:cs="Times New Roman"/>
          <w:bCs/>
          <w:szCs w:val="24"/>
          <w:vertAlign w:val="superscript"/>
        </w:rPr>
        <w:t>1</w:t>
      </w:r>
      <w:r w:rsidRPr="00D9783A">
        <w:rPr>
          <w:rFonts w:cs="Times New Roman"/>
          <w:bCs/>
          <w:szCs w:val="24"/>
        </w:rPr>
        <w:t>H NMR (600 MHz, DMSO-</w:t>
      </w:r>
      <w:r w:rsidRPr="00D9783A">
        <w:rPr>
          <w:rFonts w:cs="Times New Roman"/>
          <w:bCs/>
          <w:i/>
          <w:iCs/>
          <w:szCs w:val="24"/>
        </w:rPr>
        <w:t>d</w:t>
      </w:r>
      <w:r w:rsidRPr="00D9783A">
        <w:rPr>
          <w:rFonts w:cs="Times New Roman"/>
          <w:bCs/>
          <w:szCs w:val="24"/>
          <w:vertAlign w:val="subscript"/>
        </w:rPr>
        <w:t>6</w:t>
      </w:r>
      <w:r w:rsidRPr="00D9783A">
        <w:rPr>
          <w:rFonts w:cs="Times New Roman"/>
          <w:bCs/>
          <w:szCs w:val="24"/>
        </w:rPr>
        <w:t>) δ ppm 0.94 - 0.96 (s, 3 H), 1.54 - 1.60 (m, 2 H), 2.03 - 2.10 (m, 2 H), 2.32 - 2.36 (s, 3 H), 4.25 - 4.30 (m, 2 H), 4.54 - 4.58 (m, 2 H), 7.89 - 7.93 (s, 1 H), 8.13 - 8.26 (br s, 1 H), 8.78 - 8.86 (m, 1 H), 9.93 - 10.07 (br s, 1 H); LC-MS: t</w:t>
      </w:r>
      <w:r w:rsidRPr="00D9783A">
        <w:rPr>
          <w:rFonts w:cs="Times New Roman"/>
          <w:bCs/>
          <w:szCs w:val="24"/>
          <w:vertAlign w:val="subscript"/>
        </w:rPr>
        <w:t>R</w:t>
      </w:r>
      <w:r w:rsidRPr="00D9783A">
        <w:rPr>
          <w:rFonts w:cs="Times New Roman"/>
          <w:bCs/>
          <w:szCs w:val="24"/>
        </w:rPr>
        <w:t xml:space="preserve"> = 0.4 min, 100% by UV, </w:t>
      </w:r>
      <w:r w:rsidR="00FB73B7">
        <w:rPr>
          <w:rFonts w:cs="Times New Roman"/>
          <w:bCs/>
          <w:szCs w:val="24"/>
        </w:rPr>
        <w:t>HRMS</w:t>
      </w:r>
      <w:r w:rsidR="00FB73B7">
        <w:t xml:space="preserve"> m/z: [M + H]</w:t>
      </w:r>
      <w:r w:rsidR="00FB73B7" w:rsidRPr="00047E82">
        <w:rPr>
          <w:vertAlign w:val="superscript"/>
        </w:rPr>
        <w:t>+</w:t>
      </w:r>
      <w:r w:rsidR="00FB73B7">
        <w:t xml:space="preserve"> calcd for C</w:t>
      </w:r>
      <w:r w:rsidR="00FB73B7" w:rsidRPr="00047E82">
        <w:rPr>
          <w:vertAlign w:val="subscript"/>
        </w:rPr>
        <w:t>1</w:t>
      </w:r>
      <w:r w:rsidR="00FB73B7">
        <w:rPr>
          <w:vertAlign w:val="subscript"/>
        </w:rPr>
        <w:t>3</w:t>
      </w:r>
      <w:r w:rsidR="00FB73B7">
        <w:t>H</w:t>
      </w:r>
      <w:r w:rsidR="00FB73B7">
        <w:rPr>
          <w:vertAlign w:val="subscript"/>
        </w:rPr>
        <w:t>19</w:t>
      </w:r>
      <w:r w:rsidR="00FB73B7">
        <w:t>N</w:t>
      </w:r>
      <w:r w:rsidR="00FB73B7">
        <w:rPr>
          <w:vertAlign w:val="subscript"/>
        </w:rPr>
        <w:t>4</w:t>
      </w:r>
      <w:r w:rsidR="00FB73B7">
        <w:t>O</w:t>
      </w:r>
      <w:r w:rsidR="00FB73B7" w:rsidRPr="00047E82">
        <w:rPr>
          <w:vertAlign w:val="subscript"/>
        </w:rPr>
        <w:t>3</w:t>
      </w:r>
      <w:r w:rsidR="00FB73B7">
        <w:t>, 279.1457; found, 279.1468.</w:t>
      </w:r>
    </w:p>
    <w:p w14:paraId="0132A9AF" w14:textId="26D44B42" w:rsidR="00A4525C" w:rsidRDefault="00A4525C" w:rsidP="00A4525C">
      <w:pPr>
        <w:spacing w:line="360" w:lineRule="auto"/>
        <w:jc w:val="both"/>
        <w:rPr>
          <w:rFonts w:cs="Times New Roman"/>
          <w:bCs/>
          <w:szCs w:val="24"/>
        </w:rPr>
      </w:pPr>
      <w:r>
        <w:rPr>
          <w:rFonts w:eastAsia="Calibri" w:cs="Times New Roman"/>
          <w:b/>
          <w:bCs/>
          <w:szCs w:val="24"/>
        </w:rPr>
        <w:t>PhP073</w:t>
      </w:r>
      <w:r w:rsidRPr="00D9783A">
        <w:rPr>
          <w:rFonts w:eastAsia="Calibri" w:cs="Times New Roman"/>
          <w:szCs w:val="24"/>
        </w:rPr>
        <w:t xml:space="preserve">: </w:t>
      </w:r>
      <w:r w:rsidRPr="00D9783A">
        <w:rPr>
          <w:rFonts w:cs="Times New Roman"/>
          <w:bCs/>
          <w:i/>
          <w:szCs w:val="24"/>
        </w:rPr>
        <w:t>N</w:t>
      </w:r>
      <w:r w:rsidRPr="00D9783A">
        <w:rPr>
          <w:rFonts w:cs="Times New Roman"/>
          <w:bCs/>
          <w:szCs w:val="24"/>
        </w:rPr>
        <w:t xml:space="preserve">-(2-(2-methyl-1H-benzo[d]imidazol-1-yl)ethyl)-3-(3-methyl-3H-diazirin-3-yl)propanamide (0.120 mmol, 34.2 mg, 80%) as an off-white solid. </w:t>
      </w:r>
      <w:r w:rsidRPr="00D9783A">
        <w:rPr>
          <w:rFonts w:cs="Times New Roman"/>
          <w:bCs/>
          <w:szCs w:val="24"/>
          <w:vertAlign w:val="superscript"/>
        </w:rPr>
        <w:t>1</w:t>
      </w:r>
      <w:r w:rsidRPr="00D9783A">
        <w:rPr>
          <w:rFonts w:cs="Times New Roman"/>
          <w:bCs/>
          <w:szCs w:val="24"/>
        </w:rPr>
        <w:t>H NMR (600 MHz, DMSO-</w:t>
      </w:r>
      <w:r w:rsidRPr="00D9783A">
        <w:rPr>
          <w:rFonts w:cs="Times New Roman"/>
          <w:bCs/>
          <w:i/>
          <w:iCs/>
          <w:szCs w:val="24"/>
        </w:rPr>
        <w:t>d</w:t>
      </w:r>
      <w:r w:rsidRPr="00D9783A">
        <w:rPr>
          <w:rFonts w:cs="Times New Roman"/>
          <w:bCs/>
          <w:szCs w:val="24"/>
          <w:vertAlign w:val="subscript"/>
        </w:rPr>
        <w:t>6</w:t>
      </w:r>
      <w:r w:rsidRPr="00D9783A">
        <w:rPr>
          <w:rFonts w:cs="Times New Roman"/>
          <w:bCs/>
          <w:szCs w:val="24"/>
        </w:rPr>
        <w:t xml:space="preserve">) δ ppm 0.93 (s, 3 H), 1.33 - 1.50 (m, 2 H), 1.85 (br t, </w:t>
      </w:r>
      <w:r w:rsidRPr="00D9783A">
        <w:rPr>
          <w:rFonts w:cs="Times New Roman"/>
          <w:bCs/>
          <w:i/>
          <w:iCs/>
          <w:szCs w:val="24"/>
        </w:rPr>
        <w:t xml:space="preserve">J </w:t>
      </w:r>
      <w:r w:rsidRPr="00D9783A">
        <w:rPr>
          <w:rFonts w:cs="Times New Roman"/>
          <w:bCs/>
          <w:szCs w:val="24"/>
        </w:rPr>
        <w:t xml:space="preserve">= 7.70 Hz, 2 H), 2.53 - 2.59 (s, 3 H), 3.29 - 3.47 (m, 2 H), 4.26 (br t, </w:t>
      </w:r>
      <w:r w:rsidRPr="00D9783A">
        <w:rPr>
          <w:rFonts w:cs="Times New Roman"/>
          <w:bCs/>
          <w:i/>
          <w:iCs/>
          <w:szCs w:val="24"/>
        </w:rPr>
        <w:t xml:space="preserve">J </w:t>
      </w:r>
      <w:r w:rsidRPr="00D9783A">
        <w:rPr>
          <w:rFonts w:cs="Times New Roman"/>
          <w:bCs/>
          <w:szCs w:val="24"/>
        </w:rPr>
        <w:t xml:space="preserve">= 5.87 Hz, 2 H), 7.10 - 7.28 (m, 2 H), 7.54 (br dd, </w:t>
      </w:r>
      <w:r w:rsidRPr="00D9783A">
        <w:rPr>
          <w:rFonts w:cs="Times New Roman"/>
          <w:bCs/>
          <w:i/>
          <w:iCs/>
          <w:szCs w:val="24"/>
        </w:rPr>
        <w:t xml:space="preserve">J </w:t>
      </w:r>
      <w:r w:rsidRPr="00D9783A">
        <w:rPr>
          <w:rFonts w:cs="Times New Roman"/>
          <w:bCs/>
          <w:szCs w:val="24"/>
        </w:rPr>
        <w:t xml:space="preserve">= 16.87, 8.07 Hz, 2 H), 8.06 (br t, </w:t>
      </w:r>
      <w:r w:rsidRPr="00D9783A">
        <w:rPr>
          <w:rFonts w:cs="Times New Roman"/>
          <w:bCs/>
          <w:i/>
          <w:iCs/>
          <w:szCs w:val="24"/>
        </w:rPr>
        <w:t xml:space="preserve">J </w:t>
      </w:r>
      <w:r w:rsidRPr="00D9783A">
        <w:rPr>
          <w:rFonts w:cs="Times New Roman"/>
          <w:bCs/>
          <w:szCs w:val="24"/>
        </w:rPr>
        <w:t>= 5.87 Hz, 1 H); LC-MS: t</w:t>
      </w:r>
      <w:r w:rsidRPr="00D9783A">
        <w:rPr>
          <w:rFonts w:cs="Times New Roman"/>
          <w:bCs/>
          <w:szCs w:val="24"/>
          <w:vertAlign w:val="subscript"/>
        </w:rPr>
        <w:t>R</w:t>
      </w:r>
      <w:r w:rsidRPr="00D9783A">
        <w:rPr>
          <w:rFonts w:cs="Times New Roman"/>
          <w:bCs/>
          <w:szCs w:val="24"/>
        </w:rPr>
        <w:t xml:space="preserve"> = 0.41 min, 95% by UV, </w:t>
      </w:r>
      <w:r w:rsidR="002A29A8">
        <w:rPr>
          <w:rFonts w:cs="Times New Roman"/>
          <w:bCs/>
          <w:szCs w:val="24"/>
        </w:rPr>
        <w:t>HRMS</w:t>
      </w:r>
      <w:r w:rsidR="002A29A8">
        <w:t xml:space="preserve"> m/z: [M + H]</w:t>
      </w:r>
      <w:r w:rsidR="002A29A8" w:rsidRPr="00047E82">
        <w:rPr>
          <w:vertAlign w:val="superscript"/>
        </w:rPr>
        <w:t>+</w:t>
      </w:r>
      <w:r w:rsidR="002A29A8">
        <w:t xml:space="preserve"> calcd for C</w:t>
      </w:r>
      <w:r w:rsidR="002A29A8" w:rsidRPr="00047E82">
        <w:rPr>
          <w:vertAlign w:val="subscript"/>
        </w:rPr>
        <w:t>1</w:t>
      </w:r>
      <w:r w:rsidR="002A29A8">
        <w:rPr>
          <w:vertAlign w:val="subscript"/>
        </w:rPr>
        <w:t>5</w:t>
      </w:r>
      <w:r w:rsidR="002A29A8">
        <w:t>H</w:t>
      </w:r>
      <w:r w:rsidR="002A29A8" w:rsidRPr="00047E82">
        <w:rPr>
          <w:vertAlign w:val="subscript"/>
        </w:rPr>
        <w:t>2</w:t>
      </w:r>
      <w:r w:rsidR="002A29A8">
        <w:rPr>
          <w:vertAlign w:val="subscript"/>
        </w:rPr>
        <w:t>0</w:t>
      </w:r>
      <w:r w:rsidR="002A29A8">
        <w:t>N</w:t>
      </w:r>
      <w:r w:rsidR="002A29A8">
        <w:rPr>
          <w:vertAlign w:val="subscript"/>
        </w:rPr>
        <w:t>5</w:t>
      </w:r>
      <w:r w:rsidR="002A29A8">
        <w:t>O, 286.1667; found, 286.1672.</w:t>
      </w:r>
    </w:p>
    <w:p w14:paraId="0FA452F4" w14:textId="58ADE947" w:rsidR="00A4525C" w:rsidRDefault="00A4525C" w:rsidP="00A4525C">
      <w:pPr>
        <w:spacing w:line="360" w:lineRule="auto"/>
        <w:jc w:val="both"/>
        <w:rPr>
          <w:rFonts w:cs="Times New Roman"/>
          <w:bCs/>
          <w:szCs w:val="24"/>
        </w:rPr>
      </w:pPr>
      <w:r>
        <w:rPr>
          <w:rFonts w:eastAsia="Calibri" w:cs="Times New Roman"/>
          <w:b/>
          <w:bCs/>
          <w:szCs w:val="24"/>
        </w:rPr>
        <w:lastRenderedPageBreak/>
        <w:t>PhP074</w:t>
      </w:r>
      <w:r w:rsidRPr="00D9783A">
        <w:rPr>
          <w:rFonts w:eastAsia="Calibri" w:cs="Times New Roman"/>
          <w:szCs w:val="24"/>
        </w:rPr>
        <w:t xml:space="preserve">: </w:t>
      </w:r>
      <w:r w:rsidRPr="00D9783A">
        <w:rPr>
          <w:rFonts w:cs="Times New Roman"/>
          <w:bCs/>
          <w:i/>
          <w:szCs w:val="24"/>
        </w:rPr>
        <w:t>N</w:t>
      </w:r>
      <w:r w:rsidRPr="00D9783A">
        <w:rPr>
          <w:rFonts w:cs="Times New Roman"/>
          <w:bCs/>
          <w:szCs w:val="24"/>
        </w:rPr>
        <w:t xml:space="preserve">-(4-methoxy-6-methylpyrimidin-2-yl)-3-(3-methyl-3H-diazirin-3-yl)propanamide (0.083 mmol, 20.6 mg, 55%) as an off-white solid. </w:t>
      </w:r>
      <w:r w:rsidRPr="00D9783A">
        <w:rPr>
          <w:rFonts w:cs="Times New Roman"/>
          <w:bCs/>
          <w:szCs w:val="24"/>
          <w:vertAlign w:val="superscript"/>
        </w:rPr>
        <w:t>1</w:t>
      </w:r>
      <w:r w:rsidRPr="00D9783A">
        <w:rPr>
          <w:rFonts w:cs="Times New Roman"/>
          <w:bCs/>
          <w:szCs w:val="24"/>
        </w:rPr>
        <w:t>H NMR (600 MHz, DMSO-</w:t>
      </w:r>
      <w:r w:rsidRPr="00D9783A">
        <w:rPr>
          <w:rFonts w:cs="Times New Roman"/>
          <w:bCs/>
          <w:i/>
          <w:iCs/>
          <w:szCs w:val="24"/>
        </w:rPr>
        <w:t>d</w:t>
      </w:r>
      <w:r w:rsidRPr="00D9783A">
        <w:rPr>
          <w:rFonts w:cs="Times New Roman"/>
          <w:bCs/>
          <w:szCs w:val="24"/>
          <w:vertAlign w:val="subscript"/>
        </w:rPr>
        <w:t>6</w:t>
      </w:r>
      <w:r w:rsidRPr="00D9783A">
        <w:rPr>
          <w:rFonts w:cs="Times New Roman"/>
          <w:bCs/>
          <w:szCs w:val="24"/>
        </w:rPr>
        <w:t>) δ ppm 0.99 - 1.06 (s, 3 H), 1.66 (m, 2 H), 2.30 (s, 3 H), 2.45 (m, 2 H), 3.84 - 3.92 (s, 3 H), 6.45 (br s, 1 H), 10.28 - 10.34 (m, 1 H); LC-MS: t</w:t>
      </w:r>
      <w:r w:rsidRPr="00D9783A">
        <w:rPr>
          <w:rFonts w:cs="Times New Roman"/>
          <w:bCs/>
          <w:szCs w:val="24"/>
          <w:vertAlign w:val="subscript"/>
        </w:rPr>
        <w:t>R</w:t>
      </w:r>
      <w:r w:rsidRPr="00D9783A">
        <w:rPr>
          <w:rFonts w:cs="Times New Roman"/>
          <w:bCs/>
          <w:szCs w:val="24"/>
        </w:rPr>
        <w:t xml:space="preserve"> = 0.66 min, 90% by UV, </w:t>
      </w:r>
      <w:r w:rsidR="00067F5C">
        <w:rPr>
          <w:rFonts w:cs="Times New Roman"/>
          <w:bCs/>
          <w:szCs w:val="24"/>
        </w:rPr>
        <w:t>HRMS</w:t>
      </w:r>
      <w:r w:rsidR="00067F5C">
        <w:t xml:space="preserve"> m/z: [M + H]</w:t>
      </w:r>
      <w:r w:rsidR="00067F5C" w:rsidRPr="00047E82">
        <w:rPr>
          <w:vertAlign w:val="superscript"/>
        </w:rPr>
        <w:t>+</w:t>
      </w:r>
      <w:r w:rsidR="00067F5C">
        <w:t xml:space="preserve"> calcd for C</w:t>
      </w:r>
      <w:r w:rsidR="00067F5C" w:rsidRPr="00047E82">
        <w:rPr>
          <w:vertAlign w:val="subscript"/>
        </w:rPr>
        <w:t>1</w:t>
      </w:r>
      <w:r w:rsidR="00067F5C">
        <w:rPr>
          <w:vertAlign w:val="subscript"/>
        </w:rPr>
        <w:t>1</w:t>
      </w:r>
      <w:r w:rsidR="00067F5C">
        <w:t>H</w:t>
      </w:r>
      <w:r w:rsidR="00067F5C">
        <w:rPr>
          <w:vertAlign w:val="subscript"/>
        </w:rPr>
        <w:t>16</w:t>
      </w:r>
      <w:r w:rsidR="00067F5C">
        <w:t>N</w:t>
      </w:r>
      <w:r w:rsidR="00067F5C">
        <w:rPr>
          <w:vertAlign w:val="subscript"/>
        </w:rPr>
        <w:t>5</w:t>
      </w:r>
      <w:r w:rsidR="00067F5C">
        <w:t>O</w:t>
      </w:r>
      <w:r w:rsidR="00067F5C">
        <w:rPr>
          <w:vertAlign w:val="subscript"/>
        </w:rPr>
        <w:t>2</w:t>
      </w:r>
      <w:r w:rsidR="00067F5C">
        <w:t>, 250.1303; found, 250.1309.</w:t>
      </w:r>
    </w:p>
    <w:p w14:paraId="2E0F0CD8" w14:textId="67406E81" w:rsidR="00A4525C" w:rsidRDefault="00A4525C" w:rsidP="00A4525C">
      <w:pPr>
        <w:spacing w:line="360" w:lineRule="auto"/>
        <w:jc w:val="both"/>
        <w:rPr>
          <w:rFonts w:cs="Times New Roman"/>
          <w:bCs/>
          <w:szCs w:val="24"/>
        </w:rPr>
      </w:pPr>
      <w:r>
        <w:rPr>
          <w:rFonts w:eastAsia="Calibri" w:cs="Times New Roman"/>
          <w:b/>
          <w:bCs/>
          <w:szCs w:val="24"/>
        </w:rPr>
        <w:t>PhP07</w:t>
      </w:r>
      <w:r w:rsidRPr="00D9783A">
        <w:rPr>
          <w:rFonts w:eastAsia="Calibri" w:cs="Times New Roman"/>
          <w:b/>
          <w:bCs/>
          <w:szCs w:val="24"/>
        </w:rPr>
        <w:t>5</w:t>
      </w:r>
      <w:r w:rsidRPr="00D9783A">
        <w:rPr>
          <w:rFonts w:eastAsia="Calibri" w:cs="Times New Roman"/>
          <w:szCs w:val="24"/>
        </w:rPr>
        <w:t xml:space="preserve">: </w:t>
      </w:r>
      <w:r w:rsidRPr="00D9783A">
        <w:rPr>
          <w:rFonts w:cs="Times New Roman"/>
          <w:bCs/>
          <w:szCs w:val="24"/>
        </w:rPr>
        <w:t xml:space="preserve">3-(3-methyl-3H-diazirin-3-yl)-N-(2-oxo-1,2,3,4-tetrahydroquinolin-7-yl)propanamide (0.061 mmol, 16.5 mg, 41%) as an off-white solid. </w:t>
      </w:r>
      <w:r w:rsidRPr="00D9783A">
        <w:rPr>
          <w:rFonts w:cs="Times New Roman"/>
          <w:bCs/>
          <w:szCs w:val="24"/>
          <w:vertAlign w:val="superscript"/>
        </w:rPr>
        <w:t>1</w:t>
      </w:r>
      <w:r w:rsidRPr="00D9783A">
        <w:rPr>
          <w:rFonts w:cs="Times New Roman"/>
          <w:bCs/>
          <w:szCs w:val="24"/>
        </w:rPr>
        <w:t>H NMR (600 MHz, DMSO-</w:t>
      </w:r>
      <w:r w:rsidRPr="00D9783A">
        <w:rPr>
          <w:rFonts w:cs="Times New Roman"/>
          <w:bCs/>
          <w:i/>
          <w:iCs/>
          <w:szCs w:val="24"/>
        </w:rPr>
        <w:t>d</w:t>
      </w:r>
      <w:r w:rsidRPr="00D9783A">
        <w:rPr>
          <w:rFonts w:cs="Times New Roman"/>
          <w:bCs/>
          <w:szCs w:val="24"/>
          <w:vertAlign w:val="subscript"/>
        </w:rPr>
        <w:t>6</w:t>
      </w:r>
      <w:r w:rsidRPr="00D9783A">
        <w:rPr>
          <w:rFonts w:cs="Times New Roman"/>
          <w:bCs/>
          <w:szCs w:val="24"/>
        </w:rPr>
        <w:t xml:space="preserve">) δ ppm 1.01 (s, 3 H), 1.66 (t, </w:t>
      </w:r>
      <w:r w:rsidRPr="00D9783A">
        <w:rPr>
          <w:rFonts w:cs="Times New Roman"/>
          <w:bCs/>
          <w:i/>
          <w:iCs/>
          <w:szCs w:val="24"/>
        </w:rPr>
        <w:t xml:space="preserve">J </w:t>
      </w:r>
      <w:r w:rsidRPr="00D9783A">
        <w:rPr>
          <w:rFonts w:cs="Times New Roman"/>
          <w:bCs/>
          <w:szCs w:val="24"/>
        </w:rPr>
        <w:t xml:space="preserve">= 7.70 Hz, 2 H), 2.18 (t, </w:t>
      </w:r>
      <w:r w:rsidRPr="00D9783A">
        <w:rPr>
          <w:rFonts w:cs="Times New Roman"/>
          <w:bCs/>
          <w:i/>
          <w:iCs/>
          <w:szCs w:val="24"/>
        </w:rPr>
        <w:t xml:space="preserve">J </w:t>
      </w:r>
      <w:r w:rsidRPr="00D9783A">
        <w:rPr>
          <w:rFonts w:cs="Times New Roman"/>
          <w:bCs/>
          <w:szCs w:val="24"/>
        </w:rPr>
        <w:t xml:space="preserve">= 7.52 Hz, 2 H), 2.41 (t, </w:t>
      </w:r>
      <w:r w:rsidRPr="00D9783A">
        <w:rPr>
          <w:rFonts w:cs="Times New Roman"/>
          <w:bCs/>
          <w:i/>
          <w:iCs/>
          <w:szCs w:val="24"/>
        </w:rPr>
        <w:t xml:space="preserve">J </w:t>
      </w:r>
      <w:r w:rsidRPr="00D9783A">
        <w:rPr>
          <w:rFonts w:cs="Times New Roman"/>
          <w:bCs/>
          <w:szCs w:val="24"/>
        </w:rPr>
        <w:t xml:space="preserve">= 7.70 Hz, 2 H), 2.79 (t, </w:t>
      </w:r>
      <w:r w:rsidRPr="00D9783A">
        <w:rPr>
          <w:rFonts w:cs="Times New Roman"/>
          <w:bCs/>
          <w:i/>
          <w:iCs/>
          <w:szCs w:val="24"/>
        </w:rPr>
        <w:t xml:space="preserve">J </w:t>
      </w:r>
      <w:r w:rsidRPr="00D9783A">
        <w:rPr>
          <w:rFonts w:cs="Times New Roman"/>
          <w:bCs/>
          <w:szCs w:val="24"/>
        </w:rPr>
        <w:t>= 7.52 Hz, 2 H), 7.01 - 7.11 (m, 2 H), 7.22 (s, 1 H), 9.88 (s, 1 H), 10.08 (s, 1 H); LC-MS: t</w:t>
      </w:r>
      <w:r w:rsidRPr="00D9783A">
        <w:rPr>
          <w:rFonts w:cs="Times New Roman"/>
          <w:bCs/>
          <w:szCs w:val="24"/>
          <w:vertAlign w:val="subscript"/>
        </w:rPr>
        <w:t>R</w:t>
      </w:r>
      <w:r w:rsidRPr="00D9783A">
        <w:rPr>
          <w:rFonts w:cs="Times New Roman"/>
          <w:bCs/>
          <w:szCs w:val="24"/>
        </w:rPr>
        <w:t xml:space="preserve"> = 0.77 min, 97% by UV, </w:t>
      </w:r>
      <w:r w:rsidR="00067F5C">
        <w:rPr>
          <w:rFonts w:cs="Times New Roman"/>
          <w:bCs/>
          <w:szCs w:val="24"/>
        </w:rPr>
        <w:t>HRMS</w:t>
      </w:r>
      <w:r w:rsidR="00067F5C">
        <w:t xml:space="preserve"> m/z: [M + H]</w:t>
      </w:r>
      <w:r w:rsidR="00067F5C" w:rsidRPr="00047E82">
        <w:rPr>
          <w:vertAlign w:val="superscript"/>
        </w:rPr>
        <w:t>+</w:t>
      </w:r>
      <w:r w:rsidR="00067F5C">
        <w:t xml:space="preserve"> calcd for C</w:t>
      </w:r>
      <w:r w:rsidR="00067F5C" w:rsidRPr="00047E82">
        <w:rPr>
          <w:vertAlign w:val="subscript"/>
        </w:rPr>
        <w:t>1</w:t>
      </w:r>
      <w:r w:rsidR="00067F5C">
        <w:rPr>
          <w:vertAlign w:val="subscript"/>
        </w:rPr>
        <w:t>4</w:t>
      </w:r>
      <w:r w:rsidR="00067F5C">
        <w:t>H</w:t>
      </w:r>
      <w:r w:rsidR="00067F5C">
        <w:rPr>
          <w:vertAlign w:val="subscript"/>
        </w:rPr>
        <w:t>17</w:t>
      </w:r>
      <w:r w:rsidR="00067F5C">
        <w:t>N</w:t>
      </w:r>
      <w:r w:rsidR="00067F5C">
        <w:rPr>
          <w:vertAlign w:val="subscript"/>
        </w:rPr>
        <w:t>4</w:t>
      </w:r>
      <w:r w:rsidR="00067F5C">
        <w:t>O</w:t>
      </w:r>
      <w:r w:rsidR="00067F5C">
        <w:rPr>
          <w:vertAlign w:val="subscript"/>
        </w:rPr>
        <w:t>2</w:t>
      </w:r>
      <w:r w:rsidR="00067F5C">
        <w:t>, 273.1351; found, 273.1357.</w:t>
      </w:r>
    </w:p>
    <w:p w14:paraId="126C9446" w14:textId="0B6ABD4C" w:rsidR="00A4525C" w:rsidRPr="00D9783A" w:rsidRDefault="00A4525C" w:rsidP="00A4525C">
      <w:pPr>
        <w:spacing w:line="360" w:lineRule="auto"/>
        <w:jc w:val="both"/>
        <w:rPr>
          <w:rFonts w:cs="Times New Roman"/>
          <w:bCs/>
          <w:szCs w:val="24"/>
        </w:rPr>
      </w:pPr>
      <w:r>
        <w:rPr>
          <w:rFonts w:eastAsia="Calibri" w:cs="Times New Roman"/>
          <w:b/>
          <w:bCs/>
          <w:szCs w:val="24"/>
        </w:rPr>
        <w:t>PhP076</w:t>
      </w:r>
      <w:r w:rsidRPr="00D9783A">
        <w:rPr>
          <w:rFonts w:eastAsia="Calibri" w:cs="Times New Roman"/>
          <w:szCs w:val="24"/>
        </w:rPr>
        <w:t xml:space="preserve">: </w:t>
      </w:r>
      <w:r w:rsidRPr="00D9783A">
        <w:rPr>
          <w:rFonts w:cs="Times New Roman"/>
          <w:bCs/>
          <w:i/>
          <w:szCs w:val="24"/>
        </w:rPr>
        <w:t>N</w:t>
      </w:r>
      <w:r w:rsidRPr="00D9783A">
        <w:rPr>
          <w:rFonts w:cs="Times New Roman"/>
          <w:bCs/>
          <w:szCs w:val="24"/>
        </w:rPr>
        <w:t xml:space="preserve">-(6-ethyl-2-methylpyrimidin-4-yl)-3-(3-methyl-3H-diazirin-3-yl)propanamide (0.099 mmol, 24.4 mg, 66%) as an off-white solid. </w:t>
      </w:r>
      <w:r w:rsidRPr="00D9783A">
        <w:rPr>
          <w:rFonts w:cs="Times New Roman"/>
          <w:bCs/>
          <w:szCs w:val="24"/>
          <w:vertAlign w:val="superscript"/>
        </w:rPr>
        <w:t>1</w:t>
      </w:r>
      <w:r w:rsidRPr="00D9783A">
        <w:rPr>
          <w:rFonts w:cs="Times New Roman"/>
          <w:bCs/>
          <w:szCs w:val="24"/>
        </w:rPr>
        <w:t>H NMR (600 MHz, DMSO-</w:t>
      </w:r>
      <w:r w:rsidRPr="00D9783A">
        <w:rPr>
          <w:rFonts w:cs="Times New Roman"/>
          <w:bCs/>
          <w:i/>
          <w:iCs/>
          <w:szCs w:val="24"/>
        </w:rPr>
        <w:t>d</w:t>
      </w:r>
      <w:r w:rsidRPr="00D9783A">
        <w:rPr>
          <w:rFonts w:cs="Times New Roman"/>
          <w:bCs/>
          <w:szCs w:val="24"/>
          <w:vertAlign w:val="subscript"/>
        </w:rPr>
        <w:t>6</w:t>
      </w:r>
      <w:r w:rsidRPr="00D9783A">
        <w:rPr>
          <w:rFonts w:cs="Times New Roman"/>
          <w:bCs/>
          <w:szCs w:val="24"/>
        </w:rPr>
        <w:t xml:space="preserve">) δ ppm 1.01 (s, 3 H), 1.16 - 1.22 (m, 3 H), 1.64 - 1.69 (m, 2 H), 2.31 (br t, </w:t>
      </w:r>
      <w:r w:rsidRPr="00D9783A">
        <w:rPr>
          <w:rFonts w:cs="Times New Roman"/>
          <w:bCs/>
          <w:i/>
          <w:iCs/>
          <w:szCs w:val="24"/>
        </w:rPr>
        <w:t xml:space="preserve">J </w:t>
      </w:r>
      <w:r w:rsidRPr="00D9783A">
        <w:rPr>
          <w:rFonts w:cs="Times New Roman"/>
          <w:bCs/>
          <w:szCs w:val="24"/>
        </w:rPr>
        <w:t>= 7.52 Hz, 2 H), 2.46 - 2.49 (s, 3 H), 2.61 - 2.68 (m, 2 H), 7.71 - 7.79 (s, 1 H), 10.72 - 10.77 (br s, 1 H); LC-MS: t</w:t>
      </w:r>
      <w:r w:rsidRPr="00D9783A">
        <w:rPr>
          <w:rFonts w:cs="Times New Roman"/>
          <w:bCs/>
          <w:szCs w:val="24"/>
          <w:vertAlign w:val="subscript"/>
        </w:rPr>
        <w:t>R</w:t>
      </w:r>
      <w:r w:rsidRPr="00D9783A">
        <w:rPr>
          <w:rFonts w:cs="Times New Roman"/>
          <w:bCs/>
          <w:szCs w:val="24"/>
        </w:rPr>
        <w:t xml:space="preserve"> = 0.63 min, 97% by UV, </w:t>
      </w:r>
      <w:r w:rsidR="00067F5C">
        <w:rPr>
          <w:rFonts w:cs="Times New Roman"/>
          <w:bCs/>
          <w:szCs w:val="24"/>
        </w:rPr>
        <w:t>HRMS</w:t>
      </w:r>
      <w:r w:rsidR="00067F5C">
        <w:t xml:space="preserve"> m/z: [M + H]</w:t>
      </w:r>
      <w:r w:rsidR="00067F5C" w:rsidRPr="00047E82">
        <w:rPr>
          <w:vertAlign w:val="superscript"/>
        </w:rPr>
        <w:t>+</w:t>
      </w:r>
      <w:r w:rsidR="00067F5C">
        <w:t xml:space="preserve"> calcd for C</w:t>
      </w:r>
      <w:r w:rsidR="00067F5C" w:rsidRPr="00047E82">
        <w:rPr>
          <w:vertAlign w:val="subscript"/>
        </w:rPr>
        <w:t>1</w:t>
      </w:r>
      <w:r w:rsidR="00067F5C">
        <w:rPr>
          <w:vertAlign w:val="subscript"/>
        </w:rPr>
        <w:t>2</w:t>
      </w:r>
      <w:r w:rsidR="00067F5C">
        <w:t>H</w:t>
      </w:r>
      <w:r w:rsidR="00067F5C">
        <w:rPr>
          <w:vertAlign w:val="subscript"/>
        </w:rPr>
        <w:t>18</w:t>
      </w:r>
      <w:r w:rsidR="00067F5C">
        <w:t>N</w:t>
      </w:r>
      <w:r w:rsidR="00067F5C">
        <w:rPr>
          <w:vertAlign w:val="subscript"/>
        </w:rPr>
        <w:t>5</w:t>
      </w:r>
      <w:r w:rsidR="00067F5C">
        <w:t>O, 248.1511; found, 248.1516.</w:t>
      </w:r>
    </w:p>
    <w:p w14:paraId="6A80FC6F" w14:textId="64FFD0FF" w:rsidR="00A4525C" w:rsidRPr="00D9783A" w:rsidRDefault="00A4525C" w:rsidP="00A4525C">
      <w:pPr>
        <w:spacing w:line="360" w:lineRule="auto"/>
        <w:jc w:val="both"/>
        <w:rPr>
          <w:rFonts w:cs="Times New Roman"/>
          <w:bCs/>
          <w:szCs w:val="24"/>
        </w:rPr>
      </w:pPr>
      <w:r>
        <w:rPr>
          <w:rFonts w:eastAsia="Calibri" w:cs="Times New Roman"/>
          <w:b/>
          <w:bCs/>
          <w:szCs w:val="24"/>
        </w:rPr>
        <w:t>PhP077</w:t>
      </w:r>
      <w:r w:rsidRPr="00D9783A">
        <w:rPr>
          <w:rFonts w:eastAsia="Calibri" w:cs="Times New Roman"/>
          <w:szCs w:val="24"/>
        </w:rPr>
        <w:t xml:space="preserve">: </w:t>
      </w:r>
      <w:r w:rsidRPr="00D9783A">
        <w:rPr>
          <w:rFonts w:cs="Times New Roman"/>
          <w:bCs/>
          <w:i/>
          <w:szCs w:val="24"/>
        </w:rPr>
        <w:t>N</w:t>
      </w:r>
      <w:r w:rsidRPr="00D9783A">
        <w:rPr>
          <w:rFonts w:cs="Times New Roman"/>
          <w:bCs/>
          <w:szCs w:val="24"/>
        </w:rPr>
        <w:t xml:space="preserve">-(3-(5-methyl-2-oxo-2,3-dihydro-1H-imidazol-1-yl)benzyl)-3-(3-methyl-3H-diazirin-3-yl)propanamide (0.094 mmol, 30 mg, 63%) as an off-white solid. </w:t>
      </w:r>
      <w:r w:rsidRPr="00D9783A">
        <w:rPr>
          <w:rFonts w:cs="Times New Roman"/>
          <w:bCs/>
          <w:szCs w:val="24"/>
          <w:vertAlign w:val="superscript"/>
        </w:rPr>
        <w:t>1</w:t>
      </w:r>
      <w:r w:rsidRPr="00D9783A">
        <w:rPr>
          <w:rFonts w:cs="Times New Roman"/>
          <w:bCs/>
          <w:szCs w:val="24"/>
        </w:rPr>
        <w:t>H NMR (700 MHz, DMSO-</w:t>
      </w:r>
      <w:r w:rsidRPr="00D9783A">
        <w:rPr>
          <w:rFonts w:cs="Times New Roman"/>
          <w:bCs/>
          <w:i/>
          <w:iCs/>
          <w:szCs w:val="24"/>
        </w:rPr>
        <w:t>d</w:t>
      </w:r>
      <w:r w:rsidRPr="00D9783A">
        <w:rPr>
          <w:rFonts w:cs="Times New Roman"/>
          <w:bCs/>
          <w:szCs w:val="24"/>
          <w:vertAlign w:val="subscript"/>
        </w:rPr>
        <w:t>6</w:t>
      </w:r>
      <w:r w:rsidRPr="00D9783A">
        <w:rPr>
          <w:rFonts w:cs="Times New Roman"/>
          <w:bCs/>
          <w:szCs w:val="24"/>
        </w:rPr>
        <w:t xml:space="preserve">) δ ppm 0.94 - 0.99 (s, 3 H), 1.49 - 1.63 (m, 2 H), 1.85 (s, 3 H), 2.05 (t, </w:t>
      </w:r>
      <w:r w:rsidRPr="00D9783A">
        <w:rPr>
          <w:rFonts w:cs="Times New Roman"/>
          <w:bCs/>
          <w:i/>
          <w:iCs/>
          <w:szCs w:val="24"/>
        </w:rPr>
        <w:t xml:space="preserve">J </w:t>
      </w:r>
      <w:r w:rsidRPr="00D9783A">
        <w:rPr>
          <w:rFonts w:cs="Times New Roman"/>
          <w:bCs/>
          <w:szCs w:val="24"/>
        </w:rPr>
        <w:t xml:space="preserve">= 7.63 Hz, 2 H), 4.31 (br d, </w:t>
      </w:r>
      <w:r w:rsidRPr="00D9783A">
        <w:rPr>
          <w:rFonts w:cs="Times New Roman"/>
          <w:bCs/>
          <w:i/>
          <w:iCs/>
          <w:szCs w:val="24"/>
        </w:rPr>
        <w:t xml:space="preserve">J </w:t>
      </w:r>
      <w:r w:rsidRPr="00D9783A">
        <w:rPr>
          <w:rFonts w:cs="Times New Roman"/>
          <w:bCs/>
          <w:szCs w:val="24"/>
        </w:rPr>
        <w:t xml:space="preserve">= 5.93 Hz, 2 H), 6.25 (s, 1 H), 7.13 - 7.21 (m, 1 H), 7.21 - 7.32 (m, 1 H), 7.41 (t, </w:t>
      </w:r>
      <w:r w:rsidRPr="00D9783A">
        <w:rPr>
          <w:rFonts w:cs="Times New Roman"/>
          <w:bCs/>
          <w:i/>
          <w:iCs/>
          <w:szCs w:val="24"/>
        </w:rPr>
        <w:t xml:space="preserve">J </w:t>
      </w:r>
      <w:r w:rsidRPr="00D9783A">
        <w:rPr>
          <w:rFonts w:cs="Times New Roman"/>
          <w:bCs/>
          <w:szCs w:val="24"/>
        </w:rPr>
        <w:t>= 7.63 Hz, 1 H), 8.43 (br s, 1 H), 9.88 (br s, 1 H); LC-MS: t</w:t>
      </w:r>
      <w:r w:rsidRPr="00D9783A">
        <w:rPr>
          <w:rFonts w:cs="Times New Roman"/>
          <w:bCs/>
          <w:szCs w:val="24"/>
          <w:vertAlign w:val="subscript"/>
        </w:rPr>
        <w:t>R</w:t>
      </w:r>
      <w:r w:rsidRPr="00D9783A">
        <w:rPr>
          <w:rFonts w:cs="Times New Roman"/>
          <w:bCs/>
          <w:szCs w:val="24"/>
        </w:rPr>
        <w:t xml:space="preserve"> = 0.72 min, 96% by UV, </w:t>
      </w:r>
      <w:r w:rsidR="00BE7C1A">
        <w:rPr>
          <w:rFonts w:cs="Times New Roman"/>
          <w:bCs/>
          <w:szCs w:val="24"/>
        </w:rPr>
        <w:t>HRMS</w:t>
      </w:r>
      <w:r w:rsidR="00BE7C1A">
        <w:t xml:space="preserve"> m/z: [M + H]</w:t>
      </w:r>
      <w:r w:rsidR="00BE7C1A" w:rsidRPr="00047E82">
        <w:rPr>
          <w:vertAlign w:val="superscript"/>
        </w:rPr>
        <w:t>+</w:t>
      </w:r>
      <w:r w:rsidR="00BE7C1A">
        <w:t xml:space="preserve"> calcd for C</w:t>
      </w:r>
      <w:r w:rsidR="00BE7C1A" w:rsidRPr="00047E82">
        <w:rPr>
          <w:vertAlign w:val="subscript"/>
        </w:rPr>
        <w:t>1</w:t>
      </w:r>
      <w:r w:rsidR="00BE7C1A">
        <w:rPr>
          <w:vertAlign w:val="subscript"/>
        </w:rPr>
        <w:t>6</w:t>
      </w:r>
      <w:r w:rsidR="00BE7C1A">
        <w:t>H</w:t>
      </w:r>
      <w:r w:rsidR="00BE7C1A" w:rsidRPr="00047E82">
        <w:rPr>
          <w:vertAlign w:val="subscript"/>
        </w:rPr>
        <w:t>2</w:t>
      </w:r>
      <w:r w:rsidR="00BE7C1A">
        <w:rPr>
          <w:vertAlign w:val="subscript"/>
        </w:rPr>
        <w:t>0</w:t>
      </w:r>
      <w:r w:rsidR="00BE7C1A">
        <w:t>N</w:t>
      </w:r>
      <w:r w:rsidR="00BE7C1A">
        <w:rPr>
          <w:vertAlign w:val="subscript"/>
        </w:rPr>
        <w:t>5</w:t>
      </w:r>
      <w:r w:rsidR="00BE7C1A">
        <w:t>O</w:t>
      </w:r>
      <w:r w:rsidR="00BE7C1A">
        <w:rPr>
          <w:vertAlign w:val="subscript"/>
        </w:rPr>
        <w:t>2</w:t>
      </w:r>
      <w:r w:rsidR="00BE7C1A">
        <w:t>, 314.1617; found, 314.1616</w:t>
      </w:r>
    </w:p>
    <w:p w14:paraId="71611CF4" w14:textId="289D07E7" w:rsidR="00A4525C" w:rsidRDefault="00A4525C" w:rsidP="00A4525C">
      <w:pPr>
        <w:spacing w:line="360" w:lineRule="auto"/>
        <w:jc w:val="both"/>
        <w:rPr>
          <w:rFonts w:cs="Times New Roman"/>
          <w:bCs/>
          <w:szCs w:val="24"/>
        </w:rPr>
      </w:pPr>
      <w:r>
        <w:rPr>
          <w:rFonts w:eastAsia="Calibri" w:cs="Times New Roman"/>
          <w:b/>
          <w:bCs/>
          <w:szCs w:val="24"/>
        </w:rPr>
        <w:t>PhP078</w:t>
      </w:r>
      <w:r w:rsidRPr="00D9783A">
        <w:rPr>
          <w:rFonts w:eastAsia="Calibri" w:cs="Times New Roman"/>
          <w:szCs w:val="24"/>
        </w:rPr>
        <w:t xml:space="preserve">: </w:t>
      </w:r>
      <w:r w:rsidRPr="00D9783A">
        <w:rPr>
          <w:rFonts w:cs="Times New Roman"/>
          <w:bCs/>
          <w:i/>
          <w:szCs w:val="24"/>
        </w:rPr>
        <w:t>N</w:t>
      </w:r>
      <w:r w:rsidRPr="00D9783A">
        <w:rPr>
          <w:rFonts w:cs="Times New Roman"/>
          <w:bCs/>
          <w:szCs w:val="24"/>
        </w:rPr>
        <w:t xml:space="preserve">-(2-((2,6-dimethylmorpholino)methyl)phenyl)-3-(3-methyl-3H-diazirin-3-yl)propanamide (0.083 mmol, 27.4 mg, 54%) as an off-white solid. </w:t>
      </w:r>
      <w:r w:rsidRPr="00D9783A">
        <w:rPr>
          <w:rFonts w:cs="Times New Roman"/>
          <w:bCs/>
          <w:szCs w:val="24"/>
          <w:vertAlign w:val="superscript"/>
        </w:rPr>
        <w:t>1</w:t>
      </w:r>
      <w:r w:rsidRPr="00D9783A">
        <w:rPr>
          <w:rFonts w:cs="Times New Roman"/>
          <w:bCs/>
          <w:szCs w:val="24"/>
        </w:rPr>
        <w:t>H NMR (700 MHz, DMSO-</w:t>
      </w:r>
      <w:r w:rsidRPr="00D9783A">
        <w:rPr>
          <w:rFonts w:cs="Times New Roman"/>
          <w:bCs/>
          <w:i/>
          <w:iCs/>
          <w:szCs w:val="24"/>
        </w:rPr>
        <w:t>d</w:t>
      </w:r>
      <w:r w:rsidRPr="00D9783A">
        <w:rPr>
          <w:rFonts w:cs="Times New Roman"/>
          <w:bCs/>
          <w:szCs w:val="24"/>
          <w:vertAlign w:val="subscript"/>
        </w:rPr>
        <w:t>6</w:t>
      </w:r>
      <w:r w:rsidRPr="00D9783A">
        <w:rPr>
          <w:rFonts w:cs="Times New Roman"/>
          <w:bCs/>
          <w:szCs w:val="24"/>
        </w:rPr>
        <w:t xml:space="preserve">) δ ppm 0.99 - 1.07 (m, 9 H), 1.68 - 1.74 (m, 2 H), 2.22 (br t, </w:t>
      </w:r>
      <w:r w:rsidRPr="00D9783A">
        <w:rPr>
          <w:rFonts w:cs="Times New Roman"/>
          <w:bCs/>
          <w:i/>
          <w:iCs/>
          <w:szCs w:val="24"/>
        </w:rPr>
        <w:t xml:space="preserve">J </w:t>
      </w:r>
      <w:r w:rsidRPr="00D9783A">
        <w:rPr>
          <w:rFonts w:cs="Times New Roman"/>
          <w:bCs/>
          <w:szCs w:val="24"/>
        </w:rPr>
        <w:t xml:space="preserve">= 7.63 Hz, 2 H), 2.68 (br d, </w:t>
      </w:r>
      <w:r w:rsidRPr="00D9783A">
        <w:rPr>
          <w:rFonts w:cs="Times New Roman"/>
          <w:bCs/>
          <w:i/>
          <w:iCs/>
          <w:szCs w:val="24"/>
        </w:rPr>
        <w:t xml:space="preserve">J </w:t>
      </w:r>
      <w:r w:rsidRPr="00D9783A">
        <w:rPr>
          <w:rFonts w:cs="Times New Roman"/>
          <w:bCs/>
          <w:szCs w:val="24"/>
        </w:rPr>
        <w:t>= 10.60 Hz, 4 H), 3.56 (s, 2 H), 3.58 - 3.66 (m, 2 H), 7.04 (m, 1 H), 7.21 - 7.32 (m, 2 H), 7.96 - 7.99 (m, 1 H), 10.39 - 10.43 (br s, 1 H); LC-MS: t</w:t>
      </w:r>
      <w:r w:rsidRPr="00D9783A">
        <w:rPr>
          <w:rFonts w:cs="Times New Roman"/>
          <w:bCs/>
          <w:szCs w:val="24"/>
          <w:vertAlign w:val="subscript"/>
        </w:rPr>
        <w:t>R</w:t>
      </w:r>
      <w:r w:rsidRPr="00D9783A">
        <w:rPr>
          <w:rFonts w:cs="Times New Roman"/>
          <w:bCs/>
          <w:szCs w:val="24"/>
        </w:rPr>
        <w:t xml:space="preserve"> = 0.54 min, 98% by UV, </w:t>
      </w:r>
      <w:r w:rsidR="002A29A8">
        <w:rPr>
          <w:rFonts w:cs="Times New Roman"/>
          <w:bCs/>
          <w:szCs w:val="24"/>
        </w:rPr>
        <w:t>HRMS</w:t>
      </w:r>
      <w:r w:rsidR="002A29A8">
        <w:t xml:space="preserve"> m/z: [M + H]</w:t>
      </w:r>
      <w:r w:rsidR="002A29A8" w:rsidRPr="00047E82">
        <w:rPr>
          <w:vertAlign w:val="superscript"/>
        </w:rPr>
        <w:t>+</w:t>
      </w:r>
      <w:r w:rsidR="002A29A8">
        <w:t xml:space="preserve"> calcd for C</w:t>
      </w:r>
      <w:r w:rsidR="002A29A8" w:rsidRPr="00047E82">
        <w:rPr>
          <w:vertAlign w:val="subscript"/>
        </w:rPr>
        <w:t>1</w:t>
      </w:r>
      <w:r w:rsidR="002A29A8">
        <w:rPr>
          <w:vertAlign w:val="subscript"/>
        </w:rPr>
        <w:t>8</w:t>
      </w:r>
      <w:r w:rsidR="002A29A8">
        <w:t>H</w:t>
      </w:r>
      <w:r w:rsidR="002A29A8" w:rsidRPr="00047E82">
        <w:rPr>
          <w:vertAlign w:val="subscript"/>
        </w:rPr>
        <w:t>2</w:t>
      </w:r>
      <w:r w:rsidR="002A29A8">
        <w:rPr>
          <w:vertAlign w:val="subscript"/>
        </w:rPr>
        <w:t>7</w:t>
      </w:r>
      <w:r w:rsidR="002A29A8">
        <w:t>N</w:t>
      </w:r>
      <w:r w:rsidR="002A29A8">
        <w:rPr>
          <w:vertAlign w:val="subscript"/>
        </w:rPr>
        <w:t>4</w:t>
      </w:r>
      <w:r w:rsidR="002A29A8">
        <w:t>O</w:t>
      </w:r>
      <w:r w:rsidR="002A29A8">
        <w:rPr>
          <w:vertAlign w:val="subscript"/>
        </w:rPr>
        <w:t>2</w:t>
      </w:r>
      <w:r w:rsidR="002A29A8">
        <w:t>, 331.2134; found, 331.2142.</w:t>
      </w:r>
    </w:p>
    <w:p w14:paraId="35A0B115" w14:textId="13A0E02E" w:rsidR="00A4525C" w:rsidRPr="00D9783A" w:rsidRDefault="00A4525C" w:rsidP="00A4525C">
      <w:pPr>
        <w:spacing w:line="360" w:lineRule="auto"/>
        <w:jc w:val="both"/>
        <w:rPr>
          <w:rFonts w:cs="Times New Roman"/>
          <w:bCs/>
          <w:szCs w:val="24"/>
        </w:rPr>
      </w:pPr>
      <w:r>
        <w:rPr>
          <w:rFonts w:eastAsia="Calibri" w:cs="Times New Roman"/>
          <w:b/>
          <w:bCs/>
          <w:szCs w:val="24"/>
        </w:rPr>
        <w:t>PhP079</w:t>
      </w:r>
      <w:r w:rsidRPr="00D9783A">
        <w:rPr>
          <w:rFonts w:eastAsia="Calibri" w:cs="Times New Roman"/>
          <w:szCs w:val="24"/>
        </w:rPr>
        <w:t xml:space="preserve">: </w:t>
      </w:r>
      <w:r w:rsidRPr="00D9783A">
        <w:rPr>
          <w:rFonts w:cs="Times New Roman"/>
          <w:bCs/>
          <w:szCs w:val="24"/>
        </w:rPr>
        <w:t xml:space="preserve">(S)-N-(1-(1,3-dioxoisoindolin-2-yl)-3-(3-fluorophenyl)propan-2-yl)-3-(3-methyl-3H-diazirin-3-yl)propanamide (0.140 mmol, 57.3 mg, 93%) as an yellow solid. </w:t>
      </w:r>
      <w:r w:rsidRPr="00D9783A">
        <w:rPr>
          <w:rFonts w:cs="Times New Roman"/>
          <w:bCs/>
          <w:szCs w:val="24"/>
          <w:vertAlign w:val="superscript"/>
        </w:rPr>
        <w:t>1</w:t>
      </w:r>
      <w:r w:rsidRPr="00D9783A">
        <w:rPr>
          <w:rFonts w:cs="Times New Roman"/>
          <w:bCs/>
          <w:szCs w:val="24"/>
        </w:rPr>
        <w:t>H NMR (600 MHz, DMSO-</w:t>
      </w:r>
      <w:r w:rsidRPr="00D9783A">
        <w:rPr>
          <w:rFonts w:cs="Times New Roman"/>
          <w:bCs/>
          <w:i/>
          <w:iCs/>
          <w:szCs w:val="24"/>
        </w:rPr>
        <w:t>d</w:t>
      </w:r>
      <w:r w:rsidRPr="00D9783A">
        <w:rPr>
          <w:rFonts w:cs="Times New Roman"/>
          <w:bCs/>
          <w:szCs w:val="24"/>
          <w:vertAlign w:val="subscript"/>
        </w:rPr>
        <w:t>6</w:t>
      </w:r>
      <w:r w:rsidRPr="00D9783A">
        <w:rPr>
          <w:rFonts w:cs="Times New Roman"/>
          <w:bCs/>
          <w:szCs w:val="24"/>
        </w:rPr>
        <w:t xml:space="preserve">) δ ppm 0.78 (s, 2 H), 1.25 (td, </w:t>
      </w:r>
      <w:r w:rsidRPr="00D9783A">
        <w:rPr>
          <w:rFonts w:cs="Times New Roman"/>
          <w:bCs/>
          <w:i/>
          <w:iCs/>
          <w:szCs w:val="24"/>
        </w:rPr>
        <w:t xml:space="preserve">J </w:t>
      </w:r>
      <w:r w:rsidRPr="00D9783A">
        <w:rPr>
          <w:rFonts w:cs="Times New Roman"/>
          <w:bCs/>
          <w:szCs w:val="24"/>
        </w:rPr>
        <w:t xml:space="preserve">= 7.79, 4.95 Hz, 3 H), 1.75 (br t, </w:t>
      </w:r>
      <w:r w:rsidRPr="00D9783A">
        <w:rPr>
          <w:rFonts w:cs="Times New Roman"/>
          <w:bCs/>
          <w:i/>
          <w:iCs/>
          <w:szCs w:val="24"/>
        </w:rPr>
        <w:t xml:space="preserve">J </w:t>
      </w:r>
      <w:r w:rsidRPr="00D9783A">
        <w:rPr>
          <w:rFonts w:cs="Times New Roman"/>
          <w:bCs/>
          <w:szCs w:val="24"/>
        </w:rPr>
        <w:t xml:space="preserve">= 7.70 Hz, 3 H), 2.68 (br dd, </w:t>
      </w:r>
      <w:r w:rsidRPr="00D9783A">
        <w:rPr>
          <w:rFonts w:cs="Times New Roman"/>
          <w:bCs/>
          <w:i/>
          <w:iCs/>
          <w:szCs w:val="24"/>
        </w:rPr>
        <w:t xml:space="preserve">J </w:t>
      </w:r>
      <w:r w:rsidRPr="00D9783A">
        <w:rPr>
          <w:rFonts w:cs="Times New Roman"/>
          <w:bCs/>
          <w:szCs w:val="24"/>
        </w:rPr>
        <w:t xml:space="preserve">= 13.94, 9.90 Hz, 1 H), 2.91 (br dd, </w:t>
      </w:r>
      <w:r w:rsidRPr="00D9783A">
        <w:rPr>
          <w:rFonts w:cs="Times New Roman"/>
          <w:bCs/>
          <w:i/>
          <w:iCs/>
          <w:szCs w:val="24"/>
        </w:rPr>
        <w:t xml:space="preserve">J </w:t>
      </w:r>
      <w:r w:rsidRPr="00D9783A">
        <w:rPr>
          <w:rFonts w:cs="Times New Roman"/>
          <w:bCs/>
          <w:szCs w:val="24"/>
        </w:rPr>
        <w:t xml:space="preserve">= 13.94, 4.77 Hz, 2 H), 3.52 - 3.71 </w:t>
      </w:r>
      <w:r w:rsidRPr="00D9783A">
        <w:rPr>
          <w:rFonts w:cs="Times New Roman"/>
          <w:bCs/>
          <w:szCs w:val="24"/>
        </w:rPr>
        <w:lastRenderedPageBreak/>
        <w:t>(m, 5 H), 4.26 - 4.35 (m, 1 H), 6.95 - 7.00 (m, 1 H), 7.04 - 7.08 (m, 2 H), 7.25 - 7.30 (m, 1 H), 7.80 - 7.87 (m, 3 H), 7.88 - 7.93 (m, 1 H); LC-MS: t</w:t>
      </w:r>
      <w:r w:rsidRPr="00D9783A">
        <w:rPr>
          <w:rFonts w:cs="Times New Roman"/>
          <w:bCs/>
          <w:szCs w:val="24"/>
          <w:vertAlign w:val="subscript"/>
        </w:rPr>
        <w:t>R</w:t>
      </w:r>
      <w:r w:rsidRPr="00D9783A">
        <w:rPr>
          <w:rFonts w:cs="Times New Roman"/>
          <w:bCs/>
          <w:szCs w:val="24"/>
        </w:rPr>
        <w:t xml:space="preserve"> = 1.11 min, 95% by UV, </w:t>
      </w:r>
      <w:r w:rsidR="00067F5C">
        <w:rPr>
          <w:rFonts w:cs="Times New Roman"/>
          <w:bCs/>
          <w:szCs w:val="24"/>
        </w:rPr>
        <w:t>HRMS</w:t>
      </w:r>
      <w:r w:rsidR="00067F5C">
        <w:t xml:space="preserve"> m/z: [M + H]</w:t>
      </w:r>
      <w:r w:rsidR="00067F5C" w:rsidRPr="00047E82">
        <w:rPr>
          <w:vertAlign w:val="superscript"/>
        </w:rPr>
        <w:t>+</w:t>
      </w:r>
      <w:r w:rsidR="00067F5C">
        <w:t xml:space="preserve"> calcd for C</w:t>
      </w:r>
      <w:r w:rsidR="00067F5C">
        <w:rPr>
          <w:vertAlign w:val="subscript"/>
        </w:rPr>
        <w:t>22</w:t>
      </w:r>
      <w:r w:rsidR="00067F5C">
        <w:t>H</w:t>
      </w:r>
      <w:r w:rsidR="00067F5C" w:rsidRPr="00047E82">
        <w:rPr>
          <w:vertAlign w:val="subscript"/>
        </w:rPr>
        <w:t>2</w:t>
      </w:r>
      <w:r w:rsidR="00067F5C">
        <w:rPr>
          <w:vertAlign w:val="subscript"/>
        </w:rPr>
        <w:t>2</w:t>
      </w:r>
      <w:r w:rsidR="00067F5C">
        <w:t>N</w:t>
      </w:r>
      <w:r w:rsidR="00067F5C">
        <w:rPr>
          <w:vertAlign w:val="subscript"/>
        </w:rPr>
        <w:t>4</w:t>
      </w:r>
      <w:r w:rsidR="00067F5C">
        <w:t>O</w:t>
      </w:r>
      <w:r w:rsidR="00067F5C" w:rsidRPr="00047E82">
        <w:rPr>
          <w:vertAlign w:val="subscript"/>
        </w:rPr>
        <w:t>3</w:t>
      </w:r>
      <w:r w:rsidR="00067F5C">
        <w:t>F, 409.1675; found, 409.1683.</w:t>
      </w:r>
    </w:p>
    <w:p w14:paraId="70B63098" w14:textId="456CB274" w:rsidR="00A4525C" w:rsidRDefault="00A4525C" w:rsidP="00A4525C">
      <w:pPr>
        <w:spacing w:line="360" w:lineRule="auto"/>
        <w:jc w:val="both"/>
        <w:rPr>
          <w:rFonts w:cs="Times New Roman"/>
          <w:bCs/>
          <w:szCs w:val="24"/>
        </w:rPr>
      </w:pPr>
      <w:r>
        <w:rPr>
          <w:rFonts w:eastAsia="Calibri" w:cs="Times New Roman"/>
          <w:b/>
          <w:bCs/>
          <w:szCs w:val="24"/>
        </w:rPr>
        <w:t>PhP080</w:t>
      </w:r>
      <w:r w:rsidRPr="00D9783A">
        <w:rPr>
          <w:rFonts w:cs="Times New Roman"/>
          <w:bCs/>
          <w:szCs w:val="24"/>
        </w:rPr>
        <w:t xml:space="preserve">: </w:t>
      </w:r>
      <w:r w:rsidRPr="00D9783A">
        <w:rPr>
          <w:rFonts w:cs="Times New Roman"/>
          <w:bCs/>
          <w:i/>
          <w:szCs w:val="24"/>
        </w:rPr>
        <w:t>N</w:t>
      </w:r>
      <w:r w:rsidRPr="00D9783A">
        <w:rPr>
          <w:rFonts w:cs="Times New Roman"/>
          <w:bCs/>
          <w:szCs w:val="24"/>
        </w:rPr>
        <w:t xml:space="preserve">-(4-(3,5-dimethylisoxazol-4-yl)benzyl)-3-(3-methyl-3H-diazirin-3-yl)propanamide (0.062 mmol, 19.4 mg, 41%) as an off-white solid. </w:t>
      </w:r>
      <w:r w:rsidRPr="00D9783A">
        <w:rPr>
          <w:rFonts w:cs="Times New Roman"/>
          <w:bCs/>
          <w:szCs w:val="24"/>
          <w:vertAlign w:val="superscript"/>
        </w:rPr>
        <w:t>1</w:t>
      </w:r>
      <w:r w:rsidRPr="00D9783A">
        <w:rPr>
          <w:rFonts w:cs="Times New Roman"/>
          <w:bCs/>
          <w:szCs w:val="24"/>
        </w:rPr>
        <w:t>H NMR (700 MHz, DMSO-</w:t>
      </w:r>
      <w:r w:rsidRPr="00D9783A">
        <w:rPr>
          <w:rFonts w:cs="Times New Roman"/>
          <w:bCs/>
          <w:i/>
          <w:iCs/>
          <w:szCs w:val="24"/>
        </w:rPr>
        <w:t>d</w:t>
      </w:r>
      <w:r w:rsidRPr="00D9783A">
        <w:rPr>
          <w:rFonts w:cs="Times New Roman"/>
          <w:bCs/>
          <w:szCs w:val="24"/>
          <w:vertAlign w:val="subscript"/>
        </w:rPr>
        <w:t>6</w:t>
      </w:r>
      <w:r w:rsidRPr="00D9783A">
        <w:rPr>
          <w:rFonts w:cs="Times New Roman"/>
          <w:bCs/>
          <w:szCs w:val="24"/>
        </w:rPr>
        <w:t xml:space="preserve">) δ ppm 0.98 (s, 3 H), 1.60 - 1.64 (m, 2 H), 2.04 - 2.08 (m, 2 H), 2.19 (s, 3 H), 2.37 (s, 3 H), 4.30 (d, </w:t>
      </w:r>
      <w:r w:rsidRPr="00D9783A">
        <w:rPr>
          <w:rFonts w:cs="Times New Roman"/>
          <w:bCs/>
          <w:i/>
          <w:iCs/>
          <w:szCs w:val="24"/>
        </w:rPr>
        <w:t xml:space="preserve">J </w:t>
      </w:r>
      <w:r w:rsidRPr="00D9783A">
        <w:rPr>
          <w:rFonts w:cs="Times New Roman"/>
          <w:bCs/>
          <w:szCs w:val="24"/>
        </w:rPr>
        <w:t>= 5.93 Hz, 2 H), 7.30 - 7.36 (m, 4 H), 8.40 - 8.46 (m, 1 H); LC-MS: t</w:t>
      </w:r>
      <w:r w:rsidRPr="00D9783A">
        <w:rPr>
          <w:rFonts w:cs="Times New Roman"/>
          <w:bCs/>
          <w:szCs w:val="24"/>
          <w:vertAlign w:val="subscript"/>
        </w:rPr>
        <w:t>R</w:t>
      </w:r>
      <w:r w:rsidRPr="00D9783A">
        <w:rPr>
          <w:rFonts w:cs="Times New Roman"/>
          <w:bCs/>
          <w:szCs w:val="24"/>
        </w:rPr>
        <w:t xml:space="preserve"> = 0.99 min, 84.8% by UV, </w:t>
      </w:r>
      <w:r w:rsidR="002A29A8">
        <w:rPr>
          <w:rFonts w:cs="Times New Roman"/>
          <w:bCs/>
          <w:szCs w:val="24"/>
        </w:rPr>
        <w:t>HRMS</w:t>
      </w:r>
      <w:r w:rsidR="002A29A8">
        <w:t xml:space="preserve"> m/z: [M + H]</w:t>
      </w:r>
      <w:r w:rsidR="002A29A8" w:rsidRPr="00047E82">
        <w:rPr>
          <w:vertAlign w:val="superscript"/>
        </w:rPr>
        <w:t>+</w:t>
      </w:r>
      <w:r w:rsidR="002A29A8">
        <w:t xml:space="preserve"> calcd for C</w:t>
      </w:r>
      <w:r w:rsidR="002A29A8" w:rsidRPr="00047E82">
        <w:rPr>
          <w:vertAlign w:val="subscript"/>
        </w:rPr>
        <w:t>17</w:t>
      </w:r>
      <w:r w:rsidR="002A29A8">
        <w:t>H</w:t>
      </w:r>
      <w:r w:rsidR="002A29A8" w:rsidRPr="00047E82">
        <w:rPr>
          <w:vertAlign w:val="subscript"/>
        </w:rPr>
        <w:t>2</w:t>
      </w:r>
      <w:r w:rsidR="002A29A8">
        <w:rPr>
          <w:vertAlign w:val="subscript"/>
        </w:rPr>
        <w:t>1</w:t>
      </w:r>
      <w:r w:rsidR="002A29A8">
        <w:t>N</w:t>
      </w:r>
      <w:r w:rsidR="002A29A8">
        <w:rPr>
          <w:vertAlign w:val="subscript"/>
        </w:rPr>
        <w:t>4</w:t>
      </w:r>
      <w:r w:rsidR="002A29A8">
        <w:t>O</w:t>
      </w:r>
      <w:r w:rsidR="002A29A8">
        <w:rPr>
          <w:vertAlign w:val="subscript"/>
        </w:rPr>
        <w:t>2</w:t>
      </w:r>
      <w:r w:rsidR="002A29A8">
        <w:t>, 313.1664; found, 313.1669.</w:t>
      </w:r>
    </w:p>
    <w:p w14:paraId="18731961" w14:textId="4C774F7E" w:rsidR="00A4525C" w:rsidRDefault="00A4525C" w:rsidP="00A4525C">
      <w:pPr>
        <w:spacing w:line="360" w:lineRule="auto"/>
        <w:jc w:val="both"/>
        <w:rPr>
          <w:rFonts w:cs="Times New Roman"/>
          <w:bCs/>
          <w:szCs w:val="24"/>
        </w:rPr>
      </w:pPr>
      <w:r>
        <w:rPr>
          <w:rFonts w:eastAsia="Calibri" w:cs="Times New Roman"/>
          <w:b/>
          <w:bCs/>
          <w:szCs w:val="24"/>
        </w:rPr>
        <w:t>PhP081</w:t>
      </w:r>
      <w:r w:rsidRPr="00D9783A">
        <w:rPr>
          <w:rFonts w:eastAsia="Calibri" w:cs="Times New Roman"/>
          <w:szCs w:val="24"/>
        </w:rPr>
        <w:t xml:space="preserve">: </w:t>
      </w:r>
      <w:r w:rsidRPr="00D9783A">
        <w:rPr>
          <w:rFonts w:cs="Times New Roman"/>
          <w:bCs/>
          <w:i/>
          <w:szCs w:val="24"/>
        </w:rPr>
        <w:t>N</w:t>
      </w:r>
      <w:r w:rsidRPr="00D9783A">
        <w:rPr>
          <w:rFonts w:cs="Times New Roman"/>
          <w:bCs/>
          <w:szCs w:val="24"/>
        </w:rPr>
        <w:t xml:space="preserve">-(2-(5-(benzyloxy)-1H-indol-3-yl)ethyl)-3-(3-methyl-3H-diazirin-3-yl)propanamide (0.134 mmol, 50.3 mg, 89%) as an off-white solid. </w:t>
      </w:r>
      <w:r w:rsidRPr="00D9783A">
        <w:rPr>
          <w:rFonts w:cs="Times New Roman"/>
          <w:bCs/>
          <w:szCs w:val="24"/>
          <w:vertAlign w:val="superscript"/>
        </w:rPr>
        <w:t>1</w:t>
      </w:r>
      <w:r w:rsidRPr="00D9783A">
        <w:rPr>
          <w:rFonts w:cs="Times New Roman"/>
          <w:bCs/>
          <w:szCs w:val="24"/>
        </w:rPr>
        <w:t>H NMR (700 MHz, DMSO-</w:t>
      </w:r>
      <w:r w:rsidRPr="00D9783A">
        <w:rPr>
          <w:rFonts w:cs="Times New Roman"/>
          <w:bCs/>
          <w:i/>
          <w:iCs/>
          <w:szCs w:val="24"/>
        </w:rPr>
        <w:t>d</w:t>
      </w:r>
      <w:r w:rsidRPr="00D9783A">
        <w:rPr>
          <w:rFonts w:cs="Times New Roman"/>
          <w:bCs/>
          <w:szCs w:val="24"/>
          <w:vertAlign w:val="subscript"/>
        </w:rPr>
        <w:t>6</w:t>
      </w:r>
      <w:r w:rsidRPr="00D9783A">
        <w:rPr>
          <w:rFonts w:cs="Times New Roman"/>
          <w:bCs/>
          <w:szCs w:val="24"/>
        </w:rPr>
        <w:t xml:space="preserve">) δ ppm 0.97 (s, 3 H), 1.56 (br t, </w:t>
      </w:r>
      <w:r w:rsidRPr="00D9783A">
        <w:rPr>
          <w:rFonts w:cs="Times New Roman"/>
          <w:bCs/>
          <w:i/>
          <w:iCs/>
          <w:szCs w:val="24"/>
        </w:rPr>
        <w:t xml:space="preserve">J </w:t>
      </w:r>
      <w:r w:rsidRPr="00D9783A">
        <w:rPr>
          <w:rFonts w:cs="Times New Roman"/>
          <w:bCs/>
          <w:szCs w:val="24"/>
        </w:rPr>
        <w:t xml:space="preserve">= 7.63 Hz, 2 H), 1.96 (br t, </w:t>
      </w:r>
      <w:r w:rsidRPr="00D9783A">
        <w:rPr>
          <w:rFonts w:cs="Times New Roman"/>
          <w:bCs/>
          <w:i/>
          <w:iCs/>
          <w:szCs w:val="24"/>
        </w:rPr>
        <w:t xml:space="preserve">J </w:t>
      </w:r>
      <w:r w:rsidRPr="00D9783A">
        <w:rPr>
          <w:rFonts w:cs="Times New Roman"/>
          <w:bCs/>
          <w:szCs w:val="24"/>
        </w:rPr>
        <w:t xml:space="preserve">= 7.63 Hz, 2 H), 2.77 (br t, </w:t>
      </w:r>
      <w:r w:rsidRPr="00D9783A">
        <w:rPr>
          <w:rFonts w:cs="Times New Roman"/>
          <w:bCs/>
          <w:i/>
          <w:iCs/>
          <w:szCs w:val="24"/>
        </w:rPr>
        <w:t xml:space="preserve">J </w:t>
      </w:r>
      <w:r w:rsidRPr="00D9783A">
        <w:rPr>
          <w:rFonts w:cs="Times New Roman"/>
          <w:bCs/>
          <w:szCs w:val="24"/>
        </w:rPr>
        <w:t xml:space="preserve">= 7.21 Hz, 2 H), 3.26 - 3.34 (m, 2 H), 5.08 (s, 2 H), 6.79 (br dd, </w:t>
      </w:r>
      <w:r w:rsidRPr="00D9783A">
        <w:rPr>
          <w:rFonts w:cs="Times New Roman"/>
          <w:bCs/>
          <w:i/>
          <w:iCs/>
          <w:szCs w:val="24"/>
        </w:rPr>
        <w:t xml:space="preserve">J </w:t>
      </w:r>
      <w:r w:rsidRPr="00D9783A">
        <w:rPr>
          <w:rFonts w:cs="Times New Roman"/>
          <w:bCs/>
          <w:szCs w:val="24"/>
        </w:rPr>
        <w:t xml:space="preserve">= 8.69, 2.33 Hz, 1 H), 7.09 (br s, 1 H), 7.12 (br s, 1 H), 7.23 (br d, </w:t>
      </w:r>
      <w:r w:rsidRPr="00D9783A">
        <w:rPr>
          <w:rFonts w:cs="Times New Roman"/>
          <w:bCs/>
          <w:i/>
          <w:iCs/>
          <w:szCs w:val="24"/>
        </w:rPr>
        <w:t xml:space="preserve">J </w:t>
      </w:r>
      <w:r w:rsidRPr="00D9783A">
        <w:rPr>
          <w:rFonts w:cs="Times New Roman"/>
          <w:bCs/>
          <w:szCs w:val="24"/>
        </w:rPr>
        <w:t xml:space="preserve">= 8.48 Hz, 1 H), 7.29 - 7.34 (m, 1 H), 7.39 (br t, </w:t>
      </w:r>
      <w:r w:rsidRPr="00D9783A">
        <w:rPr>
          <w:rFonts w:cs="Times New Roman"/>
          <w:bCs/>
          <w:i/>
          <w:iCs/>
          <w:szCs w:val="24"/>
        </w:rPr>
        <w:t xml:space="preserve">J </w:t>
      </w:r>
      <w:r w:rsidRPr="00D9783A">
        <w:rPr>
          <w:rFonts w:cs="Times New Roman"/>
          <w:bCs/>
          <w:szCs w:val="24"/>
        </w:rPr>
        <w:t xml:space="preserve">= 7.42 Hz, 2 H), 7.48 (br d, </w:t>
      </w:r>
      <w:r w:rsidRPr="00D9783A">
        <w:rPr>
          <w:rFonts w:cs="Times New Roman"/>
          <w:bCs/>
          <w:i/>
          <w:iCs/>
          <w:szCs w:val="24"/>
        </w:rPr>
        <w:t xml:space="preserve">J </w:t>
      </w:r>
      <w:r w:rsidRPr="00D9783A">
        <w:rPr>
          <w:rFonts w:cs="Times New Roman"/>
          <w:bCs/>
          <w:szCs w:val="24"/>
        </w:rPr>
        <w:t>= 7.21 Hz, 2 H), 7.93 - 7.99 (m, 1 H), 10.59 - 10.64 (m, 1 H); LC-MS: t</w:t>
      </w:r>
      <w:r w:rsidRPr="00D9783A">
        <w:rPr>
          <w:rFonts w:cs="Times New Roman"/>
          <w:bCs/>
          <w:szCs w:val="24"/>
          <w:vertAlign w:val="subscript"/>
        </w:rPr>
        <w:t>R</w:t>
      </w:r>
      <w:r w:rsidRPr="00D9783A">
        <w:rPr>
          <w:rFonts w:cs="Times New Roman"/>
          <w:bCs/>
          <w:szCs w:val="24"/>
        </w:rPr>
        <w:t xml:space="preserve"> = 1.16 min, 96% by UV,</w:t>
      </w:r>
      <w:r w:rsidR="00067F5C">
        <w:rPr>
          <w:rFonts w:cs="Times New Roman"/>
          <w:bCs/>
          <w:szCs w:val="24"/>
        </w:rPr>
        <w:t xml:space="preserve"> HRMS</w:t>
      </w:r>
      <w:r w:rsidR="00067F5C">
        <w:t xml:space="preserve"> m/z: [M + H]</w:t>
      </w:r>
      <w:r w:rsidR="00067F5C" w:rsidRPr="00047E82">
        <w:rPr>
          <w:vertAlign w:val="superscript"/>
        </w:rPr>
        <w:t>+</w:t>
      </w:r>
      <w:r w:rsidR="00067F5C">
        <w:t xml:space="preserve"> calcd for C</w:t>
      </w:r>
      <w:r w:rsidR="00067F5C">
        <w:rPr>
          <w:vertAlign w:val="subscript"/>
        </w:rPr>
        <w:t>22</w:t>
      </w:r>
      <w:r w:rsidR="00067F5C">
        <w:t>H</w:t>
      </w:r>
      <w:r w:rsidR="00067F5C" w:rsidRPr="00047E82">
        <w:rPr>
          <w:vertAlign w:val="subscript"/>
        </w:rPr>
        <w:t>2</w:t>
      </w:r>
      <w:r w:rsidR="00067F5C">
        <w:rPr>
          <w:vertAlign w:val="subscript"/>
        </w:rPr>
        <w:t>5</w:t>
      </w:r>
      <w:r w:rsidR="00067F5C">
        <w:t>N</w:t>
      </w:r>
      <w:r w:rsidR="00067F5C">
        <w:rPr>
          <w:vertAlign w:val="subscript"/>
        </w:rPr>
        <w:t>4</w:t>
      </w:r>
      <w:r w:rsidR="00067F5C">
        <w:t>O</w:t>
      </w:r>
      <w:r w:rsidR="00067F5C">
        <w:rPr>
          <w:vertAlign w:val="subscript"/>
        </w:rPr>
        <w:t>2</w:t>
      </w:r>
      <w:r w:rsidR="00067F5C">
        <w:t>, 377.1977; found, 377.1986.</w:t>
      </w:r>
    </w:p>
    <w:p w14:paraId="12A14FEB" w14:textId="28ADC595" w:rsidR="00A4525C" w:rsidRDefault="00A4525C" w:rsidP="00A4525C">
      <w:pPr>
        <w:spacing w:line="360" w:lineRule="auto"/>
        <w:jc w:val="both"/>
        <w:rPr>
          <w:rFonts w:cs="Times New Roman"/>
          <w:bCs/>
          <w:szCs w:val="24"/>
        </w:rPr>
      </w:pPr>
      <w:r>
        <w:rPr>
          <w:rFonts w:eastAsia="Calibri" w:cs="Times New Roman"/>
          <w:b/>
          <w:bCs/>
          <w:szCs w:val="24"/>
        </w:rPr>
        <w:t>PhP082</w:t>
      </w:r>
      <w:r w:rsidRPr="00D9783A">
        <w:rPr>
          <w:rFonts w:eastAsia="Calibri" w:cs="Times New Roman"/>
          <w:szCs w:val="24"/>
        </w:rPr>
        <w:t xml:space="preserve">: </w:t>
      </w:r>
      <w:r w:rsidRPr="00D9783A">
        <w:rPr>
          <w:rFonts w:cs="Times New Roman"/>
          <w:bCs/>
          <w:szCs w:val="24"/>
        </w:rPr>
        <w:t xml:space="preserve">1-methyl-4-(3-(3-methyl-3H-diazirin-3-yl)propanamido)-3-propyl-1H-pyrazole-5-carboxamide (0.140 mmol, 40.9 mg, 93%) as an off-white solid. </w:t>
      </w:r>
      <w:r w:rsidRPr="00D9783A">
        <w:rPr>
          <w:rFonts w:cs="Times New Roman"/>
          <w:bCs/>
          <w:szCs w:val="24"/>
          <w:vertAlign w:val="superscript"/>
        </w:rPr>
        <w:t>1</w:t>
      </w:r>
      <w:r w:rsidRPr="00D9783A">
        <w:rPr>
          <w:rFonts w:cs="Times New Roman"/>
          <w:bCs/>
          <w:szCs w:val="24"/>
        </w:rPr>
        <w:t>H NMR (600 MHz, DMSO-</w:t>
      </w:r>
      <w:r w:rsidRPr="00D9783A">
        <w:rPr>
          <w:rFonts w:cs="Times New Roman"/>
          <w:bCs/>
          <w:i/>
          <w:iCs/>
          <w:szCs w:val="24"/>
        </w:rPr>
        <w:t>d</w:t>
      </w:r>
      <w:r w:rsidRPr="00D9783A">
        <w:rPr>
          <w:rFonts w:cs="Times New Roman"/>
          <w:bCs/>
          <w:szCs w:val="24"/>
          <w:vertAlign w:val="subscript"/>
        </w:rPr>
        <w:t>6</w:t>
      </w:r>
      <w:r w:rsidRPr="00D9783A">
        <w:rPr>
          <w:rFonts w:cs="Times New Roman"/>
          <w:bCs/>
          <w:szCs w:val="24"/>
        </w:rPr>
        <w:t xml:space="preserve">) δ ppm 0.87 (br t, </w:t>
      </w:r>
      <w:r w:rsidRPr="00D9783A">
        <w:rPr>
          <w:rFonts w:cs="Times New Roman"/>
          <w:bCs/>
          <w:i/>
          <w:iCs/>
          <w:szCs w:val="24"/>
        </w:rPr>
        <w:t xml:space="preserve">J </w:t>
      </w:r>
      <w:r w:rsidRPr="00D9783A">
        <w:rPr>
          <w:rFonts w:cs="Times New Roman"/>
          <w:bCs/>
          <w:szCs w:val="24"/>
        </w:rPr>
        <w:t xml:space="preserve">= 7.52 Hz, 3 H), 1.03 (s, 3 H), 1.53 (br d, </w:t>
      </w:r>
      <w:r w:rsidRPr="00D9783A">
        <w:rPr>
          <w:rFonts w:cs="Times New Roman"/>
          <w:bCs/>
          <w:i/>
          <w:iCs/>
          <w:szCs w:val="24"/>
        </w:rPr>
        <w:t xml:space="preserve">J </w:t>
      </w:r>
      <w:r w:rsidRPr="00D9783A">
        <w:rPr>
          <w:rFonts w:cs="Times New Roman"/>
          <w:bCs/>
          <w:szCs w:val="24"/>
        </w:rPr>
        <w:t xml:space="preserve">= 7.34 Hz, 2 H), 1.60 - 1.72 (m, 2 H), 2.20 (br t, </w:t>
      </w:r>
      <w:r w:rsidRPr="00D9783A">
        <w:rPr>
          <w:rFonts w:cs="Times New Roman"/>
          <w:bCs/>
          <w:i/>
          <w:iCs/>
          <w:szCs w:val="24"/>
        </w:rPr>
        <w:t xml:space="preserve">J </w:t>
      </w:r>
      <w:r w:rsidRPr="00D9783A">
        <w:rPr>
          <w:rFonts w:cs="Times New Roman"/>
          <w:bCs/>
          <w:szCs w:val="24"/>
        </w:rPr>
        <w:t>= 7.52 Hz, 2 H), 2.29 - 2.45 (m, 2 H), 3.85 - 3.89 (s, 3 H), 7.12 - 7.23 (br s, 1 H), 7.67 - 7.75 (br s, 1 H), 9.28 (s, 1 H); LC-MS: t</w:t>
      </w:r>
      <w:r w:rsidRPr="00D9783A">
        <w:rPr>
          <w:rFonts w:cs="Times New Roman"/>
          <w:bCs/>
          <w:szCs w:val="24"/>
          <w:vertAlign w:val="subscript"/>
        </w:rPr>
        <w:t>R</w:t>
      </w:r>
      <w:r w:rsidRPr="00D9783A">
        <w:rPr>
          <w:rFonts w:cs="Times New Roman"/>
          <w:bCs/>
          <w:szCs w:val="24"/>
        </w:rPr>
        <w:t xml:space="preserve"> = 0.73 min, 85% by UV, </w:t>
      </w:r>
      <w:r w:rsidR="00BE7C1A">
        <w:rPr>
          <w:rFonts w:cs="Times New Roman"/>
          <w:bCs/>
          <w:szCs w:val="24"/>
        </w:rPr>
        <w:t>HRMS</w:t>
      </w:r>
      <w:r w:rsidR="00BE7C1A">
        <w:t xml:space="preserve"> m/z: [M + H]</w:t>
      </w:r>
      <w:r w:rsidR="00BE7C1A" w:rsidRPr="00047E82">
        <w:rPr>
          <w:vertAlign w:val="superscript"/>
        </w:rPr>
        <w:t>+</w:t>
      </w:r>
      <w:r w:rsidR="00BE7C1A">
        <w:t xml:space="preserve"> calcd for C</w:t>
      </w:r>
      <w:r w:rsidR="00BE7C1A" w:rsidRPr="00047E82">
        <w:rPr>
          <w:vertAlign w:val="subscript"/>
        </w:rPr>
        <w:t>1</w:t>
      </w:r>
      <w:r w:rsidR="00BE7C1A">
        <w:rPr>
          <w:vertAlign w:val="subscript"/>
        </w:rPr>
        <w:t>3</w:t>
      </w:r>
      <w:r w:rsidR="00BE7C1A">
        <w:t>H</w:t>
      </w:r>
      <w:r w:rsidR="00BE7C1A" w:rsidRPr="00047E82">
        <w:rPr>
          <w:vertAlign w:val="subscript"/>
        </w:rPr>
        <w:t>2</w:t>
      </w:r>
      <w:r w:rsidR="00BE7C1A">
        <w:rPr>
          <w:vertAlign w:val="subscript"/>
        </w:rPr>
        <w:t>1</w:t>
      </w:r>
      <w:r w:rsidR="00BE7C1A">
        <w:t>N</w:t>
      </w:r>
      <w:r w:rsidR="00BE7C1A" w:rsidRPr="00047E82">
        <w:rPr>
          <w:vertAlign w:val="subscript"/>
        </w:rPr>
        <w:t>6</w:t>
      </w:r>
      <w:r w:rsidR="00BE7C1A">
        <w:t>O</w:t>
      </w:r>
      <w:r w:rsidR="00BE7C1A">
        <w:rPr>
          <w:vertAlign w:val="subscript"/>
        </w:rPr>
        <w:t>2</w:t>
      </w:r>
      <w:r w:rsidR="00BE7C1A">
        <w:t>, 293.1725; found, 293.1725.</w:t>
      </w:r>
    </w:p>
    <w:p w14:paraId="5183AE41" w14:textId="1763F7DA" w:rsidR="00A4525C" w:rsidRDefault="00A4525C" w:rsidP="00A4525C">
      <w:pPr>
        <w:spacing w:line="360" w:lineRule="auto"/>
        <w:jc w:val="both"/>
        <w:rPr>
          <w:rFonts w:cs="Times New Roman"/>
          <w:bCs/>
          <w:szCs w:val="24"/>
        </w:rPr>
      </w:pPr>
      <w:r>
        <w:rPr>
          <w:rFonts w:eastAsia="Calibri" w:cs="Times New Roman"/>
          <w:b/>
          <w:bCs/>
          <w:szCs w:val="24"/>
        </w:rPr>
        <w:t>PhP083</w:t>
      </w:r>
      <w:r w:rsidRPr="00D9783A">
        <w:rPr>
          <w:rFonts w:eastAsia="Calibri" w:cs="Times New Roman"/>
          <w:szCs w:val="24"/>
        </w:rPr>
        <w:t xml:space="preserve">: </w:t>
      </w:r>
      <w:r w:rsidRPr="00D9783A">
        <w:rPr>
          <w:rFonts w:cs="Times New Roman"/>
          <w:bCs/>
          <w:i/>
          <w:szCs w:val="24"/>
        </w:rPr>
        <w:t>N</w:t>
      </w:r>
      <w:r w:rsidRPr="00D9783A">
        <w:rPr>
          <w:rFonts w:cs="Times New Roman"/>
          <w:bCs/>
          <w:szCs w:val="24"/>
        </w:rPr>
        <w:t xml:space="preserve">-((6,7-dihydro-5H-pyrrolo[2,1-c][1,2,4]triazol-3-yl)methyl)-3-(3-methyl-3H-diazirin-3-yl)propanamide (0.133 mmol, 33 mg, 89%) as an off-white solid. </w:t>
      </w:r>
      <w:r w:rsidRPr="00D9783A">
        <w:rPr>
          <w:rFonts w:cs="Times New Roman"/>
          <w:bCs/>
          <w:szCs w:val="24"/>
          <w:vertAlign w:val="superscript"/>
        </w:rPr>
        <w:t>1</w:t>
      </w:r>
      <w:r w:rsidRPr="00D9783A">
        <w:rPr>
          <w:rFonts w:cs="Times New Roman"/>
          <w:bCs/>
          <w:szCs w:val="24"/>
        </w:rPr>
        <w:t>H NMR (700 MHz, DMSO-</w:t>
      </w:r>
      <w:r w:rsidRPr="00D9783A">
        <w:rPr>
          <w:rFonts w:cs="Times New Roman"/>
          <w:bCs/>
          <w:i/>
          <w:iCs/>
          <w:szCs w:val="24"/>
        </w:rPr>
        <w:t>d</w:t>
      </w:r>
      <w:r w:rsidRPr="00D9783A">
        <w:rPr>
          <w:rFonts w:cs="Times New Roman"/>
          <w:bCs/>
          <w:szCs w:val="24"/>
          <w:vertAlign w:val="subscript"/>
        </w:rPr>
        <w:t>6</w:t>
      </w:r>
      <w:r w:rsidRPr="00D9783A">
        <w:rPr>
          <w:rFonts w:cs="Times New Roman"/>
          <w:bCs/>
          <w:szCs w:val="24"/>
        </w:rPr>
        <w:t xml:space="preserve">) δ ppm 0.93 - 1.00 (s, 3 H), 1.59 (br t, </w:t>
      </w:r>
      <w:r w:rsidRPr="00D9783A">
        <w:rPr>
          <w:rFonts w:cs="Times New Roman"/>
          <w:bCs/>
          <w:i/>
          <w:iCs/>
          <w:szCs w:val="24"/>
        </w:rPr>
        <w:t xml:space="preserve">J </w:t>
      </w:r>
      <w:r w:rsidRPr="00D9783A">
        <w:rPr>
          <w:rFonts w:cs="Times New Roman"/>
          <w:bCs/>
          <w:szCs w:val="24"/>
        </w:rPr>
        <w:t xml:space="preserve">= 7.63 Hz, 2 H), 2.01 - 2.05 (m, 2 H), 2.59 - 2.72 (m, 2 H), 2.81 (br t, </w:t>
      </w:r>
      <w:r w:rsidRPr="00D9783A">
        <w:rPr>
          <w:rFonts w:cs="Times New Roman"/>
          <w:bCs/>
          <w:i/>
          <w:iCs/>
          <w:szCs w:val="24"/>
        </w:rPr>
        <w:t xml:space="preserve">J </w:t>
      </w:r>
      <w:r w:rsidRPr="00D9783A">
        <w:rPr>
          <w:rFonts w:cs="Times New Roman"/>
          <w:bCs/>
          <w:szCs w:val="24"/>
        </w:rPr>
        <w:t>= 7.63 Hz, 2 H), 3.90 - 3.94 (m, 2 H), 4.34 - 4.37 (m, 2 H), 8.46 - 8.50 (m, 1 H); LC-MS: t</w:t>
      </w:r>
      <w:r w:rsidRPr="00D9783A">
        <w:rPr>
          <w:rFonts w:cs="Times New Roman"/>
          <w:bCs/>
          <w:szCs w:val="24"/>
          <w:vertAlign w:val="subscript"/>
        </w:rPr>
        <w:t>R</w:t>
      </w:r>
      <w:r w:rsidRPr="00D9783A">
        <w:rPr>
          <w:rFonts w:cs="Times New Roman"/>
          <w:bCs/>
          <w:szCs w:val="24"/>
        </w:rPr>
        <w:t xml:space="preserve"> = 0.42 min, 87% by UV, </w:t>
      </w:r>
      <w:r w:rsidR="00532208">
        <w:rPr>
          <w:rFonts w:cs="Times New Roman"/>
          <w:bCs/>
          <w:szCs w:val="24"/>
        </w:rPr>
        <w:t>HRMS</w:t>
      </w:r>
      <w:r w:rsidR="00532208">
        <w:t xml:space="preserve"> m/z: [M + H]</w:t>
      </w:r>
      <w:r w:rsidR="00532208" w:rsidRPr="00047E82">
        <w:rPr>
          <w:vertAlign w:val="superscript"/>
        </w:rPr>
        <w:t>+</w:t>
      </w:r>
      <w:r w:rsidR="00532208">
        <w:t xml:space="preserve"> calcd for C</w:t>
      </w:r>
      <w:r w:rsidR="00532208" w:rsidRPr="00047E82">
        <w:rPr>
          <w:vertAlign w:val="subscript"/>
        </w:rPr>
        <w:t>1</w:t>
      </w:r>
      <w:r w:rsidR="00532208">
        <w:rPr>
          <w:vertAlign w:val="subscript"/>
        </w:rPr>
        <w:t>1</w:t>
      </w:r>
      <w:r w:rsidR="00532208">
        <w:t>H</w:t>
      </w:r>
      <w:r w:rsidR="00532208">
        <w:rPr>
          <w:vertAlign w:val="subscript"/>
        </w:rPr>
        <w:t>17</w:t>
      </w:r>
      <w:r w:rsidR="00532208">
        <w:t>N</w:t>
      </w:r>
      <w:r w:rsidR="00532208" w:rsidRPr="00047E82">
        <w:rPr>
          <w:vertAlign w:val="subscript"/>
        </w:rPr>
        <w:t>6</w:t>
      </w:r>
      <w:r w:rsidR="00532208">
        <w:t>O, 249.1463; found, 249.1464.</w:t>
      </w:r>
    </w:p>
    <w:p w14:paraId="43C0E32E" w14:textId="5BBB5661" w:rsidR="00A4525C" w:rsidRPr="00D9783A" w:rsidRDefault="00A4525C" w:rsidP="00A4525C">
      <w:pPr>
        <w:spacing w:line="360" w:lineRule="auto"/>
        <w:jc w:val="both"/>
        <w:rPr>
          <w:rFonts w:cs="Times New Roman"/>
          <w:bCs/>
          <w:szCs w:val="24"/>
        </w:rPr>
      </w:pPr>
      <w:r>
        <w:rPr>
          <w:rFonts w:eastAsia="Calibri" w:cs="Times New Roman"/>
          <w:b/>
          <w:bCs/>
          <w:szCs w:val="24"/>
        </w:rPr>
        <w:t>PhP0</w:t>
      </w:r>
      <w:r w:rsidRPr="00D9783A">
        <w:rPr>
          <w:rFonts w:eastAsia="Calibri" w:cs="Times New Roman"/>
          <w:b/>
          <w:bCs/>
          <w:szCs w:val="24"/>
        </w:rPr>
        <w:t>8</w:t>
      </w:r>
      <w:r>
        <w:rPr>
          <w:rFonts w:eastAsia="Calibri" w:cs="Times New Roman"/>
          <w:b/>
          <w:bCs/>
          <w:szCs w:val="24"/>
        </w:rPr>
        <w:t>4</w:t>
      </w:r>
      <w:r w:rsidRPr="00D9783A">
        <w:rPr>
          <w:rFonts w:eastAsia="Calibri" w:cs="Times New Roman"/>
          <w:szCs w:val="24"/>
        </w:rPr>
        <w:t xml:space="preserve">: </w:t>
      </w:r>
      <w:r w:rsidRPr="00D9783A">
        <w:rPr>
          <w:rFonts w:cs="Times New Roman"/>
          <w:bCs/>
          <w:i/>
          <w:szCs w:val="24"/>
        </w:rPr>
        <w:t>N</w:t>
      </w:r>
      <w:r w:rsidRPr="00D9783A">
        <w:rPr>
          <w:rFonts w:cs="Times New Roman"/>
          <w:bCs/>
          <w:szCs w:val="24"/>
        </w:rPr>
        <w:t xml:space="preserve">-(2-(3-(3-methyl-3H-diazirin-3-yl)propanamido)ethyl)isonicotinamide (0.087 mmol, 24 mg, 58%) as an off-white solid. </w:t>
      </w:r>
      <w:r w:rsidRPr="00D9783A">
        <w:rPr>
          <w:rFonts w:cs="Times New Roman"/>
          <w:bCs/>
          <w:szCs w:val="24"/>
          <w:vertAlign w:val="superscript"/>
        </w:rPr>
        <w:t>1</w:t>
      </w:r>
      <w:r w:rsidRPr="00D9783A">
        <w:rPr>
          <w:rFonts w:cs="Times New Roman"/>
          <w:bCs/>
          <w:szCs w:val="24"/>
        </w:rPr>
        <w:t>H NMR (700 MHz, DMSO-</w:t>
      </w:r>
      <w:r w:rsidRPr="00D9783A">
        <w:rPr>
          <w:rFonts w:cs="Times New Roman"/>
          <w:bCs/>
          <w:i/>
          <w:iCs/>
          <w:szCs w:val="24"/>
        </w:rPr>
        <w:t>d</w:t>
      </w:r>
      <w:r w:rsidRPr="00D9783A">
        <w:rPr>
          <w:rFonts w:cs="Times New Roman"/>
          <w:bCs/>
          <w:szCs w:val="24"/>
          <w:vertAlign w:val="subscript"/>
        </w:rPr>
        <w:t>6</w:t>
      </w:r>
      <w:r w:rsidRPr="00D9783A">
        <w:rPr>
          <w:rFonts w:cs="Times New Roman"/>
          <w:bCs/>
          <w:szCs w:val="24"/>
        </w:rPr>
        <w:t xml:space="preserve">) δ ppm 0.94 - 1.00 (s, 3 H), 1.53 - 1.59 (m, 2 H), 1.97 (t, </w:t>
      </w:r>
      <w:r w:rsidRPr="00D9783A">
        <w:rPr>
          <w:rFonts w:cs="Times New Roman"/>
          <w:bCs/>
          <w:i/>
          <w:iCs/>
          <w:szCs w:val="24"/>
        </w:rPr>
        <w:t xml:space="preserve">J </w:t>
      </w:r>
      <w:r w:rsidRPr="00D9783A">
        <w:rPr>
          <w:rFonts w:cs="Times New Roman"/>
          <w:bCs/>
          <w:szCs w:val="24"/>
        </w:rPr>
        <w:t xml:space="preserve">= 7.84 Hz, 2 H), 3.23 (q, </w:t>
      </w:r>
      <w:r w:rsidRPr="00D9783A">
        <w:rPr>
          <w:rFonts w:cs="Times New Roman"/>
          <w:bCs/>
          <w:i/>
          <w:iCs/>
          <w:szCs w:val="24"/>
        </w:rPr>
        <w:t xml:space="preserve">J </w:t>
      </w:r>
      <w:r w:rsidRPr="00D9783A">
        <w:rPr>
          <w:rFonts w:cs="Times New Roman"/>
          <w:bCs/>
          <w:szCs w:val="24"/>
        </w:rPr>
        <w:t xml:space="preserve">= 6.36 Hz, 2 H), 3.28 - 3.37 </w:t>
      </w:r>
      <w:r w:rsidRPr="00D9783A">
        <w:rPr>
          <w:rFonts w:cs="Times New Roman"/>
          <w:bCs/>
          <w:szCs w:val="24"/>
        </w:rPr>
        <w:lastRenderedPageBreak/>
        <w:t xml:space="preserve">(m, 2 H), 7.71 - 7.77 (m, 2 H), 7.99 (br t, </w:t>
      </w:r>
      <w:r w:rsidRPr="00D9783A">
        <w:rPr>
          <w:rFonts w:cs="Times New Roman"/>
          <w:bCs/>
          <w:i/>
          <w:iCs/>
          <w:szCs w:val="24"/>
        </w:rPr>
        <w:t xml:space="preserve">J </w:t>
      </w:r>
      <w:r w:rsidRPr="00D9783A">
        <w:rPr>
          <w:rFonts w:cs="Times New Roman"/>
          <w:bCs/>
          <w:szCs w:val="24"/>
        </w:rPr>
        <w:t>= 5.30 Hz, 1 H), 8.70 - 8.80 (m, 3 H); LC-MS: t</w:t>
      </w:r>
      <w:r w:rsidRPr="00D9783A">
        <w:rPr>
          <w:rFonts w:cs="Times New Roman"/>
          <w:bCs/>
          <w:szCs w:val="24"/>
          <w:vertAlign w:val="subscript"/>
        </w:rPr>
        <w:t>R</w:t>
      </w:r>
      <w:r w:rsidRPr="00D9783A">
        <w:rPr>
          <w:rFonts w:cs="Times New Roman"/>
          <w:bCs/>
          <w:szCs w:val="24"/>
        </w:rPr>
        <w:t xml:space="preserve"> = 0.45 min, 99% by UV,</w:t>
      </w:r>
      <w:r w:rsidR="00067F5C">
        <w:rPr>
          <w:rFonts w:cs="Times New Roman"/>
          <w:bCs/>
          <w:szCs w:val="24"/>
        </w:rPr>
        <w:t xml:space="preserve"> HRMS</w:t>
      </w:r>
      <w:r w:rsidR="00067F5C">
        <w:t xml:space="preserve"> m/z: [M + H]</w:t>
      </w:r>
      <w:r w:rsidR="00067F5C" w:rsidRPr="00047E82">
        <w:rPr>
          <w:vertAlign w:val="superscript"/>
        </w:rPr>
        <w:t>+</w:t>
      </w:r>
      <w:r w:rsidR="00067F5C">
        <w:t xml:space="preserve"> calcd for C</w:t>
      </w:r>
      <w:r w:rsidR="00067F5C" w:rsidRPr="00047E82">
        <w:rPr>
          <w:vertAlign w:val="subscript"/>
        </w:rPr>
        <w:t>1</w:t>
      </w:r>
      <w:r w:rsidR="00067F5C">
        <w:rPr>
          <w:vertAlign w:val="subscript"/>
        </w:rPr>
        <w:t>3</w:t>
      </w:r>
      <w:r w:rsidR="00067F5C">
        <w:t>H</w:t>
      </w:r>
      <w:r w:rsidR="00067F5C">
        <w:rPr>
          <w:vertAlign w:val="subscript"/>
        </w:rPr>
        <w:t>18</w:t>
      </w:r>
      <w:r w:rsidR="00067F5C">
        <w:t>N</w:t>
      </w:r>
      <w:r w:rsidR="00067F5C">
        <w:rPr>
          <w:vertAlign w:val="subscript"/>
        </w:rPr>
        <w:t>5</w:t>
      </w:r>
      <w:r w:rsidR="00067F5C">
        <w:t>O</w:t>
      </w:r>
      <w:r w:rsidR="00067F5C">
        <w:rPr>
          <w:vertAlign w:val="subscript"/>
        </w:rPr>
        <w:t>2</w:t>
      </w:r>
      <w:r w:rsidR="00067F5C">
        <w:t>, 276.146; found, 276.1477.</w:t>
      </w:r>
    </w:p>
    <w:p w14:paraId="59D8474F" w14:textId="5A9AF83E" w:rsidR="00A4525C" w:rsidRDefault="00A4525C" w:rsidP="00A4525C">
      <w:pPr>
        <w:spacing w:line="360" w:lineRule="auto"/>
        <w:jc w:val="both"/>
        <w:rPr>
          <w:rFonts w:cs="Times New Roman"/>
          <w:bCs/>
          <w:szCs w:val="24"/>
        </w:rPr>
      </w:pPr>
      <w:r>
        <w:rPr>
          <w:rFonts w:eastAsia="Calibri" w:cs="Times New Roman"/>
          <w:b/>
          <w:bCs/>
          <w:szCs w:val="24"/>
        </w:rPr>
        <w:t>PhP0</w:t>
      </w:r>
      <w:r w:rsidRPr="00D9783A">
        <w:rPr>
          <w:rFonts w:eastAsia="Calibri" w:cs="Times New Roman"/>
          <w:b/>
          <w:bCs/>
          <w:szCs w:val="24"/>
        </w:rPr>
        <w:t>8</w:t>
      </w:r>
      <w:r>
        <w:rPr>
          <w:rFonts w:eastAsia="Calibri" w:cs="Times New Roman"/>
          <w:b/>
          <w:bCs/>
          <w:szCs w:val="24"/>
        </w:rPr>
        <w:t>5</w:t>
      </w:r>
      <w:r w:rsidRPr="00D9783A">
        <w:rPr>
          <w:rFonts w:eastAsia="Calibri" w:cs="Times New Roman"/>
          <w:szCs w:val="24"/>
        </w:rPr>
        <w:t xml:space="preserve">: </w:t>
      </w:r>
      <w:r w:rsidRPr="00D9783A">
        <w:rPr>
          <w:rFonts w:cs="Times New Roman"/>
          <w:bCs/>
          <w:szCs w:val="24"/>
        </w:rPr>
        <w:t xml:space="preserve">3-(3-methyl-3H-diazirin-3-yl)-N-(4,5,6,7-tetrahydro-1H-benzo[d]imidazol-5-yl)propanamide (0.020 mmol, 5 mg, 13%) as an off-white solid. </w:t>
      </w:r>
      <w:r w:rsidRPr="00D9783A">
        <w:rPr>
          <w:rFonts w:cs="Times New Roman"/>
          <w:bCs/>
          <w:szCs w:val="24"/>
          <w:vertAlign w:val="superscript"/>
        </w:rPr>
        <w:t>1</w:t>
      </w:r>
      <w:r w:rsidRPr="00D9783A">
        <w:rPr>
          <w:rFonts w:cs="Times New Roman"/>
          <w:bCs/>
          <w:szCs w:val="24"/>
        </w:rPr>
        <w:t>H NMR (700 MHz, DMSO-</w:t>
      </w:r>
      <w:r w:rsidRPr="00D9783A">
        <w:rPr>
          <w:rFonts w:cs="Times New Roman"/>
          <w:bCs/>
          <w:i/>
          <w:iCs/>
          <w:szCs w:val="24"/>
        </w:rPr>
        <w:t>d</w:t>
      </w:r>
      <w:r w:rsidRPr="00D9783A">
        <w:rPr>
          <w:rFonts w:cs="Times New Roman"/>
          <w:bCs/>
          <w:szCs w:val="24"/>
          <w:vertAlign w:val="subscript"/>
        </w:rPr>
        <w:t>6</w:t>
      </w:r>
      <w:r w:rsidRPr="00D9783A">
        <w:rPr>
          <w:rFonts w:cs="Times New Roman"/>
          <w:bCs/>
          <w:szCs w:val="24"/>
        </w:rPr>
        <w:t xml:space="preserve">) δ ppm 0.97 (s, 3 H), 1.57 (t, </w:t>
      </w:r>
      <w:r w:rsidRPr="00D9783A">
        <w:rPr>
          <w:rFonts w:cs="Times New Roman"/>
          <w:bCs/>
          <w:i/>
          <w:iCs/>
          <w:szCs w:val="24"/>
        </w:rPr>
        <w:t xml:space="preserve">J </w:t>
      </w:r>
      <w:r w:rsidRPr="00D9783A">
        <w:rPr>
          <w:rFonts w:cs="Times New Roman"/>
          <w:bCs/>
          <w:szCs w:val="24"/>
        </w:rPr>
        <w:t xml:space="preserve">= 7.63 Hz, 2 H), 1.98 (t, </w:t>
      </w:r>
      <w:r w:rsidRPr="00D9783A">
        <w:rPr>
          <w:rFonts w:cs="Times New Roman"/>
          <w:bCs/>
          <w:i/>
          <w:iCs/>
          <w:szCs w:val="24"/>
        </w:rPr>
        <w:t xml:space="preserve">J </w:t>
      </w:r>
      <w:r w:rsidRPr="00D9783A">
        <w:rPr>
          <w:rFonts w:cs="Times New Roman"/>
          <w:bCs/>
          <w:szCs w:val="24"/>
        </w:rPr>
        <w:t xml:space="preserve">= 7.42 Hz, 2 H), 2.33 - 2.42 (m, 1 H), 2.55 (br d, </w:t>
      </w:r>
      <w:r w:rsidRPr="00D9783A">
        <w:rPr>
          <w:rFonts w:cs="Times New Roman"/>
          <w:bCs/>
          <w:i/>
          <w:iCs/>
          <w:szCs w:val="24"/>
        </w:rPr>
        <w:t xml:space="preserve">J </w:t>
      </w:r>
      <w:r w:rsidRPr="00D9783A">
        <w:rPr>
          <w:rFonts w:cs="Times New Roman"/>
          <w:bCs/>
          <w:szCs w:val="24"/>
        </w:rPr>
        <w:t>= 5.51 Hz, 4 H), 2.71 - 2.78 (m, 1 H), 3.93 - 4.02 (m, 1 H), 7.49 (s, 1 H); LC-MS: t</w:t>
      </w:r>
      <w:r w:rsidRPr="00D9783A">
        <w:rPr>
          <w:rFonts w:cs="Times New Roman"/>
          <w:bCs/>
          <w:szCs w:val="24"/>
          <w:vertAlign w:val="subscript"/>
        </w:rPr>
        <w:t>R</w:t>
      </w:r>
      <w:r w:rsidRPr="00D9783A">
        <w:rPr>
          <w:rFonts w:cs="Times New Roman"/>
          <w:bCs/>
          <w:szCs w:val="24"/>
        </w:rPr>
        <w:t xml:space="preserve"> = 0.32 min, 86.4% by UV, </w:t>
      </w:r>
      <w:r w:rsidR="009D27F1">
        <w:rPr>
          <w:rFonts w:cs="Times New Roman"/>
          <w:bCs/>
          <w:szCs w:val="24"/>
        </w:rPr>
        <w:t>HRMS</w:t>
      </w:r>
      <w:r w:rsidR="009D27F1">
        <w:t xml:space="preserve"> m/z: [M + H]</w:t>
      </w:r>
      <w:r w:rsidR="009D27F1" w:rsidRPr="00047E82">
        <w:rPr>
          <w:vertAlign w:val="superscript"/>
        </w:rPr>
        <w:t>+</w:t>
      </w:r>
      <w:r w:rsidR="009D27F1">
        <w:t xml:space="preserve"> calcd for C</w:t>
      </w:r>
      <w:r w:rsidR="009D27F1" w:rsidRPr="00047E82">
        <w:rPr>
          <w:vertAlign w:val="subscript"/>
        </w:rPr>
        <w:t>1</w:t>
      </w:r>
      <w:r w:rsidR="009D27F1">
        <w:rPr>
          <w:vertAlign w:val="subscript"/>
        </w:rPr>
        <w:t>2</w:t>
      </w:r>
      <w:r w:rsidR="009D27F1">
        <w:t>H</w:t>
      </w:r>
      <w:r w:rsidR="009D27F1">
        <w:rPr>
          <w:vertAlign w:val="subscript"/>
        </w:rPr>
        <w:t>18</w:t>
      </w:r>
      <w:r w:rsidR="009D27F1">
        <w:t>N</w:t>
      </w:r>
      <w:r w:rsidR="009D27F1">
        <w:rPr>
          <w:vertAlign w:val="subscript"/>
        </w:rPr>
        <w:t>5</w:t>
      </w:r>
      <w:r w:rsidR="009D27F1">
        <w:t>O, 248.1511; found, 248.1510.</w:t>
      </w:r>
    </w:p>
    <w:p w14:paraId="5934753E" w14:textId="393A38B9" w:rsidR="00A4525C" w:rsidRDefault="00A4525C" w:rsidP="00A4525C">
      <w:pPr>
        <w:spacing w:line="360" w:lineRule="auto"/>
        <w:jc w:val="both"/>
        <w:rPr>
          <w:rFonts w:cs="Times New Roman"/>
          <w:bCs/>
          <w:szCs w:val="24"/>
        </w:rPr>
      </w:pPr>
      <w:r>
        <w:rPr>
          <w:rFonts w:eastAsia="Calibri" w:cs="Times New Roman"/>
          <w:b/>
          <w:bCs/>
          <w:szCs w:val="24"/>
        </w:rPr>
        <w:t>PhP08</w:t>
      </w:r>
      <w:r w:rsidRPr="00D9783A">
        <w:rPr>
          <w:rFonts w:eastAsia="Calibri" w:cs="Times New Roman"/>
          <w:b/>
          <w:bCs/>
          <w:szCs w:val="24"/>
        </w:rPr>
        <w:t>6</w:t>
      </w:r>
      <w:r w:rsidRPr="00D9783A">
        <w:rPr>
          <w:rFonts w:eastAsia="Calibri" w:cs="Times New Roman"/>
          <w:szCs w:val="24"/>
        </w:rPr>
        <w:t xml:space="preserve">: </w:t>
      </w:r>
      <w:r w:rsidRPr="00D9783A">
        <w:rPr>
          <w:rFonts w:cs="Times New Roman"/>
          <w:bCs/>
          <w:szCs w:val="24"/>
        </w:rPr>
        <w:t xml:space="preserve">benzyl O-benzyl-N-(3-(3-methyl-3H-diazirin-3-yl)propanoyl)serinate (0.047 mmol, 18.5 mg, 31%) as an off-white solid. </w:t>
      </w:r>
      <w:r w:rsidRPr="00D9783A">
        <w:rPr>
          <w:rFonts w:cs="Times New Roman"/>
          <w:bCs/>
          <w:szCs w:val="24"/>
          <w:vertAlign w:val="superscript"/>
        </w:rPr>
        <w:t>1</w:t>
      </w:r>
      <w:r w:rsidRPr="00D9783A">
        <w:rPr>
          <w:rFonts w:cs="Times New Roman"/>
          <w:bCs/>
          <w:szCs w:val="24"/>
        </w:rPr>
        <w:t>H NMR (700 MHz, DMSO-</w:t>
      </w:r>
      <w:r w:rsidRPr="00D9783A">
        <w:rPr>
          <w:rFonts w:cs="Times New Roman"/>
          <w:bCs/>
          <w:i/>
          <w:iCs/>
          <w:szCs w:val="24"/>
        </w:rPr>
        <w:t>d</w:t>
      </w:r>
      <w:r w:rsidRPr="00D9783A">
        <w:rPr>
          <w:rFonts w:cs="Times New Roman"/>
          <w:bCs/>
          <w:szCs w:val="24"/>
          <w:vertAlign w:val="subscript"/>
        </w:rPr>
        <w:t>6</w:t>
      </w:r>
      <w:r w:rsidRPr="00D9783A">
        <w:rPr>
          <w:rFonts w:cs="Times New Roman"/>
          <w:bCs/>
          <w:szCs w:val="24"/>
        </w:rPr>
        <w:t>) δ ppm 0.96 (s, 3 H), 1.48 - 1.58 (m, 2 H), 2.06 - 2.13 (m, 2 H), 3.62 - 3.66 (m, 1 H), 3.74 - 3.79 (m, 1 H), 4.42 - 4.51 (m, 2 H), 4.59 - 4.63 (m, 1 H), 5.09 - 5.17 (m, 2 H), 7.24 - 7.35 (m, 10 H), 8.43 - 8.48 (m, 1 H); LC-MS: t</w:t>
      </w:r>
      <w:r w:rsidRPr="00D9783A">
        <w:rPr>
          <w:rFonts w:cs="Times New Roman"/>
          <w:bCs/>
          <w:szCs w:val="24"/>
          <w:vertAlign w:val="subscript"/>
        </w:rPr>
        <w:t>R</w:t>
      </w:r>
      <w:r w:rsidRPr="00D9783A">
        <w:rPr>
          <w:rFonts w:cs="Times New Roman"/>
          <w:bCs/>
          <w:szCs w:val="24"/>
        </w:rPr>
        <w:t xml:space="preserve"> = 1.25 min, 84.6% by UV, </w:t>
      </w:r>
      <w:r w:rsidR="009D27F1">
        <w:rPr>
          <w:rFonts w:cs="Times New Roman"/>
          <w:bCs/>
          <w:szCs w:val="24"/>
        </w:rPr>
        <w:t>HRMS</w:t>
      </w:r>
      <w:r w:rsidR="009D27F1">
        <w:t xml:space="preserve"> m/z: [M + H]</w:t>
      </w:r>
      <w:r w:rsidR="009D27F1" w:rsidRPr="00047E82">
        <w:rPr>
          <w:vertAlign w:val="superscript"/>
        </w:rPr>
        <w:t>+</w:t>
      </w:r>
      <w:r w:rsidR="009D27F1">
        <w:t xml:space="preserve"> calcd for C</w:t>
      </w:r>
      <w:r w:rsidR="009D27F1">
        <w:rPr>
          <w:vertAlign w:val="subscript"/>
        </w:rPr>
        <w:t>22</w:t>
      </w:r>
      <w:r w:rsidR="009D27F1">
        <w:t>H</w:t>
      </w:r>
      <w:r w:rsidR="009D27F1" w:rsidRPr="00047E82">
        <w:rPr>
          <w:vertAlign w:val="subscript"/>
        </w:rPr>
        <w:t>2</w:t>
      </w:r>
      <w:r w:rsidR="009D27F1">
        <w:rPr>
          <w:vertAlign w:val="subscript"/>
        </w:rPr>
        <w:t>6</w:t>
      </w:r>
      <w:r w:rsidR="009D27F1">
        <w:t>N</w:t>
      </w:r>
      <w:r w:rsidR="009D27F1">
        <w:rPr>
          <w:vertAlign w:val="subscript"/>
        </w:rPr>
        <w:t>3</w:t>
      </w:r>
      <w:r w:rsidR="009D27F1">
        <w:t>O</w:t>
      </w:r>
      <w:r w:rsidR="009D27F1">
        <w:rPr>
          <w:vertAlign w:val="subscript"/>
        </w:rPr>
        <w:t>4</w:t>
      </w:r>
      <w:r w:rsidR="009D27F1">
        <w:t>, 396.1923; found, 396.1933.</w:t>
      </w:r>
    </w:p>
    <w:p w14:paraId="4C82B9AB" w14:textId="6CC2C631" w:rsidR="00A4525C" w:rsidRPr="00D9783A" w:rsidRDefault="00A4525C" w:rsidP="00A4525C">
      <w:pPr>
        <w:spacing w:line="360" w:lineRule="auto"/>
        <w:jc w:val="both"/>
        <w:rPr>
          <w:rFonts w:cs="Times New Roman"/>
          <w:bCs/>
          <w:szCs w:val="24"/>
        </w:rPr>
      </w:pPr>
      <w:r>
        <w:rPr>
          <w:rFonts w:eastAsia="Calibri" w:cs="Times New Roman"/>
          <w:b/>
          <w:bCs/>
          <w:szCs w:val="24"/>
        </w:rPr>
        <w:t>PhP087</w:t>
      </w:r>
      <w:r w:rsidRPr="00D9783A">
        <w:rPr>
          <w:rFonts w:eastAsia="Calibri" w:cs="Times New Roman"/>
          <w:szCs w:val="24"/>
        </w:rPr>
        <w:t xml:space="preserve">: </w:t>
      </w:r>
      <w:r w:rsidRPr="00D9783A">
        <w:rPr>
          <w:rFonts w:cs="Times New Roman"/>
          <w:bCs/>
          <w:i/>
          <w:szCs w:val="24"/>
        </w:rPr>
        <w:t>N</w:t>
      </w:r>
      <w:r w:rsidRPr="00D9783A">
        <w:rPr>
          <w:rFonts w:cs="Times New Roman"/>
          <w:bCs/>
          <w:szCs w:val="24"/>
        </w:rPr>
        <w:t xml:space="preserve">-(3-(N-(4-methoxyphenyl)sulfamoyl)phenyl)-3-(3-methyl-3H-diazirin-3-yl)propanamide (0.055 mmol, 21.2 mg, 37%) as an off-white solid. </w:t>
      </w:r>
      <w:r w:rsidRPr="00D9783A">
        <w:rPr>
          <w:rFonts w:cs="Times New Roman"/>
          <w:bCs/>
          <w:szCs w:val="24"/>
          <w:vertAlign w:val="superscript"/>
        </w:rPr>
        <w:t>1</w:t>
      </w:r>
      <w:r w:rsidRPr="00D9783A">
        <w:rPr>
          <w:rFonts w:cs="Times New Roman"/>
          <w:bCs/>
          <w:szCs w:val="24"/>
        </w:rPr>
        <w:t>H NMR (600 MHz, DMSO-</w:t>
      </w:r>
      <w:r w:rsidRPr="00D9783A">
        <w:rPr>
          <w:rFonts w:cs="Times New Roman"/>
          <w:bCs/>
          <w:i/>
          <w:iCs/>
          <w:szCs w:val="24"/>
        </w:rPr>
        <w:t>d</w:t>
      </w:r>
      <w:r w:rsidRPr="00D9783A">
        <w:rPr>
          <w:rFonts w:cs="Times New Roman"/>
          <w:bCs/>
          <w:szCs w:val="24"/>
          <w:vertAlign w:val="subscript"/>
        </w:rPr>
        <w:t>6</w:t>
      </w:r>
      <w:r w:rsidRPr="00D9783A">
        <w:rPr>
          <w:rFonts w:cs="Times New Roman"/>
          <w:bCs/>
          <w:szCs w:val="24"/>
        </w:rPr>
        <w:t xml:space="preserve">) δ ppm 1.02 (s, 3 H), 1.68 (t, </w:t>
      </w:r>
      <w:r w:rsidRPr="00D9783A">
        <w:rPr>
          <w:rFonts w:cs="Times New Roman"/>
          <w:bCs/>
          <w:i/>
          <w:iCs/>
          <w:szCs w:val="24"/>
        </w:rPr>
        <w:t xml:space="preserve">J </w:t>
      </w:r>
      <w:r w:rsidRPr="00D9783A">
        <w:rPr>
          <w:rFonts w:cs="Times New Roman"/>
          <w:bCs/>
          <w:szCs w:val="24"/>
        </w:rPr>
        <w:t xml:space="preserve">= 7.64 Hz, 2 H), 2.22 (t, </w:t>
      </w:r>
      <w:r w:rsidRPr="00D9783A">
        <w:rPr>
          <w:rFonts w:cs="Times New Roman"/>
          <w:bCs/>
          <w:i/>
          <w:iCs/>
          <w:szCs w:val="24"/>
        </w:rPr>
        <w:t xml:space="preserve">J </w:t>
      </w:r>
      <w:r w:rsidRPr="00D9783A">
        <w:rPr>
          <w:rFonts w:cs="Times New Roman"/>
          <w:bCs/>
          <w:szCs w:val="24"/>
        </w:rPr>
        <w:t xml:space="preserve">= 7.64 Hz, 2 H), 3.66 - 3.67 (s, 3 H), 6.75 - 6.85 (m, 2 H), 6.93 - 7.04 (m, 2 H), 7.33 (br d, </w:t>
      </w:r>
      <w:r w:rsidRPr="00D9783A">
        <w:rPr>
          <w:rFonts w:cs="Times New Roman"/>
          <w:bCs/>
          <w:i/>
          <w:iCs/>
          <w:szCs w:val="24"/>
        </w:rPr>
        <w:t xml:space="preserve">J </w:t>
      </w:r>
      <w:r w:rsidRPr="00D9783A">
        <w:rPr>
          <w:rFonts w:cs="Times New Roman"/>
          <w:bCs/>
          <w:szCs w:val="24"/>
        </w:rPr>
        <w:t xml:space="preserve">= 7.70 Hz, 1 H), 7.45 (br t, </w:t>
      </w:r>
      <w:r w:rsidRPr="00D9783A">
        <w:rPr>
          <w:rFonts w:cs="Times New Roman"/>
          <w:bCs/>
          <w:i/>
          <w:iCs/>
          <w:szCs w:val="24"/>
        </w:rPr>
        <w:t xml:space="preserve">J </w:t>
      </w:r>
      <w:r w:rsidRPr="00D9783A">
        <w:rPr>
          <w:rFonts w:cs="Times New Roman"/>
          <w:bCs/>
          <w:szCs w:val="24"/>
        </w:rPr>
        <w:t xml:space="preserve">= 8.07 Hz, 1 H), 7.69 (br d, </w:t>
      </w:r>
      <w:r w:rsidRPr="00D9783A">
        <w:rPr>
          <w:rFonts w:cs="Times New Roman"/>
          <w:bCs/>
          <w:i/>
          <w:iCs/>
          <w:szCs w:val="24"/>
        </w:rPr>
        <w:t xml:space="preserve">J </w:t>
      </w:r>
      <w:r w:rsidRPr="00D9783A">
        <w:rPr>
          <w:rFonts w:cs="Times New Roman"/>
          <w:bCs/>
          <w:szCs w:val="24"/>
        </w:rPr>
        <w:t>= 8.07 Hz, 1 H), 8.07 - 8.13 (s, 1 H); LC-MS: t</w:t>
      </w:r>
      <w:r w:rsidRPr="00D9783A">
        <w:rPr>
          <w:rFonts w:cs="Times New Roman"/>
          <w:bCs/>
          <w:szCs w:val="24"/>
          <w:vertAlign w:val="subscript"/>
        </w:rPr>
        <w:t>R</w:t>
      </w:r>
      <w:r w:rsidRPr="00D9783A">
        <w:rPr>
          <w:rFonts w:cs="Times New Roman"/>
          <w:bCs/>
          <w:szCs w:val="24"/>
        </w:rPr>
        <w:t xml:space="preserve"> = 1.04 min, 100% by UV, </w:t>
      </w:r>
      <w:r w:rsidR="00067F5C">
        <w:rPr>
          <w:rFonts w:cs="Times New Roman"/>
          <w:bCs/>
          <w:szCs w:val="24"/>
        </w:rPr>
        <w:t>HRMS</w:t>
      </w:r>
      <w:r w:rsidR="00067F5C">
        <w:t xml:space="preserve"> m/z: [M + H]</w:t>
      </w:r>
      <w:r w:rsidR="00067F5C" w:rsidRPr="00047E82">
        <w:rPr>
          <w:vertAlign w:val="superscript"/>
        </w:rPr>
        <w:t>+</w:t>
      </w:r>
      <w:r w:rsidR="00067F5C">
        <w:t xml:space="preserve"> calcd for C</w:t>
      </w:r>
      <w:r w:rsidR="00067F5C" w:rsidRPr="00047E82">
        <w:rPr>
          <w:vertAlign w:val="subscript"/>
        </w:rPr>
        <w:t>1</w:t>
      </w:r>
      <w:r w:rsidR="00067F5C">
        <w:rPr>
          <w:vertAlign w:val="subscript"/>
        </w:rPr>
        <w:t>8</w:t>
      </w:r>
      <w:r w:rsidR="00067F5C">
        <w:t>H</w:t>
      </w:r>
      <w:r w:rsidR="00067F5C" w:rsidRPr="00047E82">
        <w:rPr>
          <w:vertAlign w:val="subscript"/>
        </w:rPr>
        <w:t>2</w:t>
      </w:r>
      <w:r w:rsidR="00067F5C">
        <w:rPr>
          <w:vertAlign w:val="subscript"/>
        </w:rPr>
        <w:t>1</w:t>
      </w:r>
      <w:r w:rsidR="00067F5C">
        <w:t>N</w:t>
      </w:r>
      <w:r w:rsidR="00067F5C">
        <w:rPr>
          <w:vertAlign w:val="subscript"/>
        </w:rPr>
        <w:t>4</w:t>
      </w:r>
      <w:r w:rsidR="00067F5C">
        <w:t>O</w:t>
      </w:r>
      <w:r w:rsidR="00067F5C">
        <w:rPr>
          <w:vertAlign w:val="subscript"/>
        </w:rPr>
        <w:t>4</w:t>
      </w:r>
      <w:r w:rsidR="00067F5C">
        <w:t>S, 389.1283; found, 389.1286.</w:t>
      </w:r>
    </w:p>
    <w:p w14:paraId="4E19AF69" w14:textId="2FECE19A" w:rsidR="00A4525C" w:rsidRDefault="00A4525C" w:rsidP="00A4525C">
      <w:pPr>
        <w:spacing w:line="360" w:lineRule="auto"/>
        <w:jc w:val="both"/>
        <w:rPr>
          <w:rFonts w:cs="Times New Roman"/>
          <w:bCs/>
          <w:szCs w:val="24"/>
        </w:rPr>
      </w:pPr>
      <w:r>
        <w:rPr>
          <w:rFonts w:eastAsia="Calibri" w:cs="Times New Roman"/>
          <w:b/>
          <w:bCs/>
          <w:szCs w:val="24"/>
        </w:rPr>
        <w:t>PhP088</w:t>
      </w:r>
      <w:r w:rsidRPr="00D9783A">
        <w:rPr>
          <w:rFonts w:eastAsia="Calibri" w:cs="Times New Roman"/>
          <w:szCs w:val="24"/>
        </w:rPr>
        <w:t xml:space="preserve">: </w:t>
      </w:r>
      <w:r w:rsidRPr="00D9783A">
        <w:rPr>
          <w:rFonts w:cs="Times New Roman"/>
          <w:bCs/>
          <w:i/>
          <w:szCs w:val="24"/>
        </w:rPr>
        <w:t>N</w:t>
      </w:r>
      <w:r w:rsidRPr="00D9783A">
        <w:rPr>
          <w:rFonts w:cs="Times New Roman"/>
          <w:bCs/>
          <w:szCs w:val="24"/>
        </w:rPr>
        <w:t xml:space="preserve">-((4'-hydroxy-[1,1'-biphenyl]-4-yl)methyl)-3-(3-methyl-3H-diazirin-3-yl)propanamide (0.067 mmol, 20.6 mg, 45%) as an off-white solid. </w:t>
      </w:r>
      <w:r w:rsidRPr="00D9783A">
        <w:rPr>
          <w:rFonts w:cs="Times New Roman"/>
          <w:bCs/>
          <w:szCs w:val="24"/>
          <w:vertAlign w:val="superscript"/>
        </w:rPr>
        <w:t>1</w:t>
      </w:r>
      <w:r w:rsidRPr="00D9783A">
        <w:rPr>
          <w:rFonts w:cs="Times New Roman"/>
          <w:bCs/>
          <w:szCs w:val="24"/>
        </w:rPr>
        <w:t>H NMR (700 MHz, DMSO-</w:t>
      </w:r>
      <w:r w:rsidRPr="00D9783A">
        <w:rPr>
          <w:rFonts w:cs="Times New Roman"/>
          <w:bCs/>
          <w:i/>
          <w:iCs/>
          <w:szCs w:val="24"/>
        </w:rPr>
        <w:t>d</w:t>
      </w:r>
      <w:r w:rsidRPr="00D9783A">
        <w:rPr>
          <w:rFonts w:cs="Times New Roman"/>
          <w:bCs/>
          <w:szCs w:val="24"/>
          <w:vertAlign w:val="subscript"/>
        </w:rPr>
        <w:t>6</w:t>
      </w:r>
      <w:r w:rsidRPr="00D9783A">
        <w:rPr>
          <w:rFonts w:cs="Times New Roman"/>
          <w:bCs/>
          <w:szCs w:val="24"/>
        </w:rPr>
        <w:t xml:space="preserve">) δ ppm 1.00 (s, 3 H), 1.62 (dd, </w:t>
      </w:r>
      <w:r w:rsidRPr="00D9783A">
        <w:rPr>
          <w:rFonts w:cs="Times New Roman"/>
          <w:bCs/>
          <w:i/>
          <w:iCs/>
          <w:szCs w:val="24"/>
        </w:rPr>
        <w:t xml:space="preserve">J </w:t>
      </w:r>
      <w:r w:rsidRPr="00D9783A">
        <w:rPr>
          <w:rFonts w:cs="Times New Roman"/>
          <w:bCs/>
          <w:szCs w:val="24"/>
        </w:rPr>
        <w:t xml:space="preserve">= 8.48, 7.21 Hz, 2 H), 2.05 (dd, </w:t>
      </w:r>
      <w:r w:rsidRPr="00D9783A">
        <w:rPr>
          <w:rFonts w:cs="Times New Roman"/>
          <w:bCs/>
          <w:i/>
          <w:iCs/>
          <w:szCs w:val="24"/>
        </w:rPr>
        <w:t xml:space="preserve">J </w:t>
      </w:r>
      <w:r w:rsidRPr="00D9783A">
        <w:rPr>
          <w:rFonts w:cs="Times New Roman"/>
          <w:bCs/>
          <w:szCs w:val="24"/>
        </w:rPr>
        <w:t xml:space="preserve">= 8.48, 7.21 Hz, 2 H), 4.28 (d, </w:t>
      </w:r>
      <w:r w:rsidRPr="00D9783A">
        <w:rPr>
          <w:rFonts w:cs="Times New Roman"/>
          <w:bCs/>
          <w:i/>
          <w:iCs/>
          <w:szCs w:val="24"/>
        </w:rPr>
        <w:t xml:space="preserve">J </w:t>
      </w:r>
      <w:r w:rsidRPr="00D9783A">
        <w:rPr>
          <w:rFonts w:cs="Times New Roman"/>
          <w:bCs/>
          <w:szCs w:val="24"/>
        </w:rPr>
        <w:t xml:space="preserve">= 5.93 Hz, 2 H), 6.83 - 6.85 (m, 2 H), 7.29 (d, </w:t>
      </w:r>
      <w:r w:rsidRPr="00D9783A">
        <w:rPr>
          <w:rFonts w:cs="Times New Roman"/>
          <w:bCs/>
          <w:i/>
          <w:iCs/>
          <w:szCs w:val="24"/>
        </w:rPr>
        <w:t xml:space="preserve">J </w:t>
      </w:r>
      <w:r w:rsidRPr="00D9783A">
        <w:rPr>
          <w:rFonts w:cs="Times New Roman"/>
          <w:bCs/>
          <w:szCs w:val="24"/>
        </w:rPr>
        <w:t>= 8.05 Hz, 2 H), 7.36 - 7.50 (m, 2 H), 7.50 - 7.57 (m, 2 H), 8.36 (m, 1 H), 9.51 - 9.62 (br s, 1 H); LC-MS: t</w:t>
      </w:r>
      <w:r w:rsidRPr="00D9783A">
        <w:rPr>
          <w:rFonts w:cs="Times New Roman"/>
          <w:bCs/>
          <w:szCs w:val="24"/>
          <w:vertAlign w:val="subscript"/>
        </w:rPr>
        <w:t>R</w:t>
      </w:r>
      <w:r w:rsidRPr="00D9783A">
        <w:rPr>
          <w:rFonts w:cs="Times New Roman"/>
          <w:bCs/>
          <w:szCs w:val="24"/>
        </w:rPr>
        <w:t xml:space="preserve"> = 0.95 min, 100% by UV, </w:t>
      </w:r>
      <w:r w:rsidR="00067F5C">
        <w:rPr>
          <w:rFonts w:cs="Times New Roman"/>
          <w:bCs/>
          <w:szCs w:val="24"/>
        </w:rPr>
        <w:t>HRMS</w:t>
      </w:r>
      <w:r w:rsidR="00067F5C">
        <w:t xml:space="preserve"> m/z: [M + H]</w:t>
      </w:r>
      <w:r w:rsidR="00067F5C" w:rsidRPr="00047E82">
        <w:rPr>
          <w:vertAlign w:val="superscript"/>
        </w:rPr>
        <w:t>+</w:t>
      </w:r>
      <w:r w:rsidR="00067F5C">
        <w:t xml:space="preserve"> calcd for C</w:t>
      </w:r>
      <w:r w:rsidR="00067F5C" w:rsidRPr="00047E82">
        <w:rPr>
          <w:vertAlign w:val="subscript"/>
        </w:rPr>
        <w:t>17</w:t>
      </w:r>
      <w:r w:rsidR="00067F5C">
        <w:t>H</w:t>
      </w:r>
      <w:r w:rsidR="00067F5C" w:rsidRPr="00047E82">
        <w:rPr>
          <w:vertAlign w:val="subscript"/>
        </w:rPr>
        <w:t>24</w:t>
      </w:r>
      <w:r w:rsidR="00067F5C">
        <w:t>N</w:t>
      </w:r>
      <w:r w:rsidR="00067F5C" w:rsidRPr="00047E82">
        <w:rPr>
          <w:vertAlign w:val="subscript"/>
        </w:rPr>
        <w:t>6</w:t>
      </w:r>
      <w:r w:rsidR="00067F5C">
        <w:t>OF</w:t>
      </w:r>
      <w:r w:rsidR="00067F5C" w:rsidRPr="00047E82">
        <w:rPr>
          <w:vertAlign w:val="subscript"/>
        </w:rPr>
        <w:t>3</w:t>
      </w:r>
      <w:r w:rsidR="00067F5C">
        <w:t>, 310.1555; found, 310.1562.</w:t>
      </w:r>
    </w:p>
    <w:p w14:paraId="4A6B2443" w14:textId="358E2BE6" w:rsidR="00A4525C" w:rsidRPr="00D9783A" w:rsidRDefault="00A4525C" w:rsidP="00A4525C">
      <w:pPr>
        <w:spacing w:line="360" w:lineRule="auto"/>
        <w:jc w:val="both"/>
        <w:rPr>
          <w:rFonts w:cs="Times New Roman"/>
          <w:bCs/>
          <w:szCs w:val="24"/>
        </w:rPr>
      </w:pPr>
      <w:r>
        <w:rPr>
          <w:rFonts w:eastAsia="Calibri" w:cs="Times New Roman"/>
          <w:b/>
          <w:bCs/>
          <w:szCs w:val="24"/>
        </w:rPr>
        <w:t>PhP089</w:t>
      </w:r>
      <w:r w:rsidRPr="00D9783A">
        <w:rPr>
          <w:rFonts w:eastAsia="Calibri" w:cs="Times New Roman"/>
          <w:szCs w:val="24"/>
        </w:rPr>
        <w:t xml:space="preserve">: </w:t>
      </w:r>
      <w:r w:rsidRPr="00D9783A">
        <w:rPr>
          <w:rFonts w:cs="Times New Roman"/>
          <w:bCs/>
          <w:i/>
          <w:szCs w:val="24"/>
        </w:rPr>
        <w:t>N</w:t>
      </w:r>
      <w:r w:rsidRPr="00D9783A">
        <w:rPr>
          <w:rFonts w:cs="Times New Roman"/>
          <w:bCs/>
          <w:szCs w:val="24"/>
        </w:rPr>
        <w:t xml:space="preserve">-(2-(furan-2-yl)-2-morpholinoethyl)-3-(3-methyl-3H-diazirin-3-yl)propanamide (0.042 mmol, 13 mg, 28%) as an off-white solid. </w:t>
      </w:r>
      <w:r w:rsidRPr="00D9783A">
        <w:rPr>
          <w:rFonts w:cs="Times New Roman"/>
          <w:bCs/>
          <w:szCs w:val="24"/>
          <w:vertAlign w:val="superscript"/>
        </w:rPr>
        <w:t>1</w:t>
      </w:r>
      <w:r w:rsidRPr="00D9783A">
        <w:rPr>
          <w:rFonts w:cs="Times New Roman"/>
          <w:bCs/>
          <w:szCs w:val="24"/>
        </w:rPr>
        <w:t>H NMR (600 MHz, DMSO-</w:t>
      </w:r>
      <w:r w:rsidRPr="00D9783A">
        <w:rPr>
          <w:rFonts w:cs="Times New Roman"/>
          <w:bCs/>
          <w:i/>
          <w:iCs/>
          <w:szCs w:val="24"/>
        </w:rPr>
        <w:t>d</w:t>
      </w:r>
      <w:r w:rsidRPr="00D9783A">
        <w:rPr>
          <w:rFonts w:cs="Times New Roman"/>
          <w:bCs/>
          <w:szCs w:val="24"/>
          <w:vertAlign w:val="subscript"/>
        </w:rPr>
        <w:t>6</w:t>
      </w:r>
      <w:r w:rsidRPr="00D9783A">
        <w:rPr>
          <w:rFonts w:cs="Times New Roman"/>
          <w:bCs/>
          <w:szCs w:val="24"/>
        </w:rPr>
        <w:t xml:space="preserve">) δ ppm 0.96 - 1.01 (s, 3 H), 1.62 (br t, </w:t>
      </w:r>
      <w:r w:rsidRPr="00D9783A">
        <w:rPr>
          <w:rFonts w:cs="Times New Roman"/>
          <w:bCs/>
          <w:i/>
          <w:iCs/>
          <w:szCs w:val="24"/>
        </w:rPr>
        <w:t xml:space="preserve">J </w:t>
      </w:r>
      <w:r w:rsidRPr="00D9783A">
        <w:rPr>
          <w:rFonts w:cs="Times New Roman"/>
          <w:bCs/>
          <w:szCs w:val="24"/>
        </w:rPr>
        <w:t xml:space="preserve">= 7.52 Hz, 2 H), 2.02 - 2.08 (m, 2 H), 2.19 - 2.26 (m, 4 H), 2.35 - 2.41 (m, 4 H), 3.11 - 3.17 (m, 1 H), 4.30 - 4.34 (m, 2 H), 7.15 - 7.28 (m, 2 H), 7.42 (br t, </w:t>
      </w:r>
      <w:r w:rsidRPr="00D9783A">
        <w:rPr>
          <w:rFonts w:cs="Times New Roman"/>
          <w:bCs/>
          <w:i/>
          <w:iCs/>
          <w:szCs w:val="24"/>
        </w:rPr>
        <w:t xml:space="preserve">J </w:t>
      </w:r>
      <w:r w:rsidRPr="00D9783A">
        <w:rPr>
          <w:rFonts w:cs="Times New Roman"/>
          <w:bCs/>
          <w:szCs w:val="24"/>
        </w:rPr>
        <w:t>= 7.70 Hz, 1 H), 8.38 - 8.44 (m, 1 H); LC-MS: t</w:t>
      </w:r>
      <w:r w:rsidRPr="00D9783A">
        <w:rPr>
          <w:rFonts w:cs="Times New Roman"/>
          <w:bCs/>
          <w:szCs w:val="24"/>
          <w:vertAlign w:val="subscript"/>
        </w:rPr>
        <w:t>R</w:t>
      </w:r>
      <w:r w:rsidRPr="00D9783A">
        <w:rPr>
          <w:rFonts w:cs="Times New Roman"/>
          <w:bCs/>
          <w:szCs w:val="24"/>
        </w:rPr>
        <w:t xml:space="preserve"> = 0.41 min, 99% by UV, </w:t>
      </w:r>
      <w:r w:rsidR="009D27F1">
        <w:rPr>
          <w:rFonts w:cs="Times New Roman"/>
          <w:bCs/>
          <w:szCs w:val="24"/>
        </w:rPr>
        <w:t>HRMS</w:t>
      </w:r>
      <w:r w:rsidR="009D27F1">
        <w:t xml:space="preserve"> m/z: [M + H]</w:t>
      </w:r>
      <w:r w:rsidR="009D27F1" w:rsidRPr="00047E82">
        <w:rPr>
          <w:vertAlign w:val="superscript"/>
        </w:rPr>
        <w:t>+</w:t>
      </w:r>
      <w:r w:rsidR="009D27F1">
        <w:t xml:space="preserve"> calcd for C</w:t>
      </w:r>
      <w:r w:rsidR="009D27F1" w:rsidRPr="00047E82">
        <w:rPr>
          <w:vertAlign w:val="subscript"/>
        </w:rPr>
        <w:t>1</w:t>
      </w:r>
      <w:r w:rsidR="009D27F1">
        <w:rPr>
          <w:vertAlign w:val="subscript"/>
        </w:rPr>
        <w:t>5</w:t>
      </w:r>
      <w:r w:rsidR="009D27F1">
        <w:t>H</w:t>
      </w:r>
      <w:r w:rsidR="009D27F1" w:rsidRPr="00047E82">
        <w:rPr>
          <w:vertAlign w:val="subscript"/>
        </w:rPr>
        <w:t>2</w:t>
      </w:r>
      <w:r w:rsidR="009D27F1">
        <w:rPr>
          <w:vertAlign w:val="subscript"/>
        </w:rPr>
        <w:t>3</w:t>
      </w:r>
      <w:r w:rsidR="009D27F1">
        <w:t>N</w:t>
      </w:r>
      <w:r w:rsidR="009D27F1">
        <w:rPr>
          <w:vertAlign w:val="subscript"/>
        </w:rPr>
        <w:t>4</w:t>
      </w:r>
      <w:r w:rsidR="009D27F1">
        <w:t>O</w:t>
      </w:r>
      <w:r w:rsidR="009D27F1" w:rsidRPr="00047E82">
        <w:rPr>
          <w:vertAlign w:val="subscript"/>
        </w:rPr>
        <w:t>3</w:t>
      </w:r>
      <w:r w:rsidR="009D27F1">
        <w:t>, 307.177; found, 307.1775.</w:t>
      </w:r>
    </w:p>
    <w:p w14:paraId="0B5B055F" w14:textId="4458840B" w:rsidR="00A4525C" w:rsidRDefault="00A4525C" w:rsidP="00A4525C">
      <w:pPr>
        <w:spacing w:line="360" w:lineRule="auto"/>
        <w:jc w:val="both"/>
        <w:rPr>
          <w:rFonts w:cs="Times New Roman"/>
          <w:bCs/>
          <w:szCs w:val="24"/>
        </w:rPr>
      </w:pPr>
      <w:r>
        <w:rPr>
          <w:rFonts w:eastAsia="Calibri" w:cs="Times New Roman"/>
          <w:b/>
          <w:bCs/>
          <w:szCs w:val="24"/>
        </w:rPr>
        <w:lastRenderedPageBreak/>
        <w:t>PhP0</w:t>
      </w:r>
      <w:r w:rsidRPr="00D9783A">
        <w:rPr>
          <w:rFonts w:eastAsia="Calibri" w:cs="Times New Roman"/>
          <w:b/>
          <w:bCs/>
          <w:szCs w:val="24"/>
        </w:rPr>
        <w:t>9</w:t>
      </w:r>
      <w:r>
        <w:rPr>
          <w:rFonts w:eastAsia="Calibri" w:cs="Times New Roman"/>
          <w:b/>
          <w:bCs/>
          <w:szCs w:val="24"/>
        </w:rPr>
        <w:t>0</w:t>
      </w:r>
      <w:r w:rsidRPr="00D9783A">
        <w:rPr>
          <w:rFonts w:eastAsia="Calibri" w:cs="Times New Roman"/>
          <w:szCs w:val="24"/>
        </w:rPr>
        <w:t xml:space="preserve">: </w:t>
      </w:r>
      <w:r w:rsidRPr="00D9783A">
        <w:rPr>
          <w:rFonts w:cs="Times New Roman"/>
          <w:bCs/>
          <w:szCs w:val="24"/>
        </w:rPr>
        <w:t xml:space="preserve">3-(3-methyl-3H-diazirin-3-yl)-N-(1-(5-methyl-4H-1,2,4-triazol-3-yl)ethyl)propanamide (0.144 mmol, 34 mg, 96%) as an off-white solid. </w:t>
      </w:r>
      <w:r w:rsidRPr="00D9783A">
        <w:rPr>
          <w:rFonts w:cs="Times New Roman"/>
          <w:bCs/>
          <w:szCs w:val="24"/>
          <w:vertAlign w:val="superscript"/>
        </w:rPr>
        <w:t>1</w:t>
      </w:r>
      <w:r w:rsidRPr="00D9783A">
        <w:rPr>
          <w:rFonts w:cs="Times New Roman"/>
          <w:bCs/>
          <w:szCs w:val="24"/>
        </w:rPr>
        <w:t>H NMR (600 MHz, DMSO-</w:t>
      </w:r>
      <w:r w:rsidRPr="00D9783A">
        <w:rPr>
          <w:rFonts w:cs="Times New Roman"/>
          <w:bCs/>
          <w:i/>
          <w:iCs/>
          <w:szCs w:val="24"/>
        </w:rPr>
        <w:t>d</w:t>
      </w:r>
      <w:r w:rsidRPr="00D9783A">
        <w:rPr>
          <w:rFonts w:cs="Times New Roman"/>
          <w:bCs/>
          <w:szCs w:val="24"/>
          <w:vertAlign w:val="subscript"/>
        </w:rPr>
        <w:t>6</w:t>
      </w:r>
      <w:r w:rsidRPr="00D9783A">
        <w:rPr>
          <w:rFonts w:cs="Times New Roman"/>
          <w:bCs/>
          <w:szCs w:val="24"/>
        </w:rPr>
        <w:t xml:space="preserve">) δ ppm 0.98 (s, 3 H), 1.36 (d, </w:t>
      </w:r>
      <w:r w:rsidRPr="00D9783A">
        <w:rPr>
          <w:rFonts w:cs="Times New Roman"/>
          <w:bCs/>
          <w:i/>
          <w:iCs/>
          <w:szCs w:val="24"/>
        </w:rPr>
        <w:t xml:space="preserve">J </w:t>
      </w:r>
      <w:r w:rsidRPr="00D9783A">
        <w:rPr>
          <w:rFonts w:cs="Times New Roman"/>
          <w:bCs/>
          <w:szCs w:val="24"/>
        </w:rPr>
        <w:t xml:space="preserve">= 6.97 Hz, 3 H) 1.55 (t, </w:t>
      </w:r>
      <w:r w:rsidRPr="00D9783A">
        <w:rPr>
          <w:rFonts w:cs="Times New Roman"/>
          <w:bCs/>
          <w:i/>
          <w:iCs/>
          <w:szCs w:val="24"/>
        </w:rPr>
        <w:t xml:space="preserve">J </w:t>
      </w:r>
      <w:r w:rsidRPr="00D9783A">
        <w:rPr>
          <w:rFonts w:cs="Times New Roman"/>
          <w:bCs/>
          <w:szCs w:val="24"/>
        </w:rPr>
        <w:t xml:space="preserve">= 7.89 Hz, 2 H), 1.99 - 2.06 (m, 2 H), 2.30 (s, 3 H), 4.97 (quin, </w:t>
      </w:r>
      <w:r w:rsidRPr="00D9783A">
        <w:rPr>
          <w:rFonts w:cs="Times New Roman"/>
          <w:bCs/>
          <w:i/>
          <w:iCs/>
          <w:szCs w:val="24"/>
        </w:rPr>
        <w:t xml:space="preserve">J </w:t>
      </w:r>
      <w:r w:rsidRPr="00D9783A">
        <w:rPr>
          <w:rFonts w:cs="Times New Roman"/>
          <w:bCs/>
          <w:szCs w:val="24"/>
        </w:rPr>
        <w:t xml:space="preserve">= 7.24 Hz, 1 H), 8.29 (br d, </w:t>
      </w:r>
      <w:r w:rsidRPr="00D9783A">
        <w:rPr>
          <w:rFonts w:cs="Times New Roman"/>
          <w:bCs/>
          <w:i/>
          <w:iCs/>
          <w:szCs w:val="24"/>
        </w:rPr>
        <w:t xml:space="preserve">J </w:t>
      </w:r>
      <w:r w:rsidRPr="00D9783A">
        <w:rPr>
          <w:rFonts w:cs="Times New Roman"/>
          <w:bCs/>
          <w:szCs w:val="24"/>
        </w:rPr>
        <w:t>= 8.07 Hz, 1 H); LC-MS: t</w:t>
      </w:r>
      <w:r w:rsidRPr="00D9783A">
        <w:rPr>
          <w:rFonts w:cs="Times New Roman"/>
          <w:bCs/>
          <w:szCs w:val="24"/>
          <w:vertAlign w:val="subscript"/>
        </w:rPr>
        <w:t>R</w:t>
      </w:r>
      <w:r w:rsidRPr="00D9783A">
        <w:rPr>
          <w:rFonts w:cs="Times New Roman"/>
          <w:bCs/>
          <w:szCs w:val="24"/>
        </w:rPr>
        <w:t xml:space="preserve"> = 0.46 min, 85% by NMR, </w:t>
      </w:r>
      <w:r w:rsidR="009D27F1">
        <w:rPr>
          <w:rFonts w:cs="Times New Roman"/>
          <w:bCs/>
          <w:szCs w:val="24"/>
        </w:rPr>
        <w:t>HRMS</w:t>
      </w:r>
      <w:r w:rsidR="009D27F1">
        <w:t xml:space="preserve"> m/z: [M + H]</w:t>
      </w:r>
      <w:r w:rsidR="009D27F1" w:rsidRPr="00047E82">
        <w:rPr>
          <w:vertAlign w:val="superscript"/>
        </w:rPr>
        <w:t>+</w:t>
      </w:r>
      <w:r w:rsidR="009D27F1">
        <w:t xml:space="preserve"> calcd for C</w:t>
      </w:r>
      <w:r w:rsidR="009D27F1" w:rsidRPr="00047E82">
        <w:rPr>
          <w:vertAlign w:val="subscript"/>
        </w:rPr>
        <w:t>1</w:t>
      </w:r>
      <w:r w:rsidR="009D27F1">
        <w:rPr>
          <w:vertAlign w:val="subscript"/>
        </w:rPr>
        <w:t>0</w:t>
      </w:r>
      <w:r w:rsidR="009D27F1">
        <w:t>H</w:t>
      </w:r>
      <w:r w:rsidR="009D27F1">
        <w:rPr>
          <w:vertAlign w:val="subscript"/>
        </w:rPr>
        <w:t>17</w:t>
      </w:r>
      <w:r w:rsidR="009D27F1">
        <w:t>N</w:t>
      </w:r>
      <w:r w:rsidR="009D27F1" w:rsidRPr="00047E82">
        <w:rPr>
          <w:vertAlign w:val="subscript"/>
        </w:rPr>
        <w:t>6</w:t>
      </w:r>
      <w:r w:rsidR="009D27F1">
        <w:t>O, 237.1463; found, 237.1461.</w:t>
      </w:r>
    </w:p>
    <w:p w14:paraId="3DE9B79F" w14:textId="1834514F" w:rsidR="00A4525C" w:rsidRDefault="00A4525C" w:rsidP="00A4525C">
      <w:pPr>
        <w:spacing w:line="360" w:lineRule="auto"/>
        <w:jc w:val="both"/>
        <w:rPr>
          <w:rFonts w:cs="Times New Roman"/>
          <w:bCs/>
          <w:szCs w:val="24"/>
        </w:rPr>
      </w:pPr>
      <w:r>
        <w:rPr>
          <w:rFonts w:eastAsia="Calibri" w:cs="Times New Roman"/>
          <w:b/>
          <w:bCs/>
          <w:szCs w:val="24"/>
        </w:rPr>
        <w:t>PhP09</w:t>
      </w:r>
      <w:r w:rsidRPr="00D9783A">
        <w:rPr>
          <w:rFonts w:eastAsia="Calibri" w:cs="Times New Roman"/>
          <w:b/>
          <w:bCs/>
          <w:szCs w:val="24"/>
        </w:rPr>
        <w:t>1</w:t>
      </w:r>
      <w:r w:rsidRPr="00D9783A">
        <w:rPr>
          <w:rFonts w:eastAsia="Calibri" w:cs="Times New Roman"/>
          <w:szCs w:val="24"/>
        </w:rPr>
        <w:t xml:space="preserve">: </w:t>
      </w:r>
      <w:r w:rsidRPr="00D9783A">
        <w:rPr>
          <w:rFonts w:cs="Times New Roman"/>
          <w:bCs/>
          <w:i/>
          <w:szCs w:val="24"/>
        </w:rPr>
        <w:t>N</w:t>
      </w:r>
      <w:r w:rsidRPr="00D9783A">
        <w:rPr>
          <w:rFonts w:cs="Times New Roman"/>
          <w:bCs/>
          <w:szCs w:val="24"/>
        </w:rPr>
        <w:t xml:space="preserve">-(2-(1-methyl-1H-imidazol-4-yl)ethyl)-3-(3-methyl-3H-diazirin-3-yl)propanamide (0.111 mmol, 26 mg, 74%) as an off-white solid. </w:t>
      </w:r>
      <w:r w:rsidRPr="00D9783A">
        <w:rPr>
          <w:rFonts w:cs="Times New Roman"/>
          <w:bCs/>
          <w:szCs w:val="24"/>
          <w:vertAlign w:val="superscript"/>
        </w:rPr>
        <w:t>1</w:t>
      </w:r>
      <w:r w:rsidRPr="00D9783A">
        <w:rPr>
          <w:rFonts w:cs="Times New Roman"/>
          <w:bCs/>
          <w:szCs w:val="24"/>
        </w:rPr>
        <w:t>H NMR (700 MHz, DMSO-</w:t>
      </w:r>
      <w:r w:rsidRPr="00D9783A">
        <w:rPr>
          <w:rFonts w:cs="Times New Roman"/>
          <w:bCs/>
          <w:i/>
          <w:iCs/>
          <w:szCs w:val="24"/>
        </w:rPr>
        <w:t>d</w:t>
      </w:r>
      <w:r w:rsidRPr="00D9783A">
        <w:rPr>
          <w:rFonts w:cs="Times New Roman"/>
          <w:bCs/>
          <w:szCs w:val="24"/>
          <w:vertAlign w:val="subscript"/>
        </w:rPr>
        <w:t>6</w:t>
      </w:r>
      <w:r w:rsidRPr="00D9783A">
        <w:rPr>
          <w:rFonts w:cs="Times New Roman"/>
          <w:bCs/>
          <w:szCs w:val="24"/>
        </w:rPr>
        <w:t xml:space="preserve">) δ ppm 0.91 - 1.00 (s, 3 H), 1.56 (br t, </w:t>
      </w:r>
      <w:r w:rsidRPr="00D9783A">
        <w:rPr>
          <w:rFonts w:cs="Times New Roman"/>
          <w:bCs/>
          <w:i/>
          <w:iCs/>
          <w:szCs w:val="24"/>
        </w:rPr>
        <w:t xml:space="preserve">J </w:t>
      </w:r>
      <w:r w:rsidRPr="00D9783A">
        <w:rPr>
          <w:rFonts w:cs="Times New Roman"/>
          <w:bCs/>
          <w:szCs w:val="24"/>
        </w:rPr>
        <w:t xml:space="preserve">= 7.63 Hz, 2 H), 1.95 (br t, </w:t>
      </w:r>
      <w:r w:rsidRPr="00D9783A">
        <w:rPr>
          <w:rFonts w:cs="Times New Roman"/>
          <w:bCs/>
          <w:i/>
          <w:iCs/>
          <w:szCs w:val="24"/>
        </w:rPr>
        <w:t xml:space="preserve">J </w:t>
      </w:r>
      <w:r w:rsidRPr="00D9783A">
        <w:rPr>
          <w:rFonts w:cs="Times New Roman"/>
          <w:bCs/>
          <w:szCs w:val="24"/>
        </w:rPr>
        <w:t xml:space="preserve">= 7.63 Hz, 2 H), 2.68 (br t, </w:t>
      </w:r>
      <w:r w:rsidRPr="00D9783A">
        <w:rPr>
          <w:rFonts w:cs="Times New Roman"/>
          <w:bCs/>
          <w:i/>
          <w:iCs/>
          <w:szCs w:val="24"/>
        </w:rPr>
        <w:t xml:space="preserve">J </w:t>
      </w:r>
      <w:r w:rsidRPr="00D9783A">
        <w:rPr>
          <w:rFonts w:cs="Times New Roman"/>
          <w:bCs/>
          <w:szCs w:val="24"/>
        </w:rPr>
        <w:t>= 7.21 Hz, 2 H), 3.24 - 3.40 (m, 2 H), 3.73 (s, 3 H), 7.20 - 7.26 (s, 1 H), 7.92 - 7.98 (br s, 1 H), 8.39 - 8.45 (s, 1 H); LC-MS: t</w:t>
      </w:r>
      <w:r w:rsidRPr="00D9783A">
        <w:rPr>
          <w:rFonts w:cs="Times New Roman"/>
          <w:bCs/>
          <w:szCs w:val="24"/>
          <w:vertAlign w:val="subscript"/>
        </w:rPr>
        <w:t>R</w:t>
      </w:r>
      <w:r w:rsidRPr="00D9783A">
        <w:rPr>
          <w:rFonts w:cs="Times New Roman"/>
          <w:bCs/>
          <w:szCs w:val="24"/>
        </w:rPr>
        <w:t xml:space="preserve"> = 1.8 min, 90% by NMR, </w:t>
      </w:r>
      <w:r w:rsidR="009D27F1">
        <w:rPr>
          <w:rFonts w:cs="Times New Roman"/>
          <w:bCs/>
          <w:szCs w:val="24"/>
        </w:rPr>
        <w:t>HRMS</w:t>
      </w:r>
      <w:r w:rsidR="009D27F1">
        <w:t xml:space="preserve"> m/z: [M + H]</w:t>
      </w:r>
      <w:r w:rsidR="009D27F1" w:rsidRPr="00047E82">
        <w:rPr>
          <w:vertAlign w:val="superscript"/>
        </w:rPr>
        <w:t>+</w:t>
      </w:r>
      <w:r w:rsidR="009D27F1">
        <w:t xml:space="preserve"> calcd for C</w:t>
      </w:r>
      <w:r w:rsidR="009D27F1" w:rsidRPr="00047E82">
        <w:rPr>
          <w:vertAlign w:val="subscript"/>
        </w:rPr>
        <w:t>17</w:t>
      </w:r>
      <w:r w:rsidR="009D27F1">
        <w:t>H</w:t>
      </w:r>
      <w:r w:rsidR="009D27F1" w:rsidRPr="00047E82">
        <w:rPr>
          <w:vertAlign w:val="subscript"/>
        </w:rPr>
        <w:t>24</w:t>
      </w:r>
      <w:r w:rsidR="009D27F1">
        <w:t>N</w:t>
      </w:r>
      <w:r w:rsidR="009D27F1" w:rsidRPr="00047E82">
        <w:rPr>
          <w:vertAlign w:val="subscript"/>
        </w:rPr>
        <w:t>6</w:t>
      </w:r>
      <w:r w:rsidR="009D27F1">
        <w:t>OF</w:t>
      </w:r>
      <w:r w:rsidR="009D27F1" w:rsidRPr="00047E82">
        <w:rPr>
          <w:vertAlign w:val="subscript"/>
        </w:rPr>
        <w:t>3</w:t>
      </w:r>
      <w:r w:rsidR="009D27F1">
        <w:t>, 236.1511; found, 236.1512.</w:t>
      </w:r>
    </w:p>
    <w:p w14:paraId="4A362BBF" w14:textId="72734684" w:rsidR="00A4525C" w:rsidRDefault="00A4525C" w:rsidP="00A4525C">
      <w:pPr>
        <w:spacing w:line="360" w:lineRule="auto"/>
        <w:jc w:val="both"/>
        <w:rPr>
          <w:rFonts w:cs="Times New Roman"/>
          <w:bCs/>
          <w:szCs w:val="24"/>
        </w:rPr>
      </w:pPr>
      <w:r>
        <w:rPr>
          <w:rFonts w:eastAsia="Calibri" w:cs="Times New Roman"/>
          <w:b/>
          <w:bCs/>
          <w:szCs w:val="24"/>
        </w:rPr>
        <w:t>PhP092</w:t>
      </w:r>
      <w:r w:rsidRPr="00D9783A">
        <w:rPr>
          <w:rFonts w:eastAsia="Calibri" w:cs="Times New Roman"/>
          <w:szCs w:val="24"/>
        </w:rPr>
        <w:t xml:space="preserve">: </w:t>
      </w:r>
      <w:r w:rsidRPr="00D9783A">
        <w:rPr>
          <w:rFonts w:cs="Times New Roman"/>
          <w:bCs/>
          <w:i/>
          <w:szCs w:val="24"/>
        </w:rPr>
        <w:t>N</w:t>
      </w:r>
      <w:r w:rsidRPr="00D9783A">
        <w:rPr>
          <w:rFonts w:cs="Times New Roman"/>
          <w:bCs/>
          <w:szCs w:val="24"/>
        </w:rPr>
        <w:t xml:space="preserve">-(2-(4,5-dimethylthiazol-2-yl)ethyl)-3-(3-methyl-3H-diazirin-3-yl)propanamide (0.091 mmol, 24 mg, 61%) as an off-white solid. </w:t>
      </w:r>
      <w:r w:rsidRPr="00D9783A">
        <w:rPr>
          <w:rFonts w:cs="Times New Roman"/>
          <w:bCs/>
          <w:szCs w:val="24"/>
          <w:vertAlign w:val="superscript"/>
        </w:rPr>
        <w:t>1</w:t>
      </w:r>
      <w:r w:rsidRPr="00D9783A">
        <w:rPr>
          <w:rFonts w:cs="Times New Roman"/>
          <w:bCs/>
          <w:szCs w:val="24"/>
        </w:rPr>
        <w:t>H NMR (700 MHz, DMSO-</w:t>
      </w:r>
      <w:r w:rsidRPr="00D9783A">
        <w:rPr>
          <w:rFonts w:cs="Times New Roman"/>
          <w:bCs/>
          <w:i/>
          <w:iCs/>
          <w:szCs w:val="24"/>
        </w:rPr>
        <w:t>d</w:t>
      </w:r>
      <w:r w:rsidRPr="00D9783A">
        <w:rPr>
          <w:rFonts w:cs="Times New Roman"/>
          <w:bCs/>
          <w:szCs w:val="24"/>
          <w:vertAlign w:val="subscript"/>
        </w:rPr>
        <w:t>6</w:t>
      </w:r>
      <w:r w:rsidRPr="00D9783A">
        <w:rPr>
          <w:rFonts w:cs="Times New Roman"/>
          <w:bCs/>
          <w:szCs w:val="24"/>
        </w:rPr>
        <w:t xml:space="preserve">) δ ppm 0.93 - 0.99 (s, 3 H), 1.55 (t, </w:t>
      </w:r>
      <w:r w:rsidRPr="00D9783A">
        <w:rPr>
          <w:rFonts w:cs="Times New Roman"/>
          <w:bCs/>
          <w:i/>
          <w:iCs/>
          <w:szCs w:val="24"/>
        </w:rPr>
        <w:t xml:space="preserve">J </w:t>
      </w:r>
      <w:r w:rsidRPr="00D9783A">
        <w:rPr>
          <w:rFonts w:cs="Times New Roman"/>
          <w:bCs/>
          <w:szCs w:val="24"/>
        </w:rPr>
        <w:t xml:space="preserve">= 7.63 Hz, 2 H), 1.90 - 2.00 (m, 2 H), 2.20 (s, 3 H), 2.24 - 2.33 (s, 2 H), 2.96 (t, </w:t>
      </w:r>
      <w:r w:rsidRPr="00D9783A">
        <w:rPr>
          <w:rFonts w:cs="Times New Roman"/>
          <w:bCs/>
          <w:i/>
          <w:iCs/>
          <w:szCs w:val="24"/>
        </w:rPr>
        <w:t xml:space="preserve">J </w:t>
      </w:r>
      <w:r w:rsidRPr="00D9783A">
        <w:rPr>
          <w:rFonts w:cs="Times New Roman"/>
          <w:bCs/>
          <w:szCs w:val="24"/>
        </w:rPr>
        <w:t>= 6.99 Hz, 2 H), 3.26 - 3.42 (m, 2 H), 8.00 - 8.08 (br s, 1 H); LC-MS: t</w:t>
      </w:r>
      <w:r w:rsidRPr="00D9783A">
        <w:rPr>
          <w:rFonts w:cs="Times New Roman"/>
          <w:bCs/>
          <w:szCs w:val="24"/>
          <w:vertAlign w:val="subscript"/>
        </w:rPr>
        <w:t>R</w:t>
      </w:r>
      <w:r w:rsidRPr="00D9783A">
        <w:rPr>
          <w:rFonts w:cs="Times New Roman"/>
          <w:bCs/>
          <w:szCs w:val="24"/>
        </w:rPr>
        <w:t xml:space="preserve"> = 0.67 min, 98% by UV, </w:t>
      </w:r>
      <w:r w:rsidR="001D183B">
        <w:rPr>
          <w:rFonts w:cs="Times New Roman"/>
          <w:bCs/>
          <w:szCs w:val="24"/>
        </w:rPr>
        <w:t>HRMS</w:t>
      </w:r>
      <w:r w:rsidR="001D183B">
        <w:t xml:space="preserve"> m/z: [M + H]</w:t>
      </w:r>
      <w:r w:rsidR="001D183B" w:rsidRPr="00047E82">
        <w:rPr>
          <w:vertAlign w:val="superscript"/>
        </w:rPr>
        <w:t>+</w:t>
      </w:r>
      <w:r w:rsidR="001D183B">
        <w:t xml:space="preserve"> calcd for C</w:t>
      </w:r>
      <w:r w:rsidR="001D183B" w:rsidRPr="00047E82">
        <w:rPr>
          <w:vertAlign w:val="subscript"/>
        </w:rPr>
        <w:t>1</w:t>
      </w:r>
      <w:r w:rsidR="001D183B">
        <w:rPr>
          <w:vertAlign w:val="subscript"/>
        </w:rPr>
        <w:t>2</w:t>
      </w:r>
      <w:r w:rsidR="001D183B">
        <w:t>H</w:t>
      </w:r>
      <w:r w:rsidR="001D183B">
        <w:rPr>
          <w:vertAlign w:val="subscript"/>
        </w:rPr>
        <w:t>19</w:t>
      </w:r>
      <w:r w:rsidR="001D183B">
        <w:t>N</w:t>
      </w:r>
      <w:r w:rsidR="001D183B">
        <w:rPr>
          <w:vertAlign w:val="subscript"/>
        </w:rPr>
        <w:t>4</w:t>
      </w:r>
      <w:r w:rsidR="001D183B">
        <w:t>OS, 267.1280; found, 267.1279.</w:t>
      </w:r>
    </w:p>
    <w:p w14:paraId="1B392830" w14:textId="1846D83F" w:rsidR="00A4525C" w:rsidRPr="00047E82" w:rsidRDefault="00A4525C" w:rsidP="00A4525C">
      <w:pPr>
        <w:spacing w:line="360" w:lineRule="auto"/>
        <w:jc w:val="both"/>
      </w:pPr>
      <w:r>
        <w:rPr>
          <w:rFonts w:eastAsia="Calibri" w:cs="Times New Roman"/>
          <w:b/>
          <w:bCs/>
          <w:szCs w:val="24"/>
        </w:rPr>
        <w:t>PhP093</w:t>
      </w:r>
      <w:r w:rsidRPr="00D9783A">
        <w:rPr>
          <w:rFonts w:eastAsia="Calibri" w:cs="Times New Roman"/>
          <w:szCs w:val="24"/>
        </w:rPr>
        <w:t xml:space="preserve">: </w:t>
      </w:r>
      <w:r w:rsidRPr="00D9783A">
        <w:rPr>
          <w:rFonts w:cs="Times New Roman"/>
          <w:bCs/>
          <w:szCs w:val="24"/>
        </w:rPr>
        <w:t xml:space="preserve">3-(3-methyl-3H-diazirin-3-yl)-N-((5-methyl-4H-1,2,4-triazol-3-yl)methyl)propanamide (0.139 mmol, 31 mg, 93%) as an off-white solid. </w:t>
      </w:r>
      <w:r w:rsidRPr="00D9783A">
        <w:rPr>
          <w:rFonts w:cs="Times New Roman"/>
          <w:bCs/>
          <w:szCs w:val="24"/>
          <w:vertAlign w:val="superscript"/>
        </w:rPr>
        <w:t>1</w:t>
      </w:r>
      <w:r w:rsidRPr="00D9783A">
        <w:rPr>
          <w:rFonts w:cs="Times New Roman"/>
          <w:bCs/>
          <w:szCs w:val="24"/>
        </w:rPr>
        <w:t>H NMR (700 MHz, DMSO-</w:t>
      </w:r>
      <w:r w:rsidRPr="00D9783A">
        <w:rPr>
          <w:rFonts w:cs="Times New Roman"/>
          <w:bCs/>
          <w:i/>
          <w:iCs/>
          <w:szCs w:val="24"/>
        </w:rPr>
        <w:t>d</w:t>
      </w:r>
      <w:r w:rsidRPr="00D9783A">
        <w:rPr>
          <w:rFonts w:cs="Times New Roman"/>
          <w:bCs/>
          <w:szCs w:val="24"/>
          <w:vertAlign w:val="subscript"/>
        </w:rPr>
        <w:t>6</w:t>
      </w:r>
      <w:r w:rsidRPr="00D9783A">
        <w:rPr>
          <w:rFonts w:cs="Times New Roman"/>
          <w:bCs/>
          <w:szCs w:val="24"/>
        </w:rPr>
        <w:t xml:space="preserve">) δ ppm 0.95 - 1.00 (s, 3 H), 1.56 (br t, </w:t>
      </w:r>
      <w:r w:rsidRPr="00D9783A">
        <w:rPr>
          <w:rFonts w:cs="Times New Roman"/>
          <w:bCs/>
          <w:i/>
          <w:iCs/>
          <w:szCs w:val="24"/>
        </w:rPr>
        <w:t xml:space="preserve">J </w:t>
      </w:r>
      <w:r w:rsidRPr="00D9783A">
        <w:rPr>
          <w:rFonts w:cs="Times New Roman"/>
          <w:bCs/>
          <w:szCs w:val="24"/>
        </w:rPr>
        <w:t>= 7.84 Hz, 2 H), 1.99 - 2.06 (m, 2 H), 2.27 (br s, 3 H), 4.18 - 4.29 (m, 2 H); LC-MS: t</w:t>
      </w:r>
      <w:r w:rsidRPr="00D9783A">
        <w:rPr>
          <w:rFonts w:cs="Times New Roman"/>
          <w:bCs/>
          <w:szCs w:val="24"/>
          <w:vertAlign w:val="subscript"/>
        </w:rPr>
        <w:t>R</w:t>
      </w:r>
      <w:r w:rsidRPr="00D9783A">
        <w:rPr>
          <w:rFonts w:cs="Times New Roman"/>
          <w:bCs/>
          <w:szCs w:val="24"/>
        </w:rPr>
        <w:t xml:space="preserve"> = 0.43 min, 86% by NMR, </w:t>
      </w:r>
      <w:r w:rsidR="00047E82">
        <w:rPr>
          <w:rFonts w:cs="Times New Roman"/>
          <w:bCs/>
          <w:szCs w:val="24"/>
        </w:rPr>
        <w:t>HRMS</w:t>
      </w:r>
      <w:r w:rsidR="00047E82">
        <w:t xml:space="preserve"> m/z: [M + H]</w:t>
      </w:r>
      <w:r w:rsidR="00047E82" w:rsidRPr="00047E82">
        <w:rPr>
          <w:vertAlign w:val="superscript"/>
        </w:rPr>
        <w:t>+</w:t>
      </w:r>
      <w:r w:rsidR="00047E82">
        <w:t xml:space="preserve"> calcd for C</w:t>
      </w:r>
      <w:r w:rsidR="001D183B">
        <w:rPr>
          <w:vertAlign w:val="subscript"/>
        </w:rPr>
        <w:t>9</w:t>
      </w:r>
      <w:r w:rsidR="00047E82">
        <w:t>H</w:t>
      </w:r>
      <w:r w:rsidR="00047E82">
        <w:rPr>
          <w:vertAlign w:val="subscript"/>
        </w:rPr>
        <w:t>1</w:t>
      </w:r>
      <w:r w:rsidR="001D183B">
        <w:rPr>
          <w:vertAlign w:val="subscript"/>
        </w:rPr>
        <w:t>5</w:t>
      </w:r>
      <w:r w:rsidR="00047E82">
        <w:t>N</w:t>
      </w:r>
      <w:r w:rsidR="00047E82" w:rsidRPr="00047E82">
        <w:rPr>
          <w:vertAlign w:val="subscript"/>
        </w:rPr>
        <w:t>6</w:t>
      </w:r>
      <w:r w:rsidR="00047E82">
        <w:t>O, 223.1307; found, 223.1304.</w:t>
      </w:r>
    </w:p>
    <w:p w14:paraId="7AC77F31" w14:textId="092453ED" w:rsidR="00A4525C" w:rsidRPr="00D9783A" w:rsidRDefault="00A4525C" w:rsidP="00A4525C">
      <w:pPr>
        <w:spacing w:line="360" w:lineRule="auto"/>
        <w:jc w:val="both"/>
        <w:rPr>
          <w:rFonts w:cs="Times New Roman"/>
          <w:bCs/>
          <w:szCs w:val="24"/>
        </w:rPr>
      </w:pPr>
      <w:r>
        <w:rPr>
          <w:rFonts w:eastAsia="Calibri" w:cs="Times New Roman"/>
          <w:b/>
          <w:bCs/>
          <w:szCs w:val="24"/>
        </w:rPr>
        <w:t>PhP094</w:t>
      </w:r>
      <w:r w:rsidRPr="00D9783A">
        <w:rPr>
          <w:rFonts w:eastAsia="Calibri" w:cs="Times New Roman"/>
          <w:szCs w:val="24"/>
        </w:rPr>
        <w:t xml:space="preserve">: </w:t>
      </w:r>
      <w:r w:rsidRPr="00D9783A">
        <w:rPr>
          <w:rFonts w:cs="Times New Roman"/>
          <w:bCs/>
          <w:szCs w:val="24"/>
        </w:rPr>
        <w:t xml:space="preserve">3-(3-methyl-3H-diazirin-3-yl)-N-(2-(3-phenylureido)ethyl)propanamide (0.074 mmol, 21.3 mg, 49%) as an off-white solid. </w:t>
      </w:r>
      <w:r w:rsidRPr="00D9783A">
        <w:rPr>
          <w:rFonts w:cs="Times New Roman"/>
          <w:bCs/>
          <w:szCs w:val="24"/>
          <w:vertAlign w:val="superscript"/>
        </w:rPr>
        <w:t>1</w:t>
      </w:r>
      <w:r w:rsidRPr="00D9783A">
        <w:rPr>
          <w:rFonts w:cs="Times New Roman"/>
          <w:bCs/>
          <w:szCs w:val="24"/>
        </w:rPr>
        <w:t>H NMR (600 MHz, DMSO-</w:t>
      </w:r>
      <w:r w:rsidRPr="00D9783A">
        <w:rPr>
          <w:rFonts w:cs="Times New Roman"/>
          <w:bCs/>
          <w:i/>
          <w:iCs/>
          <w:szCs w:val="24"/>
        </w:rPr>
        <w:t>d</w:t>
      </w:r>
      <w:r w:rsidRPr="00D9783A">
        <w:rPr>
          <w:rFonts w:cs="Times New Roman"/>
          <w:bCs/>
          <w:szCs w:val="24"/>
          <w:vertAlign w:val="subscript"/>
        </w:rPr>
        <w:t>6</w:t>
      </w:r>
      <w:r w:rsidRPr="00D9783A">
        <w:rPr>
          <w:rFonts w:cs="Times New Roman"/>
          <w:bCs/>
          <w:szCs w:val="24"/>
        </w:rPr>
        <w:t>) δ ppm 0.97 (s, 3 H), 1.53 - 1.61 (m, 2 H), 1.93 - 2.00 (m, 2 H), 3.09 - 3.17 (m, 4 H), 6.09 - 6.16 (br s, 1 H), 6.85 - 6.93 (m, 1 H), 7.18 - 7.26 (m, 2 H), 7.33 - 7.40 (m, 2 H), 7.91 - 8.00 (br s, 1 H), 8.48 - 8.54 (br s, 1 H); LC-MS: t</w:t>
      </w:r>
      <w:r w:rsidRPr="00D9783A">
        <w:rPr>
          <w:rFonts w:cs="Times New Roman"/>
          <w:bCs/>
          <w:szCs w:val="24"/>
          <w:vertAlign w:val="subscript"/>
        </w:rPr>
        <w:t>R</w:t>
      </w:r>
      <w:r w:rsidRPr="00D9783A">
        <w:rPr>
          <w:rFonts w:cs="Times New Roman"/>
          <w:bCs/>
          <w:szCs w:val="24"/>
        </w:rPr>
        <w:t xml:space="preserve"> = 0.77 min, 100% by UV, </w:t>
      </w:r>
      <w:r w:rsidR="00067F5C">
        <w:rPr>
          <w:rFonts w:cs="Times New Roman"/>
          <w:bCs/>
          <w:szCs w:val="24"/>
        </w:rPr>
        <w:t>HRMS</w:t>
      </w:r>
      <w:r w:rsidR="00067F5C">
        <w:t xml:space="preserve"> m/z: [M + H]</w:t>
      </w:r>
      <w:r w:rsidR="00067F5C" w:rsidRPr="00047E82">
        <w:rPr>
          <w:vertAlign w:val="superscript"/>
        </w:rPr>
        <w:t>+</w:t>
      </w:r>
      <w:r w:rsidR="00067F5C">
        <w:t xml:space="preserve"> calcd for C</w:t>
      </w:r>
      <w:r w:rsidR="00067F5C" w:rsidRPr="00047E82">
        <w:rPr>
          <w:vertAlign w:val="subscript"/>
        </w:rPr>
        <w:t>1</w:t>
      </w:r>
      <w:r w:rsidR="00CC4C3D">
        <w:rPr>
          <w:vertAlign w:val="subscript"/>
        </w:rPr>
        <w:t>4</w:t>
      </w:r>
      <w:r w:rsidR="00067F5C">
        <w:t>H</w:t>
      </w:r>
      <w:r w:rsidR="00067F5C" w:rsidRPr="00047E82">
        <w:rPr>
          <w:vertAlign w:val="subscript"/>
        </w:rPr>
        <w:t>2</w:t>
      </w:r>
      <w:r w:rsidR="00CC4C3D">
        <w:rPr>
          <w:vertAlign w:val="subscript"/>
        </w:rPr>
        <w:t>0</w:t>
      </w:r>
      <w:r w:rsidR="00067F5C">
        <w:t>N</w:t>
      </w:r>
      <w:r w:rsidR="00CC4C3D">
        <w:rPr>
          <w:vertAlign w:val="subscript"/>
        </w:rPr>
        <w:t>5</w:t>
      </w:r>
      <w:r w:rsidR="00067F5C">
        <w:t>O</w:t>
      </w:r>
      <w:r w:rsidR="00CC4C3D">
        <w:rPr>
          <w:vertAlign w:val="subscript"/>
        </w:rPr>
        <w:t>2</w:t>
      </w:r>
      <w:r w:rsidR="00067F5C">
        <w:t xml:space="preserve">, </w:t>
      </w:r>
      <w:r w:rsidR="00CC4C3D">
        <w:t>290</w:t>
      </w:r>
      <w:r w:rsidR="00067F5C">
        <w:t>.1617 found, 290.1627.</w:t>
      </w:r>
    </w:p>
    <w:p w14:paraId="52677F20" w14:textId="3CF1DE7F" w:rsidR="00A4525C" w:rsidRPr="00047E82" w:rsidRDefault="00A4525C" w:rsidP="00A4525C">
      <w:pPr>
        <w:spacing w:line="360" w:lineRule="auto"/>
        <w:jc w:val="both"/>
      </w:pPr>
      <w:r>
        <w:rPr>
          <w:rFonts w:eastAsia="Calibri" w:cs="Times New Roman"/>
          <w:b/>
          <w:bCs/>
          <w:szCs w:val="24"/>
        </w:rPr>
        <w:t>PhP095</w:t>
      </w:r>
      <w:r w:rsidRPr="00D9783A">
        <w:rPr>
          <w:rFonts w:eastAsia="Calibri" w:cs="Times New Roman"/>
          <w:szCs w:val="24"/>
        </w:rPr>
        <w:t xml:space="preserve">: </w:t>
      </w:r>
      <w:r w:rsidRPr="00D9783A">
        <w:rPr>
          <w:rFonts w:cs="Times New Roman"/>
          <w:bCs/>
          <w:szCs w:val="24"/>
        </w:rPr>
        <w:t xml:space="preserve">1-methyl-N-(2-(3-(3-methyl-3H-diazirin-3-yl)propanamido)ethyl)-1H-pyrazole-5-carboxamide (0.139 mmol, 38.7 mg, 93%) as an off-white solid. </w:t>
      </w:r>
      <w:r w:rsidRPr="00D9783A">
        <w:rPr>
          <w:rFonts w:cs="Times New Roman"/>
          <w:bCs/>
          <w:szCs w:val="24"/>
          <w:vertAlign w:val="superscript"/>
        </w:rPr>
        <w:t>1</w:t>
      </w:r>
      <w:r w:rsidRPr="00D9783A">
        <w:rPr>
          <w:rFonts w:cs="Times New Roman"/>
          <w:bCs/>
          <w:szCs w:val="24"/>
        </w:rPr>
        <w:t>H NMR (700 MHz, DMSO-</w:t>
      </w:r>
      <w:r w:rsidRPr="00D9783A">
        <w:rPr>
          <w:rFonts w:cs="Times New Roman"/>
          <w:bCs/>
          <w:i/>
          <w:iCs/>
          <w:szCs w:val="24"/>
        </w:rPr>
        <w:t>d</w:t>
      </w:r>
      <w:r w:rsidRPr="00D9783A">
        <w:rPr>
          <w:rFonts w:cs="Times New Roman"/>
          <w:bCs/>
          <w:szCs w:val="24"/>
          <w:vertAlign w:val="subscript"/>
        </w:rPr>
        <w:t>6</w:t>
      </w:r>
      <w:r w:rsidRPr="00D9783A">
        <w:rPr>
          <w:rFonts w:cs="Times New Roman"/>
          <w:bCs/>
          <w:szCs w:val="24"/>
        </w:rPr>
        <w:t xml:space="preserve">) δ ppm 0.93 - 1.01 (m, 3 H), 1.52 - 1.59 (m, 2 H), 1.91 - 1.99 (m, 2 H), 3.15 - 3.23 (m, 2 H), 3.26 (q, </w:t>
      </w:r>
      <w:r w:rsidRPr="00D9783A">
        <w:rPr>
          <w:rFonts w:cs="Times New Roman"/>
          <w:bCs/>
          <w:i/>
          <w:iCs/>
          <w:szCs w:val="24"/>
        </w:rPr>
        <w:t xml:space="preserve">J </w:t>
      </w:r>
      <w:r w:rsidRPr="00D9783A">
        <w:rPr>
          <w:rFonts w:cs="Times New Roman"/>
          <w:bCs/>
          <w:szCs w:val="24"/>
        </w:rPr>
        <w:t xml:space="preserve">= 6.08 Hz, 2 H), 3.99 - 4.07 (s, 3 H), 6.76 - 6.80 (m, 1 H), 7.42 - 7.45 (m, 1 H), 7.95 </w:t>
      </w:r>
      <w:r w:rsidRPr="00D9783A">
        <w:rPr>
          <w:rFonts w:cs="Times New Roman"/>
          <w:bCs/>
          <w:szCs w:val="24"/>
        </w:rPr>
        <w:lastRenderedPageBreak/>
        <w:t>- 8.00 (m, 1 H), 8.40 - 8.45 (m, 1 H); LC-MS: t</w:t>
      </w:r>
      <w:r w:rsidRPr="00D9783A">
        <w:rPr>
          <w:rFonts w:cs="Times New Roman"/>
          <w:bCs/>
          <w:szCs w:val="24"/>
          <w:vertAlign w:val="subscript"/>
        </w:rPr>
        <w:t>R</w:t>
      </w:r>
      <w:r w:rsidRPr="00D9783A">
        <w:rPr>
          <w:rFonts w:cs="Times New Roman"/>
          <w:bCs/>
          <w:szCs w:val="24"/>
        </w:rPr>
        <w:t xml:space="preserve"> = 0.62 min, 96% by UV, </w:t>
      </w:r>
      <w:r w:rsidR="00047E82">
        <w:rPr>
          <w:rFonts w:cs="Times New Roman"/>
          <w:bCs/>
          <w:szCs w:val="24"/>
        </w:rPr>
        <w:t>HRMS</w:t>
      </w:r>
      <w:r w:rsidR="00047E82">
        <w:t xml:space="preserve"> m/z: [M + H]</w:t>
      </w:r>
      <w:r w:rsidR="00047E82" w:rsidRPr="00047E82">
        <w:rPr>
          <w:vertAlign w:val="superscript"/>
        </w:rPr>
        <w:t>+</w:t>
      </w:r>
      <w:r w:rsidR="00047E82">
        <w:t xml:space="preserve"> calcd for C</w:t>
      </w:r>
      <w:r w:rsidR="00047E82" w:rsidRPr="00047E82">
        <w:rPr>
          <w:vertAlign w:val="subscript"/>
        </w:rPr>
        <w:t>1</w:t>
      </w:r>
      <w:r w:rsidR="00047E82">
        <w:rPr>
          <w:vertAlign w:val="subscript"/>
        </w:rPr>
        <w:t>2</w:t>
      </w:r>
      <w:r w:rsidR="00047E82">
        <w:t>H</w:t>
      </w:r>
      <w:r w:rsidR="00047E82">
        <w:rPr>
          <w:vertAlign w:val="subscript"/>
        </w:rPr>
        <w:t>19</w:t>
      </w:r>
      <w:r w:rsidR="00047E82">
        <w:t>N</w:t>
      </w:r>
      <w:r w:rsidR="00047E82" w:rsidRPr="00047E82">
        <w:rPr>
          <w:vertAlign w:val="subscript"/>
        </w:rPr>
        <w:t>6</w:t>
      </w:r>
      <w:r w:rsidR="00047E82">
        <w:t>O</w:t>
      </w:r>
      <w:r w:rsidR="00047E82">
        <w:rPr>
          <w:vertAlign w:val="subscript"/>
        </w:rPr>
        <w:t>2</w:t>
      </w:r>
      <w:r w:rsidR="00047E82">
        <w:t>, 279.1569; found, 279.1570.</w:t>
      </w:r>
    </w:p>
    <w:p w14:paraId="1A5F37F8" w14:textId="2A1FF96D" w:rsidR="00047E82" w:rsidRPr="009D27F1" w:rsidRDefault="00A4525C" w:rsidP="00A4525C">
      <w:pPr>
        <w:spacing w:line="360" w:lineRule="auto"/>
        <w:jc w:val="both"/>
      </w:pPr>
      <w:r>
        <w:rPr>
          <w:rFonts w:eastAsia="Calibri" w:cs="Times New Roman"/>
          <w:b/>
          <w:bCs/>
          <w:szCs w:val="24"/>
        </w:rPr>
        <w:t>PhP096</w:t>
      </w:r>
      <w:r w:rsidRPr="00D9783A">
        <w:rPr>
          <w:rFonts w:eastAsia="Calibri" w:cs="Times New Roman"/>
          <w:szCs w:val="24"/>
        </w:rPr>
        <w:t xml:space="preserve">: </w:t>
      </w:r>
      <w:r w:rsidRPr="00D9783A">
        <w:rPr>
          <w:rFonts w:cs="Times New Roman"/>
          <w:bCs/>
          <w:szCs w:val="24"/>
        </w:rPr>
        <w:t xml:space="preserve">3-(3-methyl-3H-diazirin-3-yl)-N-(2-(4-(5-(trifluoromethyl)pyridin-2-yl)piperazin-1-yl)ethyl)propanamide (0.030 mmol, 11.7 mg, 20%) as an orange solid. </w:t>
      </w:r>
      <w:r w:rsidRPr="00D9783A">
        <w:rPr>
          <w:rFonts w:cs="Times New Roman"/>
          <w:bCs/>
          <w:szCs w:val="24"/>
          <w:vertAlign w:val="superscript"/>
        </w:rPr>
        <w:t>1</w:t>
      </w:r>
      <w:r w:rsidRPr="00D9783A">
        <w:rPr>
          <w:rFonts w:cs="Times New Roman"/>
          <w:bCs/>
          <w:szCs w:val="24"/>
        </w:rPr>
        <w:t>H NMR (700 MHz, DMSO-</w:t>
      </w:r>
      <w:r w:rsidRPr="00D9783A">
        <w:rPr>
          <w:rFonts w:cs="Times New Roman"/>
          <w:bCs/>
          <w:i/>
          <w:iCs/>
          <w:szCs w:val="24"/>
        </w:rPr>
        <w:t>d</w:t>
      </w:r>
      <w:r w:rsidRPr="00D9783A">
        <w:rPr>
          <w:rFonts w:cs="Times New Roman"/>
          <w:bCs/>
          <w:szCs w:val="24"/>
          <w:vertAlign w:val="subscript"/>
        </w:rPr>
        <w:t>6</w:t>
      </w:r>
      <w:r w:rsidRPr="00D9783A">
        <w:rPr>
          <w:rFonts w:cs="Times New Roman"/>
          <w:bCs/>
          <w:szCs w:val="24"/>
        </w:rPr>
        <w:t>) δ ppm 0.97 (s, 3 H), 1.53 - 1.58 (m, 2 H), 1.95 - 2.00 (m, 2 H), 2.37 - 2.41 (m, 2 H), 2.44 - 2.48 (m, 4 H), 2.51 (m, 4 H), 3.16 - 3.22 (m, 2 H), 6.91 - 6.94 (m, 1 H), 7.74 - 7.78 (m, 1 H), 7.83 - 7.87 (m, 1 H), 8.36 - 8.39 (m, 1 H); LC-MS: t</w:t>
      </w:r>
      <w:r w:rsidRPr="00D9783A">
        <w:rPr>
          <w:rFonts w:cs="Times New Roman"/>
          <w:bCs/>
          <w:szCs w:val="24"/>
          <w:vertAlign w:val="subscript"/>
        </w:rPr>
        <w:t>R</w:t>
      </w:r>
      <w:r w:rsidRPr="00D9783A">
        <w:rPr>
          <w:rFonts w:cs="Times New Roman"/>
          <w:bCs/>
          <w:szCs w:val="24"/>
        </w:rPr>
        <w:t xml:space="preserve"> = 0.63 min, 89% by UV,</w:t>
      </w:r>
      <w:r w:rsidR="00047E82">
        <w:t xml:space="preserve"> </w:t>
      </w:r>
      <w:r w:rsidR="00047E82">
        <w:rPr>
          <w:rFonts w:cs="Times New Roman"/>
          <w:bCs/>
          <w:szCs w:val="24"/>
        </w:rPr>
        <w:t>HRMS</w:t>
      </w:r>
      <w:r w:rsidR="00047E82">
        <w:t xml:space="preserve"> m/z: [M + H]</w:t>
      </w:r>
      <w:r w:rsidR="00047E82" w:rsidRPr="00047E82">
        <w:rPr>
          <w:vertAlign w:val="superscript"/>
        </w:rPr>
        <w:t>+</w:t>
      </w:r>
      <w:r w:rsidR="00047E82">
        <w:t xml:space="preserve"> calcd for C</w:t>
      </w:r>
      <w:r w:rsidR="00047E82" w:rsidRPr="00047E82">
        <w:rPr>
          <w:vertAlign w:val="subscript"/>
        </w:rPr>
        <w:t>17</w:t>
      </w:r>
      <w:r w:rsidR="00047E82">
        <w:t>H</w:t>
      </w:r>
      <w:r w:rsidR="00047E82" w:rsidRPr="00047E82">
        <w:rPr>
          <w:vertAlign w:val="subscript"/>
        </w:rPr>
        <w:t>24</w:t>
      </w:r>
      <w:r w:rsidR="00047E82">
        <w:t>N</w:t>
      </w:r>
      <w:r w:rsidR="00047E82" w:rsidRPr="00047E82">
        <w:rPr>
          <w:vertAlign w:val="subscript"/>
        </w:rPr>
        <w:t>6</w:t>
      </w:r>
      <w:r w:rsidR="00047E82">
        <w:t>OF</w:t>
      </w:r>
      <w:r w:rsidR="00047E82" w:rsidRPr="00047E82">
        <w:rPr>
          <w:vertAlign w:val="subscript"/>
        </w:rPr>
        <w:t>3</w:t>
      </w:r>
      <w:r w:rsidR="00047E82">
        <w:t>, 385.1963; found, 385.1970.</w:t>
      </w:r>
    </w:p>
    <w:p w14:paraId="6AC95D62" w14:textId="01BA4DEE" w:rsidR="00A4525C" w:rsidRPr="00D9783A" w:rsidRDefault="00A4525C" w:rsidP="00A4525C">
      <w:pPr>
        <w:spacing w:line="360" w:lineRule="auto"/>
        <w:jc w:val="both"/>
        <w:rPr>
          <w:rFonts w:cs="Times New Roman"/>
          <w:bCs/>
          <w:szCs w:val="24"/>
        </w:rPr>
      </w:pPr>
      <w:r>
        <w:rPr>
          <w:rFonts w:eastAsia="Calibri" w:cs="Times New Roman"/>
          <w:b/>
          <w:bCs/>
          <w:szCs w:val="24"/>
        </w:rPr>
        <w:t>PhP097</w:t>
      </w:r>
      <w:r w:rsidRPr="00D9783A">
        <w:rPr>
          <w:rFonts w:eastAsia="Calibri" w:cs="Times New Roman"/>
          <w:szCs w:val="24"/>
        </w:rPr>
        <w:t xml:space="preserve">: </w:t>
      </w:r>
      <w:r w:rsidRPr="00D9783A">
        <w:rPr>
          <w:rFonts w:cs="Times New Roman"/>
          <w:bCs/>
          <w:szCs w:val="24"/>
        </w:rPr>
        <w:t xml:space="preserve">3-(3-methyl-3H-diazirin-3-yl)-N-(2-(2-phenylthiazol-4-yl)ethyl)propanamide (0.130 mmol, 41 mg, 87%) as an off-white solid. </w:t>
      </w:r>
      <w:r w:rsidRPr="00D9783A">
        <w:rPr>
          <w:rFonts w:cs="Times New Roman"/>
          <w:bCs/>
          <w:szCs w:val="24"/>
          <w:vertAlign w:val="superscript"/>
        </w:rPr>
        <w:t>1</w:t>
      </w:r>
      <w:r w:rsidRPr="00D9783A">
        <w:rPr>
          <w:rFonts w:cs="Times New Roman"/>
          <w:bCs/>
          <w:szCs w:val="24"/>
        </w:rPr>
        <w:t>H NMR (700 MHz, DMSO-</w:t>
      </w:r>
      <w:r w:rsidRPr="00D9783A">
        <w:rPr>
          <w:rFonts w:cs="Times New Roman"/>
          <w:bCs/>
          <w:i/>
          <w:iCs/>
          <w:szCs w:val="24"/>
        </w:rPr>
        <w:t>d</w:t>
      </w:r>
      <w:r w:rsidRPr="00D9783A">
        <w:rPr>
          <w:rFonts w:cs="Times New Roman"/>
          <w:bCs/>
          <w:szCs w:val="24"/>
          <w:vertAlign w:val="subscript"/>
        </w:rPr>
        <w:t>6</w:t>
      </w:r>
      <w:r w:rsidRPr="00D9783A">
        <w:rPr>
          <w:rFonts w:cs="Times New Roman"/>
          <w:bCs/>
          <w:szCs w:val="24"/>
        </w:rPr>
        <w:t xml:space="preserve">) δ ppm 0.91 - 1.00 (s, 3 H), 1.52 - 1.58 (m, 2 H), 1.96 (t, </w:t>
      </w:r>
      <w:r w:rsidRPr="00D9783A">
        <w:rPr>
          <w:rFonts w:cs="Times New Roman"/>
          <w:bCs/>
          <w:i/>
          <w:iCs/>
          <w:szCs w:val="24"/>
        </w:rPr>
        <w:t xml:space="preserve">J </w:t>
      </w:r>
      <w:r w:rsidRPr="00D9783A">
        <w:rPr>
          <w:rFonts w:cs="Times New Roman"/>
          <w:bCs/>
          <w:szCs w:val="24"/>
        </w:rPr>
        <w:t xml:space="preserve">= 7.63 Hz, 2 H), 2.90 (br t, </w:t>
      </w:r>
      <w:r w:rsidRPr="00D9783A">
        <w:rPr>
          <w:rFonts w:cs="Times New Roman"/>
          <w:bCs/>
          <w:i/>
          <w:iCs/>
          <w:szCs w:val="24"/>
        </w:rPr>
        <w:t xml:space="preserve">J </w:t>
      </w:r>
      <w:r w:rsidRPr="00D9783A">
        <w:rPr>
          <w:rFonts w:cs="Times New Roman"/>
          <w:bCs/>
          <w:szCs w:val="24"/>
        </w:rPr>
        <w:t xml:space="preserve">= 6.90 Hz, 2 H), 3.60 (br dd, </w:t>
      </w:r>
      <w:r w:rsidRPr="00D9783A">
        <w:rPr>
          <w:rFonts w:cs="Times New Roman"/>
          <w:bCs/>
          <w:i/>
          <w:iCs/>
          <w:szCs w:val="24"/>
        </w:rPr>
        <w:t xml:space="preserve">J </w:t>
      </w:r>
      <w:r w:rsidRPr="00D9783A">
        <w:rPr>
          <w:rFonts w:cs="Times New Roman"/>
          <w:bCs/>
          <w:szCs w:val="24"/>
        </w:rPr>
        <w:t>= 6.90, 3.60 Hz, 2 H), 7.36 (s, 1 H), 7.45 - 7.55 (m, 3 H), 7.89 - 7.96 (m, 2 H); LC-MS: t</w:t>
      </w:r>
      <w:r w:rsidRPr="00D9783A">
        <w:rPr>
          <w:rFonts w:cs="Times New Roman"/>
          <w:bCs/>
          <w:szCs w:val="24"/>
          <w:vertAlign w:val="subscript"/>
        </w:rPr>
        <w:t>R</w:t>
      </w:r>
      <w:r w:rsidRPr="00D9783A">
        <w:rPr>
          <w:rFonts w:cs="Times New Roman"/>
          <w:bCs/>
          <w:szCs w:val="24"/>
        </w:rPr>
        <w:t xml:space="preserve"> = 1.06 min, 95% by UV, </w:t>
      </w:r>
      <w:r w:rsidR="00CC4C3D">
        <w:rPr>
          <w:rFonts w:cs="Times New Roman"/>
          <w:bCs/>
          <w:szCs w:val="24"/>
        </w:rPr>
        <w:t>HRMS</w:t>
      </w:r>
      <w:r w:rsidR="00CC4C3D">
        <w:t xml:space="preserve"> m/z: [M + H]</w:t>
      </w:r>
      <w:r w:rsidR="00CC4C3D" w:rsidRPr="00047E82">
        <w:rPr>
          <w:vertAlign w:val="superscript"/>
        </w:rPr>
        <w:t>+</w:t>
      </w:r>
      <w:r w:rsidR="00CC4C3D">
        <w:t xml:space="preserve"> calcd for C</w:t>
      </w:r>
      <w:r w:rsidR="00CC4C3D" w:rsidRPr="00047E82">
        <w:rPr>
          <w:vertAlign w:val="subscript"/>
        </w:rPr>
        <w:t>1</w:t>
      </w:r>
      <w:r w:rsidR="00CC4C3D">
        <w:rPr>
          <w:vertAlign w:val="subscript"/>
        </w:rPr>
        <w:t>6</w:t>
      </w:r>
      <w:r w:rsidR="00CC4C3D">
        <w:t>H</w:t>
      </w:r>
      <w:r w:rsidR="00CC4C3D">
        <w:rPr>
          <w:vertAlign w:val="subscript"/>
        </w:rPr>
        <w:t>19</w:t>
      </w:r>
      <w:r w:rsidR="00CC4C3D">
        <w:t>N</w:t>
      </w:r>
      <w:r w:rsidR="00CC4C3D">
        <w:rPr>
          <w:vertAlign w:val="subscript"/>
        </w:rPr>
        <w:t>4</w:t>
      </w:r>
      <w:r w:rsidR="00CC4C3D">
        <w:t>OS, 315.1279; found, 315.1288.</w:t>
      </w:r>
    </w:p>
    <w:p w14:paraId="75140749" w14:textId="35F47DC1" w:rsidR="00A4525C" w:rsidRDefault="00A4525C" w:rsidP="00A4525C">
      <w:pPr>
        <w:spacing w:line="360" w:lineRule="auto"/>
        <w:jc w:val="both"/>
        <w:rPr>
          <w:rFonts w:cs="Times New Roman"/>
          <w:bCs/>
          <w:szCs w:val="24"/>
        </w:rPr>
      </w:pPr>
      <w:r>
        <w:rPr>
          <w:rFonts w:eastAsia="Calibri" w:cs="Times New Roman"/>
          <w:b/>
          <w:bCs/>
          <w:szCs w:val="24"/>
        </w:rPr>
        <w:t>PhP098</w:t>
      </w:r>
      <w:r w:rsidRPr="00D9783A">
        <w:rPr>
          <w:rFonts w:eastAsia="Calibri" w:cs="Times New Roman"/>
          <w:szCs w:val="24"/>
        </w:rPr>
        <w:t xml:space="preserve">: </w:t>
      </w:r>
      <w:r w:rsidRPr="00D9783A">
        <w:rPr>
          <w:rFonts w:cs="Times New Roman"/>
          <w:bCs/>
          <w:i/>
          <w:szCs w:val="24"/>
        </w:rPr>
        <w:t>N</w:t>
      </w:r>
      <w:r w:rsidRPr="00D9783A">
        <w:rPr>
          <w:rFonts w:cs="Times New Roman"/>
          <w:bCs/>
          <w:szCs w:val="24"/>
        </w:rPr>
        <w:t xml:space="preserve">-((5-(4-methoxyphenyl)-1H-imidazol-2-yl)methyl)-3-(3-methyl-3H-diazirin-3-yl)propanamide (0.150 mmol, 47 mg, 100%) as an off-white solid. </w:t>
      </w:r>
      <w:r w:rsidRPr="00D9783A">
        <w:rPr>
          <w:rFonts w:cs="Times New Roman"/>
          <w:bCs/>
          <w:szCs w:val="24"/>
          <w:vertAlign w:val="superscript"/>
        </w:rPr>
        <w:t>1</w:t>
      </w:r>
      <w:r w:rsidRPr="00D9783A">
        <w:rPr>
          <w:rFonts w:cs="Times New Roman"/>
          <w:bCs/>
          <w:szCs w:val="24"/>
        </w:rPr>
        <w:t>H NMR (700 MHz, DMSO-</w:t>
      </w:r>
      <w:r w:rsidRPr="00D9783A">
        <w:rPr>
          <w:rFonts w:cs="Times New Roman"/>
          <w:bCs/>
          <w:i/>
          <w:iCs/>
          <w:szCs w:val="24"/>
        </w:rPr>
        <w:t>d</w:t>
      </w:r>
      <w:r w:rsidRPr="00D9783A">
        <w:rPr>
          <w:rFonts w:cs="Times New Roman"/>
          <w:bCs/>
          <w:szCs w:val="24"/>
          <w:vertAlign w:val="subscript"/>
        </w:rPr>
        <w:t>6</w:t>
      </w:r>
      <w:r w:rsidRPr="00D9783A">
        <w:rPr>
          <w:rFonts w:cs="Times New Roman"/>
          <w:bCs/>
          <w:szCs w:val="24"/>
        </w:rPr>
        <w:t xml:space="preserve">) δ ppm 0.96 - 1.01 (s, 3 H), 1.60 (t, </w:t>
      </w:r>
      <w:r w:rsidRPr="00D9783A">
        <w:rPr>
          <w:rFonts w:cs="Times New Roman"/>
          <w:bCs/>
          <w:i/>
          <w:iCs/>
          <w:szCs w:val="24"/>
        </w:rPr>
        <w:t xml:space="preserve">J </w:t>
      </w:r>
      <w:r w:rsidRPr="00D9783A">
        <w:rPr>
          <w:rFonts w:cs="Times New Roman"/>
          <w:bCs/>
          <w:szCs w:val="24"/>
        </w:rPr>
        <w:t xml:space="preserve">= 7.84 Hz, 2 H), 2.02 - 2.10 (m, 2 H), 3.73 - 3.77 (s, 3 H), 4.30 (d, </w:t>
      </w:r>
      <w:r w:rsidRPr="00D9783A">
        <w:rPr>
          <w:rFonts w:cs="Times New Roman"/>
          <w:bCs/>
          <w:i/>
          <w:iCs/>
          <w:szCs w:val="24"/>
        </w:rPr>
        <w:t xml:space="preserve">J </w:t>
      </w:r>
      <w:r w:rsidRPr="00D9783A">
        <w:rPr>
          <w:rFonts w:cs="Times New Roman"/>
          <w:bCs/>
          <w:szCs w:val="24"/>
        </w:rPr>
        <w:t xml:space="preserve">= 5.51 Hz, 2 H), 6.92 (d, </w:t>
      </w:r>
      <w:r w:rsidRPr="00D9783A">
        <w:rPr>
          <w:rFonts w:cs="Times New Roman"/>
          <w:bCs/>
          <w:i/>
          <w:iCs/>
          <w:szCs w:val="24"/>
        </w:rPr>
        <w:t xml:space="preserve">J </w:t>
      </w:r>
      <w:r w:rsidRPr="00D9783A">
        <w:rPr>
          <w:rFonts w:cs="Times New Roman"/>
          <w:bCs/>
          <w:szCs w:val="24"/>
        </w:rPr>
        <w:t xml:space="preserve">= 8.70 Hz, 2 H), 7.33 (s, 1 H), 7.63 (br d, </w:t>
      </w:r>
      <w:r w:rsidRPr="00D9783A">
        <w:rPr>
          <w:rFonts w:cs="Times New Roman"/>
          <w:bCs/>
          <w:i/>
          <w:iCs/>
          <w:szCs w:val="24"/>
        </w:rPr>
        <w:t xml:space="preserve">J </w:t>
      </w:r>
      <w:r w:rsidRPr="00D9783A">
        <w:rPr>
          <w:rFonts w:cs="Times New Roman"/>
          <w:bCs/>
          <w:szCs w:val="24"/>
        </w:rPr>
        <w:t xml:space="preserve">= 8.70 Hz, 2 H), 8.35 (br t, </w:t>
      </w:r>
      <w:r w:rsidRPr="00D9783A">
        <w:rPr>
          <w:rFonts w:cs="Times New Roman"/>
          <w:bCs/>
          <w:i/>
          <w:iCs/>
          <w:szCs w:val="24"/>
        </w:rPr>
        <w:t xml:space="preserve">J </w:t>
      </w:r>
      <w:r w:rsidRPr="00D9783A">
        <w:rPr>
          <w:rFonts w:cs="Times New Roman"/>
          <w:bCs/>
          <w:szCs w:val="24"/>
        </w:rPr>
        <w:t>= 5.51 Hz, 1 H); LC-MS: t</w:t>
      </w:r>
      <w:r w:rsidRPr="00D9783A">
        <w:rPr>
          <w:rFonts w:cs="Times New Roman"/>
          <w:bCs/>
          <w:szCs w:val="24"/>
          <w:vertAlign w:val="subscript"/>
        </w:rPr>
        <w:t>R</w:t>
      </w:r>
      <w:r w:rsidRPr="00D9783A">
        <w:rPr>
          <w:rFonts w:cs="Times New Roman"/>
          <w:bCs/>
          <w:szCs w:val="24"/>
        </w:rPr>
        <w:t xml:space="preserve"> = 0.54 min, 100% by UV, </w:t>
      </w:r>
      <w:r w:rsidR="00FB73B7">
        <w:rPr>
          <w:rFonts w:cs="Times New Roman"/>
          <w:bCs/>
          <w:szCs w:val="24"/>
        </w:rPr>
        <w:t>HRMS</w:t>
      </w:r>
      <w:r w:rsidR="00FB73B7">
        <w:t xml:space="preserve"> m/z: [M + H]</w:t>
      </w:r>
      <w:r w:rsidR="00FB73B7" w:rsidRPr="00047E82">
        <w:rPr>
          <w:vertAlign w:val="superscript"/>
        </w:rPr>
        <w:t>+</w:t>
      </w:r>
      <w:r w:rsidR="00FB73B7">
        <w:t xml:space="preserve"> calcd for C</w:t>
      </w:r>
      <w:r w:rsidR="00FB73B7" w:rsidRPr="00047E82">
        <w:rPr>
          <w:vertAlign w:val="subscript"/>
        </w:rPr>
        <w:t>1</w:t>
      </w:r>
      <w:r w:rsidR="00FB73B7">
        <w:rPr>
          <w:vertAlign w:val="subscript"/>
        </w:rPr>
        <w:t>6</w:t>
      </w:r>
      <w:r w:rsidR="00FB73B7">
        <w:t>H</w:t>
      </w:r>
      <w:r w:rsidR="00FB73B7" w:rsidRPr="00047E82">
        <w:rPr>
          <w:vertAlign w:val="subscript"/>
        </w:rPr>
        <w:t>2</w:t>
      </w:r>
      <w:r w:rsidR="00FB73B7">
        <w:rPr>
          <w:vertAlign w:val="subscript"/>
        </w:rPr>
        <w:t>0</w:t>
      </w:r>
      <w:r w:rsidR="00FB73B7">
        <w:t>N</w:t>
      </w:r>
      <w:r w:rsidR="00FB73B7">
        <w:rPr>
          <w:vertAlign w:val="subscript"/>
        </w:rPr>
        <w:t>5</w:t>
      </w:r>
      <w:r w:rsidR="00FB73B7">
        <w:t>O</w:t>
      </w:r>
      <w:r w:rsidR="00FB73B7">
        <w:rPr>
          <w:vertAlign w:val="subscript"/>
        </w:rPr>
        <w:t>2</w:t>
      </w:r>
      <w:r w:rsidR="00FB73B7">
        <w:t>, 314.1617; found, 314.1829.</w:t>
      </w:r>
    </w:p>
    <w:p w14:paraId="2E269EFD" w14:textId="2E664C3D" w:rsidR="00A4525C" w:rsidRPr="00D9783A" w:rsidRDefault="00A4525C" w:rsidP="008F7F3F">
      <w:pPr>
        <w:spacing w:line="360" w:lineRule="auto"/>
        <w:jc w:val="both"/>
        <w:rPr>
          <w:rFonts w:cs="Times New Roman"/>
          <w:bCs/>
          <w:szCs w:val="24"/>
        </w:rPr>
      </w:pPr>
      <w:r>
        <w:rPr>
          <w:rFonts w:eastAsia="Calibri" w:cs="Times New Roman"/>
          <w:b/>
          <w:bCs/>
          <w:szCs w:val="24"/>
        </w:rPr>
        <w:t>PhP100</w:t>
      </w:r>
      <w:r w:rsidRPr="00D9783A">
        <w:rPr>
          <w:rFonts w:eastAsia="Calibri" w:cs="Times New Roman"/>
          <w:szCs w:val="24"/>
        </w:rPr>
        <w:t xml:space="preserve">: </w:t>
      </w:r>
      <w:r w:rsidRPr="00D9783A">
        <w:rPr>
          <w:rFonts w:cs="Times New Roman"/>
          <w:bCs/>
          <w:i/>
          <w:szCs w:val="24"/>
        </w:rPr>
        <w:t>N</w:t>
      </w:r>
      <w:r w:rsidRPr="00D9783A">
        <w:rPr>
          <w:rFonts w:cs="Times New Roman"/>
          <w:bCs/>
          <w:szCs w:val="24"/>
        </w:rPr>
        <w:t xml:space="preserve">-(3-(2-(dimethylamino)acetamido)phenyl)-3-(3-methyl-3H-diazirin-3-yl)propanamide (0.045 mmol, 13.8 mg, 30%) as an off-white solid. </w:t>
      </w:r>
      <w:r w:rsidRPr="00D9783A">
        <w:rPr>
          <w:rFonts w:cs="Times New Roman"/>
          <w:bCs/>
          <w:szCs w:val="24"/>
          <w:vertAlign w:val="superscript"/>
        </w:rPr>
        <w:t>1</w:t>
      </w:r>
      <w:r w:rsidRPr="00D9783A">
        <w:rPr>
          <w:rFonts w:cs="Times New Roman"/>
          <w:bCs/>
          <w:szCs w:val="24"/>
        </w:rPr>
        <w:t>H NMR (700 MHz, DMSO-</w:t>
      </w:r>
      <w:r w:rsidRPr="00D9783A">
        <w:rPr>
          <w:rFonts w:cs="Times New Roman"/>
          <w:bCs/>
          <w:i/>
          <w:iCs/>
          <w:szCs w:val="24"/>
        </w:rPr>
        <w:t>d</w:t>
      </w:r>
      <w:r w:rsidRPr="00D9783A">
        <w:rPr>
          <w:rFonts w:cs="Times New Roman"/>
          <w:bCs/>
          <w:szCs w:val="24"/>
          <w:vertAlign w:val="subscript"/>
        </w:rPr>
        <w:t>6</w:t>
      </w:r>
      <w:r w:rsidRPr="00D9783A">
        <w:rPr>
          <w:rFonts w:cs="Times New Roman"/>
          <w:bCs/>
          <w:szCs w:val="24"/>
        </w:rPr>
        <w:t xml:space="preserve">) δ ppm 1.03 (s, 3 H), 1.68 (t, </w:t>
      </w:r>
      <w:r w:rsidRPr="00D9783A">
        <w:rPr>
          <w:rFonts w:cs="Times New Roman"/>
          <w:bCs/>
          <w:i/>
          <w:iCs/>
          <w:szCs w:val="24"/>
        </w:rPr>
        <w:t xml:space="preserve">J </w:t>
      </w:r>
      <w:r w:rsidRPr="00D9783A">
        <w:rPr>
          <w:rFonts w:cs="Times New Roman"/>
          <w:bCs/>
          <w:szCs w:val="24"/>
        </w:rPr>
        <w:t xml:space="preserve">= 7.63 Hz, 2 H), 2.21 (br t, </w:t>
      </w:r>
      <w:r w:rsidRPr="00D9783A">
        <w:rPr>
          <w:rFonts w:cs="Times New Roman"/>
          <w:bCs/>
          <w:i/>
          <w:iCs/>
          <w:szCs w:val="24"/>
        </w:rPr>
        <w:t xml:space="preserve">J </w:t>
      </w:r>
      <w:r w:rsidRPr="00D9783A">
        <w:rPr>
          <w:rFonts w:cs="Times New Roman"/>
          <w:bCs/>
          <w:szCs w:val="24"/>
        </w:rPr>
        <w:t>= 7.64 Hz, 2 H), 2.25 - 2.34 (s, 6 H), 3.06 (s, 2 H), 7.18 - 7.22 (m, 1 H), 7.25 - 7.32 (m, 1 H), 7.93 - 7.96 (s, 1 H), 9.65 - 9.69 (br s, 1 H), 9.91 - 9.94 (br s, 1 H); LC-MS: t</w:t>
      </w:r>
      <w:r w:rsidRPr="00D9783A">
        <w:rPr>
          <w:rFonts w:cs="Times New Roman"/>
          <w:bCs/>
          <w:szCs w:val="24"/>
          <w:vertAlign w:val="subscript"/>
        </w:rPr>
        <w:t>R</w:t>
      </w:r>
      <w:r w:rsidRPr="00D9783A">
        <w:rPr>
          <w:rFonts w:cs="Times New Roman"/>
          <w:bCs/>
          <w:szCs w:val="24"/>
        </w:rPr>
        <w:t xml:space="preserve"> = 0.44 min, 100% by UV, </w:t>
      </w:r>
      <w:r w:rsidR="00BE7C1A">
        <w:rPr>
          <w:rFonts w:cs="Times New Roman"/>
          <w:bCs/>
          <w:szCs w:val="24"/>
        </w:rPr>
        <w:t>HRMS</w:t>
      </w:r>
      <w:r w:rsidR="00BE7C1A">
        <w:t xml:space="preserve"> m/z: [M + H]</w:t>
      </w:r>
      <w:r w:rsidR="00BE7C1A" w:rsidRPr="00047E82">
        <w:rPr>
          <w:vertAlign w:val="superscript"/>
        </w:rPr>
        <w:t>+</w:t>
      </w:r>
      <w:r w:rsidR="00BE7C1A">
        <w:t xml:space="preserve"> calcd for C</w:t>
      </w:r>
      <w:r w:rsidR="00BE7C1A" w:rsidRPr="00047E82">
        <w:rPr>
          <w:vertAlign w:val="subscript"/>
        </w:rPr>
        <w:t>1</w:t>
      </w:r>
      <w:r w:rsidR="00BE7C1A">
        <w:rPr>
          <w:vertAlign w:val="subscript"/>
        </w:rPr>
        <w:t>5</w:t>
      </w:r>
      <w:r w:rsidR="00BE7C1A">
        <w:t>H</w:t>
      </w:r>
      <w:r w:rsidR="00BE7C1A" w:rsidRPr="00047E82">
        <w:rPr>
          <w:vertAlign w:val="subscript"/>
        </w:rPr>
        <w:t>2</w:t>
      </w:r>
      <w:r w:rsidR="00BE7C1A">
        <w:rPr>
          <w:vertAlign w:val="subscript"/>
        </w:rPr>
        <w:t>2</w:t>
      </w:r>
      <w:r w:rsidR="00BE7C1A">
        <w:t>N</w:t>
      </w:r>
      <w:r w:rsidR="00BE7C1A">
        <w:rPr>
          <w:vertAlign w:val="subscript"/>
        </w:rPr>
        <w:t>5</w:t>
      </w:r>
      <w:r w:rsidR="00BE7C1A">
        <w:t>O</w:t>
      </w:r>
      <w:r w:rsidR="00BE7C1A">
        <w:rPr>
          <w:vertAlign w:val="subscript"/>
        </w:rPr>
        <w:t>2</w:t>
      </w:r>
      <w:r w:rsidR="00BE7C1A">
        <w:t>, 304.1773; found, 304.1777.</w:t>
      </w:r>
    </w:p>
    <w:p w14:paraId="7F281C79" w14:textId="2912079F" w:rsidR="00BF6B08" w:rsidRDefault="00BF6B08" w:rsidP="00F27ABD">
      <w:pPr>
        <w:pStyle w:val="Cmsor1"/>
        <w:rPr>
          <w:lang w:val="en-US"/>
        </w:rPr>
      </w:pPr>
      <w:bookmarkStart w:id="1" w:name="_Toc146313882"/>
      <w:r>
        <w:rPr>
          <w:lang w:val="en-US"/>
        </w:rPr>
        <w:t xml:space="preserve">Supplementary Figure 1. </w:t>
      </w:r>
      <w:r>
        <w:rPr>
          <w:b w:val="0"/>
          <w:bCs/>
          <w:lang w:val="en-US"/>
        </w:rPr>
        <w:t>MS spectrum of the photocatalyst-labeled STAT5B N-terminal domain.</w:t>
      </w:r>
      <w:bookmarkEnd w:id="1"/>
    </w:p>
    <w:p w14:paraId="37574F2B" w14:textId="77777777" w:rsidR="00BF6B08" w:rsidRPr="00BF6B08" w:rsidRDefault="00BF6B08" w:rsidP="00BF6B08">
      <w:pPr>
        <w:rPr>
          <w:lang w:val="en-US"/>
        </w:rPr>
      </w:pPr>
    </w:p>
    <w:p w14:paraId="2B8923D7" w14:textId="035784FD" w:rsidR="00BF6B08" w:rsidRPr="00BF6B08" w:rsidRDefault="00BF6B08" w:rsidP="00BF6B08">
      <w:pPr>
        <w:rPr>
          <w:lang w:val="en-US"/>
        </w:rPr>
      </w:pPr>
      <w:r>
        <w:rPr>
          <w:noProof/>
        </w:rPr>
        <w:lastRenderedPageBreak/>
        <w:drawing>
          <wp:inline distT="0" distB="0" distL="0" distR="0" wp14:anchorId="565CF27D" wp14:editId="384F7DD2">
            <wp:extent cx="5760720" cy="3485515"/>
            <wp:effectExtent l="0" t="0" r="0" b="635"/>
            <wp:docPr id="1414184987" name="Kép 1" descr="A képen szöveg, képernyőkép, diagram, sor látható&#10;&#10;Automatikusan generált leírá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4184987" name="Kép 1" descr="A képen szöveg, képernyőkép, diagram, sor látható&#10;&#10;Automatikusan generált leírás"/>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60720" cy="3485515"/>
                    </a:xfrm>
                    <a:prstGeom prst="rect">
                      <a:avLst/>
                    </a:prstGeom>
                    <a:noFill/>
                    <a:ln>
                      <a:noFill/>
                    </a:ln>
                  </pic:spPr>
                </pic:pic>
              </a:graphicData>
            </a:graphic>
          </wp:inline>
        </w:drawing>
      </w:r>
    </w:p>
    <w:p w14:paraId="7235AD0F" w14:textId="12024C44" w:rsidR="00F27ABD" w:rsidRPr="00797298" w:rsidRDefault="006D363E" w:rsidP="00F27ABD">
      <w:pPr>
        <w:pStyle w:val="Cmsor1"/>
        <w:rPr>
          <w:lang w:val="en-US"/>
        </w:rPr>
      </w:pPr>
      <w:bookmarkStart w:id="2" w:name="_Toc146313883"/>
      <w:r w:rsidRPr="00797298">
        <w:rPr>
          <w:lang w:val="en-US"/>
        </w:rPr>
        <w:t>Intact MS protocols</w:t>
      </w:r>
      <w:r w:rsidR="00D12D95">
        <w:rPr>
          <w:lang w:val="en-US"/>
        </w:rPr>
        <w:t xml:space="preserve"> and results</w:t>
      </w:r>
      <w:bookmarkEnd w:id="2"/>
    </w:p>
    <w:p w14:paraId="45E7B438" w14:textId="119964A9" w:rsidR="00F27ABD" w:rsidRPr="00797298" w:rsidRDefault="006D363E" w:rsidP="00F27ABD">
      <w:pPr>
        <w:pStyle w:val="Cmsor2"/>
        <w:rPr>
          <w:lang w:val="en-US"/>
        </w:rPr>
      </w:pPr>
      <w:bookmarkStart w:id="3" w:name="_Toc146313884"/>
      <w:r w:rsidRPr="00797298">
        <w:rPr>
          <w:lang w:val="en-US"/>
        </w:rPr>
        <w:t>Screening against BRD4-BD1 and KR</w:t>
      </w:r>
      <w:r w:rsidR="00D12D95">
        <w:rPr>
          <w:lang w:val="en-US"/>
        </w:rPr>
        <w:t>as</w:t>
      </w:r>
      <w:r w:rsidRPr="00797298">
        <w:rPr>
          <w:vertAlign w:val="superscript"/>
          <w:lang w:val="en-US"/>
        </w:rPr>
        <w:t>G12D</w:t>
      </w:r>
      <w:bookmarkEnd w:id="3"/>
    </w:p>
    <w:p w14:paraId="4420E4F4" w14:textId="77777777" w:rsidR="006D363E" w:rsidRPr="00797298" w:rsidRDefault="006D363E" w:rsidP="006D363E">
      <w:pPr>
        <w:spacing w:line="240" w:lineRule="auto"/>
        <w:jc w:val="both"/>
        <w:rPr>
          <w:rFonts w:cs="Times New Roman"/>
          <w:szCs w:val="24"/>
          <w:lang w:val="en-US"/>
        </w:rPr>
      </w:pPr>
      <w:r w:rsidRPr="00797298">
        <w:rPr>
          <w:rFonts w:cs="Times New Roman"/>
          <w:szCs w:val="24"/>
          <w:lang w:val="en-US"/>
        </w:rPr>
        <w:t>Intact protein masses were recorded by LC-MS using an Agilent G6224 time-of-flight (ToF) Accurate Mass Series mass spectrometer, interfaced with an Agilent 1200 series liquid chromatography and sample handling system. The protein sample was injected using an Agilent 1200 series AutoSampler (Model No. G1367B) with a 10 µL injection volume and maintained at a temperature of 10 °C. Chromatography was carried out on an Agilent Bio-HPLC PLRP-S (1000Å, 5 µm × 50 mm × 1.0 mm, PL1312-1502) reverse phase HPLC column at 70 °C. Using an Agilent 1200 series binary pump system (Model No. G1312B) the sample was eluted at 0.5 mL/min using a gradient system from Solvent A (water, 0.2% (v/v) formic acid) to Solvent B (acetonitrile, 0.2% (v/v) formic acid) according to the following conditions:</w:t>
      </w:r>
    </w:p>
    <w:p w14:paraId="3CFC4167" w14:textId="4F7BF3F1" w:rsidR="006D363E" w:rsidRPr="00797298" w:rsidRDefault="00797298" w:rsidP="006D363E">
      <w:pPr>
        <w:spacing w:line="240" w:lineRule="auto"/>
        <w:jc w:val="both"/>
        <w:rPr>
          <w:szCs w:val="24"/>
          <w:lang w:val="en-US"/>
        </w:rPr>
      </w:pPr>
      <w:r w:rsidRPr="00797298">
        <w:rPr>
          <w:b/>
          <w:bCs/>
          <w:lang w:val="en-US"/>
        </w:rPr>
        <w:t xml:space="preserve">Supplementary Table </w:t>
      </w:r>
      <w:r>
        <w:rPr>
          <w:b/>
          <w:bCs/>
          <w:lang w:val="en-US"/>
        </w:rPr>
        <w:t>2</w:t>
      </w:r>
      <w:r w:rsidR="006D363E" w:rsidRPr="00797298">
        <w:rPr>
          <w:b/>
          <w:szCs w:val="24"/>
          <w:lang w:val="en-US"/>
        </w:rPr>
        <w:t>:</w:t>
      </w:r>
      <w:r w:rsidR="006D363E" w:rsidRPr="00797298">
        <w:rPr>
          <w:szCs w:val="24"/>
          <w:lang w:val="en-US"/>
        </w:rPr>
        <w:t xml:space="preserve"> Elution gradient (% B) used for intact protein LC-MS</w:t>
      </w:r>
    </w:p>
    <w:tbl>
      <w:tblPr>
        <w:tblStyle w:val="Rcsostblzat"/>
        <w:tblW w:w="1980" w:type="dxa"/>
        <w:tblLook w:val="04A0" w:firstRow="1" w:lastRow="0" w:firstColumn="1" w:lastColumn="0" w:noHBand="0" w:noVBand="1"/>
      </w:tblPr>
      <w:tblGrid>
        <w:gridCol w:w="1271"/>
        <w:gridCol w:w="709"/>
      </w:tblGrid>
      <w:tr w:rsidR="00797298" w14:paraId="239339D3" w14:textId="77777777" w:rsidTr="00797298">
        <w:tc>
          <w:tcPr>
            <w:tcW w:w="1271" w:type="dxa"/>
          </w:tcPr>
          <w:p w14:paraId="577068B3" w14:textId="05AF94A2" w:rsidR="00797298" w:rsidRDefault="00797298" w:rsidP="00797298">
            <w:pPr>
              <w:jc w:val="both"/>
              <w:rPr>
                <w:sz w:val="20"/>
                <w:lang w:val="en-US"/>
              </w:rPr>
            </w:pPr>
            <w:r>
              <w:rPr>
                <w:sz w:val="20"/>
              </w:rPr>
              <w:t>Time (min)</w:t>
            </w:r>
          </w:p>
        </w:tc>
        <w:tc>
          <w:tcPr>
            <w:tcW w:w="709" w:type="dxa"/>
          </w:tcPr>
          <w:p w14:paraId="0E6D6CC7" w14:textId="3BE5C1A0" w:rsidR="00797298" w:rsidRDefault="00797298" w:rsidP="00797298">
            <w:pPr>
              <w:jc w:val="both"/>
              <w:rPr>
                <w:sz w:val="20"/>
                <w:lang w:val="en-US"/>
              </w:rPr>
            </w:pPr>
            <w:r>
              <w:rPr>
                <w:sz w:val="20"/>
              </w:rPr>
              <w:t>% B</w:t>
            </w:r>
          </w:p>
        </w:tc>
      </w:tr>
      <w:tr w:rsidR="00797298" w14:paraId="0ACCF71B" w14:textId="77777777" w:rsidTr="00797298">
        <w:tc>
          <w:tcPr>
            <w:tcW w:w="1271" w:type="dxa"/>
          </w:tcPr>
          <w:p w14:paraId="7AFA88FC" w14:textId="7841E87E" w:rsidR="00797298" w:rsidRDefault="00797298" w:rsidP="00797298">
            <w:pPr>
              <w:jc w:val="both"/>
              <w:rPr>
                <w:sz w:val="20"/>
                <w:lang w:val="en-US"/>
              </w:rPr>
            </w:pPr>
            <w:r>
              <w:rPr>
                <w:sz w:val="20"/>
              </w:rPr>
              <w:t>0</w:t>
            </w:r>
          </w:p>
        </w:tc>
        <w:tc>
          <w:tcPr>
            <w:tcW w:w="709" w:type="dxa"/>
          </w:tcPr>
          <w:p w14:paraId="78661E09" w14:textId="13813405" w:rsidR="00797298" w:rsidRDefault="00797298" w:rsidP="00797298">
            <w:pPr>
              <w:jc w:val="both"/>
              <w:rPr>
                <w:sz w:val="20"/>
                <w:lang w:val="en-US"/>
              </w:rPr>
            </w:pPr>
            <w:r>
              <w:rPr>
                <w:sz w:val="20"/>
              </w:rPr>
              <w:t>20</w:t>
            </w:r>
          </w:p>
        </w:tc>
      </w:tr>
      <w:tr w:rsidR="00797298" w14:paraId="61B9D5CA" w14:textId="77777777" w:rsidTr="00797298">
        <w:tc>
          <w:tcPr>
            <w:tcW w:w="1271" w:type="dxa"/>
          </w:tcPr>
          <w:p w14:paraId="5C43F4B5" w14:textId="5EB55C3C" w:rsidR="00797298" w:rsidRDefault="00797298" w:rsidP="00797298">
            <w:pPr>
              <w:jc w:val="both"/>
              <w:rPr>
                <w:sz w:val="20"/>
                <w:lang w:val="en-US"/>
              </w:rPr>
            </w:pPr>
            <w:r>
              <w:rPr>
                <w:sz w:val="20"/>
              </w:rPr>
              <w:t>0.5</w:t>
            </w:r>
          </w:p>
        </w:tc>
        <w:tc>
          <w:tcPr>
            <w:tcW w:w="709" w:type="dxa"/>
          </w:tcPr>
          <w:p w14:paraId="360FA11E" w14:textId="6EA06161" w:rsidR="00797298" w:rsidRDefault="00797298" w:rsidP="00797298">
            <w:pPr>
              <w:jc w:val="both"/>
              <w:rPr>
                <w:sz w:val="20"/>
                <w:lang w:val="en-US"/>
              </w:rPr>
            </w:pPr>
            <w:r>
              <w:rPr>
                <w:sz w:val="20"/>
              </w:rPr>
              <w:t>20</w:t>
            </w:r>
          </w:p>
        </w:tc>
      </w:tr>
      <w:tr w:rsidR="00797298" w14:paraId="1707FBFE" w14:textId="77777777" w:rsidTr="00797298">
        <w:tc>
          <w:tcPr>
            <w:tcW w:w="1271" w:type="dxa"/>
          </w:tcPr>
          <w:p w14:paraId="1C7DBE4B" w14:textId="19C4C28C" w:rsidR="00797298" w:rsidRDefault="00797298" w:rsidP="00797298">
            <w:pPr>
              <w:jc w:val="both"/>
              <w:rPr>
                <w:sz w:val="20"/>
                <w:lang w:val="en-US"/>
              </w:rPr>
            </w:pPr>
            <w:r>
              <w:rPr>
                <w:sz w:val="20"/>
              </w:rPr>
              <w:t>0.51</w:t>
            </w:r>
          </w:p>
        </w:tc>
        <w:tc>
          <w:tcPr>
            <w:tcW w:w="709" w:type="dxa"/>
          </w:tcPr>
          <w:p w14:paraId="1EFA125F" w14:textId="2C683586" w:rsidR="00797298" w:rsidRDefault="00797298" w:rsidP="00797298">
            <w:pPr>
              <w:jc w:val="both"/>
              <w:rPr>
                <w:sz w:val="20"/>
                <w:lang w:val="en-US"/>
              </w:rPr>
            </w:pPr>
            <w:r>
              <w:rPr>
                <w:sz w:val="20"/>
              </w:rPr>
              <w:t>40</w:t>
            </w:r>
          </w:p>
        </w:tc>
      </w:tr>
      <w:tr w:rsidR="00797298" w14:paraId="69B82B61" w14:textId="77777777" w:rsidTr="00797298">
        <w:tc>
          <w:tcPr>
            <w:tcW w:w="1271" w:type="dxa"/>
          </w:tcPr>
          <w:p w14:paraId="57C37AC8" w14:textId="34DA2627" w:rsidR="00797298" w:rsidRDefault="00797298" w:rsidP="00797298">
            <w:pPr>
              <w:jc w:val="both"/>
              <w:rPr>
                <w:sz w:val="20"/>
                <w:lang w:val="en-US"/>
              </w:rPr>
            </w:pPr>
            <w:r>
              <w:rPr>
                <w:sz w:val="20"/>
              </w:rPr>
              <w:t>2.5</w:t>
            </w:r>
          </w:p>
        </w:tc>
        <w:tc>
          <w:tcPr>
            <w:tcW w:w="709" w:type="dxa"/>
          </w:tcPr>
          <w:p w14:paraId="014A3030" w14:textId="2FF68328" w:rsidR="00797298" w:rsidRDefault="00797298" w:rsidP="00797298">
            <w:pPr>
              <w:jc w:val="both"/>
              <w:rPr>
                <w:sz w:val="20"/>
                <w:lang w:val="en-US"/>
              </w:rPr>
            </w:pPr>
            <w:r>
              <w:rPr>
                <w:sz w:val="20"/>
              </w:rPr>
              <w:t>80</w:t>
            </w:r>
          </w:p>
        </w:tc>
      </w:tr>
      <w:tr w:rsidR="00797298" w14:paraId="22326A4D" w14:textId="77777777" w:rsidTr="00797298">
        <w:tc>
          <w:tcPr>
            <w:tcW w:w="1271" w:type="dxa"/>
          </w:tcPr>
          <w:p w14:paraId="7EA67E88" w14:textId="1F1258F8" w:rsidR="00797298" w:rsidRDefault="00797298" w:rsidP="00797298">
            <w:pPr>
              <w:jc w:val="both"/>
              <w:rPr>
                <w:sz w:val="20"/>
                <w:lang w:val="en-US"/>
              </w:rPr>
            </w:pPr>
            <w:r>
              <w:rPr>
                <w:sz w:val="20"/>
              </w:rPr>
              <w:t>2.51</w:t>
            </w:r>
          </w:p>
        </w:tc>
        <w:tc>
          <w:tcPr>
            <w:tcW w:w="709" w:type="dxa"/>
          </w:tcPr>
          <w:p w14:paraId="54511536" w14:textId="1DEBE7DB" w:rsidR="00797298" w:rsidRDefault="00797298" w:rsidP="00797298">
            <w:pPr>
              <w:jc w:val="both"/>
              <w:rPr>
                <w:sz w:val="20"/>
                <w:lang w:val="en-US"/>
              </w:rPr>
            </w:pPr>
            <w:r>
              <w:rPr>
                <w:sz w:val="20"/>
              </w:rPr>
              <w:t>100</w:t>
            </w:r>
          </w:p>
        </w:tc>
      </w:tr>
      <w:tr w:rsidR="00797298" w14:paraId="07E6DEA9" w14:textId="77777777" w:rsidTr="00797298">
        <w:tc>
          <w:tcPr>
            <w:tcW w:w="1271" w:type="dxa"/>
          </w:tcPr>
          <w:p w14:paraId="4CA9B623" w14:textId="7E2A7427" w:rsidR="00797298" w:rsidRDefault="00797298" w:rsidP="00797298">
            <w:pPr>
              <w:jc w:val="both"/>
              <w:rPr>
                <w:sz w:val="20"/>
                <w:lang w:val="en-US"/>
              </w:rPr>
            </w:pPr>
            <w:r>
              <w:rPr>
                <w:sz w:val="20"/>
              </w:rPr>
              <w:t>4</w:t>
            </w:r>
          </w:p>
        </w:tc>
        <w:tc>
          <w:tcPr>
            <w:tcW w:w="709" w:type="dxa"/>
          </w:tcPr>
          <w:p w14:paraId="25BD2CD1" w14:textId="3DB6F3D4" w:rsidR="00797298" w:rsidRDefault="00797298" w:rsidP="00797298">
            <w:pPr>
              <w:jc w:val="both"/>
              <w:rPr>
                <w:sz w:val="20"/>
                <w:lang w:val="en-US"/>
              </w:rPr>
            </w:pPr>
            <w:r>
              <w:rPr>
                <w:sz w:val="20"/>
              </w:rPr>
              <w:t>100</w:t>
            </w:r>
          </w:p>
        </w:tc>
      </w:tr>
      <w:tr w:rsidR="00797298" w14:paraId="7D2161AD" w14:textId="77777777" w:rsidTr="00797298">
        <w:tc>
          <w:tcPr>
            <w:tcW w:w="1271" w:type="dxa"/>
          </w:tcPr>
          <w:p w14:paraId="22DB7295" w14:textId="2EB4E901" w:rsidR="00797298" w:rsidRDefault="00797298" w:rsidP="00797298">
            <w:pPr>
              <w:jc w:val="both"/>
              <w:rPr>
                <w:sz w:val="20"/>
                <w:lang w:val="en-US"/>
              </w:rPr>
            </w:pPr>
            <w:r>
              <w:rPr>
                <w:sz w:val="20"/>
              </w:rPr>
              <w:t>4.01</w:t>
            </w:r>
          </w:p>
        </w:tc>
        <w:tc>
          <w:tcPr>
            <w:tcW w:w="709" w:type="dxa"/>
          </w:tcPr>
          <w:p w14:paraId="57C78203" w14:textId="6D5B8ECC" w:rsidR="00797298" w:rsidRDefault="00797298" w:rsidP="00797298">
            <w:pPr>
              <w:jc w:val="both"/>
              <w:rPr>
                <w:sz w:val="20"/>
                <w:lang w:val="en-US"/>
              </w:rPr>
            </w:pPr>
            <w:r>
              <w:rPr>
                <w:sz w:val="20"/>
              </w:rPr>
              <w:t>20</w:t>
            </w:r>
          </w:p>
        </w:tc>
      </w:tr>
      <w:tr w:rsidR="00797298" w14:paraId="32C7A625" w14:textId="77777777" w:rsidTr="00797298">
        <w:tc>
          <w:tcPr>
            <w:tcW w:w="1271" w:type="dxa"/>
          </w:tcPr>
          <w:p w14:paraId="202DC4A1" w14:textId="6C82143A" w:rsidR="00797298" w:rsidRDefault="00797298" w:rsidP="00797298">
            <w:pPr>
              <w:jc w:val="both"/>
              <w:rPr>
                <w:sz w:val="20"/>
                <w:lang w:val="en-US"/>
              </w:rPr>
            </w:pPr>
            <w:r>
              <w:rPr>
                <w:sz w:val="20"/>
              </w:rPr>
              <w:t>4.5</w:t>
            </w:r>
          </w:p>
        </w:tc>
        <w:tc>
          <w:tcPr>
            <w:tcW w:w="709" w:type="dxa"/>
          </w:tcPr>
          <w:p w14:paraId="16DD2809" w14:textId="554EF978" w:rsidR="00797298" w:rsidRDefault="00797298" w:rsidP="00797298">
            <w:pPr>
              <w:jc w:val="both"/>
              <w:rPr>
                <w:sz w:val="20"/>
                <w:lang w:val="en-US"/>
              </w:rPr>
            </w:pPr>
            <w:r>
              <w:rPr>
                <w:sz w:val="20"/>
              </w:rPr>
              <w:t>20</w:t>
            </w:r>
          </w:p>
        </w:tc>
      </w:tr>
    </w:tbl>
    <w:p w14:paraId="3465E150" w14:textId="77777777" w:rsidR="006D363E" w:rsidRPr="00797298" w:rsidRDefault="006D363E" w:rsidP="006D363E">
      <w:pPr>
        <w:spacing w:line="240" w:lineRule="auto"/>
        <w:jc w:val="both"/>
        <w:rPr>
          <w:sz w:val="20"/>
          <w:szCs w:val="20"/>
          <w:lang w:val="en-US"/>
        </w:rPr>
      </w:pPr>
    </w:p>
    <w:p w14:paraId="5895E7FE" w14:textId="77777777" w:rsidR="006D363E" w:rsidRDefault="006D363E" w:rsidP="006D363E">
      <w:pPr>
        <w:spacing w:line="240" w:lineRule="auto"/>
        <w:jc w:val="both"/>
        <w:rPr>
          <w:rFonts w:cs="Times New Roman"/>
          <w:szCs w:val="24"/>
          <w:lang w:val="en-US"/>
        </w:rPr>
      </w:pPr>
      <w:r w:rsidRPr="00797298">
        <w:rPr>
          <w:rFonts w:cs="Times New Roman"/>
          <w:szCs w:val="24"/>
          <w:lang w:val="en-US"/>
        </w:rPr>
        <w:t xml:space="preserve">The eluent was injected directly into an Agilent ToF mass spectrometer (Model No. G6224A) using a dual ESI source and scanning between 600-3200 Da with a scan rate of 1.03 s in positive mode. The following MS parameters were used: capillary voltage limit – 4200; desolvation temperature – 340 °C; drying gas flow – 8.0 l/min. Data acquisition was carried out in 2 GHz Extended Dynamic range mode. Spectra were processed using Mass Hunter Qualitative Analysis™ B06.00 (Agilent) software with the Maximum Entropy method employed. The total </w:t>
      </w:r>
      <w:r w:rsidRPr="00797298">
        <w:rPr>
          <w:rFonts w:cs="Times New Roman"/>
          <w:szCs w:val="24"/>
          <w:lang w:val="en-US"/>
        </w:rPr>
        <w:lastRenderedPageBreak/>
        <w:t>ion chromatograms (TIC) were extracted (region containing protein) and the summed scans were deconvoluted (using a maximum entropy algorithm) over a m/z range with an expected mass range dependent on the protein.</w:t>
      </w:r>
    </w:p>
    <w:p w14:paraId="5553F037" w14:textId="02508403" w:rsidR="006D363E" w:rsidRPr="00797298" w:rsidRDefault="006D363E" w:rsidP="006D363E">
      <w:pPr>
        <w:pStyle w:val="Cmsor2"/>
        <w:rPr>
          <w:lang w:val="en-US"/>
        </w:rPr>
      </w:pPr>
      <w:bookmarkStart w:id="4" w:name="_Toc146313885"/>
      <w:r w:rsidRPr="00797298">
        <w:rPr>
          <w:lang w:val="en-US"/>
        </w:rPr>
        <w:t>Screening against STAT5B-NTD</w:t>
      </w:r>
      <w:bookmarkEnd w:id="4"/>
    </w:p>
    <w:p w14:paraId="016F9C88" w14:textId="44F72727" w:rsidR="0009541D" w:rsidRPr="00FD6785" w:rsidRDefault="0009541D" w:rsidP="0009541D">
      <w:pPr>
        <w:spacing w:line="240" w:lineRule="auto"/>
        <w:jc w:val="both"/>
        <w:rPr>
          <w:lang w:val="en-GB"/>
        </w:rPr>
      </w:pPr>
      <w:r>
        <w:rPr>
          <w:lang w:val="en-US"/>
        </w:rPr>
        <w:t xml:space="preserve">For </w:t>
      </w:r>
      <w:bookmarkStart w:id="5" w:name="_Hlk144994036"/>
      <w:r>
        <w:rPr>
          <w:lang w:val="en-US"/>
        </w:rPr>
        <w:t>screening against STAT5B-NTD</w:t>
      </w:r>
      <w:bookmarkEnd w:id="5"/>
      <w:r>
        <w:rPr>
          <w:lang w:val="en-US"/>
        </w:rPr>
        <w:t xml:space="preserve">, we have used a UPLC-MS </w:t>
      </w:r>
      <w:r w:rsidRPr="00FD6785">
        <w:rPr>
          <w:lang w:val="en-GB"/>
        </w:rPr>
        <w:t xml:space="preserve">system </w:t>
      </w:r>
      <w:r>
        <w:rPr>
          <w:lang w:val="en-GB"/>
        </w:rPr>
        <w:t xml:space="preserve">that </w:t>
      </w:r>
      <w:r w:rsidRPr="00FD6785">
        <w:rPr>
          <w:lang w:val="en-GB"/>
        </w:rPr>
        <w:t>consisted of a Waters ACQUITY UPLC I-Class setup coupled with a Waters ACQUITY UPLC Peptide BEH C18 Column (130Å, 1.7 µm, 2.1 mm X 100 mm), connected to a Waters Xevo G2-XS QToF instrument equipped with a Waters Z-spray ESI source.</w:t>
      </w:r>
      <w:r>
        <w:rPr>
          <w:lang w:val="en-GB"/>
        </w:rPr>
        <w:t xml:space="preserve"> </w:t>
      </w:r>
      <w:r w:rsidRPr="00FD6785">
        <w:rPr>
          <w:lang w:val="en-GB"/>
        </w:rPr>
        <w:t>During the analysis, the column temperature was maintained at a constant 60°C, and a sample volume of 3 µL was injected for each analysis.</w:t>
      </w:r>
      <w:r>
        <w:rPr>
          <w:lang w:val="en-GB"/>
        </w:rPr>
        <w:t xml:space="preserve"> </w:t>
      </w:r>
      <w:r w:rsidRPr="00FD6785">
        <w:rPr>
          <w:lang w:val="en-GB"/>
        </w:rPr>
        <w:t>We utilized a gradient elution method with two eluents: eluent A, which consisted of 0.1% formic acid in water, and eluent B, composed of 0.1% formic acid in acetonitrile. The flow rate was set at 0.6 mL/min, and each measurement run lasted for 5.4 minutes. High-quality LC-MS grade solvents were sourced from Merck (Darmstadt, Germany).</w:t>
      </w:r>
      <w:r>
        <w:rPr>
          <w:lang w:val="en-GB"/>
        </w:rPr>
        <w:t xml:space="preserve"> </w:t>
      </w:r>
      <w:r w:rsidRPr="00FD6785">
        <w:rPr>
          <w:lang w:val="en-GB"/>
        </w:rPr>
        <w:t xml:space="preserve">The gradient program </w:t>
      </w:r>
      <w:r>
        <w:rPr>
          <w:lang w:val="en-GB"/>
        </w:rPr>
        <w:t>is included below. D</w:t>
      </w:r>
      <w:r w:rsidRPr="00FD6785">
        <w:rPr>
          <w:lang w:val="en-GB"/>
        </w:rPr>
        <w:t>ata acquisition was conducted in positive ion mode within the 100-2000 m/z (mass-to-charge ratio) range. The MS parameters were configured as follows: a source temperature of 150°C, a capillary voltage of 3.0 kV, and a desolvation temperature of 550°C. Nitrogen was employed as the atmospheric pressure ionization gas, supplied by a Genius 3020 Nitrogen generator from Peak Scientific.</w:t>
      </w:r>
      <w:r>
        <w:rPr>
          <w:lang w:val="en-GB"/>
        </w:rPr>
        <w:t xml:space="preserve"> </w:t>
      </w:r>
      <w:r w:rsidRPr="00FD6785">
        <w:rPr>
          <w:lang w:val="en-GB"/>
        </w:rPr>
        <w:t>To control the analytical equipment and process the acquired data, we utilized the Waters Masslynx V4.2 SCN996 software package. Spectrum deconvolution was performed using Maximum Entropy modelling (MaxEnt) with the following parameters: a mass range of 7000-30000 Da, 1.00 Da/channel, a 0.75 Da width at half height with a uniform Gaussian damage model, and iterative refinement to convergence (approximately 40 iterations).</w:t>
      </w:r>
    </w:p>
    <w:p w14:paraId="0130B608" w14:textId="2B9FFFC5" w:rsidR="00E65892" w:rsidRPr="00797298" w:rsidRDefault="00E65892" w:rsidP="000E6697">
      <w:pPr>
        <w:jc w:val="both"/>
        <w:rPr>
          <w:lang w:val="en-US"/>
        </w:rPr>
      </w:pPr>
      <w:r w:rsidRPr="00797298">
        <w:rPr>
          <w:b/>
          <w:bCs/>
          <w:lang w:val="en-US"/>
        </w:rPr>
        <w:t xml:space="preserve">Supplementary Table </w:t>
      </w:r>
      <w:r w:rsidR="00797298">
        <w:rPr>
          <w:b/>
          <w:bCs/>
          <w:lang w:val="en-US"/>
        </w:rPr>
        <w:t>2</w:t>
      </w:r>
      <w:r w:rsidRPr="00797298">
        <w:rPr>
          <w:b/>
          <w:bCs/>
          <w:lang w:val="en-US"/>
        </w:rPr>
        <w:t xml:space="preserve">. </w:t>
      </w:r>
      <w:r w:rsidR="00AB69A0" w:rsidRPr="00797298">
        <w:rPr>
          <w:lang w:val="en-US"/>
        </w:rPr>
        <w:t>Gradient program for the MS screening against STAT5B-NTD</w:t>
      </w:r>
    </w:p>
    <w:tbl>
      <w:tblPr>
        <w:tblStyle w:val="Rcsostblzat"/>
        <w:tblW w:w="0" w:type="auto"/>
        <w:tblLayout w:type="fixed"/>
        <w:tblLook w:val="06A0" w:firstRow="1" w:lastRow="0" w:firstColumn="1" w:lastColumn="0" w:noHBand="1" w:noVBand="1"/>
      </w:tblPr>
      <w:tblGrid>
        <w:gridCol w:w="1413"/>
        <w:gridCol w:w="1984"/>
        <w:gridCol w:w="2127"/>
      </w:tblGrid>
      <w:tr w:rsidR="00AB69A0" w:rsidRPr="00AB69A0" w14:paraId="4E1DBF73" w14:textId="77777777" w:rsidTr="008B7164">
        <w:trPr>
          <w:trHeight w:val="300"/>
        </w:trPr>
        <w:tc>
          <w:tcPr>
            <w:tcW w:w="1413" w:type="dxa"/>
          </w:tcPr>
          <w:p w14:paraId="177F8CA0" w14:textId="77777777" w:rsidR="00AB69A0" w:rsidRPr="00AB69A0" w:rsidRDefault="00AB69A0" w:rsidP="00AB69A0">
            <w:pPr>
              <w:spacing w:after="160"/>
              <w:rPr>
                <w:lang w:val="en-US"/>
              </w:rPr>
            </w:pPr>
            <w:r w:rsidRPr="00AB69A0">
              <w:rPr>
                <w:b/>
                <w:bCs/>
                <w:lang w:val="en-US"/>
              </w:rPr>
              <w:t>Time (min)</w:t>
            </w:r>
          </w:p>
        </w:tc>
        <w:tc>
          <w:tcPr>
            <w:tcW w:w="1984" w:type="dxa"/>
          </w:tcPr>
          <w:p w14:paraId="134292BF" w14:textId="1136230B" w:rsidR="00AB69A0" w:rsidRPr="00AB69A0" w:rsidRDefault="00AB69A0" w:rsidP="00AB69A0">
            <w:pPr>
              <w:spacing w:after="160"/>
              <w:rPr>
                <w:lang w:val="en-US"/>
              </w:rPr>
            </w:pPr>
            <w:r w:rsidRPr="00AB69A0">
              <w:rPr>
                <w:b/>
                <w:bCs/>
                <w:lang w:val="en-US"/>
              </w:rPr>
              <w:t>%A</w:t>
            </w:r>
            <w:r w:rsidRPr="00797298">
              <w:rPr>
                <w:b/>
                <w:bCs/>
                <w:lang w:val="en-US"/>
              </w:rPr>
              <w:t xml:space="preserve"> </w:t>
            </w:r>
            <w:r w:rsidRPr="00797298">
              <w:rPr>
                <w:lang w:val="en-US"/>
              </w:rPr>
              <w:t>(</w:t>
            </w:r>
            <w:r w:rsidRPr="00FD6785">
              <w:rPr>
                <w:lang w:val="en-US"/>
              </w:rPr>
              <w:t>0.1% formic acid in water</w:t>
            </w:r>
            <w:r w:rsidRPr="00797298">
              <w:rPr>
                <w:lang w:val="en-US"/>
              </w:rPr>
              <w:t>)</w:t>
            </w:r>
          </w:p>
        </w:tc>
        <w:tc>
          <w:tcPr>
            <w:tcW w:w="2127" w:type="dxa"/>
          </w:tcPr>
          <w:p w14:paraId="7C045AD6" w14:textId="02D09FD6" w:rsidR="00AB69A0" w:rsidRPr="00AB69A0" w:rsidRDefault="00AB69A0" w:rsidP="00AB69A0">
            <w:pPr>
              <w:spacing w:after="160"/>
              <w:rPr>
                <w:lang w:val="en-US"/>
              </w:rPr>
            </w:pPr>
            <w:r w:rsidRPr="00AB69A0">
              <w:rPr>
                <w:b/>
                <w:bCs/>
                <w:lang w:val="en-US"/>
              </w:rPr>
              <w:t>%B</w:t>
            </w:r>
            <w:r w:rsidRPr="00797298">
              <w:rPr>
                <w:b/>
                <w:bCs/>
                <w:lang w:val="en-US"/>
              </w:rPr>
              <w:t xml:space="preserve"> </w:t>
            </w:r>
            <w:r w:rsidRPr="00797298">
              <w:rPr>
                <w:lang w:val="en-US"/>
              </w:rPr>
              <w:t>(</w:t>
            </w:r>
            <w:r w:rsidRPr="00FD6785">
              <w:rPr>
                <w:lang w:val="en-US"/>
              </w:rPr>
              <w:t>0.1% formic acid in acetonitrile</w:t>
            </w:r>
            <w:r w:rsidRPr="00797298">
              <w:rPr>
                <w:lang w:val="en-US"/>
              </w:rPr>
              <w:t>)</w:t>
            </w:r>
          </w:p>
        </w:tc>
      </w:tr>
      <w:tr w:rsidR="00AB69A0" w:rsidRPr="00AB69A0" w14:paraId="7D517B54" w14:textId="77777777" w:rsidTr="008B7164">
        <w:trPr>
          <w:trHeight w:val="300"/>
        </w:trPr>
        <w:tc>
          <w:tcPr>
            <w:tcW w:w="1413" w:type="dxa"/>
          </w:tcPr>
          <w:p w14:paraId="6646746B" w14:textId="77777777" w:rsidR="00AB69A0" w:rsidRPr="00AB69A0" w:rsidRDefault="00AB69A0" w:rsidP="00AB69A0">
            <w:pPr>
              <w:spacing w:after="160"/>
              <w:rPr>
                <w:lang w:val="en-US"/>
              </w:rPr>
            </w:pPr>
            <w:r w:rsidRPr="00AB69A0">
              <w:rPr>
                <w:lang w:val="en-US"/>
              </w:rPr>
              <w:t>0.0</w:t>
            </w:r>
          </w:p>
        </w:tc>
        <w:tc>
          <w:tcPr>
            <w:tcW w:w="1984" w:type="dxa"/>
          </w:tcPr>
          <w:p w14:paraId="37ED1E50" w14:textId="77777777" w:rsidR="00AB69A0" w:rsidRPr="00AB69A0" w:rsidRDefault="00AB69A0" w:rsidP="00AB69A0">
            <w:pPr>
              <w:spacing w:after="160"/>
              <w:rPr>
                <w:lang w:val="en-US"/>
              </w:rPr>
            </w:pPr>
            <w:r w:rsidRPr="00AB69A0">
              <w:rPr>
                <w:lang w:val="en-US"/>
              </w:rPr>
              <w:t>95.0</w:t>
            </w:r>
          </w:p>
        </w:tc>
        <w:tc>
          <w:tcPr>
            <w:tcW w:w="2127" w:type="dxa"/>
          </w:tcPr>
          <w:p w14:paraId="1EB0BD0E" w14:textId="77777777" w:rsidR="00AB69A0" w:rsidRPr="00AB69A0" w:rsidRDefault="00AB69A0" w:rsidP="00AB69A0">
            <w:pPr>
              <w:spacing w:after="160"/>
              <w:rPr>
                <w:lang w:val="en-US"/>
              </w:rPr>
            </w:pPr>
            <w:r w:rsidRPr="00AB69A0">
              <w:rPr>
                <w:lang w:val="en-US"/>
              </w:rPr>
              <w:t>5.0</w:t>
            </w:r>
          </w:p>
        </w:tc>
      </w:tr>
      <w:tr w:rsidR="00AB69A0" w:rsidRPr="00AB69A0" w14:paraId="1CC96A91" w14:textId="77777777" w:rsidTr="008B7164">
        <w:trPr>
          <w:trHeight w:val="300"/>
        </w:trPr>
        <w:tc>
          <w:tcPr>
            <w:tcW w:w="1413" w:type="dxa"/>
          </w:tcPr>
          <w:p w14:paraId="39F53D07" w14:textId="77777777" w:rsidR="00AB69A0" w:rsidRPr="00AB69A0" w:rsidRDefault="00AB69A0" w:rsidP="00AB69A0">
            <w:pPr>
              <w:spacing w:after="160"/>
              <w:rPr>
                <w:lang w:val="en-US"/>
              </w:rPr>
            </w:pPr>
            <w:r w:rsidRPr="00AB69A0">
              <w:rPr>
                <w:lang w:val="en-US"/>
              </w:rPr>
              <w:t>5.0</w:t>
            </w:r>
          </w:p>
        </w:tc>
        <w:tc>
          <w:tcPr>
            <w:tcW w:w="1984" w:type="dxa"/>
          </w:tcPr>
          <w:p w14:paraId="10330498" w14:textId="77777777" w:rsidR="00AB69A0" w:rsidRPr="00AB69A0" w:rsidRDefault="00AB69A0" w:rsidP="00AB69A0">
            <w:pPr>
              <w:spacing w:after="160"/>
              <w:rPr>
                <w:lang w:val="en-US"/>
              </w:rPr>
            </w:pPr>
            <w:r w:rsidRPr="00AB69A0">
              <w:rPr>
                <w:lang w:val="en-US"/>
              </w:rPr>
              <w:t>0.60</w:t>
            </w:r>
          </w:p>
        </w:tc>
        <w:tc>
          <w:tcPr>
            <w:tcW w:w="2127" w:type="dxa"/>
          </w:tcPr>
          <w:p w14:paraId="104406E6" w14:textId="77777777" w:rsidR="00AB69A0" w:rsidRPr="00AB69A0" w:rsidRDefault="00AB69A0" w:rsidP="00AB69A0">
            <w:pPr>
              <w:spacing w:after="160"/>
              <w:rPr>
                <w:lang w:val="en-US"/>
              </w:rPr>
            </w:pPr>
            <w:r w:rsidRPr="00AB69A0">
              <w:rPr>
                <w:lang w:val="en-US"/>
              </w:rPr>
              <w:t>70.0</w:t>
            </w:r>
          </w:p>
        </w:tc>
      </w:tr>
      <w:tr w:rsidR="00AB69A0" w:rsidRPr="00AB69A0" w14:paraId="178FF286" w14:textId="77777777" w:rsidTr="008B7164">
        <w:trPr>
          <w:trHeight w:val="300"/>
        </w:trPr>
        <w:tc>
          <w:tcPr>
            <w:tcW w:w="1413" w:type="dxa"/>
          </w:tcPr>
          <w:p w14:paraId="7609FB50" w14:textId="77777777" w:rsidR="00AB69A0" w:rsidRPr="00AB69A0" w:rsidRDefault="00AB69A0" w:rsidP="00AB69A0">
            <w:pPr>
              <w:spacing w:after="160"/>
              <w:rPr>
                <w:lang w:val="en-US"/>
              </w:rPr>
            </w:pPr>
            <w:r w:rsidRPr="00AB69A0">
              <w:rPr>
                <w:lang w:val="en-US"/>
              </w:rPr>
              <w:t>1.80</w:t>
            </w:r>
          </w:p>
        </w:tc>
        <w:tc>
          <w:tcPr>
            <w:tcW w:w="1984" w:type="dxa"/>
          </w:tcPr>
          <w:p w14:paraId="77FB2691" w14:textId="77777777" w:rsidR="00AB69A0" w:rsidRPr="00AB69A0" w:rsidRDefault="00AB69A0" w:rsidP="00AB69A0">
            <w:pPr>
              <w:spacing w:after="160"/>
              <w:rPr>
                <w:lang w:val="en-US"/>
              </w:rPr>
            </w:pPr>
            <w:r w:rsidRPr="00AB69A0">
              <w:rPr>
                <w:lang w:val="en-US"/>
              </w:rPr>
              <w:t>0.0</w:t>
            </w:r>
          </w:p>
        </w:tc>
        <w:tc>
          <w:tcPr>
            <w:tcW w:w="2127" w:type="dxa"/>
          </w:tcPr>
          <w:p w14:paraId="79038847" w14:textId="77777777" w:rsidR="00AB69A0" w:rsidRPr="00AB69A0" w:rsidRDefault="00AB69A0" w:rsidP="00AB69A0">
            <w:pPr>
              <w:spacing w:after="160"/>
              <w:rPr>
                <w:lang w:val="en-US"/>
              </w:rPr>
            </w:pPr>
            <w:r w:rsidRPr="00AB69A0">
              <w:rPr>
                <w:lang w:val="en-US"/>
              </w:rPr>
              <w:t>100.0</w:t>
            </w:r>
          </w:p>
        </w:tc>
      </w:tr>
      <w:tr w:rsidR="00AB69A0" w:rsidRPr="00AB69A0" w14:paraId="6ECFF9A0" w14:textId="77777777" w:rsidTr="008B7164">
        <w:trPr>
          <w:trHeight w:val="300"/>
        </w:trPr>
        <w:tc>
          <w:tcPr>
            <w:tcW w:w="1413" w:type="dxa"/>
          </w:tcPr>
          <w:p w14:paraId="0857B35C" w14:textId="77777777" w:rsidR="00AB69A0" w:rsidRPr="00AB69A0" w:rsidRDefault="00AB69A0" w:rsidP="00AB69A0">
            <w:pPr>
              <w:spacing w:after="160"/>
              <w:rPr>
                <w:lang w:val="en-US"/>
              </w:rPr>
            </w:pPr>
            <w:r w:rsidRPr="00AB69A0">
              <w:rPr>
                <w:lang w:val="en-US"/>
              </w:rPr>
              <w:t>2.20</w:t>
            </w:r>
          </w:p>
        </w:tc>
        <w:tc>
          <w:tcPr>
            <w:tcW w:w="1984" w:type="dxa"/>
          </w:tcPr>
          <w:p w14:paraId="27887823" w14:textId="77777777" w:rsidR="00AB69A0" w:rsidRPr="00AB69A0" w:rsidRDefault="00AB69A0" w:rsidP="00AB69A0">
            <w:pPr>
              <w:spacing w:after="160"/>
              <w:rPr>
                <w:lang w:val="en-US"/>
              </w:rPr>
            </w:pPr>
            <w:r w:rsidRPr="00AB69A0">
              <w:rPr>
                <w:lang w:val="en-US"/>
              </w:rPr>
              <w:t>0.0</w:t>
            </w:r>
          </w:p>
        </w:tc>
        <w:tc>
          <w:tcPr>
            <w:tcW w:w="2127" w:type="dxa"/>
          </w:tcPr>
          <w:p w14:paraId="39759488" w14:textId="77777777" w:rsidR="00AB69A0" w:rsidRPr="00AB69A0" w:rsidRDefault="00AB69A0" w:rsidP="00AB69A0">
            <w:pPr>
              <w:spacing w:after="160"/>
              <w:rPr>
                <w:lang w:val="en-US"/>
              </w:rPr>
            </w:pPr>
            <w:r w:rsidRPr="00AB69A0">
              <w:rPr>
                <w:lang w:val="en-US"/>
              </w:rPr>
              <w:t>100.0</w:t>
            </w:r>
          </w:p>
        </w:tc>
      </w:tr>
      <w:tr w:rsidR="00AB69A0" w:rsidRPr="00AB69A0" w14:paraId="345D5B59" w14:textId="77777777" w:rsidTr="008B7164">
        <w:trPr>
          <w:trHeight w:val="300"/>
        </w:trPr>
        <w:tc>
          <w:tcPr>
            <w:tcW w:w="1413" w:type="dxa"/>
          </w:tcPr>
          <w:p w14:paraId="3BA84F42" w14:textId="77777777" w:rsidR="00AB69A0" w:rsidRPr="00AB69A0" w:rsidRDefault="00AB69A0" w:rsidP="00AB69A0">
            <w:pPr>
              <w:spacing w:after="160"/>
              <w:rPr>
                <w:lang w:val="en-US"/>
              </w:rPr>
            </w:pPr>
            <w:r w:rsidRPr="00AB69A0">
              <w:rPr>
                <w:lang w:val="en-US"/>
              </w:rPr>
              <w:t>2.70</w:t>
            </w:r>
          </w:p>
        </w:tc>
        <w:tc>
          <w:tcPr>
            <w:tcW w:w="1984" w:type="dxa"/>
          </w:tcPr>
          <w:p w14:paraId="42F5729D" w14:textId="77777777" w:rsidR="00AB69A0" w:rsidRPr="00AB69A0" w:rsidRDefault="00AB69A0" w:rsidP="00AB69A0">
            <w:pPr>
              <w:spacing w:after="160"/>
              <w:rPr>
                <w:lang w:val="en-US"/>
              </w:rPr>
            </w:pPr>
            <w:r w:rsidRPr="00AB69A0">
              <w:rPr>
                <w:lang w:val="en-US"/>
              </w:rPr>
              <w:t>95.0</w:t>
            </w:r>
          </w:p>
        </w:tc>
        <w:tc>
          <w:tcPr>
            <w:tcW w:w="2127" w:type="dxa"/>
          </w:tcPr>
          <w:p w14:paraId="5D3AD07E" w14:textId="77777777" w:rsidR="00AB69A0" w:rsidRPr="00AB69A0" w:rsidRDefault="00AB69A0" w:rsidP="00AB69A0">
            <w:pPr>
              <w:spacing w:after="160"/>
              <w:rPr>
                <w:lang w:val="en-US"/>
              </w:rPr>
            </w:pPr>
            <w:r w:rsidRPr="00AB69A0">
              <w:rPr>
                <w:lang w:val="en-US"/>
              </w:rPr>
              <w:t>5.0</w:t>
            </w:r>
          </w:p>
        </w:tc>
      </w:tr>
      <w:tr w:rsidR="00AB69A0" w:rsidRPr="00AB69A0" w14:paraId="53FEC03C" w14:textId="77777777" w:rsidTr="008B7164">
        <w:trPr>
          <w:trHeight w:val="300"/>
        </w:trPr>
        <w:tc>
          <w:tcPr>
            <w:tcW w:w="1413" w:type="dxa"/>
          </w:tcPr>
          <w:p w14:paraId="7C863C8C" w14:textId="77777777" w:rsidR="00AB69A0" w:rsidRPr="00AB69A0" w:rsidRDefault="00AB69A0" w:rsidP="00AB69A0">
            <w:pPr>
              <w:spacing w:after="160"/>
              <w:rPr>
                <w:lang w:val="en-US"/>
              </w:rPr>
            </w:pPr>
            <w:r w:rsidRPr="00AB69A0">
              <w:rPr>
                <w:lang w:val="en-US"/>
              </w:rPr>
              <w:t>3.00</w:t>
            </w:r>
          </w:p>
        </w:tc>
        <w:tc>
          <w:tcPr>
            <w:tcW w:w="1984" w:type="dxa"/>
          </w:tcPr>
          <w:p w14:paraId="44CDB12F" w14:textId="77777777" w:rsidR="00AB69A0" w:rsidRPr="00AB69A0" w:rsidRDefault="00AB69A0" w:rsidP="00AB69A0">
            <w:pPr>
              <w:spacing w:after="160"/>
              <w:rPr>
                <w:lang w:val="en-US"/>
              </w:rPr>
            </w:pPr>
            <w:r w:rsidRPr="00AB69A0">
              <w:rPr>
                <w:lang w:val="en-US"/>
              </w:rPr>
              <w:t>30.0</w:t>
            </w:r>
          </w:p>
        </w:tc>
        <w:tc>
          <w:tcPr>
            <w:tcW w:w="2127" w:type="dxa"/>
          </w:tcPr>
          <w:p w14:paraId="22132853" w14:textId="77777777" w:rsidR="00AB69A0" w:rsidRPr="00AB69A0" w:rsidRDefault="00AB69A0" w:rsidP="00AB69A0">
            <w:pPr>
              <w:spacing w:after="160"/>
              <w:rPr>
                <w:lang w:val="en-US"/>
              </w:rPr>
            </w:pPr>
            <w:r w:rsidRPr="00AB69A0">
              <w:rPr>
                <w:lang w:val="en-US"/>
              </w:rPr>
              <w:t>70.0</w:t>
            </w:r>
          </w:p>
        </w:tc>
      </w:tr>
      <w:tr w:rsidR="00AB69A0" w:rsidRPr="00AB69A0" w14:paraId="25B38EB1" w14:textId="77777777" w:rsidTr="008B7164">
        <w:trPr>
          <w:trHeight w:val="300"/>
        </w:trPr>
        <w:tc>
          <w:tcPr>
            <w:tcW w:w="1413" w:type="dxa"/>
          </w:tcPr>
          <w:p w14:paraId="6F218D98" w14:textId="77777777" w:rsidR="00AB69A0" w:rsidRPr="00AB69A0" w:rsidRDefault="00AB69A0" w:rsidP="00AB69A0">
            <w:pPr>
              <w:spacing w:after="160"/>
              <w:rPr>
                <w:lang w:val="en-US"/>
              </w:rPr>
            </w:pPr>
            <w:r w:rsidRPr="00AB69A0">
              <w:rPr>
                <w:lang w:val="en-US"/>
              </w:rPr>
              <w:t>3.00</w:t>
            </w:r>
          </w:p>
        </w:tc>
        <w:tc>
          <w:tcPr>
            <w:tcW w:w="1984" w:type="dxa"/>
          </w:tcPr>
          <w:p w14:paraId="7541EB37" w14:textId="77777777" w:rsidR="00AB69A0" w:rsidRPr="00AB69A0" w:rsidRDefault="00AB69A0" w:rsidP="00AB69A0">
            <w:pPr>
              <w:spacing w:after="160"/>
              <w:rPr>
                <w:lang w:val="en-US"/>
              </w:rPr>
            </w:pPr>
            <w:r w:rsidRPr="00AB69A0">
              <w:rPr>
                <w:lang w:val="en-US"/>
              </w:rPr>
              <w:t>70.0</w:t>
            </w:r>
          </w:p>
        </w:tc>
        <w:tc>
          <w:tcPr>
            <w:tcW w:w="2127" w:type="dxa"/>
          </w:tcPr>
          <w:p w14:paraId="7CE98581" w14:textId="77777777" w:rsidR="00AB69A0" w:rsidRPr="00AB69A0" w:rsidRDefault="00AB69A0" w:rsidP="00AB69A0">
            <w:pPr>
              <w:spacing w:after="160"/>
              <w:rPr>
                <w:lang w:val="en-US"/>
              </w:rPr>
            </w:pPr>
            <w:r w:rsidRPr="00AB69A0">
              <w:rPr>
                <w:lang w:val="en-US"/>
              </w:rPr>
              <w:t>30.0</w:t>
            </w:r>
          </w:p>
        </w:tc>
      </w:tr>
      <w:tr w:rsidR="00AB69A0" w:rsidRPr="00AB69A0" w14:paraId="01BB4E66" w14:textId="77777777" w:rsidTr="008B7164">
        <w:trPr>
          <w:trHeight w:val="300"/>
        </w:trPr>
        <w:tc>
          <w:tcPr>
            <w:tcW w:w="1413" w:type="dxa"/>
          </w:tcPr>
          <w:p w14:paraId="7475D445" w14:textId="77777777" w:rsidR="00AB69A0" w:rsidRPr="00AB69A0" w:rsidRDefault="00AB69A0" w:rsidP="00AB69A0">
            <w:pPr>
              <w:spacing w:after="160"/>
              <w:rPr>
                <w:lang w:val="en-US"/>
              </w:rPr>
            </w:pPr>
            <w:r w:rsidRPr="00AB69A0">
              <w:rPr>
                <w:lang w:val="en-US"/>
              </w:rPr>
              <w:t>3.60</w:t>
            </w:r>
          </w:p>
        </w:tc>
        <w:tc>
          <w:tcPr>
            <w:tcW w:w="1984" w:type="dxa"/>
          </w:tcPr>
          <w:p w14:paraId="675D4F34" w14:textId="77777777" w:rsidR="00AB69A0" w:rsidRPr="00AB69A0" w:rsidRDefault="00AB69A0" w:rsidP="00AB69A0">
            <w:pPr>
              <w:spacing w:after="160"/>
              <w:rPr>
                <w:lang w:val="en-US"/>
              </w:rPr>
            </w:pPr>
            <w:r w:rsidRPr="00AB69A0">
              <w:rPr>
                <w:lang w:val="en-US"/>
              </w:rPr>
              <w:t>30.0</w:t>
            </w:r>
          </w:p>
        </w:tc>
        <w:tc>
          <w:tcPr>
            <w:tcW w:w="2127" w:type="dxa"/>
          </w:tcPr>
          <w:p w14:paraId="01B46CB7" w14:textId="77777777" w:rsidR="00AB69A0" w:rsidRPr="00AB69A0" w:rsidRDefault="00AB69A0" w:rsidP="00AB69A0">
            <w:pPr>
              <w:spacing w:after="160"/>
              <w:rPr>
                <w:lang w:val="en-US"/>
              </w:rPr>
            </w:pPr>
            <w:r w:rsidRPr="00AB69A0">
              <w:rPr>
                <w:lang w:val="en-US"/>
              </w:rPr>
              <w:t>70.0</w:t>
            </w:r>
          </w:p>
        </w:tc>
      </w:tr>
      <w:tr w:rsidR="00AB69A0" w:rsidRPr="00AB69A0" w14:paraId="653E72CA" w14:textId="77777777" w:rsidTr="008B7164">
        <w:trPr>
          <w:trHeight w:val="300"/>
        </w:trPr>
        <w:tc>
          <w:tcPr>
            <w:tcW w:w="1413" w:type="dxa"/>
          </w:tcPr>
          <w:p w14:paraId="09BB4F17" w14:textId="77777777" w:rsidR="00AB69A0" w:rsidRPr="00AB69A0" w:rsidRDefault="00AB69A0" w:rsidP="00AB69A0">
            <w:pPr>
              <w:spacing w:after="160"/>
              <w:rPr>
                <w:lang w:val="en-US"/>
              </w:rPr>
            </w:pPr>
            <w:r w:rsidRPr="00AB69A0">
              <w:rPr>
                <w:lang w:val="en-US"/>
              </w:rPr>
              <w:t>3.90</w:t>
            </w:r>
          </w:p>
        </w:tc>
        <w:tc>
          <w:tcPr>
            <w:tcW w:w="1984" w:type="dxa"/>
          </w:tcPr>
          <w:p w14:paraId="71D5DA06" w14:textId="77777777" w:rsidR="00AB69A0" w:rsidRPr="00AB69A0" w:rsidRDefault="00AB69A0" w:rsidP="00AB69A0">
            <w:pPr>
              <w:spacing w:after="160"/>
              <w:rPr>
                <w:lang w:val="en-US"/>
              </w:rPr>
            </w:pPr>
            <w:r w:rsidRPr="00AB69A0">
              <w:rPr>
                <w:lang w:val="en-US"/>
              </w:rPr>
              <w:t>70.0</w:t>
            </w:r>
          </w:p>
        </w:tc>
        <w:tc>
          <w:tcPr>
            <w:tcW w:w="2127" w:type="dxa"/>
          </w:tcPr>
          <w:p w14:paraId="341A04FF" w14:textId="77777777" w:rsidR="00AB69A0" w:rsidRPr="00AB69A0" w:rsidRDefault="00AB69A0" w:rsidP="00AB69A0">
            <w:pPr>
              <w:spacing w:after="160"/>
              <w:rPr>
                <w:lang w:val="en-US"/>
              </w:rPr>
            </w:pPr>
            <w:r w:rsidRPr="00AB69A0">
              <w:rPr>
                <w:lang w:val="en-US"/>
              </w:rPr>
              <w:t>30.0</w:t>
            </w:r>
          </w:p>
        </w:tc>
      </w:tr>
      <w:tr w:rsidR="00AB69A0" w:rsidRPr="00AB69A0" w14:paraId="0FA50138" w14:textId="77777777" w:rsidTr="008B7164">
        <w:trPr>
          <w:trHeight w:val="300"/>
        </w:trPr>
        <w:tc>
          <w:tcPr>
            <w:tcW w:w="1413" w:type="dxa"/>
          </w:tcPr>
          <w:p w14:paraId="27C6AC84" w14:textId="77777777" w:rsidR="00AB69A0" w:rsidRPr="00AB69A0" w:rsidRDefault="00AB69A0" w:rsidP="00AB69A0">
            <w:pPr>
              <w:spacing w:after="160"/>
              <w:rPr>
                <w:lang w:val="en-US"/>
              </w:rPr>
            </w:pPr>
            <w:r w:rsidRPr="00AB69A0">
              <w:rPr>
                <w:lang w:val="en-US"/>
              </w:rPr>
              <w:t>4.20</w:t>
            </w:r>
          </w:p>
        </w:tc>
        <w:tc>
          <w:tcPr>
            <w:tcW w:w="1984" w:type="dxa"/>
          </w:tcPr>
          <w:p w14:paraId="0BD50478" w14:textId="77777777" w:rsidR="00AB69A0" w:rsidRPr="00AB69A0" w:rsidRDefault="00AB69A0" w:rsidP="00AB69A0">
            <w:pPr>
              <w:spacing w:after="160"/>
              <w:rPr>
                <w:lang w:val="en-US"/>
              </w:rPr>
            </w:pPr>
            <w:r w:rsidRPr="00AB69A0">
              <w:rPr>
                <w:lang w:val="en-US"/>
              </w:rPr>
              <w:t>30.0</w:t>
            </w:r>
          </w:p>
        </w:tc>
        <w:tc>
          <w:tcPr>
            <w:tcW w:w="2127" w:type="dxa"/>
          </w:tcPr>
          <w:p w14:paraId="06193222" w14:textId="77777777" w:rsidR="00AB69A0" w:rsidRPr="00AB69A0" w:rsidRDefault="00AB69A0" w:rsidP="00AB69A0">
            <w:pPr>
              <w:spacing w:after="160"/>
              <w:rPr>
                <w:lang w:val="en-US"/>
              </w:rPr>
            </w:pPr>
            <w:r w:rsidRPr="00AB69A0">
              <w:rPr>
                <w:lang w:val="en-US"/>
              </w:rPr>
              <w:t>70.0</w:t>
            </w:r>
          </w:p>
        </w:tc>
      </w:tr>
      <w:tr w:rsidR="00AB69A0" w:rsidRPr="00AB69A0" w14:paraId="38E92CDD" w14:textId="77777777" w:rsidTr="008B7164">
        <w:trPr>
          <w:trHeight w:val="300"/>
        </w:trPr>
        <w:tc>
          <w:tcPr>
            <w:tcW w:w="1413" w:type="dxa"/>
          </w:tcPr>
          <w:p w14:paraId="482C8408" w14:textId="77777777" w:rsidR="00AB69A0" w:rsidRPr="00AB69A0" w:rsidRDefault="00AB69A0" w:rsidP="00AB69A0">
            <w:pPr>
              <w:spacing w:after="160"/>
              <w:rPr>
                <w:lang w:val="en-US"/>
              </w:rPr>
            </w:pPr>
            <w:r w:rsidRPr="00AB69A0">
              <w:rPr>
                <w:lang w:val="en-US"/>
              </w:rPr>
              <w:t>4.50</w:t>
            </w:r>
          </w:p>
        </w:tc>
        <w:tc>
          <w:tcPr>
            <w:tcW w:w="1984" w:type="dxa"/>
          </w:tcPr>
          <w:p w14:paraId="6ED1F3B5" w14:textId="77777777" w:rsidR="00AB69A0" w:rsidRPr="00AB69A0" w:rsidRDefault="00AB69A0" w:rsidP="00AB69A0">
            <w:pPr>
              <w:spacing w:after="160"/>
              <w:rPr>
                <w:lang w:val="en-US"/>
              </w:rPr>
            </w:pPr>
            <w:r w:rsidRPr="00AB69A0">
              <w:rPr>
                <w:lang w:val="en-US"/>
              </w:rPr>
              <w:t>70.0</w:t>
            </w:r>
          </w:p>
        </w:tc>
        <w:tc>
          <w:tcPr>
            <w:tcW w:w="2127" w:type="dxa"/>
          </w:tcPr>
          <w:p w14:paraId="077F4791" w14:textId="77777777" w:rsidR="00AB69A0" w:rsidRPr="00AB69A0" w:rsidRDefault="00AB69A0" w:rsidP="00AB69A0">
            <w:pPr>
              <w:spacing w:after="160"/>
              <w:rPr>
                <w:lang w:val="en-US"/>
              </w:rPr>
            </w:pPr>
            <w:r w:rsidRPr="00AB69A0">
              <w:rPr>
                <w:lang w:val="en-US"/>
              </w:rPr>
              <w:t>30.0</w:t>
            </w:r>
          </w:p>
        </w:tc>
      </w:tr>
      <w:tr w:rsidR="00AB69A0" w:rsidRPr="00AB69A0" w14:paraId="0E10B007" w14:textId="77777777" w:rsidTr="008B7164">
        <w:trPr>
          <w:trHeight w:val="300"/>
        </w:trPr>
        <w:tc>
          <w:tcPr>
            <w:tcW w:w="1413" w:type="dxa"/>
          </w:tcPr>
          <w:p w14:paraId="646AF40C" w14:textId="77777777" w:rsidR="00AB69A0" w:rsidRPr="00AB69A0" w:rsidRDefault="00AB69A0" w:rsidP="00AB69A0">
            <w:pPr>
              <w:spacing w:after="160"/>
              <w:rPr>
                <w:lang w:val="en-US"/>
              </w:rPr>
            </w:pPr>
            <w:r w:rsidRPr="00AB69A0">
              <w:rPr>
                <w:lang w:val="en-US"/>
              </w:rPr>
              <w:t>4.80</w:t>
            </w:r>
          </w:p>
        </w:tc>
        <w:tc>
          <w:tcPr>
            <w:tcW w:w="1984" w:type="dxa"/>
          </w:tcPr>
          <w:p w14:paraId="7621616C" w14:textId="77777777" w:rsidR="00AB69A0" w:rsidRPr="00AB69A0" w:rsidRDefault="00AB69A0" w:rsidP="00AB69A0">
            <w:pPr>
              <w:spacing w:after="160"/>
              <w:rPr>
                <w:lang w:val="en-US"/>
              </w:rPr>
            </w:pPr>
            <w:r w:rsidRPr="00AB69A0">
              <w:rPr>
                <w:lang w:val="en-US"/>
              </w:rPr>
              <w:t>5.0</w:t>
            </w:r>
          </w:p>
        </w:tc>
        <w:tc>
          <w:tcPr>
            <w:tcW w:w="2127" w:type="dxa"/>
          </w:tcPr>
          <w:p w14:paraId="79A3701B" w14:textId="77777777" w:rsidR="00AB69A0" w:rsidRPr="00AB69A0" w:rsidRDefault="00AB69A0" w:rsidP="00AB69A0">
            <w:pPr>
              <w:spacing w:after="160"/>
              <w:rPr>
                <w:lang w:val="en-US"/>
              </w:rPr>
            </w:pPr>
            <w:r w:rsidRPr="00AB69A0">
              <w:rPr>
                <w:lang w:val="en-US"/>
              </w:rPr>
              <w:t>95.0</w:t>
            </w:r>
          </w:p>
        </w:tc>
      </w:tr>
      <w:tr w:rsidR="00AB69A0" w:rsidRPr="00AB69A0" w14:paraId="0048B751" w14:textId="77777777" w:rsidTr="008B7164">
        <w:trPr>
          <w:trHeight w:val="300"/>
        </w:trPr>
        <w:tc>
          <w:tcPr>
            <w:tcW w:w="1413" w:type="dxa"/>
          </w:tcPr>
          <w:p w14:paraId="313DA588" w14:textId="77777777" w:rsidR="00AB69A0" w:rsidRPr="00AB69A0" w:rsidRDefault="00AB69A0" w:rsidP="00AB69A0">
            <w:pPr>
              <w:spacing w:after="160"/>
              <w:rPr>
                <w:lang w:val="en-US"/>
              </w:rPr>
            </w:pPr>
            <w:r w:rsidRPr="00AB69A0">
              <w:rPr>
                <w:lang w:val="en-US"/>
              </w:rPr>
              <w:t>5.40</w:t>
            </w:r>
          </w:p>
        </w:tc>
        <w:tc>
          <w:tcPr>
            <w:tcW w:w="1984" w:type="dxa"/>
          </w:tcPr>
          <w:p w14:paraId="25041399" w14:textId="77777777" w:rsidR="00AB69A0" w:rsidRPr="00AB69A0" w:rsidRDefault="00AB69A0" w:rsidP="00AB69A0">
            <w:pPr>
              <w:spacing w:after="160"/>
              <w:rPr>
                <w:lang w:val="en-US"/>
              </w:rPr>
            </w:pPr>
            <w:r w:rsidRPr="00AB69A0">
              <w:rPr>
                <w:lang w:val="en-US"/>
              </w:rPr>
              <w:t>95.0</w:t>
            </w:r>
          </w:p>
        </w:tc>
        <w:tc>
          <w:tcPr>
            <w:tcW w:w="2127" w:type="dxa"/>
          </w:tcPr>
          <w:p w14:paraId="2870891C" w14:textId="77777777" w:rsidR="00AB69A0" w:rsidRPr="00AB69A0" w:rsidRDefault="00AB69A0" w:rsidP="00AB69A0">
            <w:pPr>
              <w:spacing w:after="160"/>
              <w:rPr>
                <w:lang w:val="en-US"/>
              </w:rPr>
            </w:pPr>
            <w:r w:rsidRPr="00AB69A0">
              <w:rPr>
                <w:lang w:val="en-US"/>
              </w:rPr>
              <w:t>5.0</w:t>
            </w:r>
          </w:p>
        </w:tc>
      </w:tr>
    </w:tbl>
    <w:p w14:paraId="26C15C0E" w14:textId="4C77A305" w:rsidR="00D12D95" w:rsidRDefault="00D12D95" w:rsidP="00D12D95">
      <w:pPr>
        <w:pStyle w:val="Cmsor2"/>
        <w:rPr>
          <w:lang w:val="en-US"/>
        </w:rPr>
      </w:pPr>
      <w:bookmarkStart w:id="6" w:name="_Toc146313886"/>
      <w:r>
        <w:rPr>
          <w:lang w:val="en-US"/>
        </w:rPr>
        <w:lastRenderedPageBreak/>
        <w:t>Intact MS spectra of hit fragments vs. BRD4-BD1</w:t>
      </w:r>
      <w:bookmarkEnd w:id="6"/>
    </w:p>
    <w:p w14:paraId="72CC1813" w14:textId="1B0B3119" w:rsidR="00937947" w:rsidRDefault="00937947" w:rsidP="00937947">
      <w:pPr>
        <w:rPr>
          <w:lang w:val="en-US"/>
        </w:rPr>
      </w:pPr>
      <w:r>
        <w:rPr>
          <w:noProof/>
          <w:lang w:val="en-US"/>
        </w:rPr>
        <w:drawing>
          <wp:inline distT="0" distB="0" distL="0" distR="0" wp14:anchorId="02E2A06B" wp14:editId="378F1AAF">
            <wp:extent cx="5683885" cy="1415890"/>
            <wp:effectExtent l="0" t="0" r="0" b="0"/>
            <wp:docPr id="334144132" name="Kép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20942" cy="1425121"/>
                    </a:xfrm>
                    <a:prstGeom prst="rect">
                      <a:avLst/>
                    </a:prstGeom>
                    <a:noFill/>
                  </pic:spPr>
                </pic:pic>
              </a:graphicData>
            </a:graphic>
          </wp:inline>
        </w:drawing>
      </w:r>
    </w:p>
    <w:p w14:paraId="71AAF9CC" w14:textId="26C2BE00" w:rsidR="00937947" w:rsidRPr="00937947" w:rsidRDefault="00937947" w:rsidP="00937947">
      <w:pPr>
        <w:rPr>
          <w:lang w:val="en-US"/>
        </w:rPr>
      </w:pPr>
      <w:r>
        <w:rPr>
          <w:noProof/>
          <w:lang w:val="en-US"/>
        </w:rPr>
        <w:drawing>
          <wp:inline distT="0" distB="0" distL="0" distR="0" wp14:anchorId="2AAD8D65" wp14:editId="68263333">
            <wp:extent cx="5692775" cy="1941739"/>
            <wp:effectExtent l="0" t="0" r="3175" b="1905"/>
            <wp:docPr id="353019676" name="Kép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09160" cy="1947328"/>
                    </a:xfrm>
                    <a:prstGeom prst="rect">
                      <a:avLst/>
                    </a:prstGeom>
                    <a:noFill/>
                  </pic:spPr>
                </pic:pic>
              </a:graphicData>
            </a:graphic>
          </wp:inline>
        </w:drawing>
      </w:r>
    </w:p>
    <w:p w14:paraId="6C0A461C" w14:textId="491F8F2A" w:rsidR="00D12D95" w:rsidRDefault="00D12D95" w:rsidP="00D12D95">
      <w:pPr>
        <w:pStyle w:val="Cmsor2"/>
        <w:rPr>
          <w:lang w:val="en-US"/>
        </w:rPr>
      </w:pPr>
      <w:bookmarkStart w:id="7" w:name="_Toc146313887"/>
      <w:r>
        <w:rPr>
          <w:lang w:val="en-US"/>
        </w:rPr>
        <w:t xml:space="preserve">Intact MS spectra of hit fragments vs. </w:t>
      </w:r>
      <w:proofErr w:type="gramStart"/>
      <w:r>
        <w:rPr>
          <w:lang w:val="en-US"/>
        </w:rPr>
        <w:t>KRas</w:t>
      </w:r>
      <w:r>
        <w:rPr>
          <w:vertAlign w:val="superscript"/>
          <w:lang w:val="en-US"/>
        </w:rPr>
        <w:t>G12D</w:t>
      </w:r>
      <w:bookmarkEnd w:id="7"/>
      <w:proofErr w:type="gramEnd"/>
    </w:p>
    <w:p w14:paraId="1185DADD" w14:textId="1C53919A" w:rsidR="00D12D95" w:rsidRDefault="00D12D95" w:rsidP="00D12D95">
      <w:pPr>
        <w:rPr>
          <w:lang w:val="en-US"/>
        </w:rPr>
      </w:pPr>
      <w:r>
        <w:rPr>
          <w:noProof/>
          <w:lang w:val="en-US"/>
        </w:rPr>
        <w:drawing>
          <wp:inline distT="0" distB="0" distL="0" distR="0" wp14:anchorId="56EA9BF5" wp14:editId="4F382A3A">
            <wp:extent cx="5680710" cy="2559990"/>
            <wp:effectExtent l="0" t="0" r="0" b="0"/>
            <wp:docPr id="1328547573" name="Kép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689731" cy="2564055"/>
                    </a:xfrm>
                    <a:prstGeom prst="rect">
                      <a:avLst/>
                    </a:prstGeom>
                    <a:noFill/>
                  </pic:spPr>
                </pic:pic>
              </a:graphicData>
            </a:graphic>
          </wp:inline>
        </w:drawing>
      </w:r>
    </w:p>
    <w:p w14:paraId="252991DA" w14:textId="77777777" w:rsidR="00D12D95" w:rsidRDefault="00D12D95" w:rsidP="00D12D95">
      <w:pPr>
        <w:rPr>
          <w:lang w:val="en-US"/>
        </w:rPr>
      </w:pPr>
    </w:p>
    <w:p w14:paraId="0776E2BA" w14:textId="44B46440" w:rsidR="00D12D95" w:rsidRDefault="00D12D95" w:rsidP="00D12D95">
      <w:pPr>
        <w:rPr>
          <w:lang w:val="en-US"/>
        </w:rPr>
      </w:pPr>
      <w:r>
        <w:rPr>
          <w:noProof/>
          <w:lang w:val="en-US"/>
        </w:rPr>
        <w:lastRenderedPageBreak/>
        <w:drawing>
          <wp:inline distT="0" distB="0" distL="0" distR="0" wp14:anchorId="6C52C394" wp14:editId="0A30594F">
            <wp:extent cx="5625149" cy="2601595"/>
            <wp:effectExtent l="0" t="0" r="0" b="8255"/>
            <wp:docPr id="954100818" name="Kép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633733" cy="2605565"/>
                    </a:xfrm>
                    <a:prstGeom prst="rect">
                      <a:avLst/>
                    </a:prstGeom>
                    <a:noFill/>
                  </pic:spPr>
                </pic:pic>
              </a:graphicData>
            </a:graphic>
          </wp:inline>
        </w:drawing>
      </w:r>
    </w:p>
    <w:p w14:paraId="6D90D5F4" w14:textId="223174F7" w:rsidR="00D12D95" w:rsidRPr="00D12D95" w:rsidRDefault="00D12D95" w:rsidP="00D12D95">
      <w:pPr>
        <w:rPr>
          <w:lang w:val="en-US"/>
        </w:rPr>
      </w:pPr>
      <w:r>
        <w:rPr>
          <w:noProof/>
          <w:lang w:val="en-US"/>
        </w:rPr>
        <w:drawing>
          <wp:inline distT="0" distB="0" distL="0" distR="0" wp14:anchorId="44DFB1E4" wp14:editId="0B01D824">
            <wp:extent cx="5704840" cy="3306280"/>
            <wp:effectExtent l="0" t="0" r="0" b="8890"/>
            <wp:docPr id="371124264" name="Kép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23576" cy="3317139"/>
                    </a:xfrm>
                    <a:prstGeom prst="rect">
                      <a:avLst/>
                    </a:prstGeom>
                    <a:noFill/>
                  </pic:spPr>
                </pic:pic>
              </a:graphicData>
            </a:graphic>
          </wp:inline>
        </w:drawing>
      </w:r>
    </w:p>
    <w:p w14:paraId="61308A91" w14:textId="28CC3279" w:rsidR="00D12D95" w:rsidRPr="00797298" w:rsidRDefault="00D12D95" w:rsidP="00D12D95">
      <w:pPr>
        <w:pStyle w:val="Cmsor2"/>
        <w:rPr>
          <w:lang w:val="en-US"/>
        </w:rPr>
      </w:pPr>
      <w:bookmarkStart w:id="8" w:name="_Toc146313888"/>
      <w:r>
        <w:rPr>
          <w:lang w:val="en-US"/>
        </w:rPr>
        <w:lastRenderedPageBreak/>
        <w:t>Intact MS spectra of hit fragments vs. STAT5B-NTD</w:t>
      </w:r>
      <w:bookmarkEnd w:id="8"/>
    </w:p>
    <w:p w14:paraId="0AB043AA" w14:textId="17013857" w:rsidR="000E6697" w:rsidRDefault="00372023" w:rsidP="00472669">
      <w:pPr>
        <w:rPr>
          <w:lang w:val="en-US"/>
        </w:rPr>
      </w:pPr>
      <w:r>
        <w:rPr>
          <w:noProof/>
          <w:lang w:val="en-US"/>
        </w:rPr>
        <w:drawing>
          <wp:inline distT="0" distB="0" distL="0" distR="0" wp14:anchorId="70CE3E89" wp14:editId="3D162E76">
            <wp:extent cx="5358765" cy="4200525"/>
            <wp:effectExtent l="0" t="0" r="0" b="9525"/>
            <wp:docPr id="813673214" name="Kép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358765" cy="4200525"/>
                    </a:xfrm>
                    <a:prstGeom prst="rect">
                      <a:avLst/>
                    </a:prstGeom>
                    <a:noFill/>
                  </pic:spPr>
                </pic:pic>
              </a:graphicData>
            </a:graphic>
          </wp:inline>
        </w:drawing>
      </w:r>
    </w:p>
    <w:p w14:paraId="05C44149" w14:textId="2F8846A0" w:rsidR="00372023" w:rsidRDefault="00372023" w:rsidP="00472669">
      <w:pPr>
        <w:rPr>
          <w:lang w:val="en-US"/>
        </w:rPr>
      </w:pPr>
      <w:r>
        <w:rPr>
          <w:noProof/>
          <w:lang w:val="en-US"/>
        </w:rPr>
        <w:lastRenderedPageBreak/>
        <w:drawing>
          <wp:inline distT="0" distB="0" distL="0" distR="0" wp14:anchorId="5E4BD11A" wp14:editId="693B1C2B">
            <wp:extent cx="4876800" cy="4615324"/>
            <wp:effectExtent l="0" t="0" r="0" b="0"/>
            <wp:docPr id="2053737340" name="Kép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878022" cy="4616480"/>
                    </a:xfrm>
                    <a:prstGeom prst="rect">
                      <a:avLst/>
                    </a:prstGeom>
                    <a:noFill/>
                  </pic:spPr>
                </pic:pic>
              </a:graphicData>
            </a:graphic>
          </wp:inline>
        </w:drawing>
      </w:r>
    </w:p>
    <w:p w14:paraId="19F64D49" w14:textId="039B70EE" w:rsidR="00C353E0" w:rsidRPr="00797298" w:rsidRDefault="00C353E0" w:rsidP="00C353E0">
      <w:pPr>
        <w:pStyle w:val="Cmsor1"/>
        <w:rPr>
          <w:lang w:val="en-US"/>
        </w:rPr>
      </w:pPr>
      <w:bookmarkStart w:id="9" w:name="_Toc146313889"/>
      <w:r w:rsidRPr="00C353E0">
        <w:rPr>
          <w:lang w:val="en-US"/>
        </w:rPr>
        <w:t>Binding site identification by LC-MS/MS peptide mapping</w:t>
      </w:r>
      <w:bookmarkEnd w:id="9"/>
    </w:p>
    <w:p w14:paraId="18FFA5C4" w14:textId="12AC6712" w:rsidR="00C353E0" w:rsidRDefault="00C353E0" w:rsidP="00C353E0">
      <w:pPr>
        <w:pStyle w:val="Cmsor2"/>
        <w:rPr>
          <w:lang w:val="en-US"/>
        </w:rPr>
      </w:pPr>
      <w:bookmarkStart w:id="10" w:name="_Toc146313890"/>
      <w:r>
        <w:rPr>
          <w:lang w:val="en-US"/>
        </w:rPr>
        <w:t>Sample preparation and data acquisition for</w:t>
      </w:r>
      <w:r w:rsidRPr="00797298">
        <w:rPr>
          <w:lang w:val="en-US"/>
        </w:rPr>
        <w:t xml:space="preserve"> BRD4-BD1</w:t>
      </w:r>
      <w:bookmarkEnd w:id="10"/>
    </w:p>
    <w:p w14:paraId="03AA12B3" w14:textId="07A31C14" w:rsidR="00C353E0" w:rsidRDefault="00C353E0" w:rsidP="00C353E0">
      <w:pPr>
        <w:jc w:val="both"/>
        <w:rPr>
          <w:lang w:val="en-US"/>
        </w:rPr>
      </w:pPr>
      <w:r w:rsidRPr="00C353E0">
        <w:rPr>
          <w:lang w:val="en-US"/>
        </w:rPr>
        <w:t>After the labelling was completed, 45 μL of the sample and 10 μL 0.2% (w/v) RapiGest SF (Waters, Milford, USA) solution buffered with 50 mM ammonium bicarbonate were mixed (pH=7.8) and 6.8 μL of 45 mM dithio-treitol (DTT) in 100 mM NH4HCO3 were added and kept at 37.5 °C for 30 min. After cooling the sample to room temperature, 8 μL of 100 mM iodoacetamide in 100 mM NH4HCO3 were added and placed in the dark at room temperature for 30 min. The reduced and alkylated protein was then digested by 5,5 μL (1 mg/mL) Trypsin/Lys C mix (the enzyme-to-protein ratio was 1:10) (Promega, Madison, USA). The sample was incubated at 37 °C for overnight. To degrade the surfactant, 6.8 μL of formic acid (500 mM) solution was added to the digested protein sample to obtain the final 40 mM concentration (pH ≈ 2) and was incubated at 37 °C for 45 min. For LC-MS analysis, the acid treated sample was centrifuged for 5 min at 13 000 rpm and the supernatant was pipetted into a microvial.</w:t>
      </w:r>
    </w:p>
    <w:p w14:paraId="756A5CD4" w14:textId="77777777" w:rsidR="00C353E0" w:rsidRPr="00C353E0" w:rsidRDefault="00C353E0" w:rsidP="00C353E0">
      <w:pPr>
        <w:jc w:val="both"/>
        <w:rPr>
          <w:lang w:val="en-US"/>
        </w:rPr>
      </w:pPr>
      <w:r w:rsidRPr="00C353E0">
        <w:rPr>
          <w:lang w:val="en-US"/>
        </w:rPr>
        <w:t xml:space="preserve">To get more precise information on the structure, samples were further analyzed by a Triple TOF 5600+ hybrid Quadrupole-TOF LC/MS/MS system (Sciex, MA, USA) equipped with a DuoSpray IonSource coupled with a Shimadzu Prominence LC20 UFLC (Shimadzu, Japan) system consisting of quaternary pump, an autosampler and a thermostated column compartment. </w:t>
      </w:r>
    </w:p>
    <w:p w14:paraId="0C781DD1" w14:textId="77777777" w:rsidR="00C353E0" w:rsidRPr="00C353E0" w:rsidRDefault="00C353E0" w:rsidP="00C353E0">
      <w:pPr>
        <w:jc w:val="both"/>
        <w:rPr>
          <w:lang w:val="en-US"/>
        </w:rPr>
      </w:pPr>
      <w:r w:rsidRPr="00C353E0">
        <w:rPr>
          <w:lang w:val="en-US"/>
        </w:rPr>
        <w:lastRenderedPageBreak/>
        <w:t>Data acquisition and processing were performed using Analyst TF software version 1.7.1 (AB Sciex Instruments, CA, USA). Chromatographic separation was achieved on the Discovery® BIO Wide Pore C-18-5 (250 mm × 2.1mm, 5 μm, 300 Å) HPLC column. Sample was eluted in gradient elution mode using solvent A (0.1% formic acid in water) and solvent B (0.1% formic acid in ACN). The initial condition was 5% B for 7 min, followed by a linear gradient to 90% B by 48 min, from 55 to 63 min 90% B was retained; and from 63 to 65 min back to initial condition with 5 % eluent B and retained for 10 min. Flow rate was set to 0.2 ml/min. The column temperature was 40 °C and the injection volume was 15 µl. Nitrogen was used as the nebulizer gas (GS1), heater gas (GS2), and curtain gas with the optimum values set at 35, 35 and 35 (arbitrary units), respectively. The source temperature was 350 °C and the spray voltage was set to 5000 V.</w:t>
      </w:r>
    </w:p>
    <w:p w14:paraId="771C8482" w14:textId="77777777" w:rsidR="00C353E0" w:rsidRPr="00C353E0" w:rsidRDefault="00C353E0" w:rsidP="00C353E0">
      <w:pPr>
        <w:jc w:val="both"/>
        <w:rPr>
          <w:lang w:val="en-US"/>
        </w:rPr>
      </w:pPr>
      <w:r w:rsidRPr="00C353E0">
        <w:rPr>
          <w:lang w:val="en-US"/>
        </w:rPr>
        <w:t xml:space="preserve">Advanced Information Dependent Acquisition (IDA) mode was used on the TripleTOF 5600+ system to obtain MS/MS spectra on the 8 most abundant parent ions present in the TOF survey scan.  In IDA LC-MS/MS experiment the mass spectra and tandem mass spectra were recorded in “high-sensitivity” mode with a resolution of ~35,000 full-width half-maximum. </w:t>
      </w:r>
    </w:p>
    <w:p w14:paraId="55ECCD54" w14:textId="75EDC8DC" w:rsidR="00C353E0" w:rsidRPr="00C353E0" w:rsidRDefault="00C353E0" w:rsidP="00C353E0">
      <w:pPr>
        <w:jc w:val="both"/>
        <w:rPr>
          <w:lang w:val="en-US"/>
        </w:rPr>
      </w:pPr>
      <w:r w:rsidRPr="00C353E0">
        <w:rPr>
          <w:lang w:val="en-US"/>
        </w:rPr>
        <w:t>In first period  (positive TOF MS mode) the data were acquired in the mass range of m/z=300 to 2500, with 0.1 s accumulation time. Declustering potential value was set to 60 V. The intensity threshold for precursor ion selection in TOF survey scan mode was 1000 cps. In MS2 experiment (Product Ion scan mode): the mass range was m/z=50 to 3000, with an accumulation time of 0.1 sec.</w:t>
      </w:r>
    </w:p>
    <w:p w14:paraId="1153E43A" w14:textId="788DE096" w:rsidR="00C353E0" w:rsidRPr="00C353E0" w:rsidRDefault="00C353E0" w:rsidP="00C353E0">
      <w:pPr>
        <w:jc w:val="both"/>
        <w:rPr>
          <w:lang w:val="en-US"/>
        </w:rPr>
      </w:pPr>
      <w:r w:rsidRPr="00C353E0">
        <w:rPr>
          <w:lang w:val="en-US"/>
        </w:rPr>
        <w:t>PeakView® V.2.2  software (version 2.2, Sciex) and Biologics Explorer software (version 3.0.3, Sciex)  were used to assign and evaluate the peaks in the MSMS spectra.</w:t>
      </w:r>
    </w:p>
    <w:p w14:paraId="0A14E477" w14:textId="1F6EBB2D" w:rsidR="00C353E0" w:rsidRDefault="00C353E0" w:rsidP="00C353E0">
      <w:pPr>
        <w:pStyle w:val="Cmsor2"/>
        <w:rPr>
          <w:lang w:val="en-US"/>
        </w:rPr>
      </w:pPr>
      <w:bookmarkStart w:id="11" w:name="_Toc146313891"/>
      <w:r>
        <w:rPr>
          <w:lang w:val="en-US"/>
        </w:rPr>
        <w:t>Sample preparation and data acquisition for</w:t>
      </w:r>
      <w:r w:rsidRPr="00797298">
        <w:rPr>
          <w:lang w:val="en-US"/>
        </w:rPr>
        <w:t xml:space="preserve"> </w:t>
      </w:r>
      <w:r>
        <w:rPr>
          <w:lang w:val="en-US"/>
        </w:rPr>
        <w:t>STAT5B-NTD</w:t>
      </w:r>
      <w:bookmarkEnd w:id="11"/>
    </w:p>
    <w:p w14:paraId="226BBB1F" w14:textId="7AB82101" w:rsidR="00C353E0" w:rsidRDefault="00C353E0" w:rsidP="00C353E0">
      <w:pPr>
        <w:jc w:val="both"/>
        <w:rPr>
          <w:lang w:val="en-US"/>
        </w:rPr>
      </w:pPr>
      <w:r w:rsidRPr="00C353E0">
        <w:rPr>
          <w:lang w:val="en-US"/>
        </w:rPr>
        <w:t>After the labelling was completed, 50 μL of the sample and 10 μL 0.2% (w/v) RapiGest SF (Waters, Milford, USA) solution buffered with 50 mM ammonium bicarbonate were mixed (pH=7.8) and 3.5 μL of 45 mM dithio-treitol (DTT) in 100 mM NH4HCO3 were added and kept at 37.5 °C for 30 min. After cooling the sample to room temperature, 4.5 μL of 100 mM iodoacetamide in 100 mM NH4HCO3 were added and placed in the dark at room temperature for 30 min. The reduced and alkylated protein was then digested by 7 μL (1 mg/mL) trypsin (the enzyme-to-protein ratio was 1:10) (Sigma, St Louis, MO, USA). The sample was incubated at 37 °C for overnight. To degrade the surfactant, 6 μL of formic acid (500 mM) solution was added to the digested protein sample to obtain the final 40 mM concentration (pH ≈ 2) and was incubated at 37 °C for 45 min. For LC-MS analysis, the acid treated sample was centrifuged for 5 min at 13 000 rpm and the supernatant was pipetted into a microvial.</w:t>
      </w:r>
    </w:p>
    <w:p w14:paraId="1A4E7AD2" w14:textId="77777777" w:rsidR="00C353E0" w:rsidRPr="00C353E0" w:rsidRDefault="00C353E0" w:rsidP="00C353E0">
      <w:pPr>
        <w:jc w:val="both"/>
        <w:rPr>
          <w:lang w:val="en-US"/>
        </w:rPr>
      </w:pPr>
      <w:r w:rsidRPr="00C353E0">
        <w:rPr>
          <w:lang w:val="en-US"/>
        </w:rPr>
        <w:t xml:space="preserve">To get more precise information on the structure, samples were further analyzed by a Triple TOF 5600+ hybrid Quadrupole-TOF LC/MS/MS system (Sciex, MA, </w:t>
      </w:r>
      <w:r w:rsidRPr="00C353E0">
        <w:t>USA</w:t>
      </w:r>
      <w:r w:rsidRPr="00C353E0">
        <w:rPr>
          <w:lang w:val="en-US"/>
        </w:rPr>
        <w:t xml:space="preserve">) equipped with a DuoSpray IonSource coupled with a Shimadzu Prominence LC20 UFLC (Shimadzu, Japan) system consisting of quaternary pump, an autosampler and a thermostated column compartment. </w:t>
      </w:r>
    </w:p>
    <w:p w14:paraId="4FCA7B24" w14:textId="77777777" w:rsidR="00C353E0" w:rsidRPr="00C353E0" w:rsidRDefault="00C353E0" w:rsidP="00C353E0">
      <w:pPr>
        <w:jc w:val="both"/>
        <w:rPr>
          <w:lang w:val="en-US"/>
        </w:rPr>
      </w:pPr>
      <w:r w:rsidRPr="00C353E0">
        <w:rPr>
          <w:lang w:val="en-US"/>
        </w:rPr>
        <w:t xml:space="preserve">Data acquisition and processing were performed using Analyst TF software version 1.7.1 (AB Sciex Instruments, CA, USA). Chromatographic separation was achieved on the Discovery® BIO Wide Pore C-18-5 (250 mm × 2.1mm, 5 μm, 300 Å) HPLC column. Sample was eluted in gradient elution mode using solvent A (0.1% formic acid in water) and solvent B (0.1% formic </w:t>
      </w:r>
      <w:r w:rsidRPr="00C353E0">
        <w:rPr>
          <w:lang w:val="en-US"/>
        </w:rPr>
        <w:lastRenderedPageBreak/>
        <w:t>acid in ACN). The initial condition was 5% B for 7 min, followed by a linear gradient to 90% B by 48 min, from 55 to 63 min 90% B was retained; and from 63 to 65 min back to initial condition with 5 % eluent B and retained for 10 min. Flow rate was set to 0.2 ml/min. The column temperature was 40 °C and the injection volume was 15 µl. Nitrogen was used as the nebulizer gas (GS1), heater gas (GS2), and curtain gas with the optimum values set at 35, 35 and 35 (arbitrary units), respectively. The source temperature was 350 °C and the spray voltage was set to 5000 V.</w:t>
      </w:r>
    </w:p>
    <w:p w14:paraId="25E2FE67" w14:textId="77777777" w:rsidR="00C353E0" w:rsidRPr="00C353E0" w:rsidRDefault="00C353E0" w:rsidP="00C353E0">
      <w:pPr>
        <w:jc w:val="both"/>
        <w:rPr>
          <w:lang w:val="en-US"/>
        </w:rPr>
      </w:pPr>
      <w:r w:rsidRPr="00C353E0">
        <w:rPr>
          <w:lang w:val="en-US"/>
        </w:rPr>
        <w:t xml:space="preserve">Advanced </w:t>
      </w:r>
      <w:r w:rsidRPr="00C353E0">
        <w:rPr>
          <w:b/>
          <w:lang w:val="en-US"/>
        </w:rPr>
        <w:t>Information Dependent Acquisition (IDA</w:t>
      </w:r>
      <w:r w:rsidRPr="00C353E0">
        <w:rPr>
          <w:lang w:val="en-US"/>
        </w:rPr>
        <w:t xml:space="preserve">) mode was used on the TripleTOF 5600+ system to obtain MS/MS spectra on the 8 most abundant parent ions present in the TOF survey scan.  In </w:t>
      </w:r>
      <w:r w:rsidRPr="00C353E0">
        <w:rPr>
          <w:b/>
          <w:lang w:val="en-US"/>
        </w:rPr>
        <w:t xml:space="preserve">IDA </w:t>
      </w:r>
      <w:r w:rsidRPr="00C353E0">
        <w:rPr>
          <w:lang w:val="en-US"/>
        </w:rPr>
        <w:t>LC-MS/MS experiment the mass spectra and tandem mass spectra were recorded in “high-sensitivity” mode with a resolution of ~35,000 full-width half-maximum.</w:t>
      </w:r>
      <w:r w:rsidRPr="00C353E0">
        <w:rPr>
          <w:i/>
          <w:lang w:val="en-US"/>
        </w:rPr>
        <w:t xml:space="preserve"> </w:t>
      </w:r>
    </w:p>
    <w:p w14:paraId="7C7FD954" w14:textId="4C580013" w:rsidR="00C353E0" w:rsidRPr="00C353E0" w:rsidRDefault="00C353E0" w:rsidP="00C353E0">
      <w:pPr>
        <w:jc w:val="both"/>
        <w:rPr>
          <w:lang w:val="en-US"/>
        </w:rPr>
      </w:pPr>
      <w:r w:rsidRPr="00C353E0">
        <w:rPr>
          <w:lang w:val="en-US"/>
        </w:rPr>
        <w:t>In first period  (positive TOF MS mode) the data were acquired in the mass range of m/z=300 to 2500, with 0.1 s accumulation time. Declustering potential value was set to 60 V. The intensity threshold for precursor ion selection in TOF survey scan mode was 1000 cps. In MS2 experiment (Product Ion scan mode): the mass range was m/z=50 to 3000, with an accumulation time of 0.1 sec.</w:t>
      </w:r>
    </w:p>
    <w:p w14:paraId="4B00D47E" w14:textId="2F779CA4" w:rsidR="00C353E0" w:rsidRDefault="00C353E0" w:rsidP="00C353E0">
      <w:pPr>
        <w:jc w:val="both"/>
        <w:rPr>
          <w:lang w:val="en-US"/>
        </w:rPr>
      </w:pPr>
      <w:r w:rsidRPr="00C353E0">
        <w:rPr>
          <w:lang w:val="en-US"/>
        </w:rPr>
        <w:t>PeakView</w:t>
      </w:r>
      <w:r w:rsidRPr="00C353E0">
        <w:rPr>
          <w:vertAlign w:val="superscript"/>
          <w:lang w:val="en-US"/>
        </w:rPr>
        <w:t>®</w:t>
      </w:r>
      <w:r w:rsidRPr="00C353E0">
        <w:rPr>
          <w:lang w:val="en-US"/>
        </w:rPr>
        <w:t xml:space="preserve"> </w:t>
      </w:r>
      <w:proofErr w:type="gramStart"/>
      <w:r w:rsidRPr="00C353E0">
        <w:t xml:space="preserve">V.2.2  </w:t>
      </w:r>
      <w:r w:rsidRPr="00C353E0">
        <w:rPr>
          <w:lang w:val="en-US"/>
        </w:rPr>
        <w:t>software</w:t>
      </w:r>
      <w:proofErr w:type="gramEnd"/>
      <w:r w:rsidRPr="00C353E0">
        <w:rPr>
          <w:lang w:val="en-US"/>
        </w:rPr>
        <w:t xml:space="preserve"> (version 2.2, Sciex) and Biologics Explorer software (version 3.0.3, Sciex)  were used to assign and evaluate the peaks in the MSMS spectra.</w:t>
      </w:r>
    </w:p>
    <w:p w14:paraId="0BD40BF7" w14:textId="58DA72E9" w:rsidR="00D12D95" w:rsidRDefault="00D12D95" w:rsidP="00D12D95">
      <w:pPr>
        <w:pStyle w:val="Cmsor2"/>
        <w:rPr>
          <w:lang w:val="en-US"/>
        </w:rPr>
      </w:pPr>
      <w:bookmarkStart w:id="12" w:name="_Toc146313892"/>
      <w:r>
        <w:rPr>
          <w:lang w:val="en-US"/>
        </w:rPr>
        <w:t xml:space="preserve">MS spectra of </w:t>
      </w:r>
      <w:r>
        <w:rPr>
          <w:lang w:val="en-US"/>
        </w:rPr>
        <w:t>digested</w:t>
      </w:r>
      <w:r>
        <w:rPr>
          <w:lang w:val="en-US"/>
        </w:rPr>
        <w:t xml:space="preserve"> BRD4-BD1</w:t>
      </w:r>
      <w:r>
        <w:rPr>
          <w:lang w:val="en-US"/>
        </w:rPr>
        <w:t xml:space="preserve"> after labeling by hit </w:t>
      </w:r>
      <w:proofErr w:type="gramStart"/>
      <w:r>
        <w:rPr>
          <w:lang w:val="en-US"/>
        </w:rPr>
        <w:t>fragments</w:t>
      </w:r>
      <w:bookmarkEnd w:id="12"/>
      <w:proofErr w:type="gramEnd"/>
    </w:p>
    <w:p w14:paraId="05F0B5C7" w14:textId="3EFA0518" w:rsidR="00937947" w:rsidRDefault="0039790F" w:rsidP="00937947">
      <w:pPr>
        <w:rPr>
          <w:lang w:val="en-US"/>
        </w:rPr>
      </w:pPr>
      <w:r>
        <w:rPr>
          <w:noProof/>
          <w:lang w:val="en-US"/>
        </w:rPr>
        <w:drawing>
          <wp:inline distT="0" distB="0" distL="0" distR="0" wp14:anchorId="7C2A98EB" wp14:editId="0724BAA9">
            <wp:extent cx="5770880" cy="3331716"/>
            <wp:effectExtent l="0" t="0" r="1270" b="2540"/>
            <wp:docPr id="770203580" name="Kép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782224" cy="3338265"/>
                    </a:xfrm>
                    <a:prstGeom prst="rect">
                      <a:avLst/>
                    </a:prstGeom>
                    <a:noFill/>
                  </pic:spPr>
                </pic:pic>
              </a:graphicData>
            </a:graphic>
          </wp:inline>
        </w:drawing>
      </w:r>
    </w:p>
    <w:p w14:paraId="5B8F0AC4" w14:textId="3C393A4D" w:rsidR="0039790F" w:rsidRDefault="0039790F" w:rsidP="00937947">
      <w:pPr>
        <w:rPr>
          <w:lang w:val="en-US"/>
        </w:rPr>
      </w:pPr>
      <w:r>
        <w:rPr>
          <w:noProof/>
          <w:lang w:val="en-US"/>
        </w:rPr>
        <w:lastRenderedPageBreak/>
        <w:drawing>
          <wp:inline distT="0" distB="0" distL="0" distR="0" wp14:anchorId="35603A92" wp14:editId="4307390F">
            <wp:extent cx="5740400" cy="2990615"/>
            <wp:effectExtent l="0" t="0" r="0" b="635"/>
            <wp:docPr id="1225614752" name="Kép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761102" cy="3001400"/>
                    </a:xfrm>
                    <a:prstGeom prst="rect">
                      <a:avLst/>
                    </a:prstGeom>
                    <a:noFill/>
                  </pic:spPr>
                </pic:pic>
              </a:graphicData>
            </a:graphic>
          </wp:inline>
        </w:drawing>
      </w:r>
    </w:p>
    <w:p w14:paraId="40FACBE9" w14:textId="3AEAFF3D" w:rsidR="0039790F" w:rsidRPr="00937947" w:rsidRDefault="0039790F" w:rsidP="00937947">
      <w:pPr>
        <w:rPr>
          <w:lang w:val="en-US"/>
        </w:rPr>
      </w:pPr>
      <w:r>
        <w:rPr>
          <w:noProof/>
          <w:lang w:val="en-US"/>
        </w:rPr>
        <w:drawing>
          <wp:inline distT="0" distB="0" distL="0" distR="0" wp14:anchorId="32B93079" wp14:editId="3AF779C4">
            <wp:extent cx="5678650" cy="3231515"/>
            <wp:effectExtent l="0" t="0" r="0" b="6985"/>
            <wp:docPr id="1014789730" name="Kép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685131" cy="3235203"/>
                    </a:xfrm>
                    <a:prstGeom prst="rect">
                      <a:avLst/>
                    </a:prstGeom>
                    <a:noFill/>
                  </pic:spPr>
                </pic:pic>
              </a:graphicData>
            </a:graphic>
          </wp:inline>
        </w:drawing>
      </w:r>
    </w:p>
    <w:p w14:paraId="2BD18A9D" w14:textId="55615CDA" w:rsidR="00D12D95" w:rsidRDefault="00D12D95" w:rsidP="00D12D95">
      <w:pPr>
        <w:pStyle w:val="Cmsor2"/>
        <w:rPr>
          <w:lang w:val="en-US"/>
        </w:rPr>
      </w:pPr>
      <w:bookmarkStart w:id="13" w:name="_Toc146313893"/>
      <w:r>
        <w:rPr>
          <w:lang w:val="en-US"/>
        </w:rPr>
        <w:lastRenderedPageBreak/>
        <w:t xml:space="preserve">MS spectra of digested </w:t>
      </w:r>
      <w:r>
        <w:rPr>
          <w:lang w:val="en-US"/>
        </w:rPr>
        <w:t>KRas</w:t>
      </w:r>
      <w:r>
        <w:rPr>
          <w:vertAlign w:val="superscript"/>
          <w:lang w:val="en-US"/>
        </w:rPr>
        <w:t>G12D</w:t>
      </w:r>
      <w:r>
        <w:rPr>
          <w:lang w:val="en-US"/>
        </w:rPr>
        <w:t xml:space="preserve"> after labeling by hit </w:t>
      </w:r>
      <w:proofErr w:type="gramStart"/>
      <w:r>
        <w:rPr>
          <w:lang w:val="en-US"/>
        </w:rPr>
        <w:t>fragments</w:t>
      </w:r>
      <w:bookmarkEnd w:id="13"/>
      <w:proofErr w:type="gramEnd"/>
    </w:p>
    <w:p w14:paraId="47CDD92A" w14:textId="468452BC" w:rsidR="00D12D95" w:rsidRDefault="00D12D95" w:rsidP="00D12D95">
      <w:pPr>
        <w:rPr>
          <w:lang w:val="en-US"/>
        </w:rPr>
      </w:pPr>
      <w:r>
        <w:rPr>
          <w:noProof/>
          <w:lang w:val="en-US"/>
        </w:rPr>
        <w:drawing>
          <wp:inline distT="0" distB="0" distL="0" distR="0" wp14:anchorId="0A7F7570" wp14:editId="320879AB">
            <wp:extent cx="5713095" cy="2920153"/>
            <wp:effectExtent l="0" t="0" r="1905" b="0"/>
            <wp:docPr id="72397704" name="Kép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739867" cy="2933837"/>
                    </a:xfrm>
                    <a:prstGeom prst="rect">
                      <a:avLst/>
                    </a:prstGeom>
                    <a:noFill/>
                  </pic:spPr>
                </pic:pic>
              </a:graphicData>
            </a:graphic>
          </wp:inline>
        </w:drawing>
      </w:r>
    </w:p>
    <w:p w14:paraId="6FBD8608" w14:textId="12B01DEE" w:rsidR="00D12D95" w:rsidRDefault="00D12D95" w:rsidP="00D12D95">
      <w:pPr>
        <w:rPr>
          <w:lang w:val="en-US"/>
        </w:rPr>
      </w:pPr>
      <w:r>
        <w:rPr>
          <w:noProof/>
          <w:lang w:val="en-US"/>
        </w:rPr>
        <w:drawing>
          <wp:inline distT="0" distB="0" distL="0" distR="0" wp14:anchorId="2B1AB145" wp14:editId="33A091DC">
            <wp:extent cx="5659041" cy="2985770"/>
            <wp:effectExtent l="0" t="0" r="0" b="5080"/>
            <wp:docPr id="1639074253" name="Kép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673517" cy="2993408"/>
                    </a:xfrm>
                    <a:prstGeom prst="rect">
                      <a:avLst/>
                    </a:prstGeom>
                    <a:noFill/>
                  </pic:spPr>
                </pic:pic>
              </a:graphicData>
            </a:graphic>
          </wp:inline>
        </w:drawing>
      </w:r>
    </w:p>
    <w:p w14:paraId="2D1514FC" w14:textId="1AF090EE" w:rsidR="00D12D95" w:rsidRDefault="00D12D95" w:rsidP="00D12D95">
      <w:pPr>
        <w:rPr>
          <w:lang w:val="en-US"/>
        </w:rPr>
      </w:pPr>
      <w:r>
        <w:rPr>
          <w:noProof/>
          <w:lang w:val="en-US"/>
        </w:rPr>
        <w:lastRenderedPageBreak/>
        <w:drawing>
          <wp:inline distT="0" distB="0" distL="0" distR="0" wp14:anchorId="5EA7E0F5" wp14:editId="08580410">
            <wp:extent cx="5607782" cy="2463165"/>
            <wp:effectExtent l="0" t="0" r="0" b="0"/>
            <wp:docPr id="1297741957" name="Kép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627321" cy="2471747"/>
                    </a:xfrm>
                    <a:prstGeom prst="rect">
                      <a:avLst/>
                    </a:prstGeom>
                    <a:noFill/>
                  </pic:spPr>
                </pic:pic>
              </a:graphicData>
            </a:graphic>
          </wp:inline>
        </w:drawing>
      </w:r>
    </w:p>
    <w:p w14:paraId="1F522FB4" w14:textId="050F2F7C" w:rsidR="00D12D95" w:rsidRDefault="00D12D95" w:rsidP="00D12D95">
      <w:pPr>
        <w:rPr>
          <w:lang w:val="en-US"/>
        </w:rPr>
      </w:pPr>
      <w:r>
        <w:rPr>
          <w:noProof/>
          <w:lang w:val="en-US"/>
        </w:rPr>
        <w:drawing>
          <wp:inline distT="0" distB="0" distL="0" distR="0" wp14:anchorId="34C07223" wp14:editId="1973BE4B">
            <wp:extent cx="5748020" cy="2710532"/>
            <wp:effectExtent l="0" t="0" r="0" b="0"/>
            <wp:docPr id="1557419084" name="Kép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773528" cy="2722561"/>
                    </a:xfrm>
                    <a:prstGeom prst="rect">
                      <a:avLst/>
                    </a:prstGeom>
                    <a:noFill/>
                  </pic:spPr>
                </pic:pic>
              </a:graphicData>
            </a:graphic>
          </wp:inline>
        </w:drawing>
      </w:r>
    </w:p>
    <w:p w14:paraId="49C804FA" w14:textId="02E168F8" w:rsidR="00D12D95" w:rsidRPr="00D12D95" w:rsidRDefault="00E42FD6" w:rsidP="00D12D95">
      <w:pPr>
        <w:rPr>
          <w:lang w:val="en-US"/>
        </w:rPr>
      </w:pPr>
      <w:r>
        <w:rPr>
          <w:noProof/>
          <w:lang w:val="en-US"/>
        </w:rPr>
        <w:drawing>
          <wp:inline distT="0" distB="0" distL="0" distR="0" wp14:anchorId="67C98447" wp14:editId="37027FE0">
            <wp:extent cx="5782945" cy="2711751"/>
            <wp:effectExtent l="0" t="0" r="0" b="0"/>
            <wp:docPr id="628092201" name="Kép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799753" cy="2719633"/>
                    </a:xfrm>
                    <a:prstGeom prst="rect">
                      <a:avLst/>
                    </a:prstGeom>
                    <a:noFill/>
                  </pic:spPr>
                </pic:pic>
              </a:graphicData>
            </a:graphic>
          </wp:inline>
        </w:drawing>
      </w:r>
    </w:p>
    <w:p w14:paraId="20BF80EE" w14:textId="6699D17A" w:rsidR="00D12D95" w:rsidRDefault="00D12D95" w:rsidP="00D12D95">
      <w:pPr>
        <w:pStyle w:val="Cmsor2"/>
        <w:rPr>
          <w:lang w:val="en-US"/>
        </w:rPr>
      </w:pPr>
      <w:bookmarkStart w:id="14" w:name="_Toc146313894"/>
      <w:r>
        <w:rPr>
          <w:lang w:val="en-US"/>
        </w:rPr>
        <w:lastRenderedPageBreak/>
        <w:t xml:space="preserve">MS spectra of digested </w:t>
      </w:r>
      <w:r>
        <w:rPr>
          <w:lang w:val="en-US"/>
        </w:rPr>
        <w:t>STAT5B-NTD</w:t>
      </w:r>
      <w:r>
        <w:rPr>
          <w:lang w:val="en-US"/>
        </w:rPr>
        <w:t xml:space="preserve"> after labeling by hit </w:t>
      </w:r>
      <w:proofErr w:type="gramStart"/>
      <w:r>
        <w:rPr>
          <w:lang w:val="en-US"/>
        </w:rPr>
        <w:t>fragments</w:t>
      </w:r>
      <w:bookmarkEnd w:id="14"/>
      <w:proofErr w:type="gramEnd"/>
    </w:p>
    <w:p w14:paraId="779C6CE0" w14:textId="51458583" w:rsidR="00372023" w:rsidRDefault="00372023" w:rsidP="00372023">
      <w:pPr>
        <w:rPr>
          <w:lang w:val="en-US"/>
        </w:rPr>
      </w:pPr>
      <w:r>
        <w:rPr>
          <w:noProof/>
          <w:lang w:val="en-US"/>
        </w:rPr>
        <w:drawing>
          <wp:inline distT="0" distB="0" distL="0" distR="0" wp14:anchorId="294B8C26" wp14:editId="20DED9BD">
            <wp:extent cx="5710280" cy="2937510"/>
            <wp:effectExtent l="0" t="0" r="0" b="0"/>
            <wp:docPr id="1164723891" name="Kép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718663" cy="2941822"/>
                    </a:xfrm>
                    <a:prstGeom prst="rect">
                      <a:avLst/>
                    </a:prstGeom>
                    <a:noFill/>
                  </pic:spPr>
                </pic:pic>
              </a:graphicData>
            </a:graphic>
          </wp:inline>
        </w:drawing>
      </w:r>
    </w:p>
    <w:p w14:paraId="7C789648" w14:textId="6FBFAA00" w:rsidR="00372023" w:rsidRDefault="00372023" w:rsidP="00372023">
      <w:pPr>
        <w:rPr>
          <w:lang w:val="en-US"/>
        </w:rPr>
      </w:pPr>
      <w:r>
        <w:rPr>
          <w:noProof/>
          <w:lang w:val="en-US"/>
        </w:rPr>
        <w:drawing>
          <wp:inline distT="0" distB="0" distL="0" distR="0" wp14:anchorId="2809AD72" wp14:editId="52E11B3D">
            <wp:extent cx="5662244" cy="3127375"/>
            <wp:effectExtent l="0" t="0" r="0" b="0"/>
            <wp:docPr id="114300431" name="Kép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670490" cy="3131929"/>
                    </a:xfrm>
                    <a:prstGeom prst="rect">
                      <a:avLst/>
                    </a:prstGeom>
                    <a:noFill/>
                  </pic:spPr>
                </pic:pic>
              </a:graphicData>
            </a:graphic>
          </wp:inline>
        </w:drawing>
      </w:r>
    </w:p>
    <w:p w14:paraId="5F5EDC64" w14:textId="1BA489D4" w:rsidR="00372023" w:rsidRDefault="00372023" w:rsidP="00372023">
      <w:pPr>
        <w:rPr>
          <w:lang w:val="en-US"/>
        </w:rPr>
      </w:pPr>
      <w:r>
        <w:rPr>
          <w:noProof/>
          <w:lang w:val="en-US"/>
        </w:rPr>
        <w:lastRenderedPageBreak/>
        <w:drawing>
          <wp:inline distT="0" distB="0" distL="0" distR="0" wp14:anchorId="24CF124D" wp14:editId="09F33912">
            <wp:extent cx="5662295" cy="2733955"/>
            <wp:effectExtent l="0" t="0" r="0" b="9525"/>
            <wp:docPr id="1118124033" name="Kép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678455" cy="2741758"/>
                    </a:xfrm>
                    <a:prstGeom prst="rect">
                      <a:avLst/>
                    </a:prstGeom>
                    <a:noFill/>
                  </pic:spPr>
                </pic:pic>
              </a:graphicData>
            </a:graphic>
          </wp:inline>
        </w:drawing>
      </w:r>
    </w:p>
    <w:p w14:paraId="6D17484A" w14:textId="685C84AF" w:rsidR="00372023" w:rsidRDefault="00372023" w:rsidP="00372023">
      <w:pPr>
        <w:rPr>
          <w:lang w:val="en-US"/>
        </w:rPr>
      </w:pPr>
      <w:r>
        <w:rPr>
          <w:noProof/>
          <w:lang w:val="en-US"/>
        </w:rPr>
        <w:drawing>
          <wp:inline distT="0" distB="0" distL="0" distR="0" wp14:anchorId="1428D212" wp14:editId="65019D0F">
            <wp:extent cx="5708015" cy="2965705"/>
            <wp:effectExtent l="0" t="0" r="0" b="6350"/>
            <wp:docPr id="1277829773" name="Kép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725007" cy="2974534"/>
                    </a:xfrm>
                    <a:prstGeom prst="rect">
                      <a:avLst/>
                    </a:prstGeom>
                    <a:noFill/>
                  </pic:spPr>
                </pic:pic>
              </a:graphicData>
            </a:graphic>
          </wp:inline>
        </w:drawing>
      </w:r>
    </w:p>
    <w:p w14:paraId="648438AD" w14:textId="463E9DFF" w:rsidR="00372023" w:rsidRPr="00372023" w:rsidRDefault="00372023" w:rsidP="00372023">
      <w:pPr>
        <w:rPr>
          <w:lang w:val="en-US"/>
        </w:rPr>
      </w:pPr>
      <w:r>
        <w:rPr>
          <w:noProof/>
          <w:lang w:val="en-US"/>
        </w:rPr>
        <w:lastRenderedPageBreak/>
        <w:drawing>
          <wp:inline distT="0" distB="0" distL="0" distR="0" wp14:anchorId="0D97B748" wp14:editId="0AA7DE23">
            <wp:extent cx="5692775" cy="3028311"/>
            <wp:effectExtent l="0" t="0" r="3175" b="1270"/>
            <wp:docPr id="1411894767" name="Kép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5713648" cy="3039414"/>
                    </a:xfrm>
                    <a:prstGeom prst="rect">
                      <a:avLst/>
                    </a:prstGeom>
                    <a:noFill/>
                  </pic:spPr>
                </pic:pic>
              </a:graphicData>
            </a:graphic>
          </wp:inline>
        </w:drawing>
      </w:r>
    </w:p>
    <w:p w14:paraId="69722512" w14:textId="6DDA301D" w:rsidR="00802262" w:rsidRDefault="00372023" w:rsidP="00802262">
      <w:pPr>
        <w:pStyle w:val="Cmsor1"/>
        <w:rPr>
          <w:lang w:val="en-US"/>
        </w:rPr>
      </w:pPr>
      <w:bookmarkStart w:id="15" w:name="_Toc146313895"/>
      <w:r>
        <w:rPr>
          <w:lang w:val="en-US"/>
        </w:rPr>
        <w:t>HSQC NMR spectra of fragment hits against KRas</w:t>
      </w:r>
      <w:r w:rsidRPr="00372023">
        <w:rPr>
          <w:vertAlign w:val="superscript"/>
          <w:lang w:val="en-US"/>
        </w:rPr>
        <w:t>G12D</w:t>
      </w:r>
      <w:bookmarkEnd w:id="15"/>
    </w:p>
    <w:p w14:paraId="69710351" w14:textId="37E3A442" w:rsidR="00D12D95" w:rsidRDefault="001702D4" w:rsidP="00C353E0">
      <w:pPr>
        <w:jc w:val="both"/>
        <w:rPr>
          <w:b/>
          <w:lang w:val="en-US"/>
        </w:rPr>
      </w:pPr>
      <w:r>
        <w:rPr>
          <w:b/>
          <w:noProof/>
          <w:lang w:val="en-US"/>
        </w:rPr>
        <w:drawing>
          <wp:inline distT="0" distB="0" distL="0" distR="0" wp14:anchorId="29D0B786" wp14:editId="36F87158">
            <wp:extent cx="5686425" cy="3560385"/>
            <wp:effectExtent l="0" t="0" r="0" b="2540"/>
            <wp:docPr id="365114925" name="Kép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700591" cy="3569254"/>
                    </a:xfrm>
                    <a:prstGeom prst="rect">
                      <a:avLst/>
                    </a:prstGeom>
                    <a:noFill/>
                  </pic:spPr>
                </pic:pic>
              </a:graphicData>
            </a:graphic>
          </wp:inline>
        </w:drawing>
      </w:r>
    </w:p>
    <w:p w14:paraId="350A4E26" w14:textId="7A827614" w:rsidR="001702D4" w:rsidRDefault="001702D4" w:rsidP="00C353E0">
      <w:pPr>
        <w:jc w:val="both"/>
        <w:rPr>
          <w:b/>
          <w:lang w:val="en-US"/>
        </w:rPr>
      </w:pPr>
      <w:r>
        <w:rPr>
          <w:b/>
          <w:noProof/>
          <w:lang w:val="en-US"/>
        </w:rPr>
        <w:lastRenderedPageBreak/>
        <w:drawing>
          <wp:inline distT="0" distB="0" distL="0" distR="0" wp14:anchorId="20C76FEE" wp14:editId="3F402DD9">
            <wp:extent cx="5594985" cy="3454665"/>
            <wp:effectExtent l="0" t="0" r="5715" b="0"/>
            <wp:docPr id="750969418" name="Kép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601739" cy="3458835"/>
                    </a:xfrm>
                    <a:prstGeom prst="rect">
                      <a:avLst/>
                    </a:prstGeom>
                    <a:noFill/>
                  </pic:spPr>
                </pic:pic>
              </a:graphicData>
            </a:graphic>
          </wp:inline>
        </w:drawing>
      </w:r>
    </w:p>
    <w:p w14:paraId="50EAB8EB" w14:textId="42801AF4" w:rsidR="001702D4" w:rsidRPr="00C353E0" w:rsidRDefault="001702D4" w:rsidP="00C353E0">
      <w:pPr>
        <w:jc w:val="both"/>
        <w:rPr>
          <w:b/>
          <w:lang w:val="en-US"/>
        </w:rPr>
      </w:pPr>
      <w:r>
        <w:rPr>
          <w:b/>
          <w:noProof/>
          <w:lang w:val="en-US"/>
        </w:rPr>
        <w:drawing>
          <wp:inline distT="0" distB="0" distL="0" distR="0" wp14:anchorId="0A048AF2" wp14:editId="6ED7A525">
            <wp:extent cx="5511165" cy="3436018"/>
            <wp:effectExtent l="0" t="0" r="0" b="0"/>
            <wp:docPr id="949930120" name="Kép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523438" cy="3443670"/>
                    </a:xfrm>
                    <a:prstGeom prst="rect">
                      <a:avLst/>
                    </a:prstGeom>
                    <a:noFill/>
                  </pic:spPr>
                </pic:pic>
              </a:graphicData>
            </a:graphic>
          </wp:inline>
        </w:drawing>
      </w:r>
    </w:p>
    <w:p w14:paraId="6B3E8811" w14:textId="38679FA1" w:rsidR="00331C4A" w:rsidRDefault="001A3974" w:rsidP="00AD0229">
      <w:pPr>
        <w:pStyle w:val="Cmsor1"/>
        <w:rPr>
          <w:lang w:val="en-US"/>
        </w:rPr>
      </w:pPr>
      <w:bookmarkStart w:id="16" w:name="_Toc44859112"/>
      <w:bookmarkStart w:id="17" w:name="_Toc146313896"/>
      <w:r w:rsidRPr="00797298">
        <w:rPr>
          <w:lang w:val="en-US"/>
        </w:rPr>
        <w:t>Supplementary r</w:t>
      </w:r>
      <w:r w:rsidR="00331C4A" w:rsidRPr="00797298">
        <w:rPr>
          <w:lang w:val="en-US"/>
        </w:rPr>
        <w:t>eferences</w:t>
      </w:r>
      <w:bookmarkEnd w:id="16"/>
      <w:bookmarkEnd w:id="17"/>
    </w:p>
    <w:p w14:paraId="54EFC977" w14:textId="77777777" w:rsidR="00A4525C" w:rsidRPr="00A4525C" w:rsidRDefault="00A4525C" w:rsidP="00A4525C">
      <w:pPr>
        <w:rPr>
          <w:lang w:val="en-US"/>
        </w:rPr>
      </w:pPr>
    </w:p>
    <w:p w14:paraId="2D01D2A8" w14:textId="77777777" w:rsidR="00A4525C" w:rsidRPr="00A4525C" w:rsidRDefault="00A4525C" w:rsidP="00A4525C">
      <w:pPr>
        <w:pStyle w:val="Irodalomjegyzk"/>
        <w:rPr>
          <w:rFonts w:ascii="Times New Roman" w:hAnsi="Times New Roman" w:cs="Times New Roman"/>
          <w:sz w:val="24"/>
        </w:rPr>
      </w:pPr>
      <w:r>
        <w:rPr>
          <w:lang w:val="en-US"/>
        </w:rPr>
        <w:fldChar w:fldCharType="begin"/>
      </w:r>
      <w:r>
        <w:rPr>
          <w:lang w:val="en-US"/>
        </w:rPr>
        <w:instrText xml:space="preserve"> ADDIN ZOTERO_BIBL {"uncited":[],"omitted":[],"custom":[]} CSL_BIBLIOGRAPHY </w:instrText>
      </w:r>
      <w:r>
        <w:rPr>
          <w:lang w:val="en-US"/>
        </w:rPr>
        <w:fldChar w:fldCharType="separate"/>
      </w:r>
      <w:r w:rsidRPr="00A4525C">
        <w:rPr>
          <w:rFonts w:ascii="Times New Roman" w:hAnsi="Times New Roman" w:cs="Times New Roman"/>
          <w:sz w:val="24"/>
        </w:rPr>
        <w:t>1.</w:t>
      </w:r>
      <w:r w:rsidRPr="00A4525C">
        <w:rPr>
          <w:rFonts w:ascii="Times New Roman" w:hAnsi="Times New Roman" w:cs="Times New Roman"/>
          <w:sz w:val="24"/>
        </w:rPr>
        <w:tab/>
        <w:t xml:space="preserve">Grant, E. K. </w:t>
      </w:r>
      <w:r w:rsidRPr="00A4525C">
        <w:rPr>
          <w:rFonts w:ascii="Times New Roman" w:hAnsi="Times New Roman" w:cs="Times New Roman"/>
          <w:i/>
          <w:iCs/>
          <w:sz w:val="24"/>
        </w:rPr>
        <w:t>et al.</w:t>
      </w:r>
      <w:r w:rsidRPr="00A4525C">
        <w:rPr>
          <w:rFonts w:ascii="Times New Roman" w:hAnsi="Times New Roman" w:cs="Times New Roman"/>
          <w:sz w:val="24"/>
        </w:rPr>
        <w:t xml:space="preserve"> A Photoaffinity-Based Fragment-Screening Platform for Efficient Identification of Protein Ligands. </w:t>
      </w:r>
      <w:r w:rsidRPr="00A4525C">
        <w:rPr>
          <w:rFonts w:ascii="Times New Roman" w:hAnsi="Times New Roman" w:cs="Times New Roman"/>
          <w:i/>
          <w:iCs/>
          <w:sz w:val="24"/>
        </w:rPr>
        <w:t>Angewandte Chemie International Edition</w:t>
      </w:r>
      <w:r w:rsidRPr="00A4525C">
        <w:rPr>
          <w:rFonts w:ascii="Times New Roman" w:hAnsi="Times New Roman" w:cs="Times New Roman"/>
          <w:sz w:val="24"/>
        </w:rPr>
        <w:t xml:space="preserve"> </w:t>
      </w:r>
      <w:r w:rsidRPr="00A4525C">
        <w:rPr>
          <w:rFonts w:ascii="Times New Roman" w:hAnsi="Times New Roman" w:cs="Times New Roman"/>
          <w:b/>
          <w:bCs/>
          <w:sz w:val="24"/>
        </w:rPr>
        <w:t>59</w:t>
      </w:r>
      <w:r w:rsidRPr="00A4525C">
        <w:rPr>
          <w:rFonts w:ascii="Times New Roman" w:hAnsi="Times New Roman" w:cs="Times New Roman"/>
          <w:sz w:val="24"/>
        </w:rPr>
        <w:t>, 21096–21105 (2020).</w:t>
      </w:r>
    </w:p>
    <w:p w14:paraId="3FD5E7A7" w14:textId="12C63CFD" w:rsidR="00331C4A" w:rsidRPr="00797298" w:rsidRDefault="00A4525C" w:rsidP="00331C4A">
      <w:pPr>
        <w:rPr>
          <w:lang w:val="en-US"/>
        </w:rPr>
      </w:pPr>
      <w:r>
        <w:rPr>
          <w:lang w:val="en-US"/>
        </w:rPr>
        <w:fldChar w:fldCharType="end"/>
      </w:r>
    </w:p>
    <w:sectPr w:rsidR="00331C4A" w:rsidRPr="0079729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mbria">
    <w:panose1 w:val="02040503050406030204"/>
    <w:charset w:val="EE"/>
    <w:family w:val="roman"/>
    <w:pitch w:val="variable"/>
    <w:sig w:usb0="E00006FF" w:usb1="420024FF" w:usb2="02000000" w:usb3="00000000" w:csb0="0000019F" w:csb1="00000000"/>
  </w:font>
  <w:font w:name="Calibri Light">
    <w:panose1 w:val="020F03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 w:name="Times">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Black">
    <w:panose1 w:val="020B0A04020102020204"/>
    <w:charset w:val="EE"/>
    <w:family w:val="swiss"/>
    <w:pitch w:val="variable"/>
    <w:sig w:usb0="A00002AF" w:usb1="400078FB" w:usb2="00000000" w:usb3="00000000" w:csb0="0000009F" w:csb1="00000000"/>
  </w:font>
  <w:font w:name="Consolas">
    <w:panose1 w:val="020B0609020204030204"/>
    <w:charset w:val="EE"/>
    <w:family w:val="modern"/>
    <w:pitch w:val="fixed"/>
    <w:sig w:usb0="E00006FF" w:usb1="0000FCFF" w:usb2="00000001" w:usb3="00000000" w:csb0="0000019F" w:csb1="00000000"/>
  </w:font>
  <w:font w:name="New York">
    <w:panose1 w:val="02040503060506020304"/>
    <w:charset w:val="00"/>
    <w:family w:val="roman"/>
    <w:notTrueType/>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663EE4"/>
    <w:multiLevelType w:val="hybridMultilevel"/>
    <w:tmpl w:val="0354F69E"/>
    <w:lvl w:ilvl="0" w:tplc="384078B4">
      <w:start w:val="1"/>
      <w:numFmt w:val="lowerRoman"/>
      <w:lvlText w:val="%1)"/>
      <w:lvlJc w:val="left"/>
      <w:pPr>
        <w:ind w:left="1080" w:hanging="720"/>
      </w:pPr>
      <w:rPr>
        <w:rFonts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57B70C0"/>
    <w:multiLevelType w:val="hybridMultilevel"/>
    <w:tmpl w:val="DC6E04AC"/>
    <w:lvl w:ilvl="0" w:tplc="7A5EE218">
      <w:start w:val="1"/>
      <w:numFmt w:val="decimal"/>
      <w:lvlText w:val="%1."/>
      <w:lvlJc w:val="left"/>
      <w:pPr>
        <w:ind w:left="360" w:hanging="360"/>
      </w:pPr>
      <w:rPr>
        <w:rFonts w:hint="default"/>
        <w:b w:val="0"/>
        <w:b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14E956F2"/>
    <w:multiLevelType w:val="hybridMultilevel"/>
    <w:tmpl w:val="AE74446A"/>
    <w:lvl w:ilvl="0" w:tplc="08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7AC4B27"/>
    <w:multiLevelType w:val="multilevel"/>
    <w:tmpl w:val="CE3C6226"/>
    <w:styleLink w:val="Justnumbernotab"/>
    <w:lvl w:ilvl="0">
      <w:start w:val="1"/>
      <w:numFmt w:val="decimal"/>
      <w:pStyle w:val="Cmsor1"/>
      <w:suff w:val="space"/>
      <w:lvlText w:val="%1."/>
      <w:lvlJc w:val="left"/>
      <w:pPr>
        <w:ind w:left="227" w:hanging="227"/>
      </w:pPr>
      <w:rPr>
        <w:rFonts w:hint="default"/>
      </w:rPr>
    </w:lvl>
    <w:lvl w:ilvl="1">
      <w:start w:val="1"/>
      <w:numFmt w:val="decimal"/>
      <w:pStyle w:val="Cmsor2"/>
      <w:suff w:val="space"/>
      <w:lvlText w:val="%1.%2"/>
      <w:lvlJc w:val="left"/>
      <w:pPr>
        <w:ind w:left="360" w:hanging="360"/>
      </w:pPr>
      <w:rPr>
        <w:rFonts w:hint="default"/>
      </w:rPr>
    </w:lvl>
    <w:lvl w:ilvl="2">
      <w:start w:val="1"/>
      <w:numFmt w:val="lowerRoman"/>
      <w:suff w:val="space"/>
      <w:lvlText w:val="%3."/>
      <w:lvlJc w:val="right"/>
      <w:pPr>
        <w:ind w:left="889" w:hanging="180"/>
      </w:pPr>
      <w:rPr>
        <w:rFonts w:hint="default"/>
      </w:rPr>
    </w:lvl>
    <w:lvl w:ilvl="3">
      <w:start w:val="1"/>
      <w:numFmt w:val="decimal"/>
      <w:lvlText w:val="%4."/>
      <w:lvlJc w:val="left"/>
      <w:pPr>
        <w:ind w:left="1069" w:hanging="360"/>
      </w:pPr>
      <w:rPr>
        <w:rFonts w:hint="default"/>
      </w:rPr>
    </w:lvl>
    <w:lvl w:ilvl="4">
      <w:start w:val="1"/>
      <w:numFmt w:val="lowerLetter"/>
      <w:lvlText w:val="%5."/>
      <w:lvlJc w:val="left"/>
      <w:pPr>
        <w:ind w:left="4680" w:hanging="360"/>
      </w:pPr>
      <w:rPr>
        <w:rFonts w:hint="default"/>
      </w:rPr>
    </w:lvl>
    <w:lvl w:ilvl="5">
      <w:start w:val="1"/>
      <w:numFmt w:val="lowerRoman"/>
      <w:lvlText w:val="%6."/>
      <w:lvlJc w:val="right"/>
      <w:pPr>
        <w:ind w:left="5400" w:hanging="180"/>
      </w:pPr>
      <w:rPr>
        <w:rFonts w:hint="default"/>
      </w:rPr>
    </w:lvl>
    <w:lvl w:ilvl="6">
      <w:start w:val="1"/>
      <w:numFmt w:val="decimal"/>
      <w:lvlText w:val="%7."/>
      <w:lvlJc w:val="left"/>
      <w:pPr>
        <w:ind w:left="6120" w:hanging="360"/>
      </w:pPr>
      <w:rPr>
        <w:rFonts w:hint="default"/>
      </w:rPr>
    </w:lvl>
    <w:lvl w:ilvl="7">
      <w:start w:val="1"/>
      <w:numFmt w:val="lowerLetter"/>
      <w:lvlText w:val="%8."/>
      <w:lvlJc w:val="left"/>
      <w:pPr>
        <w:ind w:left="6840" w:hanging="360"/>
      </w:pPr>
      <w:rPr>
        <w:rFonts w:hint="default"/>
      </w:rPr>
    </w:lvl>
    <w:lvl w:ilvl="8">
      <w:start w:val="1"/>
      <w:numFmt w:val="lowerRoman"/>
      <w:lvlText w:val="%9."/>
      <w:lvlJc w:val="right"/>
      <w:pPr>
        <w:ind w:left="7560" w:hanging="180"/>
      </w:pPr>
      <w:rPr>
        <w:rFonts w:hint="default"/>
      </w:rPr>
    </w:lvl>
  </w:abstractNum>
  <w:abstractNum w:abstractNumId="4" w15:restartNumberingAfterBreak="0">
    <w:nsid w:val="1A3B754D"/>
    <w:multiLevelType w:val="hybridMultilevel"/>
    <w:tmpl w:val="986CCC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34520DD"/>
    <w:multiLevelType w:val="hybridMultilevel"/>
    <w:tmpl w:val="CB76E1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6D54E0D"/>
    <w:multiLevelType w:val="multilevel"/>
    <w:tmpl w:val="CE3C6226"/>
    <w:numStyleLink w:val="Justnumbernotab"/>
  </w:abstractNum>
  <w:abstractNum w:abstractNumId="7" w15:restartNumberingAfterBreak="0">
    <w:nsid w:val="37353A2A"/>
    <w:multiLevelType w:val="hybridMultilevel"/>
    <w:tmpl w:val="CFA2231A"/>
    <w:lvl w:ilvl="0" w:tplc="887EF3B4">
      <w:start w:val="1"/>
      <w:numFmt w:val="decimal"/>
      <w:lvlText w:val="%1"/>
      <w:lvlJc w:val="left"/>
      <w:pPr>
        <w:ind w:left="1065" w:hanging="705"/>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8" w15:restartNumberingAfterBreak="0">
    <w:nsid w:val="378B025F"/>
    <w:multiLevelType w:val="hybridMultilevel"/>
    <w:tmpl w:val="23B43B50"/>
    <w:lvl w:ilvl="0" w:tplc="9C56226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C2B0EBB"/>
    <w:multiLevelType w:val="hybridMultilevel"/>
    <w:tmpl w:val="AAD643F4"/>
    <w:lvl w:ilvl="0" w:tplc="54A6E152">
      <w:start w:val="1"/>
      <w:numFmt w:val="lowerLetter"/>
      <w:pStyle w:val="RSCF01FootnoteAuthorAddress"/>
      <w:lvlText w:val="%1."/>
      <w:lvlJc w:val="left"/>
      <w:pPr>
        <w:ind w:left="720" w:hanging="360"/>
      </w:pPr>
      <w:rPr>
        <w:rFonts w:ascii="Calibri" w:hAnsi="Calibri" w:hint="default"/>
        <w:b w:val="0"/>
        <w:i/>
        <w:vertAlign w:val="superscrip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CC4793E"/>
    <w:multiLevelType w:val="hybridMultilevel"/>
    <w:tmpl w:val="1E5E52AA"/>
    <w:lvl w:ilvl="0" w:tplc="A2DA1DF6">
      <w:start w:val="1"/>
      <w:numFmt w:val="decimal"/>
      <w:pStyle w:val="RSCR02References"/>
      <w:lvlText w:val="%1"/>
      <w:lvlJc w:val="left"/>
      <w:pPr>
        <w:ind w:left="644"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402812EC"/>
    <w:multiLevelType w:val="multilevel"/>
    <w:tmpl w:val="CE3C6226"/>
    <w:numStyleLink w:val="Justnumbernotab"/>
  </w:abstractNum>
  <w:abstractNum w:abstractNumId="12" w15:restartNumberingAfterBreak="0">
    <w:nsid w:val="5069112E"/>
    <w:multiLevelType w:val="multilevel"/>
    <w:tmpl w:val="2976199E"/>
    <w:lvl w:ilvl="0">
      <w:start w:val="1"/>
      <w:numFmt w:val="decimal"/>
      <w:suff w:val="space"/>
      <w:lvlText w:val="%1."/>
      <w:lvlJc w:val="left"/>
      <w:pPr>
        <w:ind w:left="0" w:firstLine="0"/>
      </w:pPr>
      <w:rPr>
        <w:rFonts w:hint="default"/>
      </w:rPr>
    </w:lvl>
    <w:lvl w:ilvl="1">
      <w:start w:val="1"/>
      <w:numFmt w:val="decimal"/>
      <w:pStyle w:val="ElsHeading4"/>
      <w:suff w:val="space"/>
      <w:lvlText w:val="%1.%2."/>
      <w:lvlJc w:val="left"/>
      <w:pPr>
        <w:ind w:left="0" w:firstLine="0"/>
      </w:pPr>
      <w:rPr>
        <w:rFonts w:hint="default"/>
      </w:rPr>
    </w:lvl>
    <w:lvl w:ilvl="2">
      <w:start w:val="1"/>
      <w:numFmt w:val="decimal"/>
      <w:pStyle w:val="ElsHeading5"/>
      <w:suff w:val="space"/>
      <w:lvlText w:val="%1.%2.%3."/>
      <w:lvlJc w:val="left"/>
      <w:pPr>
        <w:ind w:left="0" w:firstLine="0"/>
      </w:pPr>
      <w:rPr>
        <w:rFonts w:hint="default"/>
      </w:rPr>
    </w:lvl>
    <w:lvl w:ilvl="3">
      <w:start w:val="1"/>
      <w:numFmt w:val="decimal"/>
      <w:pStyle w:val="ElsHeading4"/>
      <w:suff w:val="space"/>
      <w:lvlText w:val="%1.%2.%3.%4."/>
      <w:lvlJc w:val="left"/>
      <w:pPr>
        <w:ind w:left="0" w:firstLine="0"/>
      </w:pPr>
      <w:rPr>
        <w:rFonts w:hint="default"/>
      </w:rPr>
    </w:lvl>
    <w:lvl w:ilvl="4">
      <w:start w:val="1"/>
      <w:numFmt w:val="decimal"/>
      <w:pStyle w:val="ElsHeading5"/>
      <w:suff w:val="space"/>
      <w:lvlText w:val="%1.%2.%3.%4.%5."/>
      <w:lvlJc w:val="left"/>
      <w:pPr>
        <w:ind w:left="0" w:firstLine="0"/>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3" w15:restartNumberingAfterBreak="0">
    <w:nsid w:val="5B0521A1"/>
    <w:multiLevelType w:val="hybridMultilevel"/>
    <w:tmpl w:val="2C10F0F0"/>
    <w:lvl w:ilvl="0" w:tplc="09DCA804">
      <w:start w:val="1"/>
      <w:numFmt w:val="decimal"/>
      <w:lvlText w:val="%1."/>
      <w:lvlJc w:val="left"/>
      <w:pPr>
        <w:ind w:left="1070" w:hanging="71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4" w15:restartNumberingAfterBreak="0">
    <w:nsid w:val="5B453301"/>
    <w:multiLevelType w:val="multilevel"/>
    <w:tmpl w:val="CE3C6226"/>
    <w:numStyleLink w:val="Justnumbernotab"/>
  </w:abstractNum>
  <w:abstractNum w:abstractNumId="15" w15:restartNumberingAfterBreak="0">
    <w:nsid w:val="5BA16AD3"/>
    <w:multiLevelType w:val="hybridMultilevel"/>
    <w:tmpl w:val="DB1A024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6" w15:restartNumberingAfterBreak="0">
    <w:nsid w:val="5C1264ED"/>
    <w:multiLevelType w:val="multilevel"/>
    <w:tmpl w:val="4AEEFE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18500564">
    <w:abstractNumId w:val="11"/>
  </w:num>
  <w:num w:numId="2" w16cid:durableId="255750148">
    <w:abstractNumId w:val="3"/>
  </w:num>
  <w:num w:numId="3" w16cid:durableId="1112286578">
    <w:abstractNumId w:val="6"/>
  </w:num>
  <w:num w:numId="4" w16cid:durableId="58661787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265724201">
    <w:abstractNumId w:val="14"/>
    <w:lvlOverride w:ilvl="0">
      <w:lvl w:ilvl="0">
        <w:start w:val="1"/>
        <w:numFmt w:val="decimal"/>
        <w:pStyle w:val="Cmsor1"/>
        <w:suff w:val="space"/>
        <w:lvlText w:val="%1."/>
        <w:lvlJc w:val="left"/>
        <w:pPr>
          <w:ind w:left="227" w:hanging="227"/>
        </w:pPr>
        <w:rPr>
          <w:rFonts w:hint="default"/>
          <w:b/>
        </w:rPr>
      </w:lvl>
    </w:lvlOverride>
    <w:lvlOverride w:ilvl="1">
      <w:lvl w:ilvl="1">
        <w:start w:val="1"/>
        <w:numFmt w:val="decimal"/>
        <w:pStyle w:val="Cmsor2"/>
        <w:suff w:val="space"/>
        <w:lvlText w:val="%1.%2"/>
        <w:lvlJc w:val="left"/>
        <w:pPr>
          <w:ind w:left="360" w:hanging="360"/>
        </w:pPr>
        <w:rPr>
          <w:rFonts w:hint="default"/>
          <w:b w:val="0"/>
        </w:rPr>
      </w:lvl>
    </w:lvlOverride>
  </w:num>
  <w:num w:numId="6" w16cid:durableId="119658280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402950606">
    <w:abstractNumId w:val="0"/>
  </w:num>
  <w:num w:numId="8" w16cid:durableId="425732199">
    <w:abstractNumId w:val="8"/>
  </w:num>
  <w:num w:numId="9" w16cid:durableId="301664268">
    <w:abstractNumId w:val="12"/>
  </w:num>
  <w:num w:numId="10" w16cid:durableId="924001214">
    <w:abstractNumId w:val="16"/>
  </w:num>
  <w:num w:numId="11" w16cid:durableId="1902977791">
    <w:abstractNumId w:val="4"/>
  </w:num>
  <w:num w:numId="12" w16cid:durableId="201090215">
    <w:abstractNumId w:val="2"/>
  </w:num>
  <w:num w:numId="13" w16cid:durableId="1862157651">
    <w:abstractNumId w:val="15"/>
  </w:num>
  <w:num w:numId="14" w16cid:durableId="678656311">
    <w:abstractNumId w:val="9"/>
  </w:num>
  <w:num w:numId="15" w16cid:durableId="135489924">
    <w:abstractNumId w:val="10"/>
  </w:num>
  <w:num w:numId="16" w16cid:durableId="489636495">
    <w:abstractNumId w:val="7"/>
  </w:num>
  <w:num w:numId="17" w16cid:durableId="1677145200">
    <w:abstractNumId w:val="5"/>
  </w:num>
  <w:num w:numId="18" w16cid:durableId="51930377">
    <w:abstractNumId w:val="1"/>
  </w:num>
  <w:num w:numId="19" w16cid:durableId="211046510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proofState w:spelling="clean" w:grammar="clean"/>
  <w:defaultTabStop w:val="709"/>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916D2"/>
    <w:rsid w:val="00004F04"/>
    <w:rsid w:val="00006B97"/>
    <w:rsid w:val="0001106F"/>
    <w:rsid w:val="000111FD"/>
    <w:rsid w:val="00011546"/>
    <w:rsid w:val="000126D6"/>
    <w:rsid w:val="00017B0A"/>
    <w:rsid w:val="000250AA"/>
    <w:rsid w:val="00026497"/>
    <w:rsid w:val="00030066"/>
    <w:rsid w:val="00047E82"/>
    <w:rsid w:val="00067F5C"/>
    <w:rsid w:val="00094713"/>
    <w:rsid w:val="0009541D"/>
    <w:rsid w:val="000A0382"/>
    <w:rsid w:val="000E4E2E"/>
    <w:rsid w:val="000E6697"/>
    <w:rsid w:val="001003A1"/>
    <w:rsid w:val="00114022"/>
    <w:rsid w:val="00132EFB"/>
    <w:rsid w:val="001367ED"/>
    <w:rsid w:val="001404B7"/>
    <w:rsid w:val="001702D4"/>
    <w:rsid w:val="001916D2"/>
    <w:rsid w:val="001A3974"/>
    <w:rsid w:val="001B7A38"/>
    <w:rsid w:val="001D183B"/>
    <w:rsid w:val="001E45A7"/>
    <w:rsid w:val="001F357E"/>
    <w:rsid w:val="00224272"/>
    <w:rsid w:val="002507BC"/>
    <w:rsid w:val="00262305"/>
    <w:rsid w:val="00266D10"/>
    <w:rsid w:val="00284329"/>
    <w:rsid w:val="00291022"/>
    <w:rsid w:val="00297102"/>
    <w:rsid w:val="002A29A8"/>
    <w:rsid w:val="002B5D23"/>
    <w:rsid w:val="002D24FC"/>
    <w:rsid w:val="002E6159"/>
    <w:rsid w:val="002E6D05"/>
    <w:rsid w:val="0030017C"/>
    <w:rsid w:val="003050F7"/>
    <w:rsid w:val="00305775"/>
    <w:rsid w:val="00310699"/>
    <w:rsid w:val="0031151D"/>
    <w:rsid w:val="00311944"/>
    <w:rsid w:val="00312F15"/>
    <w:rsid w:val="0032018C"/>
    <w:rsid w:val="003220C2"/>
    <w:rsid w:val="003235A8"/>
    <w:rsid w:val="003308F8"/>
    <w:rsid w:val="00331C4A"/>
    <w:rsid w:val="00341BA9"/>
    <w:rsid w:val="00342321"/>
    <w:rsid w:val="00365196"/>
    <w:rsid w:val="00365FB7"/>
    <w:rsid w:val="00372023"/>
    <w:rsid w:val="00374964"/>
    <w:rsid w:val="00384D8D"/>
    <w:rsid w:val="0039790F"/>
    <w:rsid w:val="003A28AE"/>
    <w:rsid w:val="003A72A9"/>
    <w:rsid w:val="003B21CF"/>
    <w:rsid w:val="003B7045"/>
    <w:rsid w:val="003C55BD"/>
    <w:rsid w:val="003D059F"/>
    <w:rsid w:val="003E118C"/>
    <w:rsid w:val="003E5255"/>
    <w:rsid w:val="00400D3C"/>
    <w:rsid w:val="00417970"/>
    <w:rsid w:val="00426CBD"/>
    <w:rsid w:val="004310EA"/>
    <w:rsid w:val="00435E7F"/>
    <w:rsid w:val="00450320"/>
    <w:rsid w:val="00472669"/>
    <w:rsid w:val="00494E74"/>
    <w:rsid w:val="004A1E80"/>
    <w:rsid w:val="004A5731"/>
    <w:rsid w:val="004A5E28"/>
    <w:rsid w:val="004B52A8"/>
    <w:rsid w:val="004D06C3"/>
    <w:rsid w:val="004D64E9"/>
    <w:rsid w:val="004E6209"/>
    <w:rsid w:val="004F1FD5"/>
    <w:rsid w:val="004F3C8A"/>
    <w:rsid w:val="0052662C"/>
    <w:rsid w:val="00527894"/>
    <w:rsid w:val="00532208"/>
    <w:rsid w:val="00543E0B"/>
    <w:rsid w:val="00553BF7"/>
    <w:rsid w:val="00582B4C"/>
    <w:rsid w:val="00587C13"/>
    <w:rsid w:val="005970F0"/>
    <w:rsid w:val="005B19F2"/>
    <w:rsid w:val="005C6D33"/>
    <w:rsid w:val="005D3428"/>
    <w:rsid w:val="005D49B7"/>
    <w:rsid w:val="005D5650"/>
    <w:rsid w:val="005F24FC"/>
    <w:rsid w:val="00600DCE"/>
    <w:rsid w:val="006206FE"/>
    <w:rsid w:val="00624C3B"/>
    <w:rsid w:val="0063644D"/>
    <w:rsid w:val="00636767"/>
    <w:rsid w:val="006519EC"/>
    <w:rsid w:val="0065506E"/>
    <w:rsid w:val="00657157"/>
    <w:rsid w:val="0066499F"/>
    <w:rsid w:val="0066609E"/>
    <w:rsid w:val="00674374"/>
    <w:rsid w:val="006755C2"/>
    <w:rsid w:val="006773C9"/>
    <w:rsid w:val="0068074A"/>
    <w:rsid w:val="00683998"/>
    <w:rsid w:val="00692A9A"/>
    <w:rsid w:val="006B0F38"/>
    <w:rsid w:val="006C6623"/>
    <w:rsid w:val="006C690C"/>
    <w:rsid w:val="006D363E"/>
    <w:rsid w:val="006E6182"/>
    <w:rsid w:val="00723DEA"/>
    <w:rsid w:val="00730CBF"/>
    <w:rsid w:val="007312BE"/>
    <w:rsid w:val="00740424"/>
    <w:rsid w:val="0074065A"/>
    <w:rsid w:val="00760A02"/>
    <w:rsid w:val="00783F9B"/>
    <w:rsid w:val="007866A0"/>
    <w:rsid w:val="00797298"/>
    <w:rsid w:val="007A58CB"/>
    <w:rsid w:val="007A5A05"/>
    <w:rsid w:val="007E6984"/>
    <w:rsid w:val="007F7839"/>
    <w:rsid w:val="008021AB"/>
    <w:rsid w:val="00802262"/>
    <w:rsid w:val="008033AE"/>
    <w:rsid w:val="00810868"/>
    <w:rsid w:val="008156B1"/>
    <w:rsid w:val="00815B15"/>
    <w:rsid w:val="0082499D"/>
    <w:rsid w:val="00857023"/>
    <w:rsid w:val="00860EB3"/>
    <w:rsid w:val="00893A6C"/>
    <w:rsid w:val="008B711F"/>
    <w:rsid w:val="008B7164"/>
    <w:rsid w:val="008D1B4C"/>
    <w:rsid w:val="008E0675"/>
    <w:rsid w:val="008F211C"/>
    <w:rsid w:val="008F4F77"/>
    <w:rsid w:val="008F514B"/>
    <w:rsid w:val="008F651A"/>
    <w:rsid w:val="008F7F3F"/>
    <w:rsid w:val="00937947"/>
    <w:rsid w:val="00946F0B"/>
    <w:rsid w:val="0095027E"/>
    <w:rsid w:val="00951197"/>
    <w:rsid w:val="00965CE7"/>
    <w:rsid w:val="009A5510"/>
    <w:rsid w:val="009A5A64"/>
    <w:rsid w:val="009B1209"/>
    <w:rsid w:val="009B289D"/>
    <w:rsid w:val="009B4963"/>
    <w:rsid w:val="009C7B49"/>
    <w:rsid w:val="009D27F1"/>
    <w:rsid w:val="009D7D21"/>
    <w:rsid w:val="009E5B7A"/>
    <w:rsid w:val="009F5148"/>
    <w:rsid w:val="009F6B0B"/>
    <w:rsid w:val="00A02E6C"/>
    <w:rsid w:val="00A05393"/>
    <w:rsid w:val="00A12A6A"/>
    <w:rsid w:val="00A274CF"/>
    <w:rsid w:val="00A3213C"/>
    <w:rsid w:val="00A4525C"/>
    <w:rsid w:val="00A6399C"/>
    <w:rsid w:val="00A82187"/>
    <w:rsid w:val="00A8778A"/>
    <w:rsid w:val="00A87D75"/>
    <w:rsid w:val="00A9461C"/>
    <w:rsid w:val="00AA5293"/>
    <w:rsid w:val="00AB69A0"/>
    <w:rsid w:val="00AC5B31"/>
    <w:rsid w:val="00AD0229"/>
    <w:rsid w:val="00AD4D83"/>
    <w:rsid w:val="00AD516E"/>
    <w:rsid w:val="00AD740F"/>
    <w:rsid w:val="00AF2431"/>
    <w:rsid w:val="00B055F7"/>
    <w:rsid w:val="00B11D69"/>
    <w:rsid w:val="00B15FB1"/>
    <w:rsid w:val="00B2189F"/>
    <w:rsid w:val="00B21D54"/>
    <w:rsid w:val="00B25C29"/>
    <w:rsid w:val="00B32769"/>
    <w:rsid w:val="00B36764"/>
    <w:rsid w:val="00B36A1A"/>
    <w:rsid w:val="00B408A1"/>
    <w:rsid w:val="00B73083"/>
    <w:rsid w:val="00B815D6"/>
    <w:rsid w:val="00B95234"/>
    <w:rsid w:val="00BA2157"/>
    <w:rsid w:val="00BA37E9"/>
    <w:rsid w:val="00BB21A5"/>
    <w:rsid w:val="00BB7855"/>
    <w:rsid w:val="00BD0B46"/>
    <w:rsid w:val="00BD14D5"/>
    <w:rsid w:val="00BE3378"/>
    <w:rsid w:val="00BE7C1A"/>
    <w:rsid w:val="00BF6B08"/>
    <w:rsid w:val="00C02D2B"/>
    <w:rsid w:val="00C1091E"/>
    <w:rsid w:val="00C1679A"/>
    <w:rsid w:val="00C22D6E"/>
    <w:rsid w:val="00C26758"/>
    <w:rsid w:val="00C353E0"/>
    <w:rsid w:val="00C358EC"/>
    <w:rsid w:val="00C41369"/>
    <w:rsid w:val="00C50D9B"/>
    <w:rsid w:val="00C52180"/>
    <w:rsid w:val="00C5678C"/>
    <w:rsid w:val="00C56F45"/>
    <w:rsid w:val="00C7552D"/>
    <w:rsid w:val="00C75E45"/>
    <w:rsid w:val="00C911BF"/>
    <w:rsid w:val="00CB5860"/>
    <w:rsid w:val="00CB5F34"/>
    <w:rsid w:val="00CC11F6"/>
    <w:rsid w:val="00CC268E"/>
    <w:rsid w:val="00CC4C3D"/>
    <w:rsid w:val="00CC6D75"/>
    <w:rsid w:val="00CD4910"/>
    <w:rsid w:val="00CD6443"/>
    <w:rsid w:val="00CE5AA6"/>
    <w:rsid w:val="00CE7723"/>
    <w:rsid w:val="00D12D95"/>
    <w:rsid w:val="00D1642E"/>
    <w:rsid w:val="00D16DBB"/>
    <w:rsid w:val="00D32E75"/>
    <w:rsid w:val="00D51D2D"/>
    <w:rsid w:val="00D65975"/>
    <w:rsid w:val="00D86B7C"/>
    <w:rsid w:val="00D939B0"/>
    <w:rsid w:val="00DA1713"/>
    <w:rsid w:val="00DA778F"/>
    <w:rsid w:val="00DB0DD7"/>
    <w:rsid w:val="00DC44D3"/>
    <w:rsid w:val="00DD4329"/>
    <w:rsid w:val="00DE0BBF"/>
    <w:rsid w:val="00DE60BF"/>
    <w:rsid w:val="00DE6B1E"/>
    <w:rsid w:val="00DF1FFC"/>
    <w:rsid w:val="00DF315D"/>
    <w:rsid w:val="00DF551F"/>
    <w:rsid w:val="00E1322C"/>
    <w:rsid w:val="00E40092"/>
    <w:rsid w:val="00E42FD6"/>
    <w:rsid w:val="00E43431"/>
    <w:rsid w:val="00E61779"/>
    <w:rsid w:val="00E65892"/>
    <w:rsid w:val="00E91AFD"/>
    <w:rsid w:val="00EF16C3"/>
    <w:rsid w:val="00EF5BD8"/>
    <w:rsid w:val="00F05981"/>
    <w:rsid w:val="00F211BC"/>
    <w:rsid w:val="00F27ABD"/>
    <w:rsid w:val="00F30B18"/>
    <w:rsid w:val="00F31B3C"/>
    <w:rsid w:val="00F353D5"/>
    <w:rsid w:val="00F43DCA"/>
    <w:rsid w:val="00F567C7"/>
    <w:rsid w:val="00F73D04"/>
    <w:rsid w:val="00F7624D"/>
    <w:rsid w:val="00F830CC"/>
    <w:rsid w:val="00FB73B7"/>
    <w:rsid w:val="00FD33A8"/>
    <w:rsid w:val="00FE5746"/>
    <w:rsid w:val="00FE73A2"/>
    <w:rsid w:val="00FF430B"/>
  </w:rsids>
  <m:mathPr>
    <m:mathFont m:val="Cambria Math"/>
    <m:brkBin m:val="before"/>
    <m:brkBinSub m:val="--"/>
    <m:smallFrac m:val="0"/>
    <m:dispDef/>
    <m:lMargin m:val="0"/>
    <m:rMargin m:val="0"/>
    <m:defJc m:val="centerGroup"/>
    <m:wrapIndent m:val="1440"/>
    <m:intLim m:val="subSup"/>
    <m:naryLim m:val="undOvr"/>
  </m:mathPr>
  <w:themeFontLang w:val="hu-HU"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DD03B6"/>
  <w15:chartTrackingRefBased/>
  <w15:docId w15:val="{E7B801E8-8FE1-4D01-AA6A-3C993469B9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rsid w:val="00DE6B1E"/>
    <w:rPr>
      <w:rFonts w:ascii="Times New Roman" w:hAnsi="Times New Roman"/>
      <w:sz w:val="24"/>
    </w:rPr>
  </w:style>
  <w:style w:type="paragraph" w:styleId="Cmsor1">
    <w:name w:val="heading 1"/>
    <w:basedOn w:val="Norml"/>
    <w:next w:val="Norml"/>
    <w:link w:val="Cmsor1Char"/>
    <w:uiPriority w:val="9"/>
    <w:qFormat/>
    <w:rsid w:val="00004F04"/>
    <w:pPr>
      <w:keepNext/>
      <w:keepLines/>
      <w:numPr>
        <w:numId w:val="5"/>
      </w:numPr>
      <w:spacing w:before="240" w:after="0"/>
      <w:outlineLvl w:val="0"/>
    </w:pPr>
    <w:rPr>
      <w:rFonts w:eastAsiaTheme="majorEastAsia" w:cstheme="majorBidi"/>
      <w:b/>
      <w:szCs w:val="32"/>
    </w:rPr>
  </w:style>
  <w:style w:type="paragraph" w:styleId="Cmsor2">
    <w:name w:val="heading 2"/>
    <w:basedOn w:val="Norml"/>
    <w:next w:val="Norml"/>
    <w:link w:val="Cmsor2Char"/>
    <w:uiPriority w:val="9"/>
    <w:unhideWhenUsed/>
    <w:qFormat/>
    <w:rsid w:val="009D7D21"/>
    <w:pPr>
      <w:keepNext/>
      <w:keepLines/>
      <w:numPr>
        <w:ilvl w:val="1"/>
        <w:numId w:val="5"/>
      </w:numPr>
      <w:spacing w:before="40" w:after="240"/>
      <w:ind w:left="357" w:hanging="357"/>
      <w:outlineLvl w:val="1"/>
    </w:pPr>
    <w:rPr>
      <w:rFonts w:eastAsiaTheme="majorEastAsia" w:cstheme="majorBidi"/>
      <w:i/>
      <w:szCs w:val="26"/>
      <w:lang w:val="en-GB"/>
    </w:rPr>
  </w:style>
  <w:style w:type="paragraph" w:styleId="Cmsor3">
    <w:name w:val="heading 3"/>
    <w:basedOn w:val="Norml"/>
    <w:next w:val="Norml"/>
    <w:link w:val="Cmsor3Char"/>
    <w:uiPriority w:val="9"/>
    <w:unhideWhenUsed/>
    <w:qFormat/>
    <w:rsid w:val="008F7F3F"/>
    <w:pPr>
      <w:keepNext/>
      <w:keepLines/>
      <w:spacing w:before="40" w:after="0"/>
      <w:outlineLvl w:val="2"/>
    </w:pPr>
    <w:rPr>
      <w:rFonts w:ascii="Cambria" w:eastAsia="Times New Roman" w:hAnsi="Cambria" w:cs="Times New Roman"/>
      <w:b/>
      <w:bCs/>
      <w:color w:val="4F81BD"/>
      <w:sz w:val="22"/>
      <w:lang w:val="en-US"/>
    </w:rPr>
  </w:style>
  <w:style w:type="paragraph" w:styleId="Cmsor4">
    <w:name w:val="heading 4"/>
    <w:basedOn w:val="Norml"/>
    <w:next w:val="Norml"/>
    <w:link w:val="Cmsor4Char"/>
    <w:uiPriority w:val="9"/>
    <w:unhideWhenUsed/>
    <w:qFormat/>
    <w:rsid w:val="008F7F3F"/>
    <w:pPr>
      <w:keepNext/>
      <w:keepLines/>
      <w:spacing w:before="40" w:after="0"/>
      <w:outlineLvl w:val="3"/>
    </w:pPr>
    <w:rPr>
      <w:rFonts w:ascii="Cambria" w:eastAsia="Times New Roman" w:hAnsi="Cambria" w:cs="Times New Roman"/>
      <w:i/>
      <w:iCs/>
      <w:color w:val="365F91"/>
      <w:sz w:val="22"/>
      <w:lang w:val="en-US"/>
    </w:rPr>
  </w:style>
  <w:style w:type="paragraph" w:styleId="Cmsor5">
    <w:name w:val="heading 5"/>
    <w:basedOn w:val="Norml"/>
    <w:next w:val="Norml"/>
    <w:link w:val="Cmsor5Char"/>
    <w:uiPriority w:val="9"/>
    <w:unhideWhenUsed/>
    <w:qFormat/>
    <w:rsid w:val="00291022"/>
    <w:pPr>
      <w:keepNext/>
      <w:keepLines/>
      <w:spacing w:before="40" w:after="0"/>
      <w:outlineLvl w:val="4"/>
    </w:pPr>
    <w:rPr>
      <w:rFonts w:asciiTheme="majorHAnsi" w:eastAsiaTheme="majorEastAsia" w:hAnsiTheme="majorHAnsi" w:cstheme="majorBidi"/>
      <w:color w:val="2E74B5" w:themeColor="accent1" w:themeShade="BF"/>
    </w:rPr>
  </w:style>
  <w:style w:type="character" w:default="1" w:styleId="Bekezdsalapbettpusa">
    <w:name w:val="Default Paragraph Font"/>
    <w:uiPriority w:val="1"/>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styleId="Jegyzethivatkozs">
    <w:name w:val="annotation reference"/>
    <w:basedOn w:val="Bekezdsalapbettpusa"/>
    <w:uiPriority w:val="99"/>
    <w:semiHidden/>
    <w:unhideWhenUsed/>
    <w:rsid w:val="00A87D75"/>
    <w:rPr>
      <w:sz w:val="16"/>
      <w:szCs w:val="16"/>
    </w:rPr>
  </w:style>
  <w:style w:type="paragraph" w:styleId="Jegyzetszveg">
    <w:name w:val="annotation text"/>
    <w:basedOn w:val="Norml"/>
    <w:link w:val="JegyzetszvegChar"/>
    <w:uiPriority w:val="99"/>
    <w:unhideWhenUsed/>
    <w:rsid w:val="00A87D75"/>
    <w:pPr>
      <w:spacing w:line="240" w:lineRule="auto"/>
    </w:pPr>
    <w:rPr>
      <w:sz w:val="20"/>
      <w:szCs w:val="20"/>
    </w:rPr>
  </w:style>
  <w:style w:type="character" w:customStyle="1" w:styleId="JegyzetszvegChar">
    <w:name w:val="Jegyzetszöveg Char"/>
    <w:basedOn w:val="Bekezdsalapbettpusa"/>
    <w:link w:val="Jegyzetszveg"/>
    <w:uiPriority w:val="99"/>
    <w:rsid w:val="00A87D75"/>
    <w:rPr>
      <w:sz w:val="20"/>
      <w:szCs w:val="20"/>
    </w:rPr>
  </w:style>
  <w:style w:type="paragraph" w:styleId="Buborkszveg">
    <w:name w:val="Balloon Text"/>
    <w:basedOn w:val="Norml"/>
    <w:link w:val="BuborkszvegChar"/>
    <w:uiPriority w:val="99"/>
    <w:semiHidden/>
    <w:unhideWhenUsed/>
    <w:rsid w:val="00A87D75"/>
    <w:pPr>
      <w:spacing w:after="0" w:line="240" w:lineRule="auto"/>
    </w:pPr>
    <w:rPr>
      <w:rFonts w:ascii="Segoe UI" w:hAnsi="Segoe UI" w:cs="Segoe UI"/>
      <w:sz w:val="18"/>
      <w:szCs w:val="18"/>
    </w:rPr>
  </w:style>
  <w:style w:type="character" w:customStyle="1" w:styleId="BuborkszvegChar">
    <w:name w:val="Buborékszöveg Char"/>
    <w:basedOn w:val="Bekezdsalapbettpusa"/>
    <w:link w:val="Buborkszveg"/>
    <w:uiPriority w:val="99"/>
    <w:semiHidden/>
    <w:rsid w:val="00A87D75"/>
    <w:rPr>
      <w:rFonts w:ascii="Segoe UI" w:hAnsi="Segoe UI" w:cs="Segoe UI"/>
      <w:sz w:val="18"/>
      <w:szCs w:val="18"/>
    </w:rPr>
  </w:style>
  <w:style w:type="paragraph" w:styleId="Listaszerbekezds">
    <w:name w:val="List Paragraph"/>
    <w:basedOn w:val="Norml"/>
    <w:uiPriority w:val="34"/>
    <w:qFormat/>
    <w:rsid w:val="009B289D"/>
    <w:pPr>
      <w:ind w:left="720"/>
      <w:contextualSpacing/>
    </w:pPr>
  </w:style>
  <w:style w:type="character" w:customStyle="1" w:styleId="Cmsor1Char">
    <w:name w:val="Címsor 1 Char"/>
    <w:basedOn w:val="Bekezdsalapbettpusa"/>
    <w:link w:val="Cmsor1"/>
    <w:uiPriority w:val="9"/>
    <w:rsid w:val="00030066"/>
    <w:rPr>
      <w:rFonts w:ascii="Times New Roman" w:eastAsiaTheme="majorEastAsia" w:hAnsi="Times New Roman" w:cstheme="majorBidi"/>
      <w:b/>
      <w:sz w:val="24"/>
      <w:szCs w:val="32"/>
    </w:rPr>
  </w:style>
  <w:style w:type="paragraph" w:styleId="Tartalomjegyzkcmsora">
    <w:name w:val="TOC Heading"/>
    <w:basedOn w:val="Cmsor1"/>
    <w:next w:val="Norml"/>
    <w:uiPriority w:val="39"/>
    <w:unhideWhenUsed/>
    <w:qFormat/>
    <w:rsid w:val="009B289D"/>
    <w:pPr>
      <w:outlineLvl w:val="9"/>
    </w:pPr>
    <w:rPr>
      <w:b w:val="0"/>
      <w:lang w:eastAsia="hu-HU"/>
    </w:rPr>
  </w:style>
  <w:style w:type="paragraph" w:styleId="TJ1">
    <w:name w:val="toc 1"/>
    <w:basedOn w:val="Norml"/>
    <w:next w:val="Norml"/>
    <w:autoRedefine/>
    <w:uiPriority w:val="39"/>
    <w:unhideWhenUsed/>
    <w:rsid w:val="00384D8D"/>
    <w:pPr>
      <w:spacing w:after="100"/>
    </w:pPr>
  </w:style>
  <w:style w:type="character" w:styleId="Hiperhivatkozs">
    <w:name w:val="Hyperlink"/>
    <w:basedOn w:val="Bekezdsalapbettpusa"/>
    <w:uiPriority w:val="99"/>
    <w:unhideWhenUsed/>
    <w:rsid w:val="009B289D"/>
    <w:rPr>
      <w:color w:val="0563C1" w:themeColor="hyperlink"/>
      <w:u w:val="single"/>
    </w:rPr>
  </w:style>
  <w:style w:type="numbering" w:customStyle="1" w:styleId="Justnumbernotab">
    <w:name w:val="Just number no tab"/>
    <w:uiPriority w:val="99"/>
    <w:rsid w:val="00004F04"/>
    <w:pPr>
      <w:numPr>
        <w:numId w:val="2"/>
      </w:numPr>
    </w:pPr>
  </w:style>
  <w:style w:type="character" w:styleId="Finomkiemels">
    <w:name w:val="Subtle Emphasis"/>
    <w:basedOn w:val="Bekezdsalapbettpusa"/>
    <w:uiPriority w:val="19"/>
    <w:qFormat/>
    <w:rsid w:val="00384D8D"/>
    <w:rPr>
      <w:rFonts w:ascii="Times New Roman" w:hAnsi="Times New Roman"/>
      <w:i w:val="0"/>
      <w:iCs/>
      <w:color w:val="404040" w:themeColor="text1" w:themeTint="BF"/>
      <w:sz w:val="24"/>
    </w:rPr>
  </w:style>
  <w:style w:type="paragraph" w:styleId="TJ2">
    <w:name w:val="toc 2"/>
    <w:basedOn w:val="Norml"/>
    <w:next w:val="Norml"/>
    <w:autoRedefine/>
    <w:uiPriority w:val="39"/>
    <w:unhideWhenUsed/>
    <w:rsid w:val="00384D8D"/>
    <w:pPr>
      <w:spacing w:after="100"/>
      <w:ind w:left="220"/>
    </w:pPr>
  </w:style>
  <w:style w:type="character" w:customStyle="1" w:styleId="Cmsor2Char">
    <w:name w:val="Címsor 2 Char"/>
    <w:basedOn w:val="Bekezdsalapbettpusa"/>
    <w:link w:val="Cmsor2"/>
    <w:uiPriority w:val="9"/>
    <w:rsid w:val="009D7D21"/>
    <w:rPr>
      <w:rFonts w:ascii="Times New Roman" w:eastAsiaTheme="majorEastAsia" w:hAnsi="Times New Roman" w:cstheme="majorBidi"/>
      <w:i/>
      <w:sz w:val="24"/>
      <w:szCs w:val="26"/>
      <w:lang w:val="en-GB"/>
    </w:rPr>
  </w:style>
  <w:style w:type="character" w:customStyle="1" w:styleId="Cmsor5Char">
    <w:name w:val="Címsor 5 Char"/>
    <w:basedOn w:val="Bekezdsalapbettpusa"/>
    <w:link w:val="Cmsor5"/>
    <w:uiPriority w:val="9"/>
    <w:rsid w:val="00291022"/>
    <w:rPr>
      <w:rFonts w:asciiTheme="majorHAnsi" w:eastAsiaTheme="majorEastAsia" w:hAnsiTheme="majorHAnsi" w:cstheme="majorBidi"/>
      <w:color w:val="2E74B5" w:themeColor="accent1" w:themeShade="BF"/>
      <w:sz w:val="24"/>
    </w:rPr>
  </w:style>
  <w:style w:type="paragraph" w:styleId="Megjegyzstrgya">
    <w:name w:val="annotation subject"/>
    <w:basedOn w:val="Jegyzetszveg"/>
    <w:next w:val="Jegyzetszveg"/>
    <w:link w:val="MegjegyzstrgyaChar"/>
    <w:uiPriority w:val="99"/>
    <w:semiHidden/>
    <w:unhideWhenUsed/>
    <w:rsid w:val="00291022"/>
    <w:rPr>
      <w:b/>
      <w:bCs/>
    </w:rPr>
  </w:style>
  <w:style w:type="character" w:customStyle="1" w:styleId="MegjegyzstrgyaChar">
    <w:name w:val="Megjegyzés tárgya Char"/>
    <w:basedOn w:val="JegyzetszvegChar"/>
    <w:link w:val="Megjegyzstrgya"/>
    <w:uiPriority w:val="99"/>
    <w:semiHidden/>
    <w:rsid w:val="00291022"/>
    <w:rPr>
      <w:rFonts w:ascii="Times New Roman" w:hAnsi="Times New Roman"/>
      <w:b/>
      <w:bCs/>
      <w:sz w:val="20"/>
      <w:szCs w:val="20"/>
    </w:rPr>
  </w:style>
  <w:style w:type="paragraph" w:styleId="Vltozat">
    <w:name w:val="Revision"/>
    <w:hidden/>
    <w:uiPriority w:val="99"/>
    <w:semiHidden/>
    <w:rsid w:val="00291022"/>
    <w:pPr>
      <w:spacing w:after="0" w:line="240" w:lineRule="auto"/>
    </w:pPr>
    <w:rPr>
      <w:rFonts w:ascii="Times New Roman" w:hAnsi="Times New Roman"/>
      <w:sz w:val="24"/>
    </w:rPr>
  </w:style>
  <w:style w:type="paragraph" w:styleId="NormlWeb">
    <w:name w:val="Normal (Web)"/>
    <w:basedOn w:val="Norml"/>
    <w:uiPriority w:val="99"/>
    <w:unhideWhenUsed/>
    <w:rsid w:val="00BB21A5"/>
    <w:pPr>
      <w:spacing w:before="100" w:beforeAutospacing="1" w:after="100" w:afterAutospacing="1" w:line="240" w:lineRule="auto"/>
    </w:pPr>
    <w:rPr>
      <w:rFonts w:eastAsiaTheme="minorEastAsia" w:cs="Times New Roman"/>
      <w:szCs w:val="24"/>
      <w:lang w:eastAsia="hu-HU"/>
    </w:rPr>
  </w:style>
  <w:style w:type="table" w:styleId="Rcsostblzat">
    <w:name w:val="Table Grid"/>
    <w:basedOn w:val="Normltblzat"/>
    <w:uiPriority w:val="59"/>
    <w:rsid w:val="000E6697"/>
    <w:pPr>
      <w:spacing w:after="0" w:line="240" w:lineRule="auto"/>
    </w:pPr>
    <w:rPr>
      <w:rFonts w:ascii="Calibri" w:hAnsi="Calibri" w:cs="Times New Roman"/>
      <w:sz w:val="24"/>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rltotthiperhivatkozs">
    <w:name w:val="FollowedHyperlink"/>
    <w:basedOn w:val="Bekezdsalapbettpusa"/>
    <w:uiPriority w:val="99"/>
    <w:semiHidden/>
    <w:unhideWhenUsed/>
    <w:rsid w:val="0065506E"/>
    <w:rPr>
      <w:color w:val="954F72" w:themeColor="followedHyperlink"/>
      <w:u w:val="single"/>
    </w:rPr>
  </w:style>
  <w:style w:type="character" w:customStyle="1" w:styleId="Cmsor3Char">
    <w:name w:val="Címsor 3 Char"/>
    <w:basedOn w:val="Bekezdsalapbettpusa"/>
    <w:link w:val="Cmsor3"/>
    <w:uiPriority w:val="9"/>
    <w:rsid w:val="008F7F3F"/>
    <w:rPr>
      <w:rFonts w:ascii="Cambria" w:eastAsia="Times New Roman" w:hAnsi="Cambria" w:cs="Times New Roman"/>
      <w:b/>
      <w:bCs/>
      <w:color w:val="4F81BD"/>
      <w:lang w:val="en-US"/>
    </w:rPr>
  </w:style>
  <w:style w:type="character" w:customStyle="1" w:styleId="Cmsor4Char">
    <w:name w:val="Címsor 4 Char"/>
    <w:basedOn w:val="Bekezdsalapbettpusa"/>
    <w:link w:val="Cmsor4"/>
    <w:uiPriority w:val="9"/>
    <w:rsid w:val="008F7F3F"/>
    <w:rPr>
      <w:rFonts w:ascii="Cambria" w:eastAsia="Times New Roman" w:hAnsi="Cambria" w:cs="Times New Roman"/>
      <w:i/>
      <w:iCs/>
      <w:color w:val="365F91"/>
      <w:lang w:val="en-US"/>
    </w:rPr>
  </w:style>
  <w:style w:type="paragraph" w:styleId="Kpalrs">
    <w:name w:val="caption"/>
    <w:basedOn w:val="Norml"/>
    <w:next w:val="Norml"/>
    <w:uiPriority w:val="35"/>
    <w:unhideWhenUsed/>
    <w:qFormat/>
    <w:rsid w:val="008F7F3F"/>
    <w:pPr>
      <w:spacing w:after="200" w:line="240" w:lineRule="auto"/>
    </w:pPr>
    <w:rPr>
      <w:rFonts w:asciiTheme="minorHAnsi" w:hAnsiTheme="minorHAnsi"/>
      <w:i/>
      <w:iCs/>
      <w:color w:val="44546A" w:themeColor="text2"/>
      <w:sz w:val="18"/>
      <w:szCs w:val="18"/>
      <w:lang w:val="en-US"/>
    </w:rPr>
  </w:style>
  <w:style w:type="paragraph" w:customStyle="1" w:styleId="StyleNC">
    <w:name w:val="Style_NC"/>
    <w:basedOn w:val="Norml"/>
    <w:link w:val="StyleNCChar"/>
    <w:qFormat/>
    <w:rsid w:val="008F7F3F"/>
    <w:rPr>
      <w:rFonts w:asciiTheme="minorHAnsi" w:hAnsiTheme="minorHAnsi"/>
      <w:b/>
      <w:bCs/>
      <w:sz w:val="20"/>
      <w:lang w:val="en-US"/>
    </w:rPr>
  </w:style>
  <w:style w:type="character" w:customStyle="1" w:styleId="StyleNCChar">
    <w:name w:val="Style_NC Char"/>
    <w:basedOn w:val="Bekezdsalapbettpusa"/>
    <w:link w:val="StyleNC"/>
    <w:rsid w:val="008F7F3F"/>
    <w:rPr>
      <w:b/>
      <w:bCs/>
      <w:sz w:val="20"/>
      <w:lang w:val="en-US"/>
    </w:rPr>
  </w:style>
  <w:style w:type="paragraph" w:customStyle="1" w:styleId="Default">
    <w:name w:val="Default"/>
    <w:rsid w:val="008F7F3F"/>
    <w:pPr>
      <w:autoSpaceDE w:val="0"/>
      <w:autoSpaceDN w:val="0"/>
      <w:adjustRightInd w:val="0"/>
      <w:spacing w:after="0" w:line="240" w:lineRule="auto"/>
    </w:pPr>
    <w:rPr>
      <w:rFonts w:ascii="Times New Roman" w:hAnsi="Times New Roman" w:cs="Times New Roman"/>
      <w:color w:val="000000"/>
      <w:sz w:val="24"/>
      <w:szCs w:val="24"/>
      <w:lang w:val="en-US"/>
    </w:rPr>
  </w:style>
  <w:style w:type="paragraph" w:customStyle="1" w:styleId="Heading11">
    <w:name w:val="Heading 11"/>
    <w:basedOn w:val="Norml"/>
    <w:next w:val="Norml"/>
    <w:uiPriority w:val="9"/>
    <w:qFormat/>
    <w:rsid w:val="008F7F3F"/>
    <w:pPr>
      <w:keepNext/>
      <w:keepLines/>
      <w:spacing w:before="480" w:after="0" w:line="276" w:lineRule="auto"/>
      <w:outlineLvl w:val="0"/>
    </w:pPr>
    <w:rPr>
      <w:rFonts w:asciiTheme="majorHAnsi" w:eastAsiaTheme="majorEastAsia" w:hAnsiTheme="majorHAnsi" w:cstheme="majorBidi"/>
      <w:color w:val="2E74B5" w:themeColor="accent1" w:themeShade="BF"/>
      <w:sz w:val="32"/>
      <w:szCs w:val="32"/>
      <w:lang w:val="en-US"/>
    </w:rPr>
  </w:style>
  <w:style w:type="paragraph" w:customStyle="1" w:styleId="Heading21">
    <w:name w:val="Heading 21"/>
    <w:basedOn w:val="Norml"/>
    <w:next w:val="Norml"/>
    <w:uiPriority w:val="9"/>
    <w:unhideWhenUsed/>
    <w:qFormat/>
    <w:rsid w:val="008F7F3F"/>
    <w:pPr>
      <w:keepNext/>
      <w:keepLines/>
      <w:spacing w:before="200" w:after="0" w:line="276" w:lineRule="auto"/>
      <w:outlineLvl w:val="1"/>
    </w:pPr>
    <w:rPr>
      <w:rFonts w:ascii="Cambria" w:eastAsia="Times New Roman" w:hAnsi="Cambria" w:cs="Times New Roman"/>
      <w:b/>
      <w:bCs/>
      <w:color w:val="4F81BD"/>
      <w:sz w:val="26"/>
      <w:szCs w:val="26"/>
      <w:lang w:val="en-GB"/>
    </w:rPr>
  </w:style>
  <w:style w:type="paragraph" w:customStyle="1" w:styleId="Heading31">
    <w:name w:val="Heading 31"/>
    <w:basedOn w:val="Norml"/>
    <w:next w:val="Norml"/>
    <w:uiPriority w:val="9"/>
    <w:unhideWhenUsed/>
    <w:qFormat/>
    <w:rsid w:val="008F7F3F"/>
    <w:pPr>
      <w:keepNext/>
      <w:keepLines/>
      <w:spacing w:before="200" w:after="0" w:line="276" w:lineRule="auto"/>
      <w:outlineLvl w:val="2"/>
    </w:pPr>
    <w:rPr>
      <w:rFonts w:ascii="Cambria" w:eastAsia="Times New Roman" w:hAnsi="Cambria" w:cs="Times New Roman"/>
      <w:b/>
      <w:bCs/>
      <w:color w:val="4F81BD"/>
      <w:sz w:val="22"/>
      <w:lang w:val="en-GB"/>
    </w:rPr>
  </w:style>
  <w:style w:type="paragraph" w:customStyle="1" w:styleId="Heading41">
    <w:name w:val="Heading 41"/>
    <w:basedOn w:val="Norml"/>
    <w:next w:val="Norml"/>
    <w:uiPriority w:val="9"/>
    <w:unhideWhenUsed/>
    <w:qFormat/>
    <w:rsid w:val="008F7F3F"/>
    <w:pPr>
      <w:keepNext/>
      <w:keepLines/>
      <w:spacing w:before="40" w:after="0" w:line="276" w:lineRule="auto"/>
      <w:outlineLvl w:val="3"/>
    </w:pPr>
    <w:rPr>
      <w:rFonts w:ascii="Cambria" w:eastAsia="Times New Roman" w:hAnsi="Cambria" w:cs="Times New Roman"/>
      <w:i/>
      <w:iCs/>
      <w:color w:val="365F91"/>
      <w:sz w:val="22"/>
      <w:lang w:val="en-GB"/>
    </w:rPr>
  </w:style>
  <w:style w:type="numbering" w:customStyle="1" w:styleId="NoList1">
    <w:name w:val="No List1"/>
    <w:next w:val="Nemlista"/>
    <w:uiPriority w:val="99"/>
    <w:semiHidden/>
    <w:unhideWhenUsed/>
    <w:rsid w:val="008F7F3F"/>
  </w:style>
  <w:style w:type="paragraph" w:customStyle="1" w:styleId="TOC21">
    <w:name w:val="TOC 21"/>
    <w:basedOn w:val="Norml"/>
    <w:next w:val="Norml"/>
    <w:autoRedefine/>
    <w:uiPriority w:val="39"/>
    <w:unhideWhenUsed/>
    <w:rsid w:val="008F7F3F"/>
    <w:pPr>
      <w:tabs>
        <w:tab w:val="left" w:pos="709"/>
        <w:tab w:val="right" w:pos="9062"/>
      </w:tabs>
      <w:spacing w:before="120" w:after="120" w:line="360" w:lineRule="auto"/>
      <w:ind w:left="284"/>
    </w:pPr>
    <w:rPr>
      <w:rFonts w:asciiTheme="minorHAnsi" w:hAnsiTheme="minorHAnsi" w:cs="Calibri"/>
      <w:b/>
      <w:bCs/>
      <w:sz w:val="20"/>
      <w:szCs w:val="20"/>
      <w:lang w:val="en-GB"/>
    </w:rPr>
  </w:style>
  <w:style w:type="paragraph" w:customStyle="1" w:styleId="TOC31">
    <w:name w:val="TOC 31"/>
    <w:basedOn w:val="Norml"/>
    <w:next w:val="Norml"/>
    <w:autoRedefine/>
    <w:uiPriority w:val="39"/>
    <w:unhideWhenUsed/>
    <w:rsid w:val="008F7F3F"/>
    <w:pPr>
      <w:tabs>
        <w:tab w:val="right" w:pos="9062"/>
      </w:tabs>
      <w:spacing w:before="120" w:after="120" w:line="360" w:lineRule="auto"/>
      <w:ind w:left="1276" w:hanging="709"/>
    </w:pPr>
    <w:rPr>
      <w:rFonts w:asciiTheme="minorHAnsi" w:hAnsiTheme="minorHAnsi" w:cs="Calibri"/>
      <w:sz w:val="20"/>
      <w:szCs w:val="20"/>
      <w:lang w:val="en-GB"/>
    </w:rPr>
  </w:style>
  <w:style w:type="paragraph" w:customStyle="1" w:styleId="TOC41">
    <w:name w:val="TOC 41"/>
    <w:basedOn w:val="Norml"/>
    <w:next w:val="Norml"/>
    <w:autoRedefine/>
    <w:uiPriority w:val="39"/>
    <w:unhideWhenUsed/>
    <w:rsid w:val="008F7F3F"/>
    <w:pPr>
      <w:spacing w:after="0" w:line="276" w:lineRule="auto"/>
      <w:ind w:left="440"/>
    </w:pPr>
    <w:rPr>
      <w:rFonts w:asciiTheme="minorHAnsi" w:hAnsiTheme="minorHAnsi" w:cs="Calibri"/>
      <w:sz w:val="20"/>
      <w:szCs w:val="20"/>
      <w:lang w:val="en-GB"/>
    </w:rPr>
  </w:style>
  <w:style w:type="paragraph" w:customStyle="1" w:styleId="TOC51">
    <w:name w:val="TOC 51"/>
    <w:basedOn w:val="Norml"/>
    <w:next w:val="Norml"/>
    <w:autoRedefine/>
    <w:uiPriority w:val="39"/>
    <w:unhideWhenUsed/>
    <w:rsid w:val="008F7F3F"/>
    <w:pPr>
      <w:spacing w:after="0" w:line="276" w:lineRule="auto"/>
      <w:ind w:left="660"/>
    </w:pPr>
    <w:rPr>
      <w:rFonts w:asciiTheme="minorHAnsi" w:hAnsiTheme="minorHAnsi" w:cs="Calibri"/>
      <w:sz w:val="20"/>
      <w:szCs w:val="20"/>
      <w:lang w:val="en-GB"/>
    </w:rPr>
  </w:style>
  <w:style w:type="paragraph" w:customStyle="1" w:styleId="TOC61">
    <w:name w:val="TOC 61"/>
    <w:basedOn w:val="Norml"/>
    <w:next w:val="Norml"/>
    <w:autoRedefine/>
    <w:uiPriority w:val="39"/>
    <w:unhideWhenUsed/>
    <w:rsid w:val="008F7F3F"/>
    <w:pPr>
      <w:spacing w:after="0" w:line="276" w:lineRule="auto"/>
      <w:ind w:left="880"/>
    </w:pPr>
    <w:rPr>
      <w:rFonts w:asciiTheme="minorHAnsi" w:hAnsiTheme="minorHAnsi" w:cs="Calibri"/>
      <w:sz w:val="20"/>
      <w:szCs w:val="20"/>
      <w:lang w:val="en-GB"/>
    </w:rPr>
  </w:style>
  <w:style w:type="paragraph" w:customStyle="1" w:styleId="TOC71">
    <w:name w:val="TOC 71"/>
    <w:basedOn w:val="Norml"/>
    <w:next w:val="Norml"/>
    <w:autoRedefine/>
    <w:uiPriority w:val="39"/>
    <w:unhideWhenUsed/>
    <w:rsid w:val="008F7F3F"/>
    <w:pPr>
      <w:spacing w:after="0" w:line="276" w:lineRule="auto"/>
      <w:ind w:left="1100"/>
    </w:pPr>
    <w:rPr>
      <w:rFonts w:asciiTheme="minorHAnsi" w:hAnsiTheme="minorHAnsi" w:cs="Calibri"/>
      <w:sz w:val="20"/>
      <w:szCs w:val="20"/>
      <w:lang w:val="en-GB"/>
    </w:rPr>
  </w:style>
  <w:style w:type="paragraph" w:customStyle="1" w:styleId="TOC81">
    <w:name w:val="TOC 81"/>
    <w:basedOn w:val="Norml"/>
    <w:next w:val="Norml"/>
    <w:autoRedefine/>
    <w:uiPriority w:val="39"/>
    <w:unhideWhenUsed/>
    <w:rsid w:val="008F7F3F"/>
    <w:pPr>
      <w:spacing w:after="0" w:line="276" w:lineRule="auto"/>
      <w:ind w:left="1320"/>
    </w:pPr>
    <w:rPr>
      <w:rFonts w:asciiTheme="minorHAnsi" w:hAnsiTheme="minorHAnsi" w:cs="Calibri"/>
      <w:sz w:val="20"/>
      <w:szCs w:val="20"/>
      <w:lang w:val="en-GB"/>
    </w:rPr>
  </w:style>
  <w:style w:type="paragraph" w:customStyle="1" w:styleId="TOC91">
    <w:name w:val="TOC 91"/>
    <w:basedOn w:val="Norml"/>
    <w:next w:val="Norml"/>
    <w:autoRedefine/>
    <w:uiPriority w:val="39"/>
    <w:unhideWhenUsed/>
    <w:rsid w:val="008F7F3F"/>
    <w:pPr>
      <w:spacing w:after="0" w:line="276" w:lineRule="auto"/>
      <w:ind w:left="1540"/>
    </w:pPr>
    <w:rPr>
      <w:rFonts w:asciiTheme="minorHAnsi" w:hAnsiTheme="minorHAnsi" w:cs="Calibri"/>
      <w:sz w:val="20"/>
      <w:szCs w:val="20"/>
      <w:lang w:val="en-GB"/>
    </w:rPr>
  </w:style>
  <w:style w:type="character" w:customStyle="1" w:styleId="Hyperlink1">
    <w:name w:val="Hyperlink1"/>
    <w:basedOn w:val="Bekezdsalapbettpusa"/>
    <w:uiPriority w:val="99"/>
    <w:unhideWhenUsed/>
    <w:rsid w:val="008F7F3F"/>
    <w:rPr>
      <w:color w:val="0000FF"/>
      <w:u w:val="single"/>
    </w:rPr>
  </w:style>
  <w:style w:type="paragraph" w:customStyle="1" w:styleId="TAMainText">
    <w:name w:val="TA_Main_Text"/>
    <w:basedOn w:val="Norml"/>
    <w:rsid w:val="008F7F3F"/>
    <w:pPr>
      <w:spacing w:after="0" w:line="480" w:lineRule="auto"/>
      <w:ind w:firstLine="202"/>
      <w:jc w:val="both"/>
    </w:pPr>
    <w:rPr>
      <w:rFonts w:ascii="Times" w:eastAsia="Times New Roman" w:hAnsi="Times" w:cs="Times New Roman"/>
      <w:szCs w:val="20"/>
      <w:lang w:val="en-US"/>
    </w:rPr>
  </w:style>
  <w:style w:type="paragraph" w:styleId="lfej">
    <w:name w:val="header"/>
    <w:basedOn w:val="Norml"/>
    <w:link w:val="lfejChar"/>
    <w:uiPriority w:val="99"/>
    <w:unhideWhenUsed/>
    <w:rsid w:val="008F7F3F"/>
    <w:pPr>
      <w:tabs>
        <w:tab w:val="center" w:pos="4536"/>
        <w:tab w:val="right" w:pos="9072"/>
      </w:tabs>
      <w:spacing w:after="0" w:line="240" w:lineRule="auto"/>
    </w:pPr>
    <w:rPr>
      <w:rFonts w:asciiTheme="minorHAnsi" w:hAnsiTheme="minorHAnsi"/>
      <w:sz w:val="22"/>
      <w:lang w:val="en-GB"/>
    </w:rPr>
  </w:style>
  <w:style w:type="character" w:customStyle="1" w:styleId="lfejChar">
    <w:name w:val="Élőfej Char"/>
    <w:basedOn w:val="Bekezdsalapbettpusa"/>
    <w:link w:val="lfej"/>
    <w:uiPriority w:val="99"/>
    <w:rsid w:val="008F7F3F"/>
    <w:rPr>
      <w:lang w:val="en-GB"/>
    </w:rPr>
  </w:style>
  <w:style w:type="paragraph" w:styleId="llb">
    <w:name w:val="footer"/>
    <w:basedOn w:val="Norml"/>
    <w:link w:val="llbChar"/>
    <w:uiPriority w:val="99"/>
    <w:unhideWhenUsed/>
    <w:rsid w:val="008F7F3F"/>
    <w:pPr>
      <w:tabs>
        <w:tab w:val="center" w:pos="4536"/>
        <w:tab w:val="right" w:pos="9072"/>
      </w:tabs>
      <w:spacing w:after="0" w:line="240" w:lineRule="auto"/>
    </w:pPr>
    <w:rPr>
      <w:rFonts w:asciiTheme="minorHAnsi" w:hAnsiTheme="minorHAnsi"/>
      <w:sz w:val="22"/>
      <w:lang w:val="en-GB"/>
    </w:rPr>
  </w:style>
  <w:style w:type="character" w:customStyle="1" w:styleId="llbChar">
    <w:name w:val="Élőláb Char"/>
    <w:basedOn w:val="Bekezdsalapbettpusa"/>
    <w:link w:val="llb"/>
    <w:uiPriority w:val="99"/>
    <w:rsid w:val="008F7F3F"/>
    <w:rPr>
      <w:lang w:val="en-GB"/>
    </w:rPr>
  </w:style>
  <w:style w:type="paragraph" w:customStyle="1" w:styleId="P1">
    <w:name w:val="P1"/>
    <w:basedOn w:val="Norml"/>
    <w:qFormat/>
    <w:rsid w:val="008F7F3F"/>
    <w:pPr>
      <w:spacing w:after="0" w:line="225" w:lineRule="exact"/>
      <w:jc w:val="both"/>
    </w:pPr>
    <w:rPr>
      <w:rFonts w:ascii="Arial" w:eastAsia="MS Mincho" w:hAnsi="Arial" w:cs="Times New Roman"/>
      <w:sz w:val="17"/>
      <w:szCs w:val="24"/>
      <w:lang w:val="en-US" w:eastAsia="ja-JP"/>
    </w:rPr>
  </w:style>
  <w:style w:type="paragraph" w:customStyle="1" w:styleId="Caption1">
    <w:name w:val="Caption1"/>
    <w:basedOn w:val="Norml"/>
    <w:next w:val="Norml"/>
    <w:uiPriority w:val="35"/>
    <w:unhideWhenUsed/>
    <w:qFormat/>
    <w:rsid w:val="008F7F3F"/>
    <w:pPr>
      <w:spacing w:after="200" w:line="240" w:lineRule="auto"/>
    </w:pPr>
    <w:rPr>
      <w:rFonts w:asciiTheme="minorHAnsi" w:hAnsiTheme="minorHAnsi"/>
      <w:b/>
      <w:bCs/>
      <w:color w:val="4F81BD"/>
      <w:sz w:val="18"/>
      <w:szCs w:val="18"/>
      <w:lang w:val="en-GB"/>
    </w:rPr>
  </w:style>
  <w:style w:type="character" w:customStyle="1" w:styleId="RSCB02ArticleTextChar">
    <w:name w:val="RSC B02 Article Text Char"/>
    <w:basedOn w:val="Bekezdsalapbettpusa"/>
    <w:link w:val="RSCB02ArticleText"/>
    <w:locked/>
    <w:rsid w:val="008F7F3F"/>
    <w:rPr>
      <w:rFonts w:ascii="Times New Roman" w:hAnsi="Times New Roman" w:cs="Times New Roman"/>
      <w:w w:val="108"/>
      <w:sz w:val="18"/>
      <w:szCs w:val="18"/>
    </w:rPr>
  </w:style>
  <w:style w:type="paragraph" w:customStyle="1" w:styleId="RSCB02ArticleText">
    <w:name w:val="RSC B02 Article Text"/>
    <w:basedOn w:val="Norml"/>
    <w:link w:val="RSCB02ArticleTextChar"/>
    <w:qFormat/>
    <w:rsid w:val="008F7F3F"/>
    <w:pPr>
      <w:spacing w:after="0" w:line="240" w:lineRule="exact"/>
      <w:jc w:val="both"/>
    </w:pPr>
    <w:rPr>
      <w:rFonts w:cs="Times New Roman"/>
      <w:w w:val="108"/>
      <w:sz w:val="18"/>
      <w:szCs w:val="18"/>
    </w:rPr>
  </w:style>
  <w:style w:type="character" w:customStyle="1" w:styleId="RSCI02FigureSchemeChartwithtopbarChar">
    <w:name w:val="RSC I02 Figure/Scheme/Chart with top bar Char"/>
    <w:basedOn w:val="Bekezdsalapbettpusa"/>
    <w:link w:val="RSCI02FigureSchemeChartwithtopbar"/>
    <w:locked/>
    <w:rsid w:val="008F7F3F"/>
    <w:rPr>
      <w:rFonts w:ascii="Times New Roman" w:hAnsi="Times New Roman" w:cs="Times New Roman"/>
      <w:w w:val="108"/>
      <w:sz w:val="14"/>
      <w:szCs w:val="18"/>
    </w:rPr>
  </w:style>
  <w:style w:type="paragraph" w:customStyle="1" w:styleId="RSCI02FigureSchemeChartwithtopbar">
    <w:name w:val="RSC I02 Figure/Scheme/Chart with top bar"/>
    <w:basedOn w:val="Norml"/>
    <w:link w:val="RSCI02FigureSchemeChartwithtopbarChar"/>
    <w:qFormat/>
    <w:rsid w:val="008F7F3F"/>
    <w:pPr>
      <w:pBdr>
        <w:top w:val="single" w:sz="12" w:space="5" w:color="999999"/>
      </w:pBdr>
      <w:spacing w:before="120" w:after="40" w:line="240" w:lineRule="auto"/>
      <w:jc w:val="both"/>
    </w:pPr>
    <w:rPr>
      <w:rFonts w:cs="Times New Roman"/>
      <w:w w:val="108"/>
      <w:sz w:val="14"/>
      <w:szCs w:val="18"/>
    </w:rPr>
  </w:style>
  <w:style w:type="character" w:customStyle="1" w:styleId="RSCI05CaptiontoFigureSchemeChartwithbottombarChar">
    <w:name w:val="RSC I05 Caption to Figure/Scheme/Chart with bottom bar Char"/>
    <w:basedOn w:val="Bekezdsalapbettpusa"/>
    <w:link w:val="RSCI05CaptiontoFigureSchemeChartwithbottombar"/>
    <w:locked/>
    <w:rsid w:val="008F7F3F"/>
    <w:rPr>
      <w:bCs/>
      <w:sz w:val="14"/>
      <w:szCs w:val="18"/>
    </w:rPr>
  </w:style>
  <w:style w:type="paragraph" w:customStyle="1" w:styleId="RSCI05CaptiontoFigureSchemeChartwithbottombar">
    <w:name w:val="RSC I05 Caption to Figure/Scheme/Chart with bottom bar"/>
    <w:link w:val="RSCI05CaptiontoFigureSchemeChartwithbottombarChar"/>
    <w:qFormat/>
    <w:rsid w:val="008F7F3F"/>
    <w:pPr>
      <w:pBdr>
        <w:bottom w:val="single" w:sz="12" w:space="1" w:color="A6A6A6"/>
      </w:pBdr>
      <w:spacing w:after="200" w:line="276" w:lineRule="auto"/>
      <w:jc w:val="both"/>
    </w:pPr>
    <w:rPr>
      <w:bCs/>
      <w:sz w:val="14"/>
      <w:szCs w:val="18"/>
    </w:rPr>
  </w:style>
  <w:style w:type="paragraph" w:customStyle="1" w:styleId="ElsParagraph">
    <w:name w:val="Els_Paragraph"/>
    <w:rsid w:val="008F7F3F"/>
    <w:pPr>
      <w:spacing w:after="120" w:line="220" w:lineRule="exact"/>
      <w:ind w:firstLine="230"/>
      <w:jc w:val="both"/>
    </w:pPr>
    <w:rPr>
      <w:rFonts w:ascii="Times New Roman" w:eastAsia="Times New Roman" w:hAnsi="Times New Roman" w:cs="Times New Roman"/>
      <w:sz w:val="19"/>
      <w:szCs w:val="20"/>
      <w:lang w:val="en-US"/>
    </w:rPr>
  </w:style>
  <w:style w:type="paragraph" w:styleId="Lbjegyzetszveg">
    <w:name w:val="footnote text"/>
    <w:basedOn w:val="Norml"/>
    <w:link w:val="LbjegyzetszvegChar"/>
    <w:uiPriority w:val="99"/>
    <w:unhideWhenUsed/>
    <w:rsid w:val="008F7F3F"/>
    <w:pPr>
      <w:spacing w:after="0" w:line="240" w:lineRule="auto"/>
    </w:pPr>
    <w:rPr>
      <w:rFonts w:asciiTheme="minorHAnsi" w:hAnsiTheme="minorHAnsi"/>
      <w:sz w:val="20"/>
      <w:szCs w:val="20"/>
      <w:lang w:val="en-GB"/>
    </w:rPr>
  </w:style>
  <w:style w:type="character" w:customStyle="1" w:styleId="LbjegyzetszvegChar">
    <w:name w:val="Lábjegyzetszöveg Char"/>
    <w:basedOn w:val="Bekezdsalapbettpusa"/>
    <w:link w:val="Lbjegyzetszveg"/>
    <w:uiPriority w:val="99"/>
    <w:rsid w:val="008F7F3F"/>
    <w:rPr>
      <w:sz w:val="20"/>
      <w:szCs w:val="20"/>
      <w:lang w:val="en-GB"/>
    </w:rPr>
  </w:style>
  <w:style w:type="character" w:styleId="Lbjegyzet-hivatkozs">
    <w:name w:val="footnote reference"/>
    <w:basedOn w:val="Bekezdsalapbettpusa"/>
    <w:uiPriority w:val="99"/>
    <w:semiHidden/>
    <w:unhideWhenUsed/>
    <w:rsid w:val="008F7F3F"/>
    <w:rPr>
      <w:vertAlign w:val="superscript"/>
    </w:rPr>
  </w:style>
  <w:style w:type="character" w:styleId="Helyrzszveg">
    <w:name w:val="Placeholder Text"/>
    <w:basedOn w:val="Bekezdsalapbettpusa"/>
    <w:uiPriority w:val="99"/>
    <w:semiHidden/>
    <w:rsid w:val="008F7F3F"/>
    <w:rPr>
      <w:color w:val="808080"/>
    </w:rPr>
  </w:style>
  <w:style w:type="paragraph" w:customStyle="1" w:styleId="P1withIndendation">
    <w:name w:val="P1_with_Indendation"/>
    <w:basedOn w:val="Norml"/>
    <w:qFormat/>
    <w:rsid w:val="008F7F3F"/>
    <w:pPr>
      <w:spacing w:after="0" w:line="225" w:lineRule="exact"/>
      <w:ind w:firstLine="284"/>
      <w:jc w:val="both"/>
    </w:pPr>
    <w:rPr>
      <w:rFonts w:ascii="Arial" w:eastAsia="MS Mincho" w:hAnsi="Arial" w:cs="Times New Roman"/>
      <w:sz w:val="17"/>
      <w:szCs w:val="14"/>
      <w:lang w:val="en-GB" w:eastAsia="ja-JP"/>
    </w:rPr>
  </w:style>
  <w:style w:type="paragraph" w:customStyle="1" w:styleId="FormatvorlageP1withoutIndendationVor36Pt">
    <w:name w:val="Formatvorlage P1_without_Indendation + Vor:  36 Pt."/>
    <w:basedOn w:val="Norml"/>
    <w:qFormat/>
    <w:rsid w:val="008F7F3F"/>
    <w:pPr>
      <w:spacing w:before="720" w:after="0" w:line="225" w:lineRule="exact"/>
      <w:jc w:val="both"/>
    </w:pPr>
    <w:rPr>
      <w:rFonts w:ascii="Arial" w:eastAsia="MS Mincho" w:hAnsi="Arial" w:cs="Times New Roman"/>
      <w:sz w:val="17"/>
      <w:szCs w:val="20"/>
      <w:lang w:val="de-DE" w:eastAsia="ja-JP"/>
    </w:rPr>
  </w:style>
  <w:style w:type="paragraph" w:customStyle="1" w:styleId="SchemeCaption">
    <w:name w:val="SchemeCaption"/>
    <w:basedOn w:val="Norml"/>
    <w:rsid w:val="008F7F3F"/>
    <w:pPr>
      <w:spacing w:before="230" w:after="460" w:line="180" w:lineRule="exact"/>
      <w:jc w:val="both"/>
    </w:pPr>
    <w:rPr>
      <w:rFonts w:ascii="Arial" w:eastAsia="MS Mincho" w:hAnsi="Arial" w:cs="Times New Roman"/>
      <w:sz w:val="14"/>
      <w:szCs w:val="14"/>
      <w:lang w:val="en-GB" w:eastAsia="ja-JP"/>
    </w:rPr>
  </w:style>
  <w:style w:type="paragraph" w:customStyle="1" w:styleId="VAFigureCaption">
    <w:name w:val="VA_Figure_Caption"/>
    <w:basedOn w:val="Norml"/>
    <w:next w:val="Norml"/>
    <w:rsid w:val="008F7F3F"/>
    <w:pPr>
      <w:spacing w:after="200" w:line="480" w:lineRule="auto"/>
      <w:jc w:val="both"/>
    </w:pPr>
    <w:rPr>
      <w:rFonts w:ascii="Times" w:eastAsia="Times New Roman" w:hAnsi="Times" w:cs="Times New Roman"/>
      <w:szCs w:val="20"/>
      <w:lang w:val="en-US"/>
    </w:rPr>
  </w:style>
  <w:style w:type="paragraph" w:customStyle="1" w:styleId="VDTableTitle">
    <w:name w:val="VD_Table_Title"/>
    <w:basedOn w:val="Norml"/>
    <w:next w:val="Norml"/>
    <w:rsid w:val="008F7F3F"/>
    <w:pPr>
      <w:spacing w:after="200" w:line="480" w:lineRule="auto"/>
      <w:jc w:val="both"/>
    </w:pPr>
    <w:rPr>
      <w:rFonts w:ascii="Times" w:eastAsia="Times New Roman" w:hAnsi="Times" w:cs="Times New Roman"/>
      <w:szCs w:val="20"/>
      <w:lang w:val="en-US"/>
    </w:rPr>
  </w:style>
  <w:style w:type="paragraph" w:customStyle="1" w:styleId="TCTableBody">
    <w:name w:val="TC_Table_Body"/>
    <w:basedOn w:val="Norml"/>
    <w:rsid w:val="008F7F3F"/>
    <w:pPr>
      <w:spacing w:after="200" w:line="240" w:lineRule="auto"/>
      <w:jc w:val="both"/>
    </w:pPr>
    <w:rPr>
      <w:rFonts w:ascii="Times" w:eastAsia="Times New Roman" w:hAnsi="Times" w:cs="Times New Roman"/>
      <w:szCs w:val="20"/>
      <w:lang w:val="en-US"/>
    </w:rPr>
  </w:style>
  <w:style w:type="character" w:customStyle="1" w:styleId="Feloldatlanmegemlts1">
    <w:name w:val="Feloldatlan megemlítés1"/>
    <w:basedOn w:val="Bekezdsalapbettpusa"/>
    <w:uiPriority w:val="99"/>
    <w:semiHidden/>
    <w:unhideWhenUsed/>
    <w:rsid w:val="008F7F3F"/>
    <w:rPr>
      <w:color w:val="605E5C"/>
      <w:shd w:val="clear" w:color="auto" w:fill="E1DFDD"/>
    </w:rPr>
  </w:style>
  <w:style w:type="paragraph" w:customStyle="1" w:styleId="TableFoot">
    <w:name w:val="TableFoot"/>
    <w:basedOn w:val="Norml"/>
    <w:rsid w:val="008F7F3F"/>
    <w:pPr>
      <w:pBdr>
        <w:top w:val="single" w:sz="4" w:space="4" w:color="FFFFFF"/>
        <w:left w:val="single" w:sz="4" w:space="4" w:color="FFFFFF"/>
        <w:bottom w:val="single" w:sz="4" w:space="4" w:color="FFFFFF"/>
        <w:right w:val="single" w:sz="4" w:space="4" w:color="FFFFFF"/>
      </w:pBdr>
      <w:spacing w:before="60" w:after="60" w:line="180" w:lineRule="exact"/>
      <w:jc w:val="both"/>
    </w:pPr>
    <w:rPr>
      <w:rFonts w:ascii="Arial" w:eastAsia="MS Mincho" w:hAnsi="Arial" w:cs="Times New Roman"/>
      <w:sz w:val="14"/>
      <w:szCs w:val="14"/>
      <w:lang w:val="en-GB" w:eastAsia="ja-JP"/>
    </w:rPr>
  </w:style>
  <w:style w:type="paragraph" w:customStyle="1" w:styleId="BBAuthorName">
    <w:name w:val="BB_Author_Name"/>
    <w:basedOn w:val="Norml"/>
    <w:next w:val="Norml"/>
    <w:rsid w:val="008F7F3F"/>
    <w:pPr>
      <w:spacing w:after="240" w:line="480" w:lineRule="auto"/>
      <w:jc w:val="center"/>
    </w:pPr>
    <w:rPr>
      <w:rFonts w:ascii="Times" w:eastAsia="Times New Roman" w:hAnsi="Times" w:cs="Times New Roman"/>
      <w:i/>
      <w:szCs w:val="20"/>
      <w:lang w:val="en-US"/>
    </w:rPr>
  </w:style>
  <w:style w:type="paragraph" w:customStyle="1" w:styleId="RSCT03TableBody">
    <w:name w:val="RSC T03 Table Body"/>
    <w:basedOn w:val="Norml"/>
    <w:link w:val="RSCT03TableBodyChar"/>
    <w:qFormat/>
    <w:rsid w:val="008F7F3F"/>
    <w:pPr>
      <w:keepNext/>
      <w:keepLines/>
      <w:spacing w:after="0" w:line="220" w:lineRule="exact"/>
      <w:jc w:val="center"/>
    </w:pPr>
    <w:rPr>
      <w:rFonts w:asciiTheme="minorHAnsi" w:eastAsia="Times New Roman" w:hAnsiTheme="minorHAnsi" w:cs="Times New Roman"/>
      <w:sz w:val="16"/>
      <w:szCs w:val="16"/>
      <w:lang w:val="en-GB" w:eastAsia="en-GB"/>
    </w:rPr>
  </w:style>
  <w:style w:type="character" w:customStyle="1" w:styleId="RSCT03TableBodyChar">
    <w:name w:val="RSC T03 Table Body Char"/>
    <w:basedOn w:val="Bekezdsalapbettpusa"/>
    <w:link w:val="RSCT03TableBody"/>
    <w:rsid w:val="008F7F3F"/>
    <w:rPr>
      <w:rFonts w:eastAsia="Times New Roman" w:cs="Times New Roman"/>
      <w:sz w:val="16"/>
      <w:szCs w:val="16"/>
      <w:lang w:val="en-GB" w:eastAsia="en-GB"/>
    </w:rPr>
  </w:style>
  <w:style w:type="paragraph" w:customStyle="1" w:styleId="RSCB06BHeadingSub-Section">
    <w:name w:val="RSC B06 B Heading (Sub-Section)"/>
    <w:link w:val="RSCB06BHeadingSub-SectionChar"/>
    <w:qFormat/>
    <w:rsid w:val="008F7F3F"/>
    <w:pPr>
      <w:spacing w:after="80" w:line="240" w:lineRule="exact"/>
    </w:pPr>
    <w:rPr>
      <w:b/>
      <w:sz w:val="18"/>
      <w:lang w:val="en-GB"/>
    </w:rPr>
  </w:style>
  <w:style w:type="character" w:customStyle="1" w:styleId="RSCB06BHeadingSub-SectionChar">
    <w:name w:val="RSC B06 B Heading (Sub-Section) Char"/>
    <w:basedOn w:val="Bekezdsalapbettpusa"/>
    <w:link w:val="RSCB06BHeadingSub-Section"/>
    <w:rsid w:val="008F7F3F"/>
    <w:rPr>
      <w:b/>
      <w:sz w:val="18"/>
      <w:lang w:val="en-GB"/>
    </w:rPr>
  </w:style>
  <w:style w:type="paragraph" w:customStyle="1" w:styleId="RSCB08CHeadingIn-line">
    <w:name w:val="RSC B08 C Heading (In-line)"/>
    <w:link w:val="RSCB08CHeadingIn-lineChar"/>
    <w:qFormat/>
    <w:rsid w:val="008F7F3F"/>
    <w:pPr>
      <w:spacing w:after="0" w:line="276" w:lineRule="auto"/>
    </w:pPr>
    <w:rPr>
      <w:b/>
      <w:sz w:val="18"/>
      <w:lang w:val="en-GB"/>
    </w:rPr>
  </w:style>
  <w:style w:type="character" w:customStyle="1" w:styleId="RSCB08CHeadingIn-lineChar">
    <w:name w:val="RSC B08 C Heading (In-line) Char"/>
    <w:basedOn w:val="Bekezdsalapbettpusa"/>
    <w:link w:val="RSCB08CHeadingIn-line"/>
    <w:rsid w:val="008F7F3F"/>
    <w:rPr>
      <w:b/>
      <w:sz w:val="18"/>
      <w:lang w:val="en-GB"/>
    </w:rPr>
  </w:style>
  <w:style w:type="paragraph" w:customStyle="1" w:styleId="BGKeywords">
    <w:name w:val="BG_Keywords"/>
    <w:basedOn w:val="Norml"/>
    <w:rsid w:val="008F7F3F"/>
    <w:pPr>
      <w:spacing w:after="200" w:line="480" w:lineRule="auto"/>
      <w:jc w:val="both"/>
    </w:pPr>
    <w:rPr>
      <w:rFonts w:ascii="Times" w:eastAsia="Times New Roman" w:hAnsi="Times" w:cs="Times New Roman"/>
      <w:szCs w:val="20"/>
      <w:lang w:val="en-US"/>
    </w:rPr>
  </w:style>
  <w:style w:type="character" w:customStyle="1" w:styleId="Heading1Char1">
    <w:name w:val="Heading 1 Char1"/>
    <w:basedOn w:val="Bekezdsalapbettpusa"/>
    <w:uiPriority w:val="9"/>
    <w:rsid w:val="008F7F3F"/>
    <w:rPr>
      <w:rFonts w:asciiTheme="majorHAnsi" w:eastAsiaTheme="majorEastAsia" w:hAnsiTheme="majorHAnsi" w:cstheme="majorBidi"/>
      <w:color w:val="2E74B5" w:themeColor="accent1" w:themeShade="BF"/>
      <w:sz w:val="32"/>
      <w:szCs w:val="32"/>
      <w:lang w:val="en-GB"/>
    </w:rPr>
  </w:style>
  <w:style w:type="paragraph" w:customStyle="1" w:styleId="Adress">
    <w:name w:val="Adress"/>
    <w:basedOn w:val="Norml"/>
    <w:qFormat/>
    <w:rsid w:val="008F7F3F"/>
    <w:pPr>
      <w:spacing w:after="0" w:line="180" w:lineRule="exact"/>
      <w:ind w:left="425" w:hanging="425"/>
    </w:pPr>
    <w:rPr>
      <w:rFonts w:ascii="Arial" w:eastAsia="MS Mincho" w:hAnsi="Arial" w:cs="Times New Roman"/>
      <w:sz w:val="14"/>
      <w:szCs w:val="20"/>
      <w:lang w:val="de-DE" w:eastAsia="ja-JP"/>
    </w:rPr>
  </w:style>
  <w:style w:type="numbering" w:customStyle="1" w:styleId="Nemlista1">
    <w:name w:val="Nem lista1"/>
    <w:next w:val="Nemlista"/>
    <w:uiPriority w:val="99"/>
    <w:semiHidden/>
    <w:unhideWhenUsed/>
    <w:rsid w:val="008F7F3F"/>
  </w:style>
  <w:style w:type="paragraph" w:customStyle="1" w:styleId="Title1">
    <w:name w:val="Title1"/>
    <w:basedOn w:val="Norml"/>
    <w:next w:val="Norml"/>
    <w:qFormat/>
    <w:rsid w:val="008F7F3F"/>
    <w:pPr>
      <w:spacing w:before="120" w:after="0" w:line="480" w:lineRule="exact"/>
    </w:pPr>
    <w:rPr>
      <w:rFonts w:ascii="Arial" w:eastAsia="MS Mincho" w:hAnsi="Arial" w:cs="Times New Roman"/>
      <w:b/>
      <w:sz w:val="32"/>
      <w:szCs w:val="28"/>
      <w:lang w:val="de-DE" w:eastAsia="ja-JP"/>
    </w:rPr>
  </w:style>
  <w:style w:type="paragraph" w:customStyle="1" w:styleId="Authors">
    <w:name w:val="Authors"/>
    <w:basedOn w:val="Norml"/>
    <w:qFormat/>
    <w:rsid w:val="008F7F3F"/>
    <w:pPr>
      <w:spacing w:before="120" w:after="120" w:line="320" w:lineRule="exact"/>
    </w:pPr>
    <w:rPr>
      <w:rFonts w:ascii="Arial" w:eastAsia="MS Mincho" w:hAnsi="Arial" w:cs="Times New Roman"/>
      <w:sz w:val="22"/>
      <w:szCs w:val="24"/>
      <w:lang w:val="en-GB" w:eastAsia="ja-JP"/>
    </w:rPr>
  </w:style>
  <w:style w:type="paragraph" w:customStyle="1" w:styleId="Dedication">
    <w:name w:val="Dedication"/>
    <w:basedOn w:val="Norml"/>
    <w:qFormat/>
    <w:rsid w:val="008F7F3F"/>
    <w:pPr>
      <w:spacing w:before="230" w:after="360" w:line="230" w:lineRule="exact"/>
    </w:pPr>
    <w:rPr>
      <w:rFonts w:ascii="Arial" w:eastAsia="MS Mincho" w:hAnsi="Arial" w:cs="Times New Roman"/>
      <w:sz w:val="17"/>
      <w:szCs w:val="24"/>
      <w:lang w:val="de-DE" w:eastAsia="ja-JP"/>
    </w:rPr>
  </w:style>
  <w:style w:type="paragraph" w:customStyle="1" w:styleId="P1withoutIndendation">
    <w:name w:val="P1_without_Indendation"/>
    <w:basedOn w:val="Norml"/>
    <w:qFormat/>
    <w:rsid w:val="008F7F3F"/>
    <w:pPr>
      <w:spacing w:after="0" w:line="225" w:lineRule="exact"/>
      <w:jc w:val="both"/>
    </w:pPr>
    <w:rPr>
      <w:rFonts w:ascii="Arial" w:eastAsia="MS Mincho" w:hAnsi="Arial" w:cs="Times New Roman"/>
      <w:sz w:val="17"/>
      <w:szCs w:val="24"/>
      <w:lang w:val="de-DE" w:eastAsia="ja-JP"/>
    </w:rPr>
  </w:style>
  <w:style w:type="paragraph" w:customStyle="1" w:styleId="History">
    <w:name w:val="History"/>
    <w:basedOn w:val="Norml"/>
    <w:rsid w:val="008F7F3F"/>
    <w:pPr>
      <w:spacing w:before="230" w:after="460" w:line="180" w:lineRule="exact"/>
    </w:pPr>
    <w:rPr>
      <w:rFonts w:ascii="Arial" w:eastAsia="MS Mincho" w:hAnsi="Arial" w:cs="Times New Roman"/>
      <w:sz w:val="14"/>
      <w:szCs w:val="16"/>
      <w:lang w:val="de-DE" w:eastAsia="ja-JP"/>
    </w:rPr>
  </w:style>
  <w:style w:type="paragraph" w:customStyle="1" w:styleId="Footnote">
    <w:name w:val="Footnote"/>
    <w:basedOn w:val="Adress"/>
    <w:rsid w:val="008F7F3F"/>
    <w:pPr>
      <w:spacing w:before="120"/>
    </w:pPr>
    <w:rPr>
      <w:szCs w:val="14"/>
      <w:lang w:val="en-GB"/>
    </w:rPr>
  </w:style>
  <w:style w:type="paragraph" w:customStyle="1" w:styleId="References">
    <w:name w:val="References"/>
    <w:basedOn w:val="Norml"/>
    <w:qFormat/>
    <w:rsid w:val="008F7F3F"/>
    <w:pPr>
      <w:spacing w:after="0" w:line="200" w:lineRule="exact"/>
      <w:ind w:left="425" w:hanging="425"/>
      <w:jc w:val="both"/>
    </w:pPr>
    <w:rPr>
      <w:rFonts w:ascii="Arial" w:eastAsia="MS Mincho" w:hAnsi="Arial" w:cs="Times New Roman"/>
      <w:sz w:val="14"/>
      <w:szCs w:val="14"/>
      <w:lang w:val="en-GB" w:eastAsia="ja-JP"/>
    </w:rPr>
  </w:style>
  <w:style w:type="paragraph" w:customStyle="1" w:styleId="ColumnTitle">
    <w:name w:val="ColumnTitle"/>
    <w:basedOn w:val="Norml"/>
    <w:rsid w:val="008F7F3F"/>
    <w:pPr>
      <w:pBdr>
        <w:bottom w:val="single" w:sz="36" w:space="1" w:color="DDDDDD"/>
      </w:pBdr>
      <w:spacing w:after="320" w:line="240" w:lineRule="auto"/>
      <w:jc w:val="right"/>
    </w:pPr>
    <w:rPr>
      <w:rFonts w:ascii="Arial" w:eastAsia="MS Mincho" w:hAnsi="Arial" w:cs="Arial"/>
      <w:b/>
      <w:color w:val="C0C0C0"/>
      <w:sz w:val="36"/>
      <w:szCs w:val="36"/>
      <w:lang w:val="en-GB" w:eastAsia="ja-JP"/>
    </w:rPr>
  </w:style>
  <w:style w:type="paragraph" w:customStyle="1" w:styleId="ExperimentalSection">
    <w:name w:val="ExperimentalSection"/>
    <w:basedOn w:val="Norml"/>
    <w:qFormat/>
    <w:rsid w:val="008F7F3F"/>
    <w:pPr>
      <w:spacing w:after="240" w:line="200" w:lineRule="exact"/>
      <w:jc w:val="both"/>
    </w:pPr>
    <w:rPr>
      <w:rFonts w:ascii="Arial" w:eastAsia="MS Mincho" w:hAnsi="Arial" w:cs="Times New Roman"/>
      <w:sz w:val="15"/>
      <w:szCs w:val="14"/>
      <w:lang w:val="en-GB" w:eastAsia="ja-JP"/>
    </w:rPr>
  </w:style>
  <w:style w:type="paragraph" w:customStyle="1" w:styleId="HExperimentalSection">
    <w:name w:val="HExperimental_Section"/>
    <w:basedOn w:val="Norml"/>
    <w:autoRedefine/>
    <w:qFormat/>
    <w:rsid w:val="008F7F3F"/>
    <w:pPr>
      <w:spacing w:before="460" w:after="230" w:line="230" w:lineRule="atLeast"/>
    </w:pPr>
    <w:rPr>
      <w:rFonts w:ascii="Arial" w:eastAsia="MS Mincho" w:hAnsi="Arial" w:cs="Times New Roman"/>
      <w:b/>
      <w:sz w:val="22"/>
      <w:szCs w:val="20"/>
      <w:lang w:val="de-DE" w:eastAsia="ja-JP"/>
    </w:rPr>
  </w:style>
  <w:style w:type="paragraph" w:customStyle="1" w:styleId="FigureCaption">
    <w:name w:val="FigureCaption"/>
    <w:basedOn w:val="Norml"/>
    <w:rsid w:val="008F7F3F"/>
    <w:pPr>
      <w:spacing w:before="230" w:after="460" w:line="180" w:lineRule="exact"/>
      <w:jc w:val="both"/>
    </w:pPr>
    <w:rPr>
      <w:rFonts w:ascii="Arial" w:eastAsia="MS Mincho" w:hAnsi="Arial" w:cs="Times New Roman"/>
      <w:sz w:val="14"/>
      <w:szCs w:val="14"/>
      <w:lang w:val="en-GB" w:eastAsia="ja-JP"/>
    </w:rPr>
  </w:style>
  <w:style w:type="paragraph" w:customStyle="1" w:styleId="TableCaption">
    <w:name w:val="TableCaption"/>
    <w:basedOn w:val="Norml"/>
    <w:qFormat/>
    <w:rsid w:val="008F7F3F"/>
    <w:pPr>
      <w:pBdr>
        <w:top w:val="single" w:sz="4" w:space="4" w:color="DDDDDD"/>
        <w:left w:val="single" w:sz="4" w:space="4" w:color="DDDDDD"/>
        <w:bottom w:val="single" w:sz="4" w:space="4" w:color="DDDDDD"/>
        <w:right w:val="single" w:sz="4" w:space="4" w:color="DDDDDD"/>
      </w:pBdr>
      <w:spacing w:after="0" w:line="180" w:lineRule="exact"/>
      <w:jc w:val="both"/>
    </w:pPr>
    <w:rPr>
      <w:rFonts w:ascii="Arial" w:eastAsia="MS Mincho" w:hAnsi="Arial" w:cs="Times New Roman"/>
      <w:sz w:val="14"/>
      <w:szCs w:val="14"/>
      <w:lang w:val="en-GB" w:eastAsia="ja-JP"/>
    </w:rPr>
  </w:style>
  <w:style w:type="paragraph" w:customStyle="1" w:styleId="TableHead">
    <w:name w:val="TableHead"/>
    <w:basedOn w:val="TableCaption"/>
    <w:rsid w:val="008F7F3F"/>
    <w:pPr>
      <w:pBdr>
        <w:top w:val="single" w:sz="4" w:space="4" w:color="FFFFFF"/>
        <w:left w:val="single" w:sz="4" w:space="4" w:color="FFFFFF"/>
        <w:bottom w:val="single" w:sz="4" w:space="4" w:color="FFFFFF"/>
        <w:right w:val="single" w:sz="4" w:space="4" w:color="FFFFFF"/>
      </w:pBdr>
    </w:pPr>
  </w:style>
  <w:style w:type="paragraph" w:customStyle="1" w:styleId="TableBody">
    <w:name w:val="TableBody"/>
    <w:basedOn w:val="TableHead"/>
    <w:rsid w:val="008F7F3F"/>
  </w:style>
  <w:style w:type="paragraph" w:customStyle="1" w:styleId="Keywords">
    <w:name w:val="Keywords"/>
    <w:basedOn w:val="Norml"/>
    <w:qFormat/>
    <w:rsid w:val="008F7F3F"/>
    <w:pPr>
      <w:spacing w:before="240" w:after="240" w:line="250" w:lineRule="exact"/>
    </w:pPr>
    <w:rPr>
      <w:rFonts w:ascii="Arial" w:eastAsia="MS Mincho" w:hAnsi="Arial" w:cs="Times New Roman"/>
      <w:sz w:val="17"/>
      <w:szCs w:val="20"/>
      <w:lang w:val="en-GB" w:eastAsia="ja-JP"/>
    </w:rPr>
  </w:style>
  <w:style w:type="paragraph" w:customStyle="1" w:styleId="ManuscriptID">
    <w:name w:val="ManuscriptID"/>
    <w:basedOn w:val="Norml"/>
    <w:qFormat/>
    <w:rsid w:val="008F7F3F"/>
    <w:pPr>
      <w:spacing w:before="220" w:after="0" w:line="230" w:lineRule="exact"/>
    </w:pPr>
    <w:rPr>
      <w:rFonts w:ascii="Arial" w:eastAsia="MS Mincho" w:hAnsi="Arial" w:cs="Times New Roman"/>
      <w:b/>
      <w:sz w:val="17"/>
      <w:szCs w:val="15"/>
      <w:lang w:val="en-GB" w:eastAsia="ja-JP"/>
    </w:rPr>
  </w:style>
  <w:style w:type="paragraph" w:customStyle="1" w:styleId="AuthorsTOC">
    <w:name w:val="Authors_TOC"/>
    <w:basedOn w:val="Authors"/>
    <w:rsid w:val="008F7F3F"/>
    <w:pPr>
      <w:spacing w:after="0" w:line="225" w:lineRule="atLeast"/>
    </w:pPr>
    <w:rPr>
      <w:i/>
      <w:sz w:val="17"/>
      <w:szCs w:val="20"/>
    </w:rPr>
  </w:style>
  <w:style w:type="paragraph" w:customStyle="1" w:styleId="TitleTOC">
    <w:name w:val="Title_TOC"/>
    <w:basedOn w:val="AuthorsTOC"/>
    <w:rsid w:val="008F7F3F"/>
    <w:rPr>
      <w:b/>
      <w:i w:val="0"/>
    </w:rPr>
  </w:style>
  <w:style w:type="paragraph" w:customStyle="1" w:styleId="TableOfContentText">
    <w:name w:val="TableOfContentText"/>
    <w:basedOn w:val="AuthorsTOC"/>
    <w:rsid w:val="008F7F3F"/>
    <w:rPr>
      <w:i w:val="0"/>
      <w:color w:val="000000"/>
    </w:rPr>
  </w:style>
  <w:style w:type="paragraph" w:customStyle="1" w:styleId="HAcknowledgements">
    <w:name w:val="HAcknowledgements"/>
    <w:basedOn w:val="Norml"/>
    <w:qFormat/>
    <w:rsid w:val="008F7F3F"/>
    <w:pPr>
      <w:spacing w:before="480" w:after="230" w:line="230" w:lineRule="atLeast"/>
    </w:pPr>
    <w:rPr>
      <w:rFonts w:ascii="Arial" w:eastAsia="MS Mincho" w:hAnsi="Arial" w:cs="Times New Roman"/>
      <w:b/>
      <w:sz w:val="22"/>
      <w:szCs w:val="24"/>
      <w:lang w:val="en-GB" w:eastAsia="ja-JP"/>
    </w:rPr>
  </w:style>
  <w:style w:type="paragraph" w:customStyle="1" w:styleId="Acknowledgements">
    <w:name w:val="Acknowledgements"/>
    <w:basedOn w:val="P1withoutIndendation"/>
    <w:qFormat/>
    <w:rsid w:val="008F7F3F"/>
  </w:style>
  <w:style w:type="paragraph" w:customStyle="1" w:styleId="ColumnTitleTOC">
    <w:name w:val="ColumnTitle_TOC"/>
    <w:basedOn w:val="ColumnTitle"/>
    <w:rsid w:val="008F7F3F"/>
    <w:pPr>
      <w:pBdr>
        <w:bottom w:val="single" w:sz="36" w:space="3" w:color="008080"/>
      </w:pBdr>
      <w:spacing w:after="0"/>
      <w:jc w:val="left"/>
    </w:pPr>
    <w:rPr>
      <w:b w:val="0"/>
      <w:color w:val="000000"/>
      <w:sz w:val="28"/>
      <w:szCs w:val="28"/>
    </w:rPr>
  </w:style>
  <w:style w:type="paragraph" w:customStyle="1" w:styleId="SubjectHeadingTOC">
    <w:name w:val="SubjectHeading_TOC"/>
    <w:basedOn w:val="Norml"/>
    <w:rsid w:val="008F7F3F"/>
    <w:pPr>
      <w:spacing w:before="60" w:after="60" w:line="230" w:lineRule="exact"/>
    </w:pPr>
    <w:rPr>
      <w:rFonts w:ascii="Arial" w:eastAsia="MS Mincho" w:hAnsi="Arial" w:cs="Times New Roman"/>
      <w:b/>
      <w:i/>
      <w:color w:val="FFFFFF"/>
      <w:sz w:val="21"/>
      <w:szCs w:val="18"/>
      <w:lang w:val="en-GB" w:eastAsia="ja-JP"/>
    </w:rPr>
  </w:style>
  <w:style w:type="paragraph" w:customStyle="1" w:styleId="GAAuthors">
    <w:name w:val="GAAuthors"/>
    <w:basedOn w:val="Norml"/>
    <w:rsid w:val="008F7F3F"/>
    <w:pPr>
      <w:spacing w:before="360" w:after="60" w:line="220" w:lineRule="exact"/>
    </w:pPr>
    <w:rPr>
      <w:rFonts w:eastAsia="MS Mincho" w:cs="Times New Roman"/>
      <w:b/>
      <w:sz w:val="18"/>
      <w:szCs w:val="20"/>
      <w:lang w:val="en-GB" w:eastAsia="ja-JP"/>
    </w:rPr>
  </w:style>
  <w:style w:type="paragraph" w:customStyle="1" w:styleId="GACatchPhrase">
    <w:name w:val="GACatchPhrase"/>
    <w:basedOn w:val="Norml"/>
    <w:rsid w:val="008F7F3F"/>
    <w:pPr>
      <w:spacing w:before="40" w:after="0" w:line="240" w:lineRule="auto"/>
      <w:jc w:val="right"/>
    </w:pPr>
    <w:rPr>
      <w:rFonts w:eastAsia="MS Mincho" w:cs="Arial"/>
      <w:b/>
      <w:color w:val="008080"/>
      <w:sz w:val="18"/>
      <w:szCs w:val="16"/>
      <w:lang w:val="en-GB" w:eastAsia="ja-JP"/>
    </w:rPr>
  </w:style>
  <w:style w:type="paragraph" w:customStyle="1" w:styleId="GAText">
    <w:name w:val="GAText"/>
    <w:basedOn w:val="Norml"/>
    <w:rsid w:val="008F7F3F"/>
    <w:pPr>
      <w:spacing w:before="120" w:after="0" w:line="220" w:lineRule="exact"/>
    </w:pPr>
    <w:rPr>
      <w:rFonts w:eastAsia="MS Mincho" w:cs="Times New Roman"/>
      <w:color w:val="000000"/>
      <w:sz w:val="18"/>
      <w:szCs w:val="24"/>
      <w:lang w:val="de-DE" w:eastAsia="ja-JP"/>
    </w:rPr>
  </w:style>
  <w:style w:type="paragraph" w:customStyle="1" w:styleId="GATitel">
    <w:name w:val="GATitel"/>
    <w:basedOn w:val="GAAuthors"/>
    <w:rsid w:val="008F7F3F"/>
    <w:pPr>
      <w:spacing w:before="240"/>
    </w:pPr>
    <w:rPr>
      <w:b w:val="0"/>
    </w:rPr>
  </w:style>
  <w:style w:type="paragraph" w:customStyle="1" w:styleId="GAKeywords">
    <w:name w:val="GAKeywords"/>
    <w:basedOn w:val="Keywords"/>
    <w:rsid w:val="008F7F3F"/>
    <w:pPr>
      <w:framePr w:hSpace="141" w:wrap="around" w:hAnchor="text" w:y="673"/>
      <w:spacing w:before="200" w:after="0" w:line="220" w:lineRule="exact"/>
    </w:pPr>
    <w:rPr>
      <w:rFonts w:ascii="Times New Roman" w:hAnsi="Times New Roman"/>
      <w:b/>
      <w:szCs w:val="24"/>
    </w:rPr>
  </w:style>
  <w:style w:type="paragraph" w:customStyle="1" w:styleId="MSType">
    <w:name w:val="MSType"/>
    <w:basedOn w:val="ColumnTitleTOC"/>
    <w:rsid w:val="008F7F3F"/>
    <w:pPr>
      <w:framePr w:hSpace="141" w:wrap="around" w:vAnchor="page" w:hAnchor="margin" w:y="1504"/>
      <w:pBdr>
        <w:bottom w:val="none" w:sz="0" w:space="0" w:color="auto"/>
      </w:pBdr>
      <w:spacing w:before="60" w:after="60"/>
    </w:pPr>
    <w:rPr>
      <w:rFonts w:ascii="Arial Black" w:hAnsi="Arial Black"/>
      <w:b/>
      <w:color w:val="FFFFFF"/>
      <w:spacing w:val="20"/>
      <w:sz w:val="20"/>
      <w:szCs w:val="20"/>
    </w:rPr>
  </w:style>
  <w:style w:type="paragraph" w:customStyle="1" w:styleId="PageNumbers">
    <w:name w:val="PageNumbers"/>
    <w:basedOn w:val="Norml"/>
    <w:rsid w:val="008F7F3F"/>
    <w:pPr>
      <w:spacing w:before="230" w:after="0" w:line="240" w:lineRule="auto"/>
    </w:pPr>
    <w:rPr>
      <w:rFonts w:ascii="Arial" w:eastAsia="MS Mincho" w:hAnsi="Arial" w:cs="Times New Roman"/>
      <w:b/>
      <w:i/>
      <w:sz w:val="17"/>
      <w:szCs w:val="24"/>
      <w:lang w:val="de-DE" w:eastAsia="ja-JP"/>
    </w:rPr>
  </w:style>
  <w:style w:type="paragraph" w:customStyle="1" w:styleId="FormatvorlageHistoryObenEinfacheeinfarbigeLinie05PtZeilenbr">
    <w:name w:val="Formatvorlage History + Oben: (Einfache einfarbige Linie  05 Pt. Zeilenbr..."/>
    <w:basedOn w:val="History"/>
    <w:qFormat/>
    <w:rsid w:val="008F7F3F"/>
    <w:pPr>
      <w:pBdr>
        <w:top w:val="single" w:sz="4" w:space="14" w:color="000000"/>
      </w:pBdr>
    </w:pPr>
    <w:rPr>
      <w:szCs w:val="20"/>
    </w:rPr>
  </w:style>
  <w:style w:type="paragraph" w:customStyle="1" w:styleId="TableSpacer">
    <w:name w:val="TableSpacer"/>
    <w:basedOn w:val="Norml"/>
    <w:qFormat/>
    <w:rsid w:val="008F7F3F"/>
    <w:pPr>
      <w:spacing w:before="360" w:after="0" w:line="240" w:lineRule="auto"/>
    </w:pPr>
    <w:rPr>
      <w:rFonts w:ascii="Arial" w:eastAsia="MS Mincho" w:hAnsi="Arial" w:cs="Times New Roman"/>
      <w:noProof/>
      <w:sz w:val="14"/>
      <w:szCs w:val="24"/>
      <w:lang w:val="de-DE" w:eastAsia="ja-JP"/>
    </w:rPr>
  </w:style>
  <w:style w:type="paragraph" w:customStyle="1" w:styleId="Abstract">
    <w:name w:val="Abstract"/>
    <w:basedOn w:val="Norml"/>
    <w:qFormat/>
    <w:rsid w:val="008F7F3F"/>
    <w:pPr>
      <w:spacing w:after="600" w:line="225" w:lineRule="exact"/>
      <w:jc w:val="both"/>
    </w:pPr>
    <w:rPr>
      <w:rFonts w:ascii="Arial" w:eastAsia="MS Mincho" w:hAnsi="Arial" w:cs="Times New Roman"/>
      <w:sz w:val="16"/>
      <w:szCs w:val="20"/>
      <w:lang w:val="en-GB" w:eastAsia="ja-JP"/>
    </w:rPr>
  </w:style>
  <w:style w:type="paragraph" w:customStyle="1" w:styleId="H1">
    <w:name w:val="H1"/>
    <w:basedOn w:val="Norml"/>
    <w:qFormat/>
    <w:rsid w:val="008F7F3F"/>
    <w:pPr>
      <w:spacing w:before="480" w:after="230" w:line="225" w:lineRule="exact"/>
    </w:pPr>
    <w:rPr>
      <w:rFonts w:ascii="Arial" w:eastAsia="MS Mincho" w:hAnsi="Arial" w:cs="Times New Roman"/>
      <w:b/>
      <w:sz w:val="22"/>
      <w:szCs w:val="24"/>
      <w:lang w:val="en-GB" w:eastAsia="ja-JP"/>
    </w:rPr>
  </w:style>
  <w:style w:type="paragraph" w:customStyle="1" w:styleId="BCAuthorAddress">
    <w:name w:val="BC_Author_Address"/>
    <w:basedOn w:val="Norml"/>
    <w:next w:val="Norml"/>
    <w:rsid w:val="008F7F3F"/>
    <w:pPr>
      <w:spacing w:after="240" w:line="480" w:lineRule="auto"/>
      <w:jc w:val="center"/>
    </w:pPr>
    <w:rPr>
      <w:rFonts w:ascii="Times" w:eastAsia="Times New Roman" w:hAnsi="Times" w:cs="Times New Roman"/>
      <w:szCs w:val="20"/>
      <w:lang w:val="en-US"/>
    </w:rPr>
  </w:style>
  <w:style w:type="paragraph" w:customStyle="1" w:styleId="TFReferencesSection">
    <w:name w:val="TF_References_Section"/>
    <w:basedOn w:val="Norml"/>
    <w:rsid w:val="008F7F3F"/>
    <w:pPr>
      <w:spacing w:after="200" w:line="480" w:lineRule="auto"/>
      <w:ind w:firstLine="187"/>
      <w:jc w:val="both"/>
    </w:pPr>
    <w:rPr>
      <w:rFonts w:ascii="Times" w:eastAsia="Times New Roman" w:hAnsi="Times" w:cs="Times New Roman"/>
      <w:szCs w:val="20"/>
      <w:lang w:val="en-US"/>
    </w:rPr>
  </w:style>
  <w:style w:type="paragraph" w:customStyle="1" w:styleId="FACorrespondingAuthorFootnote">
    <w:name w:val="FA_Corresponding_Author_Footnote"/>
    <w:basedOn w:val="Norml"/>
    <w:next w:val="Norml"/>
    <w:rsid w:val="008F7F3F"/>
    <w:pPr>
      <w:spacing w:after="200" w:line="480" w:lineRule="auto"/>
      <w:jc w:val="both"/>
    </w:pPr>
    <w:rPr>
      <w:rFonts w:ascii="Times" w:eastAsia="Times New Roman" w:hAnsi="Times" w:cs="Times New Roman"/>
      <w:szCs w:val="20"/>
      <w:lang w:val="en-US"/>
    </w:rPr>
  </w:style>
  <w:style w:type="paragraph" w:customStyle="1" w:styleId="StyleFACorrespondingAuthorFootnote7pt">
    <w:name w:val="Style FA_Corresponding_Author_Footnote + 7 pt"/>
    <w:basedOn w:val="Norml"/>
    <w:next w:val="BGKeywords"/>
    <w:link w:val="StyleFACorrespondingAuthorFootnote7ptChar"/>
    <w:autoRedefine/>
    <w:rsid w:val="008F7F3F"/>
    <w:pPr>
      <w:spacing w:after="240" w:line="480" w:lineRule="auto"/>
      <w:ind w:firstLine="284"/>
      <w:jc w:val="both"/>
    </w:pPr>
    <w:rPr>
      <w:rFonts w:ascii="Times" w:eastAsia="Times New Roman" w:hAnsi="Times" w:cs="Times New Roman"/>
      <w:szCs w:val="20"/>
      <w:lang w:val="en-US"/>
    </w:rPr>
  </w:style>
  <w:style w:type="character" w:customStyle="1" w:styleId="StyleFACorrespondingAuthorFootnote7ptChar">
    <w:name w:val="Style FA_Corresponding_Author_Footnote + 7 pt Char"/>
    <w:link w:val="StyleFACorrespondingAuthorFootnote7pt"/>
    <w:rsid w:val="008F7F3F"/>
    <w:rPr>
      <w:rFonts w:ascii="Times" w:eastAsia="Times New Roman" w:hAnsi="Times" w:cs="Times New Roman"/>
      <w:sz w:val="24"/>
      <w:szCs w:val="20"/>
      <w:lang w:val="en-US"/>
    </w:rPr>
  </w:style>
  <w:style w:type="paragraph" w:customStyle="1" w:styleId="FAAuthorInfoSubtitle">
    <w:name w:val="FA_Author_Info_Subtitle"/>
    <w:basedOn w:val="Norml"/>
    <w:link w:val="FAAuthorInfoSubtitleChar"/>
    <w:autoRedefine/>
    <w:rsid w:val="008F7F3F"/>
    <w:pPr>
      <w:spacing w:after="240" w:line="480" w:lineRule="auto"/>
    </w:pPr>
    <w:rPr>
      <w:rFonts w:eastAsia="Times New Roman" w:cs="Times New Roman"/>
      <w:b/>
      <w:sz w:val="28"/>
      <w:szCs w:val="24"/>
      <w:lang w:val="en-US"/>
    </w:rPr>
  </w:style>
  <w:style w:type="character" w:customStyle="1" w:styleId="FAAuthorInfoSubtitleChar">
    <w:name w:val="FA_Author_Info_Subtitle Char"/>
    <w:link w:val="FAAuthorInfoSubtitle"/>
    <w:rsid w:val="008F7F3F"/>
    <w:rPr>
      <w:rFonts w:ascii="Times New Roman" w:eastAsia="Times New Roman" w:hAnsi="Times New Roman" w:cs="Times New Roman"/>
      <w:b/>
      <w:sz w:val="28"/>
      <w:szCs w:val="24"/>
      <w:lang w:val="en-US"/>
    </w:rPr>
  </w:style>
  <w:style w:type="paragraph" w:customStyle="1" w:styleId="BDAbstract">
    <w:name w:val="BD_Abstract"/>
    <w:basedOn w:val="Norml"/>
    <w:next w:val="Norml"/>
    <w:rsid w:val="008F7F3F"/>
    <w:pPr>
      <w:spacing w:before="360" w:after="360" w:line="480" w:lineRule="auto"/>
      <w:jc w:val="both"/>
    </w:pPr>
    <w:rPr>
      <w:rFonts w:ascii="Times" w:eastAsia="Times New Roman" w:hAnsi="Times" w:cs="Times New Roman"/>
      <w:szCs w:val="20"/>
      <w:lang w:val="en-US"/>
    </w:rPr>
  </w:style>
  <w:style w:type="character" w:customStyle="1" w:styleId="metadata-label">
    <w:name w:val="metadata-label"/>
    <w:basedOn w:val="Bekezdsalapbettpusa"/>
    <w:rsid w:val="008F7F3F"/>
  </w:style>
  <w:style w:type="character" w:customStyle="1" w:styleId="LbjegyzetszvegChar1">
    <w:name w:val="Lábjegyzetszöveg Char1"/>
    <w:basedOn w:val="Bekezdsalapbettpusa"/>
    <w:uiPriority w:val="99"/>
    <w:semiHidden/>
    <w:rsid w:val="008F7F3F"/>
    <w:rPr>
      <w:sz w:val="20"/>
      <w:szCs w:val="20"/>
    </w:rPr>
  </w:style>
  <w:style w:type="paragraph" w:customStyle="1" w:styleId="ElsHeading1">
    <w:name w:val="Els_Heading1"/>
    <w:next w:val="ElsParagraph"/>
    <w:rsid w:val="008F7F3F"/>
    <w:pPr>
      <w:keepNext/>
      <w:spacing w:before="160" w:line="210" w:lineRule="exact"/>
    </w:pPr>
    <w:rPr>
      <w:rFonts w:ascii="Times New Roman" w:eastAsia="Times New Roman" w:hAnsi="Times New Roman" w:cs="Times New Roman"/>
      <w:b/>
      <w:bCs/>
      <w:sz w:val="19"/>
      <w:szCs w:val="20"/>
      <w:lang w:val="en-US"/>
    </w:rPr>
  </w:style>
  <w:style w:type="paragraph" w:customStyle="1" w:styleId="ElsHeading2">
    <w:name w:val="Els_Heading2"/>
    <w:next w:val="ElsParagraph"/>
    <w:rsid w:val="008F7F3F"/>
    <w:pPr>
      <w:spacing w:line="210" w:lineRule="exact"/>
    </w:pPr>
    <w:rPr>
      <w:rFonts w:ascii="Times New Roman" w:eastAsia="Times New Roman" w:hAnsi="Times New Roman" w:cs="Times New Roman"/>
      <w:bCs/>
      <w:i/>
      <w:sz w:val="19"/>
      <w:szCs w:val="20"/>
      <w:lang w:val="en-US"/>
    </w:rPr>
  </w:style>
  <w:style w:type="paragraph" w:customStyle="1" w:styleId="ElsHeading3">
    <w:name w:val="Els_Heading3"/>
    <w:next w:val="ElsParagraph"/>
    <w:rsid w:val="008F7F3F"/>
    <w:pPr>
      <w:spacing w:after="40" w:line="210" w:lineRule="exact"/>
      <w:outlineLvl w:val="0"/>
    </w:pPr>
    <w:rPr>
      <w:rFonts w:ascii="Times New Roman" w:eastAsia="Times New Roman" w:hAnsi="Times New Roman" w:cs="Times New Roman"/>
      <w:i/>
      <w:spacing w:val="20"/>
      <w:sz w:val="19"/>
      <w:szCs w:val="20"/>
      <w:lang w:val="en-US"/>
    </w:rPr>
  </w:style>
  <w:style w:type="paragraph" w:customStyle="1" w:styleId="ElsHeading4">
    <w:name w:val="Els_Heading4"/>
    <w:next w:val="ElsParagraph"/>
    <w:rsid w:val="008F7F3F"/>
    <w:pPr>
      <w:numPr>
        <w:ilvl w:val="3"/>
        <w:numId w:val="9"/>
      </w:numPr>
      <w:spacing w:line="210" w:lineRule="exact"/>
      <w:outlineLvl w:val="0"/>
    </w:pPr>
    <w:rPr>
      <w:rFonts w:ascii="Times New Roman" w:eastAsia="Times New Roman" w:hAnsi="Times New Roman" w:cs="Times New Roman"/>
      <w:i/>
      <w:spacing w:val="20"/>
      <w:sz w:val="19"/>
      <w:szCs w:val="20"/>
      <w:lang w:val="en-US"/>
    </w:rPr>
  </w:style>
  <w:style w:type="paragraph" w:customStyle="1" w:styleId="ElsHeading5">
    <w:name w:val="Els_Heading5"/>
    <w:next w:val="ElsParagraph"/>
    <w:rsid w:val="008F7F3F"/>
    <w:pPr>
      <w:numPr>
        <w:ilvl w:val="4"/>
        <w:numId w:val="9"/>
      </w:numPr>
      <w:spacing w:line="210" w:lineRule="exact"/>
      <w:outlineLvl w:val="0"/>
    </w:pPr>
    <w:rPr>
      <w:rFonts w:ascii="Times New Roman" w:eastAsia="Times New Roman" w:hAnsi="Times New Roman" w:cs="Times New Roman"/>
      <w:i/>
      <w:spacing w:val="20"/>
      <w:sz w:val="19"/>
      <w:szCs w:val="20"/>
      <w:lang w:val="en-US"/>
    </w:rPr>
  </w:style>
  <w:style w:type="paragraph" w:styleId="Csakszveg">
    <w:name w:val="Plain Text"/>
    <w:basedOn w:val="Norml"/>
    <w:link w:val="CsakszvegChar"/>
    <w:uiPriority w:val="99"/>
    <w:unhideWhenUsed/>
    <w:rsid w:val="008F7F3F"/>
    <w:pPr>
      <w:spacing w:after="0" w:line="240" w:lineRule="auto"/>
    </w:pPr>
    <w:rPr>
      <w:rFonts w:ascii="Consolas" w:hAnsi="Consolas"/>
      <w:sz w:val="21"/>
      <w:szCs w:val="21"/>
      <w:lang w:val="en-GB"/>
    </w:rPr>
  </w:style>
  <w:style w:type="character" w:customStyle="1" w:styleId="CsakszvegChar">
    <w:name w:val="Csak szöveg Char"/>
    <w:basedOn w:val="Bekezdsalapbettpusa"/>
    <w:link w:val="Csakszveg"/>
    <w:uiPriority w:val="99"/>
    <w:rsid w:val="008F7F3F"/>
    <w:rPr>
      <w:rFonts w:ascii="Consolas" w:hAnsi="Consolas"/>
      <w:sz w:val="21"/>
      <w:szCs w:val="21"/>
      <w:lang w:val="en-GB"/>
    </w:rPr>
  </w:style>
  <w:style w:type="paragraph" w:styleId="Vgjegyzetszvege">
    <w:name w:val="endnote text"/>
    <w:basedOn w:val="Norml"/>
    <w:link w:val="VgjegyzetszvegeChar"/>
    <w:uiPriority w:val="99"/>
    <w:semiHidden/>
    <w:unhideWhenUsed/>
    <w:rsid w:val="008F7F3F"/>
    <w:pPr>
      <w:spacing w:after="0" w:line="240" w:lineRule="auto"/>
    </w:pPr>
    <w:rPr>
      <w:rFonts w:asciiTheme="minorHAnsi" w:hAnsiTheme="minorHAnsi"/>
      <w:sz w:val="20"/>
      <w:szCs w:val="20"/>
      <w:lang w:val="en-GB"/>
    </w:rPr>
  </w:style>
  <w:style w:type="character" w:customStyle="1" w:styleId="VgjegyzetszvegeChar">
    <w:name w:val="Végjegyzet szövege Char"/>
    <w:basedOn w:val="Bekezdsalapbettpusa"/>
    <w:link w:val="Vgjegyzetszvege"/>
    <w:uiPriority w:val="99"/>
    <w:semiHidden/>
    <w:rsid w:val="008F7F3F"/>
    <w:rPr>
      <w:sz w:val="20"/>
      <w:szCs w:val="20"/>
      <w:lang w:val="en-GB"/>
    </w:rPr>
  </w:style>
  <w:style w:type="character" w:styleId="Vgjegyzet-hivatkozs">
    <w:name w:val="endnote reference"/>
    <w:basedOn w:val="Bekezdsalapbettpusa"/>
    <w:uiPriority w:val="99"/>
    <w:semiHidden/>
    <w:unhideWhenUsed/>
    <w:rsid w:val="008F7F3F"/>
    <w:rPr>
      <w:vertAlign w:val="superscript"/>
    </w:rPr>
  </w:style>
  <w:style w:type="character" w:styleId="Kiemels2">
    <w:name w:val="Strong"/>
    <w:basedOn w:val="Bekezdsalapbettpusa"/>
    <w:uiPriority w:val="22"/>
    <w:qFormat/>
    <w:rsid w:val="008F7F3F"/>
    <w:rPr>
      <w:b/>
      <w:bCs/>
    </w:rPr>
  </w:style>
  <w:style w:type="character" w:styleId="Kiemels">
    <w:name w:val="Emphasis"/>
    <w:basedOn w:val="Bekezdsalapbettpusa"/>
    <w:uiPriority w:val="20"/>
    <w:qFormat/>
    <w:rsid w:val="008F7F3F"/>
    <w:rPr>
      <w:i/>
      <w:iCs/>
    </w:rPr>
  </w:style>
  <w:style w:type="numbering" w:customStyle="1" w:styleId="NoList11">
    <w:name w:val="No List11"/>
    <w:next w:val="Nemlista"/>
    <w:uiPriority w:val="99"/>
    <w:semiHidden/>
    <w:unhideWhenUsed/>
    <w:rsid w:val="008F7F3F"/>
  </w:style>
  <w:style w:type="character" w:customStyle="1" w:styleId="Heading2Char1">
    <w:name w:val="Heading 2 Char1"/>
    <w:basedOn w:val="Bekezdsalapbettpusa"/>
    <w:uiPriority w:val="9"/>
    <w:semiHidden/>
    <w:rsid w:val="008F7F3F"/>
    <w:rPr>
      <w:rFonts w:asciiTheme="majorHAnsi" w:eastAsiaTheme="majorEastAsia" w:hAnsiTheme="majorHAnsi" w:cstheme="majorBidi"/>
      <w:color w:val="2E74B5" w:themeColor="accent1" w:themeShade="BF"/>
      <w:sz w:val="26"/>
      <w:szCs w:val="26"/>
      <w:lang w:val="en-GB"/>
    </w:rPr>
  </w:style>
  <w:style w:type="character" w:customStyle="1" w:styleId="Heading3Char1">
    <w:name w:val="Heading 3 Char1"/>
    <w:basedOn w:val="Bekezdsalapbettpusa"/>
    <w:uiPriority w:val="9"/>
    <w:semiHidden/>
    <w:rsid w:val="008F7F3F"/>
    <w:rPr>
      <w:rFonts w:asciiTheme="majorHAnsi" w:eastAsiaTheme="majorEastAsia" w:hAnsiTheme="majorHAnsi" w:cstheme="majorBidi"/>
      <w:color w:val="1F4D78" w:themeColor="accent1" w:themeShade="7F"/>
      <w:sz w:val="24"/>
      <w:szCs w:val="24"/>
      <w:lang w:val="en-GB"/>
    </w:rPr>
  </w:style>
  <w:style w:type="character" w:customStyle="1" w:styleId="Heading4Char1">
    <w:name w:val="Heading 4 Char1"/>
    <w:basedOn w:val="Bekezdsalapbettpusa"/>
    <w:uiPriority w:val="9"/>
    <w:semiHidden/>
    <w:rsid w:val="008F7F3F"/>
    <w:rPr>
      <w:rFonts w:asciiTheme="majorHAnsi" w:eastAsiaTheme="majorEastAsia" w:hAnsiTheme="majorHAnsi" w:cstheme="majorBidi"/>
      <w:i/>
      <w:iCs/>
      <w:color w:val="2E74B5" w:themeColor="accent1" w:themeShade="BF"/>
      <w:lang w:val="en-GB"/>
    </w:rPr>
  </w:style>
  <w:style w:type="table" w:customStyle="1" w:styleId="TableGrid1">
    <w:name w:val="Table Grid1"/>
    <w:basedOn w:val="Normltblzat"/>
    <w:next w:val="Rcsostblzat"/>
    <w:uiPriority w:val="59"/>
    <w:rsid w:val="008F7F3F"/>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Normltblzat"/>
    <w:next w:val="Rcsostblzat"/>
    <w:uiPriority w:val="59"/>
    <w:rsid w:val="008F7F3F"/>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Normltblzat"/>
    <w:next w:val="Rcsostblzat"/>
    <w:uiPriority w:val="59"/>
    <w:rsid w:val="008F7F3F"/>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TML-kntformzott">
    <w:name w:val="HTML Preformatted"/>
    <w:basedOn w:val="Norml"/>
    <w:link w:val="HTML-kntformzottChar"/>
    <w:uiPriority w:val="99"/>
    <w:semiHidden/>
    <w:unhideWhenUsed/>
    <w:rsid w:val="008F7F3F"/>
    <w:pPr>
      <w:spacing w:after="0" w:line="240" w:lineRule="auto"/>
    </w:pPr>
    <w:rPr>
      <w:rFonts w:ascii="Consolas" w:hAnsi="Consolas"/>
      <w:sz w:val="20"/>
      <w:szCs w:val="20"/>
      <w:lang w:val="en-GB"/>
    </w:rPr>
  </w:style>
  <w:style w:type="character" w:customStyle="1" w:styleId="HTML-kntformzottChar">
    <w:name w:val="HTML-ként formázott Char"/>
    <w:basedOn w:val="Bekezdsalapbettpusa"/>
    <w:link w:val="HTML-kntformzott"/>
    <w:uiPriority w:val="99"/>
    <w:semiHidden/>
    <w:rsid w:val="008F7F3F"/>
    <w:rPr>
      <w:rFonts w:ascii="Consolas" w:hAnsi="Consolas"/>
      <w:sz w:val="20"/>
      <w:szCs w:val="20"/>
      <w:lang w:val="en-GB"/>
    </w:rPr>
  </w:style>
  <w:style w:type="table" w:styleId="Tblzategyszer1">
    <w:name w:val="Plain Table 1"/>
    <w:basedOn w:val="Normltblzat"/>
    <w:uiPriority w:val="41"/>
    <w:rsid w:val="008F7F3F"/>
    <w:pPr>
      <w:spacing w:after="0" w:line="240" w:lineRule="auto"/>
    </w:pPr>
    <w:rPr>
      <w:lang w:val="en-US"/>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HTML-idzet">
    <w:name w:val="HTML Cite"/>
    <w:basedOn w:val="Bekezdsalapbettpusa"/>
    <w:uiPriority w:val="99"/>
    <w:semiHidden/>
    <w:unhideWhenUsed/>
    <w:rsid w:val="008F7F3F"/>
    <w:rPr>
      <w:i/>
      <w:iCs/>
    </w:rPr>
  </w:style>
  <w:style w:type="table" w:customStyle="1" w:styleId="TableGrid3">
    <w:name w:val="Table Grid3"/>
    <w:basedOn w:val="Normltblzat"/>
    <w:next w:val="Rcsostblzat"/>
    <w:uiPriority w:val="39"/>
    <w:rsid w:val="008F7F3F"/>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uthor">
    <w:name w:val="author"/>
    <w:basedOn w:val="Bekezdsalapbettpusa"/>
    <w:rsid w:val="008F7F3F"/>
  </w:style>
  <w:style w:type="character" w:customStyle="1" w:styleId="journaltitle">
    <w:name w:val="journaltitle"/>
    <w:basedOn w:val="Bekezdsalapbettpusa"/>
    <w:rsid w:val="008F7F3F"/>
  </w:style>
  <w:style w:type="character" w:customStyle="1" w:styleId="pubyear">
    <w:name w:val="pubyear"/>
    <w:basedOn w:val="Bekezdsalapbettpusa"/>
    <w:rsid w:val="008F7F3F"/>
  </w:style>
  <w:style w:type="character" w:customStyle="1" w:styleId="vol">
    <w:name w:val="vol"/>
    <w:basedOn w:val="Bekezdsalapbettpusa"/>
    <w:rsid w:val="008F7F3F"/>
  </w:style>
  <w:style w:type="character" w:customStyle="1" w:styleId="pagefirst">
    <w:name w:val="pagefirst"/>
    <w:basedOn w:val="Bekezdsalapbettpusa"/>
    <w:rsid w:val="008F7F3F"/>
  </w:style>
  <w:style w:type="character" w:customStyle="1" w:styleId="pagelast">
    <w:name w:val="pagelast"/>
    <w:basedOn w:val="Bekezdsalapbettpusa"/>
    <w:rsid w:val="008F7F3F"/>
  </w:style>
  <w:style w:type="table" w:customStyle="1" w:styleId="TableGrid4">
    <w:name w:val="Table Grid4"/>
    <w:basedOn w:val="Normltblzat"/>
    <w:next w:val="Rcsostblzat"/>
    <w:uiPriority w:val="59"/>
    <w:rsid w:val="008F7F3F"/>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Normltblzat"/>
    <w:next w:val="Rcsostblzat"/>
    <w:uiPriority w:val="59"/>
    <w:rsid w:val="008F7F3F"/>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 Grid6"/>
    <w:basedOn w:val="Normltblzat"/>
    <w:next w:val="Rcsostblzat"/>
    <w:uiPriority w:val="59"/>
    <w:rsid w:val="008F7F3F"/>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
    <w:name w:val="No List2"/>
    <w:next w:val="Nemlista"/>
    <w:uiPriority w:val="99"/>
    <w:semiHidden/>
    <w:unhideWhenUsed/>
    <w:rsid w:val="008F7F3F"/>
  </w:style>
  <w:style w:type="table" w:customStyle="1" w:styleId="PlainTable11">
    <w:name w:val="Plain Table 11"/>
    <w:basedOn w:val="Normltblzat"/>
    <w:next w:val="Tblzategyszer1"/>
    <w:uiPriority w:val="41"/>
    <w:rsid w:val="008F7F3F"/>
    <w:pPr>
      <w:spacing w:after="0" w:line="240" w:lineRule="auto"/>
    </w:pPr>
    <w:rPr>
      <w:lang w:val="en-US"/>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TableGrid7">
    <w:name w:val="Table Grid7"/>
    <w:basedOn w:val="Normltblzat"/>
    <w:next w:val="Rcsostblzat"/>
    <w:uiPriority w:val="39"/>
    <w:rsid w:val="008F7F3F"/>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PlainTable41">
    <w:name w:val="Plain Table 41"/>
    <w:basedOn w:val="Normltblzat"/>
    <w:next w:val="Tblzategyszer4"/>
    <w:uiPriority w:val="44"/>
    <w:rsid w:val="008F7F3F"/>
    <w:pPr>
      <w:spacing w:after="0" w:line="240" w:lineRule="auto"/>
    </w:pPr>
    <w:rPr>
      <w:lang w:val="en-US"/>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PlainTable42">
    <w:name w:val="Plain Table 42"/>
    <w:basedOn w:val="Normltblzat"/>
    <w:next w:val="Tblzategyszer4"/>
    <w:uiPriority w:val="44"/>
    <w:rsid w:val="008F7F3F"/>
    <w:pPr>
      <w:spacing w:after="0" w:line="240" w:lineRule="auto"/>
    </w:pPr>
    <w:rPr>
      <w:lang w:val="en-GB"/>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styleId="Tblzategyszer4">
    <w:name w:val="Plain Table 4"/>
    <w:basedOn w:val="Normltblzat"/>
    <w:uiPriority w:val="44"/>
    <w:rsid w:val="008F7F3F"/>
    <w:pPr>
      <w:spacing w:after="0" w:line="240" w:lineRule="auto"/>
    </w:pPr>
    <w:rPr>
      <w:lang w:val="en-US"/>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customStyle="1" w:styleId="msonormal0">
    <w:name w:val="msonormal"/>
    <w:basedOn w:val="Norml"/>
    <w:rsid w:val="008F7F3F"/>
    <w:pPr>
      <w:spacing w:before="100" w:beforeAutospacing="1" w:after="100" w:afterAutospacing="1" w:line="240" w:lineRule="auto"/>
    </w:pPr>
    <w:rPr>
      <w:rFonts w:eastAsia="Times New Roman" w:cs="Times New Roman"/>
      <w:szCs w:val="24"/>
      <w:lang w:val="en-US"/>
    </w:rPr>
  </w:style>
  <w:style w:type="paragraph" w:customStyle="1" w:styleId="xl65">
    <w:name w:val="xl65"/>
    <w:basedOn w:val="Norml"/>
    <w:rsid w:val="008F7F3F"/>
    <w:pPr>
      <w:spacing w:before="100" w:beforeAutospacing="1" w:after="100" w:afterAutospacing="1" w:line="240" w:lineRule="auto"/>
      <w:jc w:val="center"/>
    </w:pPr>
    <w:rPr>
      <w:rFonts w:eastAsia="Times New Roman" w:cs="Times New Roman"/>
      <w:szCs w:val="24"/>
      <w:lang w:val="en-US"/>
    </w:rPr>
  </w:style>
  <w:style w:type="numbering" w:customStyle="1" w:styleId="NoList3">
    <w:name w:val="No List3"/>
    <w:next w:val="Nemlista"/>
    <w:uiPriority w:val="99"/>
    <w:semiHidden/>
    <w:unhideWhenUsed/>
    <w:rsid w:val="008F7F3F"/>
  </w:style>
  <w:style w:type="numbering" w:customStyle="1" w:styleId="NoList12">
    <w:name w:val="No List12"/>
    <w:next w:val="Nemlista"/>
    <w:uiPriority w:val="99"/>
    <w:semiHidden/>
    <w:unhideWhenUsed/>
    <w:rsid w:val="008F7F3F"/>
  </w:style>
  <w:style w:type="table" w:customStyle="1" w:styleId="TableGrid8">
    <w:name w:val="Table Grid8"/>
    <w:basedOn w:val="Normltblzat"/>
    <w:next w:val="Rcsostblzat"/>
    <w:uiPriority w:val="59"/>
    <w:rsid w:val="008F7F3F"/>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PlainTable411">
    <w:name w:val="Plain Table 411"/>
    <w:basedOn w:val="Normltblzat"/>
    <w:next w:val="Tblzategyszer4"/>
    <w:uiPriority w:val="44"/>
    <w:rsid w:val="008F7F3F"/>
    <w:pPr>
      <w:spacing w:after="0" w:line="240" w:lineRule="auto"/>
    </w:pPr>
    <w:rPr>
      <w:lang w:val="en-US"/>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PlainTable421">
    <w:name w:val="Plain Table 421"/>
    <w:basedOn w:val="Normltblzat"/>
    <w:next w:val="Tblzategyszer4"/>
    <w:uiPriority w:val="44"/>
    <w:rsid w:val="008F7F3F"/>
    <w:pPr>
      <w:spacing w:after="0" w:line="240" w:lineRule="auto"/>
    </w:pPr>
    <w:rPr>
      <w:lang w:val="en-GB"/>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PlainTable43">
    <w:name w:val="Plain Table 43"/>
    <w:basedOn w:val="Normltblzat"/>
    <w:next w:val="Tblzategyszer4"/>
    <w:uiPriority w:val="44"/>
    <w:rsid w:val="008F7F3F"/>
    <w:pPr>
      <w:spacing w:after="0" w:line="240" w:lineRule="auto"/>
    </w:pPr>
    <w:rPr>
      <w:lang w:val="en-US"/>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numbering" w:customStyle="1" w:styleId="Nemlista2">
    <w:name w:val="Nem lista2"/>
    <w:next w:val="Nemlista"/>
    <w:uiPriority w:val="99"/>
    <w:semiHidden/>
    <w:unhideWhenUsed/>
    <w:rsid w:val="008F7F3F"/>
  </w:style>
  <w:style w:type="character" w:customStyle="1" w:styleId="UnresolvedMention1">
    <w:name w:val="Unresolved Mention1"/>
    <w:basedOn w:val="Bekezdsalapbettpusa"/>
    <w:uiPriority w:val="99"/>
    <w:semiHidden/>
    <w:unhideWhenUsed/>
    <w:rsid w:val="008F7F3F"/>
    <w:rPr>
      <w:color w:val="605E5C"/>
      <w:shd w:val="clear" w:color="auto" w:fill="E1DFDD"/>
    </w:rPr>
  </w:style>
  <w:style w:type="character" w:customStyle="1" w:styleId="Emphasis1">
    <w:name w:val="Emphasis1"/>
    <w:basedOn w:val="Bekezdsalapbettpusa"/>
    <w:rsid w:val="008F7F3F"/>
  </w:style>
  <w:style w:type="numbering" w:customStyle="1" w:styleId="NoList111">
    <w:name w:val="No List111"/>
    <w:next w:val="Nemlista"/>
    <w:uiPriority w:val="99"/>
    <w:semiHidden/>
    <w:unhideWhenUsed/>
    <w:rsid w:val="008F7F3F"/>
  </w:style>
  <w:style w:type="character" w:customStyle="1" w:styleId="u-small-caps">
    <w:name w:val="u-small-caps"/>
    <w:basedOn w:val="Bekezdsalapbettpusa"/>
    <w:rsid w:val="008F7F3F"/>
  </w:style>
  <w:style w:type="paragraph" w:styleId="Irodalomjegyzk">
    <w:name w:val="Bibliography"/>
    <w:basedOn w:val="Norml"/>
    <w:next w:val="Norml"/>
    <w:uiPriority w:val="37"/>
    <w:unhideWhenUsed/>
    <w:rsid w:val="008F7F3F"/>
    <w:pPr>
      <w:tabs>
        <w:tab w:val="left" w:pos="264"/>
      </w:tabs>
      <w:spacing w:after="0" w:line="480" w:lineRule="auto"/>
      <w:ind w:left="264" w:hanging="264"/>
    </w:pPr>
    <w:rPr>
      <w:rFonts w:asciiTheme="minorHAnsi" w:hAnsiTheme="minorHAnsi"/>
      <w:sz w:val="22"/>
      <w:lang w:val="en-GB"/>
    </w:rPr>
  </w:style>
  <w:style w:type="numbering" w:customStyle="1" w:styleId="NoList4">
    <w:name w:val="No List4"/>
    <w:next w:val="Nemlista"/>
    <w:uiPriority w:val="99"/>
    <w:semiHidden/>
    <w:unhideWhenUsed/>
    <w:rsid w:val="008F7F3F"/>
  </w:style>
  <w:style w:type="numbering" w:customStyle="1" w:styleId="NoList13">
    <w:name w:val="No List13"/>
    <w:next w:val="Nemlista"/>
    <w:uiPriority w:val="99"/>
    <w:semiHidden/>
    <w:unhideWhenUsed/>
    <w:rsid w:val="008F7F3F"/>
  </w:style>
  <w:style w:type="numbering" w:customStyle="1" w:styleId="NoList112">
    <w:name w:val="No List112"/>
    <w:next w:val="Nemlista"/>
    <w:uiPriority w:val="99"/>
    <w:semiHidden/>
    <w:unhideWhenUsed/>
    <w:rsid w:val="008F7F3F"/>
  </w:style>
  <w:style w:type="table" w:customStyle="1" w:styleId="TableGrid9">
    <w:name w:val="Table Grid9"/>
    <w:basedOn w:val="Normltblzat"/>
    <w:next w:val="Rcsostblzat"/>
    <w:uiPriority w:val="59"/>
    <w:rsid w:val="008F7F3F"/>
    <w:pPr>
      <w:spacing w:after="0" w:line="240" w:lineRule="auto"/>
    </w:pPr>
    <w:rPr>
      <w:rFonts w:ascii="New York" w:eastAsia="Times New Roman" w:hAnsi="New York"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11">
    <w:name w:val="Nem lista11"/>
    <w:next w:val="Nemlista"/>
    <w:uiPriority w:val="99"/>
    <w:semiHidden/>
    <w:unhideWhenUsed/>
    <w:rsid w:val="008F7F3F"/>
  </w:style>
  <w:style w:type="numbering" w:customStyle="1" w:styleId="NoList1111">
    <w:name w:val="No List1111"/>
    <w:next w:val="Nemlista"/>
    <w:uiPriority w:val="99"/>
    <w:semiHidden/>
    <w:unhideWhenUsed/>
    <w:rsid w:val="008F7F3F"/>
  </w:style>
  <w:style w:type="table" w:customStyle="1" w:styleId="TableGrid12">
    <w:name w:val="Table Grid12"/>
    <w:basedOn w:val="Normltblzat"/>
    <w:next w:val="Rcsostblzat"/>
    <w:uiPriority w:val="59"/>
    <w:rsid w:val="008F7F3F"/>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
    <w:name w:val="Table Grid21"/>
    <w:basedOn w:val="Normltblzat"/>
    <w:next w:val="Rcsostblzat"/>
    <w:uiPriority w:val="59"/>
    <w:rsid w:val="008F7F3F"/>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1">
    <w:name w:val="Table Grid111"/>
    <w:basedOn w:val="Normltblzat"/>
    <w:next w:val="Rcsostblzat"/>
    <w:uiPriority w:val="59"/>
    <w:rsid w:val="008F7F3F"/>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PlainTable12">
    <w:name w:val="Plain Table 12"/>
    <w:basedOn w:val="Normltblzat"/>
    <w:next w:val="Tblzategyszer1"/>
    <w:uiPriority w:val="41"/>
    <w:rsid w:val="008F7F3F"/>
    <w:pPr>
      <w:spacing w:after="0" w:line="240" w:lineRule="auto"/>
    </w:pPr>
    <w:rPr>
      <w:lang w:val="en-US"/>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TableGrid31">
    <w:name w:val="Table Grid31"/>
    <w:basedOn w:val="Normltblzat"/>
    <w:next w:val="Rcsostblzat"/>
    <w:uiPriority w:val="39"/>
    <w:rsid w:val="008F7F3F"/>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1">
    <w:name w:val="Table Grid41"/>
    <w:basedOn w:val="Normltblzat"/>
    <w:next w:val="Rcsostblzat"/>
    <w:uiPriority w:val="59"/>
    <w:rsid w:val="008F7F3F"/>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1">
    <w:name w:val="Table Grid51"/>
    <w:basedOn w:val="Normltblzat"/>
    <w:next w:val="Rcsostblzat"/>
    <w:uiPriority w:val="59"/>
    <w:rsid w:val="008F7F3F"/>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1">
    <w:name w:val="Table Grid61"/>
    <w:basedOn w:val="Normltblzat"/>
    <w:next w:val="Rcsostblzat"/>
    <w:uiPriority w:val="59"/>
    <w:rsid w:val="008F7F3F"/>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1">
    <w:name w:val="No List21"/>
    <w:next w:val="Nemlista"/>
    <w:uiPriority w:val="99"/>
    <w:semiHidden/>
    <w:unhideWhenUsed/>
    <w:rsid w:val="008F7F3F"/>
  </w:style>
  <w:style w:type="table" w:customStyle="1" w:styleId="PlainTable111">
    <w:name w:val="Plain Table 111"/>
    <w:basedOn w:val="Normltblzat"/>
    <w:next w:val="Tblzategyszer1"/>
    <w:uiPriority w:val="41"/>
    <w:rsid w:val="008F7F3F"/>
    <w:pPr>
      <w:spacing w:after="0" w:line="240" w:lineRule="auto"/>
    </w:pPr>
    <w:rPr>
      <w:lang w:val="en-US"/>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TableGrid71">
    <w:name w:val="Table Grid71"/>
    <w:basedOn w:val="Normltblzat"/>
    <w:next w:val="Rcsostblzat"/>
    <w:uiPriority w:val="39"/>
    <w:rsid w:val="008F7F3F"/>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PlainTable412">
    <w:name w:val="Plain Table 412"/>
    <w:basedOn w:val="Normltblzat"/>
    <w:next w:val="Tblzategyszer4"/>
    <w:uiPriority w:val="44"/>
    <w:rsid w:val="008F7F3F"/>
    <w:pPr>
      <w:spacing w:after="0" w:line="240" w:lineRule="auto"/>
    </w:pPr>
    <w:rPr>
      <w:lang w:val="en-US"/>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PlainTable422">
    <w:name w:val="Plain Table 422"/>
    <w:basedOn w:val="Normltblzat"/>
    <w:next w:val="Tblzategyszer4"/>
    <w:uiPriority w:val="44"/>
    <w:rsid w:val="008F7F3F"/>
    <w:pPr>
      <w:spacing w:after="0" w:line="240" w:lineRule="auto"/>
    </w:pPr>
    <w:rPr>
      <w:lang w:val="en-GB"/>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PlainTable44">
    <w:name w:val="Plain Table 44"/>
    <w:basedOn w:val="Normltblzat"/>
    <w:next w:val="Tblzategyszer4"/>
    <w:uiPriority w:val="44"/>
    <w:rsid w:val="008F7F3F"/>
    <w:pPr>
      <w:spacing w:after="0" w:line="240" w:lineRule="auto"/>
    </w:pPr>
    <w:rPr>
      <w:lang w:val="en-US"/>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numbering" w:customStyle="1" w:styleId="NoList31">
    <w:name w:val="No List31"/>
    <w:next w:val="Nemlista"/>
    <w:uiPriority w:val="99"/>
    <w:semiHidden/>
    <w:unhideWhenUsed/>
    <w:rsid w:val="008F7F3F"/>
  </w:style>
  <w:style w:type="numbering" w:customStyle="1" w:styleId="NoList121">
    <w:name w:val="No List121"/>
    <w:next w:val="Nemlista"/>
    <w:uiPriority w:val="99"/>
    <w:semiHidden/>
    <w:unhideWhenUsed/>
    <w:rsid w:val="008F7F3F"/>
  </w:style>
  <w:style w:type="table" w:customStyle="1" w:styleId="TableGrid81">
    <w:name w:val="Table Grid81"/>
    <w:basedOn w:val="Normltblzat"/>
    <w:next w:val="Rcsostblzat"/>
    <w:uiPriority w:val="59"/>
    <w:rsid w:val="008F7F3F"/>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PlainTable4111">
    <w:name w:val="Plain Table 4111"/>
    <w:basedOn w:val="Normltblzat"/>
    <w:next w:val="Tblzategyszer4"/>
    <w:uiPriority w:val="44"/>
    <w:rsid w:val="008F7F3F"/>
    <w:pPr>
      <w:spacing w:after="0" w:line="240" w:lineRule="auto"/>
    </w:pPr>
    <w:rPr>
      <w:lang w:val="en-US"/>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PlainTable4211">
    <w:name w:val="Plain Table 4211"/>
    <w:basedOn w:val="Normltblzat"/>
    <w:next w:val="Tblzategyszer4"/>
    <w:uiPriority w:val="44"/>
    <w:rsid w:val="008F7F3F"/>
    <w:pPr>
      <w:spacing w:after="0" w:line="240" w:lineRule="auto"/>
    </w:pPr>
    <w:rPr>
      <w:lang w:val="en-GB"/>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PlainTable431">
    <w:name w:val="Plain Table 431"/>
    <w:basedOn w:val="Normltblzat"/>
    <w:next w:val="Tblzategyszer4"/>
    <w:uiPriority w:val="44"/>
    <w:rsid w:val="008F7F3F"/>
    <w:pPr>
      <w:spacing w:after="0" w:line="240" w:lineRule="auto"/>
    </w:pPr>
    <w:rPr>
      <w:lang w:val="en-US"/>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customStyle="1" w:styleId="RSCH01PaperTitle">
    <w:name w:val="RSC H01 Paper Title"/>
    <w:basedOn w:val="Norml"/>
    <w:next w:val="Norml"/>
    <w:link w:val="RSCH01PaperTitleChar"/>
    <w:qFormat/>
    <w:rsid w:val="008F7F3F"/>
    <w:pPr>
      <w:tabs>
        <w:tab w:val="left" w:pos="284"/>
      </w:tabs>
      <w:spacing w:before="400" w:line="240" w:lineRule="auto"/>
    </w:pPr>
    <w:rPr>
      <w:rFonts w:asciiTheme="minorHAnsi" w:hAnsiTheme="minorHAnsi" w:cs="Times New Roman"/>
      <w:b/>
      <w:sz w:val="29"/>
      <w:szCs w:val="32"/>
      <w:lang w:val="en-GB"/>
    </w:rPr>
  </w:style>
  <w:style w:type="character" w:customStyle="1" w:styleId="RSCH01PaperTitleChar">
    <w:name w:val="RSC H01 Paper Title Char"/>
    <w:basedOn w:val="Bekezdsalapbettpusa"/>
    <w:link w:val="RSCH01PaperTitle"/>
    <w:rsid w:val="008F7F3F"/>
    <w:rPr>
      <w:rFonts w:cs="Times New Roman"/>
      <w:b/>
      <w:sz w:val="29"/>
      <w:szCs w:val="32"/>
      <w:lang w:val="en-GB"/>
    </w:rPr>
  </w:style>
  <w:style w:type="paragraph" w:customStyle="1" w:styleId="RSCH02PaperAuthorsandByline">
    <w:name w:val="RSC H02 Paper Authors and Byline"/>
    <w:basedOn w:val="Norml"/>
    <w:link w:val="RSCH02PaperAuthorsandBylineChar"/>
    <w:qFormat/>
    <w:rsid w:val="008F7F3F"/>
    <w:pPr>
      <w:spacing w:after="120" w:line="240" w:lineRule="exact"/>
    </w:pPr>
    <w:rPr>
      <w:rFonts w:asciiTheme="minorHAnsi" w:hAnsiTheme="minorHAnsi" w:cs="Times New Roman"/>
      <w:sz w:val="20"/>
      <w:lang w:val="en-GB"/>
    </w:rPr>
  </w:style>
  <w:style w:type="character" w:customStyle="1" w:styleId="RSCH02PaperAuthorsandBylineChar">
    <w:name w:val="RSC H02 Paper Authors and Byline Char"/>
    <w:basedOn w:val="Bekezdsalapbettpusa"/>
    <w:link w:val="RSCH02PaperAuthorsandByline"/>
    <w:rsid w:val="008F7F3F"/>
    <w:rPr>
      <w:rFonts w:cs="Times New Roman"/>
      <w:sz w:val="20"/>
      <w:lang w:val="en-GB"/>
    </w:rPr>
  </w:style>
  <w:style w:type="paragraph" w:customStyle="1" w:styleId="RSCF01FootnoteAuthorAddress">
    <w:name w:val="RSC F01 Footnote Author Address"/>
    <w:link w:val="RSCF01FootnoteAuthorAddressChar"/>
    <w:qFormat/>
    <w:rsid w:val="008F7F3F"/>
    <w:pPr>
      <w:numPr>
        <w:numId w:val="14"/>
      </w:numPr>
      <w:pBdr>
        <w:top w:val="single" w:sz="12" w:space="1" w:color="A6A6A6"/>
      </w:pBdr>
      <w:spacing w:after="0" w:line="240" w:lineRule="auto"/>
      <w:ind w:left="85" w:hanging="85"/>
      <w:suppressOverlap/>
    </w:pPr>
    <w:rPr>
      <w:rFonts w:cs="Times New Roman"/>
      <w:i/>
      <w:w w:val="105"/>
      <w:sz w:val="14"/>
      <w:szCs w:val="14"/>
      <w:lang w:val="en-GB"/>
    </w:rPr>
  </w:style>
  <w:style w:type="character" w:customStyle="1" w:styleId="RSCF01FootnoteAuthorAddressChar">
    <w:name w:val="RSC F01 Footnote Author Address Char"/>
    <w:basedOn w:val="Bekezdsalapbettpusa"/>
    <w:link w:val="RSCF01FootnoteAuthorAddress"/>
    <w:rsid w:val="008F7F3F"/>
    <w:rPr>
      <w:rFonts w:cs="Times New Roman"/>
      <w:i/>
      <w:w w:val="105"/>
      <w:sz w:val="14"/>
      <w:szCs w:val="14"/>
      <w:lang w:val="en-GB"/>
    </w:rPr>
  </w:style>
  <w:style w:type="table" w:customStyle="1" w:styleId="TableGrid91">
    <w:name w:val="Table Grid91"/>
    <w:basedOn w:val="Normltblzat"/>
    <w:next w:val="Rcsostblzat"/>
    <w:uiPriority w:val="59"/>
    <w:rsid w:val="008F7F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nt0">
    <w:name w:val="font0"/>
    <w:basedOn w:val="Norml"/>
    <w:rsid w:val="008F7F3F"/>
    <w:pPr>
      <w:spacing w:before="100" w:beforeAutospacing="1" w:after="100" w:afterAutospacing="1" w:line="240" w:lineRule="auto"/>
    </w:pPr>
    <w:rPr>
      <w:rFonts w:ascii="Calibri" w:eastAsia="Times New Roman" w:hAnsi="Calibri" w:cs="Calibri"/>
      <w:color w:val="000000"/>
      <w:sz w:val="22"/>
      <w:lang w:val="en-GB" w:eastAsia="en-GB"/>
    </w:rPr>
  </w:style>
  <w:style w:type="paragraph" w:customStyle="1" w:styleId="font5">
    <w:name w:val="font5"/>
    <w:basedOn w:val="Norml"/>
    <w:rsid w:val="008F7F3F"/>
    <w:pPr>
      <w:spacing w:before="100" w:beforeAutospacing="1" w:after="100" w:afterAutospacing="1" w:line="240" w:lineRule="auto"/>
    </w:pPr>
    <w:rPr>
      <w:rFonts w:ascii="Calibri" w:eastAsia="Times New Roman" w:hAnsi="Calibri" w:cs="Calibri"/>
      <w:color w:val="000000"/>
      <w:sz w:val="22"/>
      <w:lang w:val="en-GB" w:eastAsia="en-GB"/>
    </w:rPr>
  </w:style>
  <w:style w:type="paragraph" w:customStyle="1" w:styleId="xl66">
    <w:name w:val="xl66"/>
    <w:basedOn w:val="Norml"/>
    <w:rsid w:val="008F7F3F"/>
    <w:pPr>
      <w:spacing w:before="100" w:beforeAutospacing="1" w:after="100" w:afterAutospacing="1" w:line="240" w:lineRule="auto"/>
      <w:jc w:val="center"/>
      <w:textAlignment w:val="center"/>
    </w:pPr>
    <w:rPr>
      <w:rFonts w:eastAsia="Times New Roman" w:cs="Times New Roman"/>
      <w:szCs w:val="24"/>
      <w:lang w:val="en-GB" w:eastAsia="en-GB"/>
    </w:rPr>
  </w:style>
  <w:style w:type="paragraph" w:customStyle="1" w:styleId="xl67">
    <w:name w:val="xl67"/>
    <w:basedOn w:val="Norml"/>
    <w:rsid w:val="008F7F3F"/>
    <w:pPr>
      <w:spacing w:before="100" w:beforeAutospacing="1" w:after="100" w:afterAutospacing="1" w:line="240" w:lineRule="auto"/>
      <w:jc w:val="center"/>
    </w:pPr>
    <w:rPr>
      <w:rFonts w:eastAsia="Times New Roman" w:cs="Times New Roman"/>
      <w:szCs w:val="24"/>
      <w:lang w:val="en-GB" w:eastAsia="en-GB"/>
    </w:rPr>
  </w:style>
  <w:style w:type="paragraph" w:customStyle="1" w:styleId="RSCR02References">
    <w:name w:val="RSC R02 References"/>
    <w:basedOn w:val="Norml"/>
    <w:link w:val="RSCR02ReferencesChar"/>
    <w:qFormat/>
    <w:rsid w:val="008F7F3F"/>
    <w:pPr>
      <w:numPr>
        <w:numId w:val="15"/>
      </w:numPr>
      <w:spacing w:after="0" w:line="200" w:lineRule="exact"/>
      <w:ind w:left="284" w:hanging="284"/>
      <w:jc w:val="both"/>
    </w:pPr>
    <w:rPr>
      <w:rFonts w:asciiTheme="minorHAnsi" w:hAnsiTheme="minorHAnsi" w:cs="Times New Roman"/>
      <w:w w:val="105"/>
      <w:sz w:val="18"/>
      <w:szCs w:val="18"/>
      <w:lang w:val="en-GB"/>
    </w:rPr>
  </w:style>
  <w:style w:type="character" w:customStyle="1" w:styleId="RSCR02ReferencesChar">
    <w:name w:val="RSC R02 References Char"/>
    <w:basedOn w:val="Bekezdsalapbettpusa"/>
    <w:link w:val="RSCR02References"/>
    <w:rsid w:val="008F7F3F"/>
    <w:rPr>
      <w:rFonts w:cs="Times New Roman"/>
      <w:w w:val="105"/>
      <w:sz w:val="18"/>
      <w:szCs w:val="18"/>
      <w:lang w:val="en-GB"/>
    </w:rPr>
  </w:style>
  <w:style w:type="numbering" w:customStyle="1" w:styleId="NoList5">
    <w:name w:val="No List5"/>
    <w:next w:val="Nemlista"/>
    <w:uiPriority w:val="99"/>
    <w:semiHidden/>
    <w:unhideWhenUsed/>
    <w:rsid w:val="008F7F3F"/>
  </w:style>
  <w:style w:type="numbering" w:customStyle="1" w:styleId="NoList14">
    <w:name w:val="No List14"/>
    <w:next w:val="Nemlista"/>
    <w:uiPriority w:val="99"/>
    <w:semiHidden/>
    <w:unhideWhenUsed/>
    <w:rsid w:val="008F7F3F"/>
  </w:style>
  <w:style w:type="numbering" w:customStyle="1" w:styleId="NoList113">
    <w:name w:val="No List113"/>
    <w:next w:val="Nemlista"/>
    <w:uiPriority w:val="99"/>
    <w:semiHidden/>
    <w:unhideWhenUsed/>
    <w:rsid w:val="008F7F3F"/>
  </w:style>
  <w:style w:type="table" w:customStyle="1" w:styleId="TableGrid10">
    <w:name w:val="Table Grid10"/>
    <w:basedOn w:val="Normltblzat"/>
    <w:next w:val="Rcsostblzat"/>
    <w:uiPriority w:val="59"/>
    <w:rsid w:val="008F7F3F"/>
    <w:pPr>
      <w:spacing w:after="0" w:line="240" w:lineRule="auto"/>
    </w:pPr>
    <w:rPr>
      <w:rFonts w:ascii="New York" w:eastAsia="Times New Roman" w:hAnsi="New York"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12">
    <w:name w:val="Nem lista12"/>
    <w:next w:val="Nemlista"/>
    <w:uiPriority w:val="99"/>
    <w:semiHidden/>
    <w:unhideWhenUsed/>
    <w:rsid w:val="008F7F3F"/>
  </w:style>
  <w:style w:type="numbering" w:customStyle="1" w:styleId="NoList1112">
    <w:name w:val="No List1112"/>
    <w:next w:val="Nemlista"/>
    <w:uiPriority w:val="99"/>
    <w:semiHidden/>
    <w:unhideWhenUsed/>
    <w:rsid w:val="008F7F3F"/>
  </w:style>
  <w:style w:type="table" w:customStyle="1" w:styleId="TableGrid13">
    <w:name w:val="Table Grid13"/>
    <w:basedOn w:val="Normltblzat"/>
    <w:next w:val="Rcsostblzat"/>
    <w:uiPriority w:val="59"/>
    <w:rsid w:val="008F7F3F"/>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
    <w:name w:val="Table Grid22"/>
    <w:basedOn w:val="Normltblzat"/>
    <w:next w:val="Rcsostblzat"/>
    <w:uiPriority w:val="59"/>
    <w:rsid w:val="008F7F3F"/>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2">
    <w:name w:val="Table Grid112"/>
    <w:basedOn w:val="Normltblzat"/>
    <w:next w:val="Rcsostblzat"/>
    <w:uiPriority w:val="59"/>
    <w:rsid w:val="008F7F3F"/>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PlainTable13">
    <w:name w:val="Plain Table 13"/>
    <w:basedOn w:val="Normltblzat"/>
    <w:next w:val="Tblzategyszer1"/>
    <w:uiPriority w:val="41"/>
    <w:rsid w:val="008F7F3F"/>
    <w:pPr>
      <w:spacing w:after="0" w:line="240" w:lineRule="auto"/>
    </w:pPr>
    <w:rPr>
      <w:lang w:val="en-US"/>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TableGrid32">
    <w:name w:val="Table Grid32"/>
    <w:basedOn w:val="Normltblzat"/>
    <w:next w:val="Rcsostblzat"/>
    <w:uiPriority w:val="39"/>
    <w:rsid w:val="008F7F3F"/>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2">
    <w:name w:val="Table Grid42"/>
    <w:basedOn w:val="Normltblzat"/>
    <w:next w:val="Rcsostblzat"/>
    <w:uiPriority w:val="59"/>
    <w:rsid w:val="008F7F3F"/>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2">
    <w:name w:val="Table Grid52"/>
    <w:basedOn w:val="Normltblzat"/>
    <w:next w:val="Rcsostblzat"/>
    <w:uiPriority w:val="59"/>
    <w:rsid w:val="008F7F3F"/>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2">
    <w:name w:val="Table Grid62"/>
    <w:basedOn w:val="Normltblzat"/>
    <w:next w:val="Rcsostblzat"/>
    <w:uiPriority w:val="59"/>
    <w:rsid w:val="008F7F3F"/>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2">
    <w:name w:val="No List22"/>
    <w:next w:val="Nemlista"/>
    <w:uiPriority w:val="99"/>
    <w:semiHidden/>
    <w:unhideWhenUsed/>
    <w:rsid w:val="008F7F3F"/>
  </w:style>
  <w:style w:type="table" w:customStyle="1" w:styleId="PlainTable112">
    <w:name w:val="Plain Table 112"/>
    <w:basedOn w:val="Normltblzat"/>
    <w:next w:val="Tblzategyszer1"/>
    <w:uiPriority w:val="41"/>
    <w:rsid w:val="008F7F3F"/>
    <w:pPr>
      <w:spacing w:after="0" w:line="240" w:lineRule="auto"/>
    </w:pPr>
    <w:rPr>
      <w:lang w:val="en-US"/>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TableGrid72">
    <w:name w:val="Table Grid72"/>
    <w:basedOn w:val="Normltblzat"/>
    <w:next w:val="Rcsostblzat"/>
    <w:uiPriority w:val="39"/>
    <w:rsid w:val="008F7F3F"/>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PlainTable413">
    <w:name w:val="Plain Table 413"/>
    <w:basedOn w:val="Normltblzat"/>
    <w:next w:val="Tblzategyszer4"/>
    <w:uiPriority w:val="44"/>
    <w:rsid w:val="008F7F3F"/>
    <w:pPr>
      <w:spacing w:after="0" w:line="240" w:lineRule="auto"/>
    </w:pPr>
    <w:rPr>
      <w:lang w:val="en-US"/>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PlainTable423">
    <w:name w:val="Plain Table 423"/>
    <w:basedOn w:val="Normltblzat"/>
    <w:next w:val="Tblzategyszer4"/>
    <w:uiPriority w:val="44"/>
    <w:rsid w:val="008F7F3F"/>
    <w:pPr>
      <w:spacing w:after="0" w:line="240" w:lineRule="auto"/>
    </w:pPr>
    <w:rPr>
      <w:lang w:val="en-GB"/>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PlainTable45">
    <w:name w:val="Plain Table 45"/>
    <w:basedOn w:val="Normltblzat"/>
    <w:next w:val="Tblzategyszer4"/>
    <w:uiPriority w:val="44"/>
    <w:rsid w:val="008F7F3F"/>
    <w:pPr>
      <w:spacing w:after="0" w:line="240" w:lineRule="auto"/>
    </w:pPr>
    <w:rPr>
      <w:lang w:val="en-US"/>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numbering" w:customStyle="1" w:styleId="NoList32">
    <w:name w:val="No List32"/>
    <w:next w:val="Nemlista"/>
    <w:uiPriority w:val="99"/>
    <w:semiHidden/>
    <w:unhideWhenUsed/>
    <w:rsid w:val="008F7F3F"/>
  </w:style>
  <w:style w:type="numbering" w:customStyle="1" w:styleId="NoList122">
    <w:name w:val="No List122"/>
    <w:next w:val="Nemlista"/>
    <w:uiPriority w:val="99"/>
    <w:semiHidden/>
    <w:unhideWhenUsed/>
    <w:rsid w:val="008F7F3F"/>
  </w:style>
  <w:style w:type="table" w:customStyle="1" w:styleId="TableGrid82">
    <w:name w:val="Table Grid82"/>
    <w:basedOn w:val="Normltblzat"/>
    <w:next w:val="Rcsostblzat"/>
    <w:uiPriority w:val="59"/>
    <w:rsid w:val="008F7F3F"/>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PlainTable4112">
    <w:name w:val="Plain Table 4112"/>
    <w:basedOn w:val="Normltblzat"/>
    <w:next w:val="Tblzategyszer4"/>
    <w:uiPriority w:val="44"/>
    <w:rsid w:val="008F7F3F"/>
    <w:pPr>
      <w:spacing w:after="0" w:line="240" w:lineRule="auto"/>
    </w:pPr>
    <w:rPr>
      <w:lang w:val="en-US"/>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PlainTable4212">
    <w:name w:val="Plain Table 4212"/>
    <w:basedOn w:val="Normltblzat"/>
    <w:next w:val="Tblzategyszer4"/>
    <w:uiPriority w:val="44"/>
    <w:rsid w:val="008F7F3F"/>
    <w:pPr>
      <w:spacing w:after="0" w:line="240" w:lineRule="auto"/>
    </w:pPr>
    <w:rPr>
      <w:lang w:val="en-GB"/>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PlainTable432">
    <w:name w:val="Plain Table 432"/>
    <w:basedOn w:val="Normltblzat"/>
    <w:next w:val="Tblzategyszer4"/>
    <w:uiPriority w:val="44"/>
    <w:rsid w:val="008F7F3F"/>
    <w:pPr>
      <w:spacing w:after="0" w:line="240" w:lineRule="auto"/>
    </w:pPr>
    <w:rPr>
      <w:lang w:val="en-US"/>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numbering" w:customStyle="1" w:styleId="Nemlista21">
    <w:name w:val="Nem lista21"/>
    <w:next w:val="Nemlista"/>
    <w:uiPriority w:val="99"/>
    <w:semiHidden/>
    <w:unhideWhenUsed/>
    <w:rsid w:val="008F7F3F"/>
  </w:style>
  <w:style w:type="numbering" w:customStyle="1" w:styleId="NoList11111">
    <w:name w:val="No List11111"/>
    <w:next w:val="Nemlista"/>
    <w:uiPriority w:val="99"/>
    <w:semiHidden/>
    <w:unhideWhenUsed/>
    <w:rsid w:val="008F7F3F"/>
  </w:style>
  <w:style w:type="numbering" w:customStyle="1" w:styleId="NoList41">
    <w:name w:val="No List41"/>
    <w:next w:val="Nemlista"/>
    <w:uiPriority w:val="99"/>
    <w:semiHidden/>
    <w:unhideWhenUsed/>
    <w:rsid w:val="008F7F3F"/>
  </w:style>
  <w:style w:type="numbering" w:customStyle="1" w:styleId="NoList131">
    <w:name w:val="No List131"/>
    <w:next w:val="Nemlista"/>
    <w:uiPriority w:val="99"/>
    <w:semiHidden/>
    <w:unhideWhenUsed/>
    <w:rsid w:val="008F7F3F"/>
  </w:style>
  <w:style w:type="numbering" w:customStyle="1" w:styleId="NoList1121">
    <w:name w:val="No List1121"/>
    <w:next w:val="Nemlista"/>
    <w:uiPriority w:val="99"/>
    <w:semiHidden/>
    <w:unhideWhenUsed/>
    <w:rsid w:val="008F7F3F"/>
  </w:style>
  <w:style w:type="table" w:customStyle="1" w:styleId="TableGrid92">
    <w:name w:val="Table Grid92"/>
    <w:basedOn w:val="Normltblzat"/>
    <w:next w:val="Rcsostblzat"/>
    <w:uiPriority w:val="59"/>
    <w:rsid w:val="008F7F3F"/>
    <w:pPr>
      <w:spacing w:after="0" w:line="240" w:lineRule="auto"/>
    </w:pPr>
    <w:rPr>
      <w:rFonts w:ascii="New York" w:eastAsia="Times New Roman" w:hAnsi="New York"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111">
    <w:name w:val="Nem lista111"/>
    <w:next w:val="Nemlista"/>
    <w:uiPriority w:val="99"/>
    <w:semiHidden/>
    <w:unhideWhenUsed/>
    <w:rsid w:val="008F7F3F"/>
  </w:style>
  <w:style w:type="numbering" w:customStyle="1" w:styleId="NoList111111">
    <w:name w:val="No List111111"/>
    <w:next w:val="Nemlista"/>
    <w:uiPriority w:val="99"/>
    <w:semiHidden/>
    <w:unhideWhenUsed/>
    <w:rsid w:val="008F7F3F"/>
  </w:style>
  <w:style w:type="table" w:customStyle="1" w:styleId="TableGrid121">
    <w:name w:val="Table Grid121"/>
    <w:basedOn w:val="Normltblzat"/>
    <w:next w:val="Rcsostblzat"/>
    <w:uiPriority w:val="59"/>
    <w:rsid w:val="008F7F3F"/>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1">
    <w:name w:val="Table Grid211"/>
    <w:basedOn w:val="Normltblzat"/>
    <w:next w:val="Rcsostblzat"/>
    <w:uiPriority w:val="59"/>
    <w:rsid w:val="008F7F3F"/>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11">
    <w:name w:val="Table Grid1111"/>
    <w:basedOn w:val="Normltblzat"/>
    <w:next w:val="Rcsostblzat"/>
    <w:uiPriority w:val="59"/>
    <w:rsid w:val="008F7F3F"/>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PlainTable121">
    <w:name w:val="Plain Table 121"/>
    <w:basedOn w:val="Normltblzat"/>
    <w:next w:val="Tblzategyszer1"/>
    <w:uiPriority w:val="41"/>
    <w:rsid w:val="008F7F3F"/>
    <w:pPr>
      <w:spacing w:after="0" w:line="240" w:lineRule="auto"/>
    </w:pPr>
    <w:rPr>
      <w:lang w:val="en-US"/>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TableGrid311">
    <w:name w:val="Table Grid311"/>
    <w:basedOn w:val="Normltblzat"/>
    <w:next w:val="Rcsostblzat"/>
    <w:uiPriority w:val="39"/>
    <w:rsid w:val="008F7F3F"/>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11">
    <w:name w:val="Table Grid411"/>
    <w:basedOn w:val="Normltblzat"/>
    <w:next w:val="Rcsostblzat"/>
    <w:uiPriority w:val="59"/>
    <w:rsid w:val="008F7F3F"/>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11">
    <w:name w:val="Table Grid511"/>
    <w:basedOn w:val="Normltblzat"/>
    <w:next w:val="Rcsostblzat"/>
    <w:uiPriority w:val="59"/>
    <w:rsid w:val="008F7F3F"/>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11">
    <w:name w:val="Table Grid611"/>
    <w:basedOn w:val="Normltblzat"/>
    <w:next w:val="Rcsostblzat"/>
    <w:uiPriority w:val="59"/>
    <w:rsid w:val="008F7F3F"/>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11">
    <w:name w:val="No List211"/>
    <w:next w:val="Nemlista"/>
    <w:uiPriority w:val="99"/>
    <w:semiHidden/>
    <w:unhideWhenUsed/>
    <w:rsid w:val="008F7F3F"/>
  </w:style>
  <w:style w:type="table" w:customStyle="1" w:styleId="PlainTable1111">
    <w:name w:val="Plain Table 1111"/>
    <w:basedOn w:val="Normltblzat"/>
    <w:next w:val="Tblzategyszer1"/>
    <w:uiPriority w:val="41"/>
    <w:rsid w:val="008F7F3F"/>
    <w:pPr>
      <w:spacing w:after="0" w:line="240" w:lineRule="auto"/>
    </w:pPr>
    <w:rPr>
      <w:lang w:val="en-US"/>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TableGrid711">
    <w:name w:val="Table Grid711"/>
    <w:basedOn w:val="Normltblzat"/>
    <w:next w:val="Rcsostblzat"/>
    <w:uiPriority w:val="39"/>
    <w:rsid w:val="008F7F3F"/>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PlainTable4121">
    <w:name w:val="Plain Table 4121"/>
    <w:basedOn w:val="Normltblzat"/>
    <w:next w:val="Tblzategyszer4"/>
    <w:uiPriority w:val="44"/>
    <w:rsid w:val="008F7F3F"/>
    <w:pPr>
      <w:spacing w:after="0" w:line="240" w:lineRule="auto"/>
    </w:pPr>
    <w:rPr>
      <w:lang w:val="en-US"/>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PlainTable4221">
    <w:name w:val="Plain Table 4221"/>
    <w:basedOn w:val="Normltblzat"/>
    <w:next w:val="Tblzategyszer4"/>
    <w:uiPriority w:val="44"/>
    <w:rsid w:val="008F7F3F"/>
    <w:pPr>
      <w:spacing w:after="0" w:line="240" w:lineRule="auto"/>
    </w:pPr>
    <w:rPr>
      <w:lang w:val="en-GB"/>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PlainTable441">
    <w:name w:val="Plain Table 441"/>
    <w:basedOn w:val="Normltblzat"/>
    <w:next w:val="Tblzategyszer4"/>
    <w:uiPriority w:val="44"/>
    <w:rsid w:val="008F7F3F"/>
    <w:pPr>
      <w:spacing w:after="0" w:line="240" w:lineRule="auto"/>
    </w:pPr>
    <w:rPr>
      <w:lang w:val="en-US"/>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numbering" w:customStyle="1" w:styleId="NoList311">
    <w:name w:val="No List311"/>
    <w:next w:val="Nemlista"/>
    <w:uiPriority w:val="99"/>
    <w:semiHidden/>
    <w:unhideWhenUsed/>
    <w:rsid w:val="008F7F3F"/>
  </w:style>
  <w:style w:type="numbering" w:customStyle="1" w:styleId="NoList1211">
    <w:name w:val="No List1211"/>
    <w:next w:val="Nemlista"/>
    <w:uiPriority w:val="99"/>
    <w:semiHidden/>
    <w:unhideWhenUsed/>
    <w:rsid w:val="008F7F3F"/>
  </w:style>
  <w:style w:type="table" w:customStyle="1" w:styleId="TableGrid811">
    <w:name w:val="Table Grid811"/>
    <w:basedOn w:val="Normltblzat"/>
    <w:next w:val="Rcsostblzat"/>
    <w:uiPriority w:val="59"/>
    <w:rsid w:val="008F7F3F"/>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PlainTable41111">
    <w:name w:val="Plain Table 41111"/>
    <w:basedOn w:val="Normltblzat"/>
    <w:next w:val="Tblzategyszer4"/>
    <w:uiPriority w:val="44"/>
    <w:rsid w:val="008F7F3F"/>
    <w:pPr>
      <w:spacing w:after="0" w:line="240" w:lineRule="auto"/>
    </w:pPr>
    <w:rPr>
      <w:lang w:val="en-US"/>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PlainTable42111">
    <w:name w:val="Plain Table 42111"/>
    <w:basedOn w:val="Normltblzat"/>
    <w:next w:val="Tblzategyszer4"/>
    <w:uiPriority w:val="44"/>
    <w:rsid w:val="008F7F3F"/>
    <w:pPr>
      <w:spacing w:after="0" w:line="240" w:lineRule="auto"/>
    </w:pPr>
    <w:rPr>
      <w:lang w:val="en-GB"/>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PlainTable4311">
    <w:name w:val="Plain Table 4311"/>
    <w:basedOn w:val="Normltblzat"/>
    <w:next w:val="Tblzategyszer4"/>
    <w:uiPriority w:val="44"/>
    <w:rsid w:val="008F7F3F"/>
    <w:pPr>
      <w:spacing w:after="0" w:line="240" w:lineRule="auto"/>
    </w:pPr>
    <w:rPr>
      <w:lang w:val="en-US"/>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TableGrid911">
    <w:name w:val="Table Grid911"/>
    <w:basedOn w:val="Normltblzat"/>
    <w:next w:val="Rcsostblzat"/>
    <w:uiPriority w:val="59"/>
    <w:rsid w:val="008F7F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J3">
    <w:name w:val="toc 3"/>
    <w:basedOn w:val="Norml"/>
    <w:next w:val="Norml"/>
    <w:autoRedefine/>
    <w:uiPriority w:val="39"/>
    <w:unhideWhenUsed/>
    <w:rsid w:val="008F7F3F"/>
    <w:pPr>
      <w:spacing w:after="100"/>
      <w:ind w:left="440"/>
    </w:pPr>
    <w:rPr>
      <w:rFonts w:asciiTheme="minorHAnsi" w:hAnsiTheme="minorHAnsi"/>
      <w:sz w:val="22"/>
      <w:lang w:val="en-GB"/>
    </w:rPr>
  </w:style>
  <w:style w:type="paragraph" w:customStyle="1" w:styleId="font6">
    <w:name w:val="font6"/>
    <w:basedOn w:val="Norml"/>
    <w:rsid w:val="008F7F3F"/>
    <w:pPr>
      <w:spacing w:before="100" w:beforeAutospacing="1" w:after="100" w:afterAutospacing="1" w:line="240" w:lineRule="auto"/>
    </w:pPr>
    <w:rPr>
      <w:rFonts w:ascii="Calibri" w:eastAsia="Times New Roman" w:hAnsi="Calibri" w:cs="Times New Roman"/>
      <w:color w:val="000000"/>
      <w:sz w:val="16"/>
      <w:szCs w:val="16"/>
      <w:lang w:val="en-GB" w:eastAsia="en-GB"/>
    </w:rPr>
  </w:style>
  <w:style w:type="paragraph" w:customStyle="1" w:styleId="xl68">
    <w:name w:val="xl68"/>
    <w:basedOn w:val="Norml"/>
    <w:rsid w:val="008F7F3F"/>
    <w:pPr>
      <w:pBdr>
        <w:bottom w:val="single" w:sz="8" w:space="0" w:color="auto"/>
        <w:right w:val="single" w:sz="8" w:space="0" w:color="auto"/>
      </w:pBdr>
      <w:shd w:val="clear" w:color="000000" w:fill="63BE7B"/>
      <w:spacing w:before="100" w:beforeAutospacing="1" w:after="100" w:afterAutospacing="1" w:line="240" w:lineRule="auto"/>
      <w:jc w:val="center"/>
      <w:textAlignment w:val="center"/>
    </w:pPr>
    <w:rPr>
      <w:rFonts w:ascii="Calibri" w:eastAsia="Times New Roman" w:hAnsi="Calibri" w:cs="Times New Roman"/>
      <w:color w:val="000000"/>
      <w:sz w:val="20"/>
      <w:szCs w:val="20"/>
      <w:lang w:val="en-GB" w:eastAsia="en-GB"/>
    </w:rPr>
  </w:style>
  <w:style w:type="paragraph" w:customStyle="1" w:styleId="xl69">
    <w:name w:val="xl69"/>
    <w:basedOn w:val="Norml"/>
    <w:rsid w:val="008F7F3F"/>
    <w:pPr>
      <w:pBdr>
        <w:bottom w:val="single" w:sz="8" w:space="0" w:color="auto"/>
        <w:right w:val="single" w:sz="8" w:space="0" w:color="auto"/>
      </w:pBdr>
      <w:shd w:val="clear" w:color="000000" w:fill="9FD188"/>
      <w:spacing w:before="100" w:beforeAutospacing="1" w:after="100" w:afterAutospacing="1" w:line="240" w:lineRule="auto"/>
      <w:jc w:val="center"/>
      <w:textAlignment w:val="center"/>
    </w:pPr>
    <w:rPr>
      <w:rFonts w:ascii="Calibri" w:eastAsia="Times New Roman" w:hAnsi="Calibri" w:cs="Times New Roman"/>
      <w:color w:val="000000"/>
      <w:sz w:val="20"/>
      <w:szCs w:val="20"/>
      <w:lang w:val="en-GB" w:eastAsia="en-GB"/>
    </w:rPr>
  </w:style>
  <w:style w:type="paragraph" w:customStyle="1" w:styleId="xl70">
    <w:name w:val="xl70"/>
    <w:basedOn w:val="Norml"/>
    <w:rsid w:val="008F7F3F"/>
    <w:pPr>
      <w:pBdr>
        <w:bottom w:val="single" w:sz="8" w:space="0" w:color="auto"/>
        <w:right w:val="single" w:sz="8" w:space="0" w:color="auto"/>
      </w:pBdr>
      <w:shd w:val="clear" w:color="000000" w:fill="E9E898"/>
      <w:spacing w:before="100" w:beforeAutospacing="1" w:after="100" w:afterAutospacing="1" w:line="240" w:lineRule="auto"/>
      <w:jc w:val="center"/>
      <w:textAlignment w:val="center"/>
    </w:pPr>
    <w:rPr>
      <w:rFonts w:ascii="Calibri" w:eastAsia="Times New Roman" w:hAnsi="Calibri" w:cs="Times New Roman"/>
      <w:color w:val="000000"/>
      <w:sz w:val="20"/>
      <w:szCs w:val="20"/>
      <w:lang w:val="en-GB" w:eastAsia="en-GB"/>
    </w:rPr>
  </w:style>
  <w:style w:type="paragraph" w:customStyle="1" w:styleId="xl71">
    <w:name w:val="xl71"/>
    <w:basedOn w:val="Norml"/>
    <w:rsid w:val="008F7F3F"/>
    <w:pPr>
      <w:pBdr>
        <w:bottom w:val="single" w:sz="8" w:space="0" w:color="auto"/>
        <w:right w:val="single" w:sz="8" w:space="0" w:color="auto"/>
      </w:pBdr>
      <w:shd w:val="clear" w:color="000000" w:fill="C5DD90"/>
      <w:spacing w:before="100" w:beforeAutospacing="1" w:after="100" w:afterAutospacing="1" w:line="240" w:lineRule="auto"/>
      <w:jc w:val="center"/>
      <w:textAlignment w:val="center"/>
    </w:pPr>
    <w:rPr>
      <w:rFonts w:ascii="Calibri" w:eastAsia="Times New Roman" w:hAnsi="Calibri" w:cs="Times New Roman"/>
      <w:color w:val="000000"/>
      <w:sz w:val="20"/>
      <w:szCs w:val="20"/>
      <w:lang w:val="en-GB" w:eastAsia="en-GB"/>
    </w:rPr>
  </w:style>
  <w:style w:type="paragraph" w:customStyle="1" w:styleId="xl72">
    <w:name w:val="xl72"/>
    <w:basedOn w:val="Norml"/>
    <w:rsid w:val="008F7F3F"/>
    <w:pPr>
      <w:pBdr>
        <w:bottom w:val="single" w:sz="8" w:space="0" w:color="auto"/>
        <w:right w:val="single" w:sz="8" w:space="0" w:color="auto"/>
      </w:pBdr>
      <w:shd w:val="clear" w:color="000000" w:fill="DFE596"/>
      <w:spacing w:before="100" w:beforeAutospacing="1" w:after="100" w:afterAutospacing="1" w:line="240" w:lineRule="auto"/>
      <w:jc w:val="center"/>
      <w:textAlignment w:val="center"/>
    </w:pPr>
    <w:rPr>
      <w:rFonts w:ascii="Calibri" w:eastAsia="Times New Roman" w:hAnsi="Calibri" w:cs="Times New Roman"/>
      <w:color w:val="000000"/>
      <w:sz w:val="20"/>
      <w:szCs w:val="20"/>
      <w:lang w:val="en-GB" w:eastAsia="en-GB"/>
    </w:rPr>
  </w:style>
  <w:style w:type="paragraph" w:customStyle="1" w:styleId="xl73">
    <w:name w:val="xl73"/>
    <w:basedOn w:val="Norml"/>
    <w:rsid w:val="008F7F3F"/>
    <w:pPr>
      <w:pBdr>
        <w:bottom w:val="single" w:sz="8" w:space="0" w:color="auto"/>
        <w:right w:val="single" w:sz="8" w:space="0" w:color="auto"/>
      </w:pBdr>
      <w:shd w:val="clear" w:color="000000" w:fill="C3DC90"/>
      <w:spacing w:before="100" w:beforeAutospacing="1" w:after="100" w:afterAutospacing="1" w:line="240" w:lineRule="auto"/>
      <w:jc w:val="center"/>
      <w:textAlignment w:val="center"/>
    </w:pPr>
    <w:rPr>
      <w:rFonts w:ascii="Calibri" w:eastAsia="Times New Roman" w:hAnsi="Calibri" w:cs="Times New Roman"/>
      <w:color w:val="000000"/>
      <w:sz w:val="20"/>
      <w:szCs w:val="20"/>
      <w:lang w:val="en-GB" w:eastAsia="en-GB"/>
    </w:rPr>
  </w:style>
  <w:style w:type="paragraph" w:customStyle="1" w:styleId="xl74">
    <w:name w:val="xl74"/>
    <w:basedOn w:val="Norml"/>
    <w:rsid w:val="008F7F3F"/>
    <w:pPr>
      <w:pBdr>
        <w:bottom w:val="single" w:sz="8" w:space="0" w:color="auto"/>
        <w:right w:val="single" w:sz="8" w:space="0" w:color="auto"/>
      </w:pBdr>
      <w:shd w:val="clear" w:color="000000" w:fill="71C37E"/>
      <w:spacing w:before="100" w:beforeAutospacing="1" w:after="100" w:afterAutospacing="1" w:line="240" w:lineRule="auto"/>
      <w:jc w:val="center"/>
      <w:textAlignment w:val="center"/>
    </w:pPr>
    <w:rPr>
      <w:rFonts w:ascii="Calibri" w:eastAsia="Times New Roman" w:hAnsi="Calibri" w:cs="Times New Roman"/>
      <w:color w:val="000000"/>
      <w:sz w:val="20"/>
      <w:szCs w:val="20"/>
      <w:lang w:val="en-GB" w:eastAsia="en-GB"/>
    </w:rPr>
  </w:style>
  <w:style w:type="paragraph" w:customStyle="1" w:styleId="xl75">
    <w:name w:val="xl75"/>
    <w:basedOn w:val="Norml"/>
    <w:rsid w:val="008F7F3F"/>
    <w:pPr>
      <w:pBdr>
        <w:bottom w:val="single" w:sz="8" w:space="0" w:color="auto"/>
        <w:right w:val="single" w:sz="8" w:space="0" w:color="auto"/>
      </w:pBdr>
      <w:shd w:val="clear" w:color="000000" w:fill="FCEE9C"/>
      <w:spacing w:before="100" w:beforeAutospacing="1" w:after="100" w:afterAutospacing="1" w:line="240" w:lineRule="auto"/>
      <w:jc w:val="center"/>
      <w:textAlignment w:val="center"/>
    </w:pPr>
    <w:rPr>
      <w:rFonts w:ascii="Calibri" w:eastAsia="Times New Roman" w:hAnsi="Calibri" w:cs="Times New Roman"/>
      <w:color w:val="000000"/>
      <w:sz w:val="20"/>
      <w:szCs w:val="20"/>
      <w:lang w:val="en-GB" w:eastAsia="en-GB"/>
    </w:rPr>
  </w:style>
  <w:style w:type="paragraph" w:customStyle="1" w:styleId="xl76">
    <w:name w:val="xl76"/>
    <w:basedOn w:val="Norml"/>
    <w:rsid w:val="008F7F3F"/>
    <w:pPr>
      <w:pBdr>
        <w:bottom w:val="single" w:sz="8" w:space="0" w:color="auto"/>
        <w:right w:val="single" w:sz="8" w:space="0" w:color="auto"/>
      </w:pBdr>
      <w:shd w:val="clear" w:color="000000" w:fill="9BD087"/>
      <w:spacing w:before="100" w:beforeAutospacing="1" w:after="100" w:afterAutospacing="1" w:line="240" w:lineRule="auto"/>
      <w:jc w:val="center"/>
      <w:textAlignment w:val="center"/>
    </w:pPr>
    <w:rPr>
      <w:rFonts w:ascii="Calibri" w:eastAsia="Times New Roman" w:hAnsi="Calibri" w:cs="Times New Roman"/>
      <w:color w:val="000000"/>
      <w:sz w:val="20"/>
      <w:szCs w:val="20"/>
      <w:lang w:val="en-GB" w:eastAsia="en-GB"/>
    </w:rPr>
  </w:style>
  <w:style w:type="paragraph" w:customStyle="1" w:styleId="xl77">
    <w:name w:val="xl77"/>
    <w:basedOn w:val="Norml"/>
    <w:rsid w:val="008F7F3F"/>
    <w:pPr>
      <w:pBdr>
        <w:bottom w:val="single" w:sz="8" w:space="0" w:color="auto"/>
        <w:right w:val="single" w:sz="8" w:space="0" w:color="auto"/>
      </w:pBdr>
      <w:shd w:val="clear" w:color="000000" w:fill="70C37E"/>
      <w:spacing w:before="100" w:beforeAutospacing="1" w:after="100" w:afterAutospacing="1" w:line="240" w:lineRule="auto"/>
      <w:jc w:val="center"/>
      <w:textAlignment w:val="center"/>
    </w:pPr>
    <w:rPr>
      <w:rFonts w:ascii="Calibri" w:eastAsia="Times New Roman" w:hAnsi="Calibri" w:cs="Times New Roman"/>
      <w:color w:val="000000"/>
      <w:sz w:val="20"/>
      <w:szCs w:val="20"/>
      <w:lang w:val="en-GB" w:eastAsia="en-GB"/>
    </w:rPr>
  </w:style>
  <w:style w:type="paragraph" w:customStyle="1" w:styleId="xl78">
    <w:name w:val="xl78"/>
    <w:basedOn w:val="Norml"/>
    <w:rsid w:val="008F7F3F"/>
    <w:pPr>
      <w:pBdr>
        <w:bottom w:val="single" w:sz="8" w:space="0" w:color="auto"/>
        <w:right w:val="single" w:sz="8" w:space="0" w:color="auto"/>
      </w:pBdr>
      <w:shd w:val="clear" w:color="000000" w:fill="E0E696"/>
      <w:spacing w:before="100" w:beforeAutospacing="1" w:after="100" w:afterAutospacing="1" w:line="240" w:lineRule="auto"/>
      <w:jc w:val="center"/>
      <w:textAlignment w:val="center"/>
    </w:pPr>
    <w:rPr>
      <w:rFonts w:ascii="Calibri" w:eastAsia="Times New Roman" w:hAnsi="Calibri" w:cs="Times New Roman"/>
      <w:color w:val="000000"/>
      <w:sz w:val="20"/>
      <w:szCs w:val="20"/>
      <w:lang w:val="en-GB" w:eastAsia="en-GB"/>
    </w:rPr>
  </w:style>
  <w:style w:type="paragraph" w:customStyle="1" w:styleId="xl79">
    <w:name w:val="xl79"/>
    <w:basedOn w:val="Norml"/>
    <w:rsid w:val="008F7F3F"/>
    <w:pPr>
      <w:pBdr>
        <w:bottom w:val="single" w:sz="8" w:space="0" w:color="auto"/>
        <w:right w:val="single" w:sz="8" w:space="0" w:color="auto"/>
      </w:pBdr>
      <w:shd w:val="clear" w:color="000000" w:fill="B5D88D"/>
      <w:spacing w:before="100" w:beforeAutospacing="1" w:after="100" w:afterAutospacing="1" w:line="240" w:lineRule="auto"/>
      <w:jc w:val="center"/>
      <w:textAlignment w:val="center"/>
    </w:pPr>
    <w:rPr>
      <w:rFonts w:ascii="Calibri" w:eastAsia="Times New Roman" w:hAnsi="Calibri" w:cs="Times New Roman"/>
      <w:color w:val="000000"/>
      <w:sz w:val="20"/>
      <w:szCs w:val="20"/>
      <w:lang w:val="en-GB" w:eastAsia="en-GB"/>
    </w:rPr>
  </w:style>
  <w:style w:type="paragraph" w:customStyle="1" w:styleId="xl80">
    <w:name w:val="xl80"/>
    <w:basedOn w:val="Norml"/>
    <w:rsid w:val="008F7F3F"/>
    <w:pPr>
      <w:pBdr>
        <w:bottom w:val="single" w:sz="8" w:space="0" w:color="auto"/>
        <w:right w:val="single" w:sz="8" w:space="0" w:color="auto"/>
      </w:pBdr>
      <w:shd w:val="clear" w:color="000000" w:fill="B6D88D"/>
      <w:spacing w:before="100" w:beforeAutospacing="1" w:after="100" w:afterAutospacing="1" w:line="240" w:lineRule="auto"/>
      <w:jc w:val="center"/>
      <w:textAlignment w:val="center"/>
    </w:pPr>
    <w:rPr>
      <w:rFonts w:ascii="Calibri" w:eastAsia="Times New Roman" w:hAnsi="Calibri" w:cs="Times New Roman"/>
      <w:color w:val="000000"/>
      <w:sz w:val="20"/>
      <w:szCs w:val="20"/>
      <w:lang w:val="en-GB" w:eastAsia="en-GB"/>
    </w:rPr>
  </w:style>
  <w:style w:type="paragraph" w:customStyle="1" w:styleId="xl81">
    <w:name w:val="xl81"/>
    <w:basedOn w:val="Norml"/>
    <w:rsid w:val="008F7F3F"/>
    <w:pPr>
      <w:pBdr>
        <w:bottom w:val="single" w:sz="8" w:space="0" w:color="auto"/>
        <w:right w:val="single" w:sz="8" w:space="0" w:color="auto"/>
      </w:pBdr>
      <w:shd w:val="clear" w:color="000000" w:fill="A1D288"/>
      <w:spacing w:before="100" w:beforeAutospacing="1" w:after="100" w:afterAutospacing="1" w:line="240" w:lineRule="auto"/>
      <w:jc w:val="center"/>
      <w:textAlignment w:val="center"/>
    </w:pPr>
    <w:rPr>
      <w:rFonts w:ascii="Calibri" w:eastAsia="Times New Roman" w:hAnsi="Calibri" w:cs="Times New Roman"/>
      <w:color w:val="000000"/>
      <w:sz w:val="20"/>
      <w:szCs w:val="20"/>
      <w:lang w:val="en-GB" w:eastAsia="en-GB"/>
    </w:rPr>
  </w:style>
  <w:style w:type="paragraph" w:customStyle="1" w:styleId="xl82">
    <w:name w:val="xl82"/>
    <w:basedOn w:val="Norml"/>
    <w:rsid w:val="008F7F3F"/>
    <w:pPr>
      <w:pBdr>
        <w:bottom w:val="single" w:sz="8" w:space="0" w:color="auto"/>
        <w:right w:val="single" w:sz="8" w:space="0" w:color="auto"/>
      </w:pBdr>
      <w:shd w:val="clear" w:color="000000" w:fill="D6E394"/>
      <w:spacing w:before="100" w:beforeAutospacing="1" w:after="100" w:afterAutospacing="1" w:line="240" w:lineRule="auto"/>
      <w:jc w:val="center"/>
      <w:textAlignment w:val="center"/>
    </w:pPr>
    <w:rPr>
      <w:rFonts w:ascii="Calibri" w:eastAsia="Times New Roman" w:hAnsi="Calibri" w:cs="Times New Roman"/>
      <w:color w:val="000000"/>
      <w:sz w:val="20"/>
      <w:szCs w:val="20"/>
      <w:lang w:val="en-GB" w:eastAsia="en-GB"/>
    </w:rPr>
  </w:style>
  <w:style w:type="paragraph" w:customStyle="1" w:styleId="xl83">
    <w:name w:val="xl83"/>
    <w:basedOn w:val="Norml"/>
    <w:rsid w:val="008F7F3F"/>
    <w:pPr>
      <w:pBdr>
        <w:bottom w:val="single" w:sz="8" w:space="0" w:color="auto"/>
        <w:right w:val="single" w:sz="8" w:space="0" w:color="auto"/>
      </w:pBdr>
      <w:shd w:val="clear" w:color="000000" w:fill="E6E897"/>
      <w:spacing w:before="100" w:beforeAutospacing="1" w:after="100" w:afterAutospacing="1" w:line="240" w:lineRule="auto"/>
      <w:jc w:val="center"/>
      <w:textAlignment w:val="center"/>
    </w:pPr>
    <w:rPr>
      <w:rFonts w:ascii="Calibri" w:eastAsia="Times New Roman" w:hAnsi="Calibri" w:cs="Times New Roman"/>
      <w:color w:val="000000"/>
      <w:sz w:val="20"/>
      <w:szCs w:val="20"/>
      <w:lang w:val="en-GB" w:eastAsia="en-GB"/>
    </w:rPr>
  </w:style>
  <w:style w:type="paragraph" w:customStyle="1" w:styleId="xl84">
    <w:name w:val="xl84"/>
    <w:basedOn w:val="Norml"/>
    <w:rsid w:val="008F7F3F"/>
    <w:pPr>
      <w:pBdr>
        <w:bottom w:val="single" w:sz="8" w:space="0" w:color="auto"/>
        <w:right w:val="single" w:sz="8" w:space="0" w:color="auto"/>
      </w:pBdr>
      <w:shd w:val="clear" w:color="000000" w:fill="F1EB99"/>
      <w:spacing w:before="100" w:beforeAutospacing="1" w:after="100" w:afterAutospacing="1" w:line="240" w:lineRule="auto"/>
      <w:jc w:val="center"/>
      <w:textAlignment w:val="center"/>
    </w:pPr>
    <w:rPr>
      <w:rFonts w:ascii="Calibri" w:eastAsia="Times New Roman" w:hAnsi="Calibri" w:cs="Times New Roman"/>
      <w:color w:val="000000"/>
      <w:sz w:val="20"/>
      <w:szCs w:val="20"/>
      <w:lang w:val="en-GB" w:eastAsia="en-GB"/>
    </w:rPr>
  </w:style>
  <w:style w:type="paragraph" w:customStyle="1" w:styleId="xl85">
    <w:name w:val="xl85"/>
    <w:basedOn w:val="Norml"/>
    <w:rsid w:val="008F7F3F"/>
    <w:pPr>
      <w:pBdr>
        <w:bottom w:val="single" w:sz="8" w:space="0" w:color="auto"/>
        <w:right w:val="single" w:sz="8" w:space="0" w:color="auto"/>
      </w:pBdr>
      <w:shd w:val="clear" w:color="000000" w:fill="FAEE9B"/>
      <w:spacing w:before="100" w:beforeAutospacing="1" w:after="100" w:afterAutospacing="1" w:line="240" w:lineRule="auto"/>
      <w:jc w:val="center"/>
      <w:textAlignment w:val="center"/>
    </w:pPr>
    <w:rPr>
      <w:rFonts w:ascii="Calibri" w:eastAsia="Times New Roman" w:hAnsi="Calibri" w:cs="Times New Roman"/>
      <w:color w:val="000000"/>
      <w:sz w:val="20"/>
      <w:szCs w:val="20"/>
      <w:lang w:val="en-GB" w:eastAsia="en-GB"/>
    </w:rPr>
  </w:style>
  <w:style w:type="paragraph" w:customStyle="1" w:styleId="xl86">
    <w:name w:val="xl86"/>
    <w:basedOn w:val="Norml"/>
    <w:rsid w:val="008F7F3F"/>
    <w:pPr>
      <w:pBdr>
        <w:bottom w:val="single" w:sz="8" w:space="0" w:color="auto"/>
        <w:right w:val="single" w:sz="8" w:space="0" w:color="auto"/>
      </w:pBdr>
      <w:shd w:val="clear" w:color="000000" w:fill="A4D389"/>
      <w:spacing w:before="100" w:beforeAutospacing="1" w:after="100" w:afterAutospacing="1" w:line="240" w:lineRule="auto"/>
      <w:jc w:val="center"/>
      <w:textAlignment w:val="center"/>
    </w:pPr>
    <w:rPr>
      <w:rFonts w:ascii="Calibri" w:eastAsia="Times New Roman" w:hAnsi="Calibri" w:cs="Times New Roman"/>
      <w:color w:val="000000"/>
      <w:sz w:val="20"/>
      <w:szCs w:val="20"/>
      <w:lang w:val="en-GB" w:eastAsia="en-GB"/>
    </w:rPr>
  </w:style>
  <w:style w:type="paragraph" w:customStyle="1" w:styleId="xl87">
    <w:name w:val="xl87"/>
    <w:basedOn w:val="Norml"/>
    <w:rsid w:val="008F7F3F"/>
    <w:pPr>
      <w:pBdr>
        <w:bottom w:val="single" w:sz="8" w:space="0" w:color="auto"/>
        <w:right w:val="single" w:sz="8" w:space="0" w:color="auto"/>
      </w:pBdr>
      <w:shd w:val="clear" w:color="000000" w:fill="EAE998"/>
      <w:spacing w:before="100" w:beforeAutospacing="1" w:after="100" w:afterAutospacing="1" w:line="240" w:lineRule="auto"/>
      <w:jc w:val="center"/>
      <w:textAlignment w:val="center"/>
    </w:pPr>
    <w:rPr>
      <w:rFonts w:ascii="Calibri" w:eastAsia="Times New Roman" w:hAnsi="Calibri" w:cs="Times New Roman"/>
      <w:color w:val="000000"/>
      <w:sz w:val="20"/>
      <w:szCs w:val="20"/>
      <w:lang w:val="en-GB" w:eastAsia="en-GB"/>
    </w:rPr>
  </w:style>
  <w:style w:type="paragraph" w:customStyle="1" w:styleId="xl88">
    <w:name w:val="xl88"/>
    <w:basedOn w:val="Norml"/>
    <w:rsid w:val="008F7F3F"/>
    <w:pPr>
      <w:pBdr>
        <w:bottom w:val="single" w:sz="8" w:space="0" w:color="auto"/>
        <w:right w:val="single" w:sz="8" w:space="0" w:color="auto"/>
      </w:pBdr>
      <w:shd w:val="clear" w:color="000000" w:fill="EDEA99"/>
      <w:spacing w:before="100" w:beforeAutospacing="1" w:after="100" w:afterAutospacing="1" w:line="240" w:lineRule="auto"/>
      <w:jc w:val="center"/>
      <w:textAlignment w:val="center"/>
    </w:pPr>
    <w:rPr>
      <w:rFonts w:ascii="Calibri" w:eastAsia="Times New Roman" w:hAnsi="Calibri" w:cs="Times New Roman"/>
      <w:color w:val="000000"/>
      <w:sz w:val="20"/>
      <w:szCs w:val="20"/>
      <w:lang w:val="en-GB" w:eastAsia="en-GB"/>
    </w:rPr>
  </w:style>
  <w:style w:type="paragraph" w:customStyle="1" w:styleId="xl89">
    <w:name w:val="xl89"/>
    <w:basedOn w:val="Norml"/>
    <w:rsid w:val="008F7F3F"/>
    <w:pPr>
      <w:pBdr>
        <w:bottom w:val="single" w:sz="8" w:space="0" w:color="auto"/>
        <w:right w:val="single" w:sz="8" w:space="0" w:color="auto"/>
      </w:pBdr>
      <w:shd w:val="clear" w:color="000000" w:fill="6EC27E"/>
      <w:spacing w:before="100" w:beforeAutospacing="1" w:after="100" w:afterAutospacing="1" w:line="240" w:lineRule="auto"/>
      <w:jc w:val="center"/>
      <w:textAlignment w:val="center"/>
    </w:pPr>
    <w:rPr>
      <w:rFonts w:ascii="Calibri" w:eastAsia="Times New Roman" w:hAnsi="Calibri" w:cs="Times New Roman"/>
      <w:color w:val="000000"/>
      <w:sz w:val="20"/>
      <w:szCs w:val="20"/>
      <w:lang w:val="en-GB" w:eastAsia="en-GB"/>
    </w:rPr>
  </w:style>
  <w:style w:type="paragraph" w:customStyle="1" w:styleId="xl90">
    <w:name w:val="xl90"/>
    <w:basedOn w:val="Norml"/>
    <w:rsid w:val="008F7F3F"/>
    <w:pPr>
      <w:pBdr>
        <w:bottom w:val="single" w:sz="8" w:space="0" w:color="auto"/>
        <w:right w:val="single" w:sz="8" w:space="0" w:color="auto"/>
      </w:pBdr>
      <w:shd w:val="clear" w:color="000000" w:fill="F4EC9A"/>
      <w:spacing w:before="100" w:beforeAutospacing="1" w:after="100" w:afterAutospacing="1" w:line="240" w:lineRule="auto"/>
      <w:jc w:val="center"/>
      <w:textAlignment w:val="center"/>
    </w:pPr>
    <w:rPr>
      <w:rFonts w:ascii="Calibri" w:eastAsia="Times New Roman" w:hAnsi="Calibri" w:cs="Times New Roman"/>
      <w:color w:val="000000"/>
      <w:sz w:val="20"/>
      <w:szCs w:val="20"/>
      <w:lang w:val="en-GB" w:eastAsia="en-GB"/>
    </w:rPr>
  </w:style>
  <w:style w:type="paragraph" w:customStyle="1" w:styleId="xl91">
    <w:name w:val="xl91"/>
    <w:basedOn w:val="Norml"/>
    <w:rsid w:val="008F7F3F"/>
    <w:pPr>
      <w:pBdr>
        <w:bottom w:val="single" w:sz="8" w:space="0" w:color="auto"/>
        <w:right w:val="single" w:sz="8" w:space="0" w:color="auto"/>
      </w:pBdr>
      <w:shd w:val="clear" w:color="000000" w:fill="B0D78C"/>
      <w:spacing w:before="100" w:beforeAutospacing="1" w:after="100" w:afterAutospacing="1" w:line="240" w:lineRule="auto"/>
      <w:jc w:val="center"/>
      <w:textAlignment w:val="center"/>
    </w:pPr>
    <w:rPr>
      <w:rFonts w:ascii="Calibri" w:eastAsia="Times New Roman" w:hAnsi="Calibri" w:cs="Times New Roman"/>
      <w:color w:val="000000"/>
      <w:sz w:val="20"/>
      <w:szCs w:val="20"/>
      <w:lang w:val="en-GB" w:eastAsia="en-GB"/>
    </w:rPr>
  </w:style>
  <w:style w:type="paragraph" w:customStyle="1" w:styleId="xl92">
    <w:name w:val="xl92"/>
    <w:basedOn w:val="Norml"/>
    <w:rsid w:val="008F7F3F"/>
    <w:pPr>
      <w:pBdr>
        <w:bottom w:val="single" w:sz="8" w:space="0" w:color="auto"/>
        <w:right w:val="single" w:sz="8" w:space="0" w:color="auto"/>
      </w:pBdr>
      <w:shd w:val="clear" w:color="000000" w:fill="ECE998"/>
      <w:spacing w:before="100" w:beforeAutospacing="1" w:after="100" w:afterAutospacing="1" w:line="240" w:lineRule="auto"/>
      <w:jc w:val="center"/>
      <w:textAlignment w:val="center"/>
    </w:pPr>
    <w:rPr>
      <w:rFonts w:ascii="Calibri" w:eastAsia="Times New Roman" w:hAnsi="Calibri" w:cs="Times New Roman"/>
      <w:color w:val="000000"/>
      <w:sz w:val="20"/>
      <w:szCs w:val="20"/>
      <w:lang w:val="en-GB" w:eastAsia="en-GB"/>
    </w:rPr>
  </w:style>
  <w:style w:type="paragraph" w:customStyle="1" w:styleId="xl93">
    <w:name w:val="xl93"/>
    <w:basedOn w:val="Norml"/>
    <w:rsid w:val="008F7F3F"/>
    <w:pPr>
      <w:pBdr>
        <w:bottom w:val="single" w:sz="8" w:space="0" w:color="auto"/>
        <w:right w:val="single" w:sz="8" w:space="0" w:color="auto"/>
      </w:pBdr>
      <w:shd w:val="clear" w:color="000000" w:fill="A5D389"/>
      <w:spacing w:before="100" w:beforeAutospacing="1" w:after="100" w:afterAutospacing="1" w:line="240" w:lineRule="auto"/>
      <w:jc w:val="center"/>
      <w:textAlignment w:val="center"/>
    </w:pPr>
    <w:rPr>
      <w:rFonts w:ascii="Calibri" w:eastAsia="Times New Roman" w:hAnsi="Calibri" w:cs="Times New Roman"/>
      <w:color w:val="000000"/>
      <w:sz w:val="20"/>
      <w:szCs w:val="20"/>
      <w:lang w:val="en-GB" w:eastAsia="en-GB"/>
    </w:rPr>
  </w:style>
  <w:style w:type="paragraph" w:customStyle="1" w:styleId="xl94">
    <w:name w:val="xl94"/>
    <w:basedOn w:val="Norml"/>
    <w:rsid w:val="008F7F3F"/>
    <w:pPr>
      <w:pBdr>
        <w:bottom w:val="single" w:sz="8" w:space="0" w:color="auto"/>
        <w:right w:val="single" w:sz="8" w:space="0" w:color="auto"/>
      </w:pBdr>
      <w:shd w:val="clear" w:color="000000" w:fill="DBE495"/>
      <w:spacing w:before="100" w:beforeAutospacing="1" w:after="100" w:afterAutospacing="1" w:line="240" w:lineRule="auto"/>
      <w:jc w:val="center"/>
      <w:textAlignment w:val="center"/>
    </w:pPr>
    <w:rPr>
      <w:rFonts w:ascii="Calibri" w:eastAsia="Times New Roman" w:hAnsi="Calibri" w:cs="Times New Roman"/>
      <w:color w:val="000000"/>
      <w:sz w:val="20"/>
      <w:szCs w:val="20"/>
      <w:lang w:val="en-GB" w:eastAsia="en-GB"/>
    </w:rPr>
  </w:style>
  <w:style w:type="paragraph" w:customStyle="1" w:styleId="xl95">
    <w:name w:val="xl95"/>
    <w:basedOn w:val="Norml"/>
    <w:rsid w:val="008F7F3F"/>
    <w:pPr>
      <w:pBdr>
        <w:bottom w:val="single" w:sz="8" w:space="0" w:color="auto"/>
        <w:right w:val="single" w:sz="8" w:space="0" w:color="auto"/>
      </w:pBdr>
      <w:shd w:val="clear" w:color="000000" w:fill="D7E394"/>
      <w:spacing w:before="100" w:beforeAutospacing="1" w:after="100" w:afterAutospacing="1" w:line="240" w:lineRule="auto"/>
      <w:jc w:val="center"/>
      <w:textAlignment w:val="center"/>
    </w:pPr>
    <w:rPr>
      <w:rFonts w:ascii="Calibri" w:eastAsia="Times New Roman" w:hAnsi="Calibri" w:cs="Times New Roman"/>
      <w:color w:val="000000"/>
      <w:sz w:val="20"/>
      <w:szCs w:val="20"/>
      <w:lang w:val="en-GB" w:eastAsia="en-GB"/>
    </w:rPr>
  </w:style>
  <w:style w:type="paragraph" w:customStyle="1" w:styleId="xl96">
    <w:name w:val="xl96"/>
    <w:basedOn w:val="Norml"/>
    <w:rsid w:val="008F7F3F"/>
    <w:pPr>
      <w:pBdr>
        <w:bottom w:val="single" w:sz="8" w:space="0" w:color="auto"/>
        <w:right w:val="single" w:sz="8" w:space="0" w:color="auto"/>
      </w:pBdr>
      <w:shd w:val="clear" w:color="000000" w:fill="FBEE9C"/>
      <w:spacing w:before="100" w:beforeAutospacing="1" w:after="100" w:afterAutospacing="1" w:line="240" w:lineRule="auto"/>
      <w:jc w:val="center"/>
      <w:textAlignment w:val="center"/>
    </w:pPr>
    <w:rPr>
      <w:rFonts w:ascii="Calibri" w:eastAsia="Times New Roman" w:hAnsi="Calibri" w:cs="Times New Roman"/>
      <w:color w:val="000000"/>
      <w:sz w:val="20"/>
      <w:szCs w:val="20"/>
      <w:lang w:val="en-GB" w:eastAsia="en-GB"/>
    </w:rPr>
  </w:style>
  <w:style w:type="paragraph" w:customStyle="1" w:styleId="xl97">
    <w:name w:val="xl97"/>
    <w:basedOn w:val="Norml"/>
    <w:rsid w:val="008F7F3F"/>
    <w:pPr>
      <w:pBdr>
        <w:bottom w:val="single" w:sz="8" w:space="0" w:color="auto"/>
        <w:right w:val="single" w:sz="8" w:space="0" w:color="auto"/>
      </w:pBdr>
      <w:shd w:val="clear" w:color="000000" w:fill="BBDA8E"/>
      <w:spacing w:before="100" w:beforeAutospacing="1" w:after="100" w:afterAutospacing="1" w:line="240" w:lineRule="auto"/>
      <w:jc w:val="center"/>
      <w:textAlignment w:val="center"/>
    </w:pPr>
    <w:rPr>
      <w:rFonts w:ascii="Calibri" w:eastAsia="Times New Roman" w:hAnsi="Calibri" w:cs="Times New Roman"/>
      <w:color w:val="000000"/>
      <w:sz w:val="20"/>
      <w:szCs w:val="20"/>
      <w:lang w:val="en-GB" w:eastAsia="en-GB"/>
    </w:rPr>
  </w:style>
  <w:style w:type="paragraph" w:customStyle="1" w:styleId="xl98">
    <w:name w:val="xl98"/>
    <w:basedOn w:val="Norml"/>
    <w:rsid w:val="008F7F3F"/>
    <w:pPr>
      <w:pBdr>
        <w:bottom w:val="single" w:sz="8" w:space="0" w:color="auto"/>
        <w:right w:val="single" w:sz="8" w:space="0" w:color="auto"/>
      </w:pBdr>
      <w:shd w:val="clear" w:color="000000" w:fill="FFEF9C"/>
      <w:spacing w:before="100" w:beforeAutospacing="1" w:after="100" w:afterAutospacing="1" w:line="240" w:lineRule="auto"/>
      <w:jc w:val="center"/>
      <w:textAlignment w:val="center"/>
    </w:pPr>
    <w:rPr>
      <w:rFonts w:ascii="Calibri" w:eastAsia="Times New Roman" w:hAnsi="Calibri" w:cs="Times New Roman"/>
      <w:color w:val="000000"/>
      <w:sz w:val="20"/>
      <w:szCs w:val="20"/>
      <w:lang w:val="en-GB" w:eastAsia="en-GB"/>
    </w:rPr>
  </w:style>
  <w:style w:type="paragraph" w:customStyle="1" w:styleId="xl99">
    <w:name w:val="xl99"/>
    <w:basedOn w:val="Norml"/>
    <w:rsid w:val="008F7F3F"/>
    <w:pPr>
      <w:pBdr>
        <w:bottom w:val="single" w:sz="8" w:space="0" w:color="auto"/>
        <w:right w:val="single" w:sz="8" w:space="0" w:color="auto"/>
      </w:pBdr>
      <w:shd w:val="clear" w:color="000000" w:fill="78C580"/>
      <w:spacing w:before="100" w:beforeAutospacing="1" w:after="100" w:afterAutospacing="1" w:line="240" w:lineRule="auto"/>
      <w:jc w:val="center"/>
      <w:textAlignment w:val="center"/>
    </w:pPr>
    <w:rPr>
      <w:rFonts w:ascii="Calibri" w:eastAsia="Times New Roman" w:hAnsi="Calibri" w:cs="Times New Roman"/>
      <w:color w:val="000000"/>
      <w:sz w:val="20"/>
      <w:szCs w:val="20"/>
      <w:lang w:val="en-GB" w:eastAsia="en-GB"/>
    </w:rPr>
  </w:style>
  <w:style w:type="paragraph" w:customStyle="1" w:styleId="xl100">
    <w:name w:val="xl100"/>
    <w:basedOn w:val="Norml"/>
    <w:rsid w:val="008F7F3F"/>
    <w:pPr>
      <w:pBdr>
        <w:bottom w:val="single" w:sz="8" w:space="0" w:color="auto"/>
        <w:right w:val="single" w:sz="8" w:space="0" w:color="auto"/>
      </w:pBdr>
      <w:shd w:val="clear" w:color="000000" w:fill="FEEF9C"/>
      <w:spacing w:before="100" w:beforeAutospacing="1" w:after="100" w:afterAutospacing="1" w:line="240" w:lineRule="auto"/>
      <w:jc w:val="center"/>
      <w:textAlignment w:val="center"/>
    </w:pPr>
    <w:rPr>
      <w:rFonts w:ascii="Calibri" w:eastAsia="Times New Roman" w:hAnsi="Calibri" w:cs="Times New Roman"/>
      <w:color w:val="000000"/>
      <w:sz w:val="20"/>
      <w:szCs w:val="20"/>
      <w:lang w:val="en-GB" w:eastAsia="en-GB"/>
    </w:rPr>
  </w:style>
  <w:style w:type="paragraph" w:customStyle="1" w:styleId="xl101">
    <w:name w:val="xl101"/>
    <w:basedOn w:val="Norml"/>
    <w:rsid w:val="008F7F3F"/>
    <w:pPr>
      <w:pBdr>
        <w:bottom w:val="single" w:sz="8" w:space="0" w:color="auto"/>
        <w:right w:val="single" w:sz="8" w:space="0" w:color="auto"/>
      </w:pBdr>
      <w:shd w:val="clear" w:color="000000" w:fill="C4DD90"/>
      <w:spacing w:before="100" w:beforeAutospacing="1" w:after="100" w:afterAutospacing="1" w:line="240" w:lineRule="auto"/>
      <w:jc w:val="center"/>
      <w:textAlignment w:val="center"/>
    </w:pPr>
    <w:rPr>
      <w:rFonts w:ascii="Calibri" w:eastAsia="Times New Roman" w:hAnsi="Calibri" w:cs="Times New Roman"/>
      <w:color w:val="000000"/>
      <w:sz w:val="20"/>
      <w:szCs w:val="20"/>
      <w:lang w:val="en-GB" w:eastAsia="en-GB"/>
    </w:rPr>
  </w:style>
  <w:style w:type="paragraph" w:customStyle="1" w:styleId="xl102">
    <w:name w:val="xl102"/>
    <w:basedOn w:val="Norml"/>
    <w:rsid w:val="008F7F3F"/>
    <w:pPr>
      <w:pBdr>
        <w:bottom w:val="single" w:sz="8" w:space="0" w:color="auto"/>
        <w:right w:val="single" w:sz="8" w:space="0" w:color="auto"/>
      </w:pBdr>
      <w:shd w:val="clear" w:color="000000" w:fill="C8DE91"/>
      <w:spacing w:before="100" w:beforeAutospacing="1" w:after="100" w:afterAutospacing="1" w:line="240" w:lineRule="auto"/>
      <w:jc w:val="center"/>
      <w:textAlignment w:val="center"/>
    </w:pPr>
    <w:rPr>
      <w:rFonts w:ascii="Calibri" w:eastAsia="Times New Roman" w:hAnsi="Calibri" w:cs="Times New Roman"/>
      <w:color w:val="000000"/>
      <w:sz w:val="20"/>
      <w:szCs w:val="20"/>
      <w:lang w:val="en-GB" w:eastAsia="en-GB"/>
    </w:rPr>
  </w:style>
  <w:style w:type="paragraph" w:customStyle="1" w:styleId="xl103">
    <w:name w:val="xl103"/>
    <w:basedOn w:val="Norml"/>
    <w:rsid w:val="008F7F3F"/>
    <w:pPr>
      <w:pBdr>
        <w:bottom w:val="single" w:sz="8" w:space="0" w:color="auto"/>
        <w:right w:val="single" w:sz="8" w:space="0" w:color="auto"/>
      </w:pBdr>
      <w:shd w:val="clear" w:color="000000" w:fill="F9ED9B"/>
      <w:spacing w:before="100" w:beforeAutospacing="1" w:after="100" w:afterAutospacing="1" w:line="240" w:lineRule="auto"/>
      <w:jc w:val="center"/>
      <w:textAlignment w:val="center"/>
    </w:pPr>
    <w:rPr>
      <w:rFonts w:ascii="Calibri" w:eastAsia="Times New Roman" w:hAnsi="Calibri" w:cs="Times New Roman"/>
      <w:color w:val="000000"/>
      <w:sz w:val="20"/>
      <w:szCs w:val="20"/>
      <w:lang w:val="en-GB" w:eastAsia="en-GB"/>
    </w:rPr>
  </w:style>
  <w:style w:type="paragraph" w:customStyle="1" w:styleId="xl104">
    <w:name w:val="xl104"/>
    <w:basedOn w:val="Norml"/>
    <w:rsid w:val="008F7F3F"/>
    <w:pPr>
      <w:pBdr>
        <w:bottom w:val="single" w:sz="8" w:space="0" w:color="auto"/>
        <w:right w:val="single" w:sz="8" w:space="0" w:color="auto"/>
      </w:pBdr>
      <w:shd w:val="clear" w:color="000000" w:fill="F7ED9B"/>
      <w:spacing w:before="100" w:beforeAutospacing="1" w:after="100" w:afterAutospacing="1" w:line="240" w:lineRule="auto"/>
      <w:jc w:val="center"/>
      <w:textAlignment w:val="center"/>
    </w:pPr>
    <w:rPr>
      <w:rFonts w:ascii="Calibri" w:eastAsia="Times New Roman" w:hAnsi="Calibri" w:cs="Times New Roman"/>
      <w:color w:val="000000"/>
      <w:sz w:val="20"/>
      <w:szCs w:val="20"/>
      <w:lang w:val="en-GB" w:eastAsia="en-GB"/>
    </w:rPr>
  </w:style>
  <w:style w:type="paragraph" w:customStyle="1" w:styleId="xl105">
    <w:name w:val="xl105"/>
    <w:basedOn w:val="Norml"/>
    <w:rsid w:val="008F7F3F"/>
    <w:pPr>
      <w:pBdr>
        <w:bottom w:val="single" w:sz="8" w:space="0" w:color="auto"/>
        <w:right w:val="single" w:sz="8" w:space="0" w:color="auto"/>
      </w:pBdr>
      <w:shd w:val="clear" w:color="000000" w:fill="89CA83"/>
      <w:spacing w:before="100" w:beforeAutospacing="1" w:after="100" w:afterAutospacing="1" w:line="240" w:lineRule="auto"/>
      <w:jc w:val="center"/>
      <w:textAlignment w:val="center"/>
    </w:pPr>
    <w:rPr>
      <w:rFonts w:ascii="Calibri" w:eastAsia="Times New Roman" w:hAnsi="Calibri" w:cs="Times New Roman"/>
      <w:color w:val="000000"/>
      <w:sz w:val="20"/>
      <w:szCs w:val="20"/>
      <w:lang w:val="en-GB" w:eastAsia="en-GB"/>
    </w:rPr>
  </w:style>
  <w:style w:type="paragraph" w:customStyle="1" w:styleId="xl106">
    <w:name w:val="xl106"/>
    <w:basedOn w:val="Norml"/>
    <w:rsid w:val="008F7F3F"/>
    <w:pPr>
      <w:pBdr>
        <w:bottom w:val="single" w:sz="8" w:space="0" w:color="auto"/>
        <w:right w:val="single" w:sz="8" w:space="0" w:color="auto"/>
      </w:pBdr>
      <w:shd w:val="clear" w:color="000000" w:fill="FDEF9C"/>
      <w:spacing w:before="100" w:beforeAutospacing="1" w:after="100" w:afterAutospacing="1" w:line="240" w:lineRule="auto"/>
      <w:jc w:val="center"/>
      <w:textAlignment w:val="center"/>
    </w:pPr>
    <w:rPr>
      <w:rFonts w:ascii="Calibri" w:eastAsia="Times New Roman" w:hAnsi="Calibri" w:cs="Times New Roman"/>
      <w:color w:val="000000"/>
      <w:sz w:val="20"/>
      <w:szCs w:val="20"/>
      <w:lang w:val="en-GB" w:eastAsia="en-GB"/>
    </w:rPr>
  </w:style>
  <w:style w:type="paragraph" w:customStyle="1" w:styleId="xl107">
    <w:name w:val="xl107"/>
    <w:basedOn w:val="Norml"/>
    <w:rsid w:val="008F7F3F"/>
    <w:pPr>
      <w:pBdr>
        <w:bottom w:val="single" w:sz="8" w:space="0" w:color="auto"/>
        <w:right w:val="single" w:sz="8" w:space="0" w:color="auto"/>
      </w:pBdr>
      <w:shd w:val="clear" w:color="000000" w:fill="CBDF91"/>
      <w:spacing w:before="100" w:beforeAutospacing="1" w:after="100" w:afterAutospacing="1" w:line="240" w:lineRule="auto"/>
      <w:jc w:val="center"/>
      <w:textAlignment w:val="center"/>
    </w:pPr>
    <w:rPr>
      <w:rFonts w:ascii="Calibri" w:eastAsia="Times New Roman" w:hAnsi="Calibri" w:cs="Times New Roman"/>
      <w:color w:val="000000"/>
      <w:sz w:val="20"/>
      <w:szCs w:val="20"/>
      <w:lang w:val="en-GB" w:eastAsia="en-GB"/>
    </w:rPr>
  </w:style>
  <w:style w:type="paragraph" w:customStyle="1" w:styleId="xl108">
    <w:name w:val="xl108"/>
    <w:basedOn w:val="Norml"/>
    <w:rsid w:val="008F7F3F"/>
    <w:pPr>
      <w:pBdr>
        <w:bottom w:val="single" w:sz="8" w:space="0" w:color="auto"/>
        <w:right w:val="single" w:sz="8" w:space="0" w:color="auto"/>
      </w:pBdr>
      <w:shd w:val="clear" w:color="000000" w:fill="E2E696"/>
      <w:spacing w:before="100" w:beforeAutospacing="1" w:after="100" w:afterAutospacing="1" w:line="240" w:lineRule="auto"/>
      <w:jc w:val="center"/>
      <w:textAlignment w:val="center"/>
    </w:pPr>
    <w:rPr>
      <w:rFonts w:ascii="Calibri" w:eastAsia="Times New Roman" w:hAnsi="Calibri" w:cs="Times New Roman"/>
      <w:color w:val="000000"/>
      <w:sz w:val="20"/>
      <w:szCs w:val="20"/>
      <w:lang w:val="en-GB" w:eastAsia="en-GB"/>
    </w:rPr>
  </w:style>
  <w:style w:type="paragraph" w:customStyle="1" w:styleId="xl109">
    <w:name w:val="xl109"/>
    <w:basedOn w:val="Norml"/>
    <w:rsid w:val="008F7F3F"/>
    <w:pPr>
      <w:pBdr>
        <w:bottom w:val="single" w:sz="8" w:space="0" w:color="auto"/>
        <w:right w:val="single" w:sz="8" w:space="0" w:color="auto"/>
      </w:pBdr>
      <w:shd w:val="clear" w:color="000000" w:fill="F2EB9A"/>
      <w:spacing w:before="100" w:beforeAutospacing="1" w:after="100" w:afterAutospacing="1" w:line="240" w:lineRule="auto"/>
      <w:jc w:val="center"/>
      <w:textAlignment w:val="center"/>
    </w:pPr>
    <w:rPr>
      <w:rFonts w:ascii="Calibri" w:eastAsia="Times New Roman" w:hAnsi="Calibri" w:cs="Times New Roman"/>
      <w:color w:val="000000"/>
      <w:sz w:val="20"/>
      <w:szCs w:val="20"/>
      <w:lang w:val="en-GB" w:eastAsia="en-GB"/>
    </w:rPr>
  </w:style>
  <w:style w:type="paragraph" w:customStyle="1" w:styleId="xl110">
    <w:name w:val="xl110"/>
    <w:basedOn w:val="Norml"/>
    <w:rsid w:val="008F7F3F"/>
    <w:pPr>
      <w:pBdr>
        <w:bottom w:val="single" w:sz="8" w:space="0" w:color="auto"/>
        <w:right w:val="single" w:sz="8" w:space="0" w:color="auto"/>
      </w:pBdr>
      <w:shd w:val="clear" w:color="000000" w:fill="F6EC9A"/>
      <w:spacing w:before="100" w:beforeAutospacing="1" w:after="100" w:afterAutospacing="1" w:line="240" w:lineRule="auto"/>
      <w:jc w:val="center"/>
      <w:textAlignment w:val="center"/>
    </w:pPr>
    <w:rPr>
      <w:rFonts w:ascii="Calibri" w:eastAsia="Times New Roman" w:hAnsi="Calibri" w:cs="Times New Roman"/>
      <w:color w:val="000000"/>
      <w:sz w:val="20"/>
      <w:szCs w:val="20"/>
      <w:lang w:val="en-GB" w:eastAsia="en-GB"/>
    </w:rPr>
  </w:style>
  <w:style w:type="paragraph" w:customStyle="1" w:styleId="xl111">
    <w:name w:val="xl111"/>
    <w:basedOn w:val="Norml"/>
    <w:rsid w:val="008F7F3F"/>
    <w:pPr>
      <w:pBdr>
        <w:bottom w:val="single" w:sz="8" w:space="0" w:color="auto"/>
        <w:right w:val="single" w:sz="8" w:space="0" w:color="auto"/>
      </w:pBdr>
      <w:shd w:val="clear" w:color="000000" w:fill="D8E394"/>
      <w:spacing w:before="100" w:beforeAutospacing="1" w:after="100" w:afterAutospacing="1" w:line="240" w:lineRule="auto"/>
      <w:jc w:val="center"/>
      <w:textAlignment w:val="center"/>
    </w:pPr>
    <w:rPr>
      <w:rFonts w:ascii="Calibri" w:eastAsia="Times New Roman" w:hAnsi="Calibri" w:cs="Times New Roman"/>
      <w:color w:val="000000"/>
      <w:sz w:val="20"/>
      <w:szCs w:val="20"/>
      <w:lang w:val="en-GB" w:eastAsia="en-GB"/>
    </w:rPr>
  </w:style>
  <w:style w:type="paragraph" w:customStyle="1" w:styleId="xl112">
    <w:name w:val="xl112"/>
    <w:basedOn w:val="Norml"/>
    <w:rsid w:val="008F7F3F"/>
    <w:pPr>
      <w:pBdr>
        <w:bottom w:val="single" w:sz="8" w:space="0" w:color="auto"/>
        <w:right w:val="single" w:sz="8" w:space="0" w:color="auto"/>
      </w:pBdr>
      <w:shd w:val="clear" w:color="000000" w:fill="BCDA8E"/>
      <w:spacing w:before="100" w:beforeAutospacing="1" w:after="100" w:afterAutospacing="1" w:line="240" w:lineRule="auto"/>
      <w:jc w:val="center"/>
      <w:textAlignment w:val="center"/>
    </w:pPr>
    <w:rPr>
      <w:rFonts w:ascii="Calibri" w:eastAsia="Times New Roman" w:hAnsi="Calibri" w:cs="Times New Roman"/>
      <w:color w:val="000000"/>
      <w:sz w:val="20"/>
      <w:szCs w:val="20"/>
      <w:lang w:val="en-GB" w:eastAsia="en-GB"/>
    </w:rPr>
  </w:style>
  <w:style w:type="paragraph" w:customStyle="1" w:styleId="xl113">
    <w:name w:val="xl113"/>
    <w:basedOn w:val="Norml"/>
    <w:rsid w:val="008F7F3F"/>
    <w:pPr>
      <w:pBdr>
        <w:bottom w:val="single" w:sz="8" w:space="0" w:color="auto"/>
        <w:right w:val="single" w:sz="8" w:space="0" w:color="auto"/>
      </w:pBdr>
      <w:shd w:val="clear" w:color="000000" w:fill="EFEA99"/>
      <w:spacing w:before="100" w:beforeAutospacing="1" w:after="100" w:afterAutospacing="1" w:line="240" w:lineRule="auto"/>
      <w:jc w:val="center"/>
      <w:textAlignment w:val="center"/>
    </w:pPr>
    <w:rPr>
      <w:rFonts w:ascii="Calibri" w:eastAsia="Times New Roman" w:hAnsi="Calibri" w:cs="Times New Roman"/>
      <w:color w:val="000000"/>
      <w:sz w:val="20"/>
      <w:szCs w:val="20"/>
      <w:lang w:val="en-GB" w:eastAsia="en-GB"/>
    </w:rPr>
  </w:style>
  <w:style w:type="paragraph" w:customStyle="1" w:styleId="xl114">
    <w:name w:val="xl114"/>
    <w:basedOn w:val="Norml"/>
    <w:rsid w:val="008F7F3F"/>
    <w:pPr>
      <w:pBdr>
        <w:bottom w:val="single" w:sz="8" w:space="0" w:color="auto"/>
        <w:right w:val="single" w:sz="8" w:space="0" w:color="auto"/>
      </w:pBdr>
      <w:shd w:val="clear" w:color="000000" w:fill="DEE595"/>
      <w:spacing w:before="100" w:beforeAutospacing="1" w:after="100" w:afterAutospacing="1" w:line="240" w:lineRule="auto"/>
      <w:jc w:val="center"/>
      <w:textAlignment w:val="center"/>
    </w:pPr>
    <w:rPr>
      <w:rFonts w:ascii="Calibri" w:eastAsia="Times New Roman" w:hAnsi="Calibri" w:cs="Times New Roman"/>
      <w:color w:val="000000"/>
      <w:sz w:val="20"/>
      <w:szCs w:val="20"/>
      <w:lang w:val="en-GB" w:eastAsia="en-GB"/>
    </w:rPr>
  </w:style>
  <w:style w:type="paragraph" w:customStyle="1" w:styleId="xl115">
    <w:name w:val="xl115"/>
    <w:basedOn w:val="Norml"/>
    <w:rsid w:val="008F7F3F"/>
    <w:pPr>
      <w:pBdr>
        <w:bottom w:val="single" w:sz="8" w:space="0" w:color="auto"/>
        <w:right w:val="single" w:sz="8" w:space="0" w:color="auto"/>
      </w:pBdr>
      <w:shd w:val="clear" w:color="000000" w:fill="95CE86"/>
      <w:spacing w:before="100" w:beforeAutospacing="1" w:after="100" w:afterAutospacing="1" w:line="240" w:lineRule="auto"/>
      <w:jc w:val="center"/>
      <w:textAlignment w:val="center"/>
    </w:pPr>
    <w:rPr>
      <w:rFonts w:ascii="Calibri" w:eastAsia="Times New Roman" w:hAnsi="Calibri" w:cs="Times New Roman"/>
      <w:color w:val="000000"/>
      <w:sz w:val="20"/>
      <w:szCs w:val="20"/>
      <w:lang w:val="en-GB" w:eastAsia="en-GB"/>
    </w:rPr>
  </w:style>
  <w:style w:type="paragraph" w:customStyle="1" w:styleId="xl116">
    <w:name w:val="xl116"/>
    <w:basedOn w:val="Norml"/>
    <w:rsid w:val="008F7F3F"/>
    <w:pPr>
      <w:pBdr>
        <w:bottom w:val="single" w:sz="8" w:space="0" w:color="auto"/>
        <w:right w:val="single" w:sz="8" w:space="0" w:color="auto"/>
      </w:pBdr>
      <w:shd w:val="clear" w:color="000000" w:fill="EEEA99"/>
      <w:spacing w:before="100" w:beforeAutospacing="1" w:after="100" w:afterAutospacing="1" w:line="240" w:lineRule="auto"/>
      <w:jc w:val="center"/>
      <w:textAlignment w:val="center"/>
    </w:pPr>
    <w:rPr>
      <w:rFonts w:ascii="Calibri" w:eastAsia="Times New Roman" w:hAnsi="Calibri" w:cs="Times New Roman"/>
      <w:color w:val="000000"/>
      <w:sz w:val="20"/>
      <w:szCs w:val="20"/>
      <w:lang w:val="en-GB" w:eastAsia="en-GB"/>
    </w:rPr>
  </w:style>
  <w:style w:type="paragraph" w:customStyle="1" w:styleId="xl117">
    <w:name w:val="xl117"/>
    <w:basedOn w:val="Norml"/>
    <w:rsid w:val="008F7F3F"/>
    <w:pPr>
      <w:pBdr>
        <w:bottom w:val="single" w:sz="8" w:space="0" w:color="auto"/>
        <w:right w:val="single" w:sz="8" w:space="0" w:color="auto"/>
      </w:pBdr>
      <w:shd w:val="clear" w:color="000000" w:fill="F3EB9A"/>
      <w:spacing w:before="100" w:beforeAutospacing="1" w:after="100" w:afterAutospacing="1" w:line="240" w:lineRule="auto"/>
      <w:jc w:val="center"/>
      <w:textAlignment w:val="center"/>
    </w:pPr>
    <w:rPr>
      <w:rFonts w:ascii="Calibri" w:eastAsia="Times New Roman" w:hAnsi="Calibri" w:cs="Times New Roman"/>
      <w:color w:val="000000"/>
      <w:sz w:val="20"/>
      <w:szCs w:val="20"/>
      <w:lang w:val="en-GB" w:eastAsia="en-GB"/>
    </w:rPr>
  </w:style>
  <w:style w:type="paragraph" w:customStyle="1" w:styleId="xl118">
    <w:name w:val="xl118"/>
    <w:basedOn w:val="Norml"/>
    <w:rsid w:val="008F7F3F"/>
    <w:pPr>
      <w:pBdr>
        <w:bottom w:val="single" w:sz="8" w:space="0" w:color="auto"/>
        <w:right w:val="single" w:sz="8" w:space="0" w:color="auto"/>
      </w:pBdr>
      <w:shd w:val="clear" w:color="000000" w:fill="E1E696"/>
      <w:spacing w:before="100" w:beforeAutospacing="1" w:after="100" w:afterAutospacing="1" w:line="240" w:lineRule="auto"/>
      <w:jc w:val="center"/>
      <w:textAlignment w:val="center"/>
    </w:pPr>
    <w:rPr>
      <w:rFonts w:ascii="Calibri" w:eastAsia="Times New Roman" w:hAnsi="Calibri" w:cs="Times New Roman"/>
      <w:color w:val="000000"/>
      <w:sz w:val="20"/>
      <w:szCs w:val="20"/>
      <w:lang w:val="en-GB" w:eastAsia="en-GB"/>
    </w:rPr>
  </w:style>
  <w:style w:type="paragraph" w:customStyle="1" w:styleId="xl119">
    <w:name w:val="xl119"/>
    <w:basedOn w:val="Norml"/>
    <w:rsid w:val="008F7F3F"/>
    <w:pPr>
      <w:pBdr>
        <w:bottom w:val="single" w:sz="8" w:space="0" w:color="auto"/>
        <w:right w:val="single" w:sz="8" w:space="0" w:color="auto"/>
      </w:pBdr>
      <w:shd w:val="clear" w:color="000000" w:fill="BEDB8F"/>
      <w:spacing w:before="100" w:beforeAutospacing="1" w:after="100" w:afterAutospacing="1" w:line="240" w:lineRule="auto"/>
      <w:jc w:val="center"/>
      <w:textAlignment w:val="center"/>
    </w:pPr>
    <w:rPr>
      <w:rFonts w:ascii="Calibri" w:eastAsia="Times New Roman" w:hAnsi="Calibri" w:cs="Times New Roman"/>
      <w:color w:val="000000"/>
      <w:sz w:val="20"/>
      <w:szCs w:val="20"/>
      <w:lang w:val="en-GB" w:eastAsia="en-GB"/>
    </w:rPr>
  </w:style>
  <w:style w:type="paragraph" w:customStyle="1" w:styleId="xl120">
    <w:name w:val="xl120"/>
    <w:basedOn w:val="Norml"/>
    <w:rsid w:val="008F7F3F"/>
    <w:pPr>
      <w:pBdr>
        <w:bottom w:val="single" w:sz="8" w:space="0" w:color="auto"/>
        <w:right w:val="single" w:sz="8" w:space="0" w:color="auto"/>
      </w:pBdr>
      <w:shd w:val="clear" w:color="000000" w:fill="E3E797"/>
      <w:spacing w:before="100" w:beforeAutospacing="1" w:after="100" w:afterAutospacing="1" w:line="240" w:lineRule="auto"/>
      <w:jc w:val="center"/>
      <w:textAlignment w:val="center"/>
    </w:pPr>
    <w:rPr>
      <w:rFonts w:ascii="Calibri" w:eastAsia="Times New Roman" w:hAnsi="Calibri" w:cs="Times New Roman"/>
      <w:color w:val="000000"/>
      <w:sz w:val="20"/>
      <w:szCs w:val="20"/>
      <w:lang w:val="en-GB" w:eastAsia="en-GB"/>
    </w:rPr>
  </w:style>
  <w:style w:type="paragraph" w:customStyle="1" w:styleId="xl121">
    <w:name w:val="xl121"/>
    <w:basedOn w:val="Norml"/>
    <w:rsid w:val="008F7F3F"/>
    <w:pPr>
      <w:pBdr>
        <w:bottom w:val="single" w:sz="8" w:space="0" w:color="auto"/>
        <w:right w:val="single" w:sz="8" w:space="0" w:color="auto"/>
      </w:pBdr>
      <w:shd w:val="clear" w:color="000000" w:fill="F5EC9A"/>
      <w:spacing w:before="100" w:beforeAutospacing="1" w:after="100" w:afterAutospacing="1" w:line="240" w:lineRule="auto"/>
      <w:jc w:val="center"/>
      <w:textAlignment w:val="center"/>
    </w:pPr>
    <w:rPr>
      <w:rFonts w:ascii="Calibri" w:eastAsia="Times New Roman" w:hAnsi="Calibri" w:cs="Times New Roman"/>
      <w:color w:val="000000"/>
      <w:sz w:val="20"/>
      <w:szCs w:val="20"/>
      <w:lang w:val="en-GB" w:eastAsia="en-GB"/>
    </w:rPr>
  </w:style>
  <w:style w:type="paragraph" w:customStyle="1" w:styleId="xl122">
    <w:name w:val="xl122"/>
    <w:basedOn w:val="Norml"/>
    <w:rsid w:val="008F7F3F"/>
    <w:pPr>
      <w:pBdr>
        <w:bottom w:val="single" w:sz="8" w:space="0" w:color="auto"/>
        <w:right w:val="single" w:sz="8" w:space="0" w:color="auto"/>
      </w:pBdr>
      <w:shd w:val="clear" w:color="000000" w:fill="E3E796"/>
      <w:spacing w:before="100" w:beforeAutospacing="1" w:after="100" w:afterAutospacing="1" w:line="240" w:lineRule="auto"/>
      <w:jc w:val="center"/>
      <w:textAlignment w:val="center"/>
    </w:pPr>
    <w:rPr>
      <w:rFonts w:ascii="Calibri" w:eastAsia="Times New Roman" w:hAnsi="Calibri" w:cs="Times New Roman"/>
      <w:color w:val="000000"/>
      <w:sz w:val="20"/>
      <w:szCs w:val="20"/>
      <w:lang w:val="en-GB" w:eastAsia="en-GB"/>
    </w:rPr>
  </w:style>
  <w:style w:type="paragraph" w:customStyle="1" w:styleId="xl123">
    <w:name w:val="xl123"/>
    <w:basedOn w:val="Norml"/>
    <w:rsid w:val="008F7F3F"/>
    <w:pPr>
      <w:pBdr>
        <w:bottom w:val="single" w:sz="8" w:space="0" w:color="auto"/>
        <w:right w:val="single" w:sz="8" w:space="0" w:color="auto"/>
      </w:pBdr>
      <w:shd w:val="clear" w:color="000000" w:fill="E7E897"/>
      <w:spacing w:before="100" w:beforeAutospacing="1" w:after="100" w:afterAutospacing="1" w:line="240" w:lineRule="auto"/>
      <w:jc w:val="center"/>
      <w:textAlignment w:val="center"/>
    </w:pPr>
    <w:rPr>
      <w:rFonts w:ascii="Calibri" w:eastAsia="Times New Roman" w:hAnsi="Calibri" w:cs="Times New Roman"/>
      <w:color w:val="000000"/>
      <w:sz w:val="20"/>
      <w:szCs w:val="20"/>
      <w:lang w:val="en-GB" w:eastAsia="en-GB"/>
    </w:rPr>
  </w:style>
  <w:style w:type="paragraph" w:customStyle="1" w:styleId="xl124">
    <w:name w:val="xl124"/>
    <w:basedOn w:val="Norml"/>
    <w:rsid w:val="008F7F3F"/>
    <w:pPr>
      <w:pBdr>
        <w:bottom w:val="single" w:sz="8" w:space="0" w:color="auto"/>
        <w:right w:val="single" w:sz="8" w:space="0" w:color="auto"/>
      </w:pBdr>
      <w:shd w:val="clear" w:color="000000" w:fill="E4E797"/>
      <w:spacing w:before="100" w:beforeAutospacing="1" w:after="100" w:afterAutospacing="1" w:line="240" w:lineRule="auto"/>
      <w:jc w:val="center"/>
      <w:textAlignment w:val="center"/>
    </w:pPr>
    <w:rPr>
      <w:rFonts w:ascii="Calibri" w:eastAsia="Times New Roman" w:hAnsi="Calibri" w:cs="Times New Roman"/>
      <w:color w:val="000000"/>
      <w:sz w:val="20"/>
      <w:szCs w:val="20"/>
      <w:lang w:val="en-GB" w:eastAsia="en-GB"/>
    </w:rPr>
  </w:style>
  <w:style w:type="paragraph" w:customStyle="1" w:styleId="xl125">
    <w:name w:val="xl125"/>
    <w:basedOn w:val="Norml"/>
    <w:rsid w:val="008F7F3F"/>
    <w:pPr>
      <w:pBdr>
        <w:bottom w:val="single" w:sz="8" w:space="0" w:color="auto"/>
        <w:right w:val="single" w:sz="8" w:space="0" w:color="auto"/>
      </w:pBdr>
      <w:shd w:val="clear" w:color="000000" w:fill="F8ED9B"/>
      <w:spacing w:before="100" w:beforeAutospacing="1" w:after="100" w:afterAutospacing="1" w:line="240" w:lineRule="auto"/>
      <w:jc w:val="center"/>
      <w:textAlignment w:val="center"/>
    </w:pPr>
    <w:rPr>
      <w:rFonts w:ascii="Calibri" w:eastAsia="Times New Roman" w:hAnsi="Calibri" w:cs="Times New Roman"/>
      <w:color w:val="000000"/>
      <w:sz w:val="20"/>
      <w:szCs w:val="20"/>
      <w:lang w:val="en-GB" w:eastAsia="en-GB"/>
    </w:rPr>
  </w:style>
  <w:style w:type="paragraph" w:customStyle="1" w:styleId="xl126">
    <w:name w:val="xl126"/>
    <w:basedOn w:val="Norml"/>
    <w:rsid w:val="008F7F3F"/>
    <w:pPr>
      <w:pBdr>
        <w:bottom w:val="single" w:sz="8" w:space="0" w:color="auto"/>
        <w:right w:val="single" w:sz="8" w:space="0" w:color="auto"/>
      </w:pBdr>
      <w:shd w:val="clear" w:color="000000" w:fill="F6ED9B"/>
      <w:spacing w:before="100" w:beforeAutospacing="1" w:after="100" w:afterAutospacing="1" w:line="240" w:lineRule="auto"/>
      <w:jc w:val="center"/>
      <w:textAlignment w:val="center"/>
    </w:pPr>
    <w:rPr>
      <w:rFonts w:ascii="Calibri" w:eastAsia="Times New Roman" w:hAnsi="Calibri" w:cs="Times New Roman"/>
      <w:color w:val="000000"/>
      <w:sz w:val="20"/>
      <w:szCs w:val="20"/>
      <w:lang w:val="en-GB" w:eastAsia="en-GB"/>
    </w:rPr>
  </w:style>
  <w:style w:type="paragraph" w:customStyle="1" w:styleId="xl127">
    <w:name w:val="xl127"/>
    <w:basedOn w:val="Norml"/>
    <w:rsid w:val="008F7F3F"/>
    <w:pPr>
      <w:pBdr>
        <w:bottom w:val="single" w:sz="8" w:space="0" w:color="auto"/>
        <w:right w:val="single" w:sz="8" w:space="0" w:color="auto"/>
      </w:pBdr>
      <w:shd w:val="clear" w:color="000000" w:fill="A8D48A"/>
      <w:spacing w:before="100" w:beforeAutospacing="1" w:after="100" w:afterAutospacing="1" w:line="240" w:lineRule="auto"/>
      <w:jc w:val="center"/>
      <w:textAlignment w:val="center"/>
    </w:pPr>
    <w:rPr>
      <w:rFonts w:ascii="Calibri" w:eastAsia="Times New Roman" w:hAnsi="Calibri" w:cs="Times New Roman"/>
      <w:color w:val="000000"/>
      <w:sz w:val="20"/>
      <w:szCs w:val="20"/>
      <w:lang w:val="en-GB" w:eastAsia="en-GB"/>
    </w:rPr>
  </w:style>
  <w:style w:type="paragraph" w:customStyle="1" w:styleId="xl128">
    <w:name w:val="xl128"/>
    <w:basedOn w:val="Norml"/>
    <w:rsid w:val="008F7F3F"/>
    <w:pPr>
      <w:pBdr>
        <w:bottom w:val="single" w:sz="8" w:space="0" w:color="auto"/>
        <w:right w:val="single" w:sz="8" w:space="0" w:color="auto"/>
      </w:pBdr>
      <w:shd w:val="clear" w:color="000000" w:fill="E6E797"/>
      <w:spacing w:before="100" w:beforeAutospacing="1" w:after="100" w:afterAutospacing="1" w:line="240" w:lineRule="auto"/>
      <w:jc w:val="center"/>
      <w:textAlignment w:val="center"/>
    </w:pPr>
    <w:rPr>
      <w:rFonts w:ascii="Calibri" w:eastAsia="Times New Roman" w:hAnsi="Calibri" w:cs="Times New Roman"/>
      <w:color w:val="000000"/>
      <w:sz w:val="20"/>
      <w:szCs w:val="20"/>
      <w:lang w:val="en-GB" w:eastAsia="en-GB"/>
    </w:rPr>
  </w:style>
  <w:style w:type="paragraph" w:customStyle="1" w:styleId="xl129">
    <w:name w:val="xl129"/>
    <w:basedOn w:val="Norml"/>
    <w:rsid w:val="008F7F3F"/>
    <w:pPr>
      <w:pBdr>
        <w:bottom w:val="single" w:sz="8" w:space="0" w:color="auto"/>
        <w:right w:val="single" w:sz="8" w:space="0" w:color="auto"/>
      </w:pBdr>
      <w:shd w:val="clear" w:color="000000" w:fill="FCEF9C"/>
      <w:spacing w:before="100" w:beforeAutospacing="1" w:after="100" w:afterAutospacing="1" w:line="240" w:lineRule="auto"/>
      <w:jc w:val="center"/>
      <w:textAlignment w:val="center"/>
    </w:pPr>
    <w:rPr>
      <w:rFonts w:ascii="Calibri" w:eastAsia="Times New Roman" w:hAnsi="Calibri" w:cs="Times New Roman"/>
      <w:color w:val="000000"/>
      <w:sz w:val="20"/>
      <w:szCs w:val="20"/>
      <w:lang w:val="en-GB" w:eastAsia="en-GB"/>
    </w:rPr>
  </w:style>
  <w:style w:type="paragraph" w:customStyle="1" w:styleId="xl130">
    <w:name w:val="xl130"/>
    <w:basedOn w:val="Norml"/>
    <w:rsid w:val="008F7F3F"/>
    <w:pPr>
      <w:pBdr>
        <w:bottom w:val="single" w:sz="8" w:space="0" w:color="auto"/>
        <w:right w:val="single" w:sz="8" w:space="0" w:color="auto"/>
      </w:pBdr>
      <w:shd w:val="clear" w:color="000000" w:fill="C9DE91"/>
      <w:spacing w:before="100" w:beforeAutospacing="1" w:after="100" w:afterAutospacing="1" w:line="240" w:lineRule="auto"/>
      <w:jc w:val="center"/>
      <w:textAlignment w:val="center"/>
    </w:pPr>
    <w:rPr>
      <w:rFonts w:ascii="Calibri" w:eastAsia="Times New Roman" w:hAnsi="Calibri" w:cs="Times New Roman"/>
      <w:color w:val="000000"/>
      <w:sz w:val="20"/>
      <w:szCs w:val="20"/>
      <w:lang w:val="en-GB" w:eastAsia="en-GB"/>
    </w:rPr>
  </w:style>
  <w:style w:type="paragraph" w:customStyle="1" w:styleId="xl131">
    <w:name w:val="xl131"/>
    <w:basedOn w:val="Norml"/>
    <w:rsid w:val="008F7F3F"/>
    <w:pPr>
      <w:pBdr>
        <w:bottom w:val="single" w:sz="8" w:space="0" w:color="auto"/>
        <w:right w:val="single" w:sz="8" w:space="0" w:color="auto"/>
      </w:pBdr>
      <w:shd w:val="clear" w:color="000000" w:fill="8CCB84"/>
      <w:spacing w:before="100" w:beforeAutospacing="1" w:after="100" w:afterAutospacing="1" w:line="240" w:lineRule="auto"/>
      <w:jc w:val="center"/>
      <w:textAlignment w:val="center"/>
    </w:pPr>
    <w:rPr>
      <w:rFonts w:ascii="Calibri" w:eastAsia="Times New Roman" w:hAnsi="Calibri" w:cs="Times New Roman"/>
      <w:color w:val="000000"/>
      <w:sz w:val="20"/>
      <w:szCs w:val="20"/>
      <w:lang w:val="en-GB" w:eastAsia="en-GB"/>
    </w:rPr>
  </w:style>
  <w:style w:type="paragraph" w:customStyle="1" w:styleId="xl132">
    <w:name w:val="xl132"/>
    <w:basedOn w:val="Norml"/>
    <w:rsid w:val="008F7F3F"/>
    <w:pPr>
      <w:pBdr>
        <w:bottom w:val="single" w:sz="8" w:space="0" w:color="auto"/>
        <w:right w:val="single" w:sz="8" w:space="0" w:color="auto"/>
      </w:pBdr>
      <w:shd w:val="clear" w:color="000000" w:fill="F0EB99"/>
      <w:spacing w:before="100" w:beforeAutospacing="1" w:after="100" w:afterAutospacing="1" w:line="240" w:lineRule="auto"/>
      <w:jc w:val="center"/>
      <w:textAlignment w:val="center"/>
    </w:pPr>
    <w:rPr>
      <w:rFonts w:ascii="Calibri" w:eastAsia="Times New Roman" w:hAnsi="Calibri" w:cs="Times New Roman"/>
      <w:color w:val="000000"/>
      <w:sz w:val="20"/>
      <w:szCs w:val="20"/>
      <w:lang w:val="en-GB" w:eastAsia="en-GB"/>
    </w:rPr>
  </w:style>
  <w:style w:type="paragraph" w:customStyle="1" w:styleId="xl133">
    <w:name w:val="xl133"/>
    <w:basedOn w:val="Norml"/>
    <w:rsid w:val="008F7F3F"/>
    <w:pPr>
      <w:pBdr>
        <w:bottom w:val="single" w:sz="8" w:space="0" w:color="auto"/>
        <w:right w:val="single" w:sz="8" w:space="0" w:color="auto"/>
      </w:pBdr>
      <w:shd w:val="clear" w:color="000000" w:fill="F0EA99"/>
      <w:spacing w:before="100" w:beforeAutospacing="1" w:after="100" w:afterAutospacing="1" w:line="240" w:lineRule="auto"/>
      <w:jc w:val="center"/>
      <w:textAlignment w:val="center"/>
    </w:pPr>
    <w:rPr>
      <w:rFonts w:ascii="Calibri" w:eastAsia="Times New Roman" w:hAnsi="Calibri" w:cs="Times New Roman"/>
      <w:color w:val="000000"/>
      <w:sz w:val="20"/>
      <w:szCs w:val="20"/>
      <w:lang w:val="en-GB" w:eastAsia="en-GB"/>
    </w:rPr>
  </w:style>
  <w:style w:type="paragraph" w:customStyle="1" w:styleId="xl134">
    <w:name w:val="xl134"/>
    <w:basedOn w:val="Norml"/>
    <w:rsid w:val="008F7F3F"/>
    <w:pPr>
      <w:pBdr>
        <w:bottom w:val="single" w:sz="8" w:space="0" w:color="auto"/>
        <w:right w:val="single" w:sz="8" w:space="0" w:color="auto"/>
      </w:pBdr>
      <w:shd w:val="clear" w:color="000000" w:fill="FBEE9B"/>
      <w:spacing w:before="100" w:beforeAutospacing="1" w:after="100" w:afterAutospacing="1" w:line="240" w:lineRule="auto"/>
      <w:jc w:val="center"/>
      <w:textAlignment w:val="center"/>
    </w:pPr>
    <w:rPr>
      <w:rFonts w:ascii="Calibri" w:eastAsia="Times New Roman" w:hAnsi="Calibri" w:cs="Times New Roman"/>
      <w:color w:val="000000"/>
      <w:sz w:val="20"/>
      <w:szCs w:val="20"/>
      <w:lang w:val="en-GB" w:eastAsia="en-GB"/>
    </w:rPr>
  </w:style>
  <w:style w:type="paragraph" w:customStyle="1" w:styleId="xl135">
    <w:name w:val="xl135"/>
    <w:basedOn w:val="Norml"/>
    <w:rsid w:val="008F7F3F"/>
    <w:pPr>
      <w:pBdr>
        <w:bottom w:val="single" w:sz="8" w:space="0" w:color="auto"/>
        <w:right w:val="single" w:sz="8" w:space="0" w:color="auto"/>
      </w:pBdr>
      <w:shd w:val="clear" w:color="000000" w:fill="F3EC9A"/>
      <w:spacing w:before="100" w:beforeAutospacing="1" w:after="100" w:afterAutospacing="1" w:line="240" w:lineRule="auto"/>
      <w:jc w:val="center"/>
      <w:textAlignment w:val="center"/>
    </w:pPr>
    <w:rPr>
      <w:rFonts w:ascii="Calibri" w:eastAsia="Times New Roman" w:hAnsi="Calibri" w:cs="Times New Roman"/>
      <w:color w:val="000000"/>
      <w:sz w:val="20"/>
      <w:szCs w:val="20"/>
      <w:lang w:val="en-GB" w:eastAsia="en-GB"/>
    </w:rPr>
  </w:style>
  <w:style w:type="paragraph" w:customStyle="1" w:styleId="xl136">
    <w:name w:val="xl136"/>
    <w:basedOn w:val="Norml"/>
    <w:rsid w:val="008F7F3F"/>
    <w:pPr>
      <w:pBdr>
        <w:bottom w:val="single" w:sz="8" w:space="0" w:color="auto"/>
        <w:right w:val="single" w:sz="8" w:space="0" w:color="auto"/>
      </w:pBdr>
      <w:shd w:val="clear" w:color="000000" w:fill="F9EE9B"/>
      <w:spacing w:before="100" w:beforeAutospacing="1" w:after="100" w:afterAutospacing="1" w:line="240" w:lineRule="auto"/>
      <w:jc w:val="center"/>
      <w:textAlignment w:val="center"/>
    </w:pPr>
    <w:rPr>
      <w:rFonts w:ascii="Calibri" w:eastAsia="Times New Roman" w:hAnsi="Calibri" w:cs="Times New Roman"/>
      <w:color w:val="000000"/>
      <w:sz w:val="20"/>
      <w:szCs w:val="20"/>
      <w:lang w:val="en-GB" w:eastAsia="en-GB"/>
    </w:rPr>
  </w:style>
  <w:style w:type="paragraph" w:customStyle="1" w:styleId="xl137">
    <w:name w:val="xl137"/>
    <w:basedOn w:val="Norml"/>
    <w:rsid w:val="008F7F3F"/>
    <w:pPr>
      <w:pBdr>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Calibri" w:eastAsia="Times New Roman" w:hAnsi="Calibri" w:cs="Times New Roman"/>
      <w:color w:val="000000"/>
      <w:sz w:val="20"/>
      <w:szCs w:val="20"/>
      <w:lang w:val="en-GB" w:eastAsia="en-GB"/>
    </w:rPr>
  </w:style>
  <w:style w:type="paragraph" w:customStyle="1" w:styleId="xl138">
    <w:name w:val="xl138"/>
    <w:basedOn w:val="Norml"/>
    <w:rsid w:val="008F7F3F"/>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Calibri" w:eastAsia="Times New Roman" w:hAnsi="Calibri" w:cs="Times New Roman"/>
      <w:szCs w:val="24"/>
      <w:lang w:val="en-GB" w:eastAsia="en-GB"/>
    </w:rPr>
  </w:style>
  <w:style w:type="paragraph" w:customStyle="1" w:styleId="xl139">
    <w:name w:val="xl139"/>
    <w:basedOn w:val="Norml"/>
    <w:rsid w:val="008F7F3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pPr>
    <w:rPr>
      <w:rFonts w:eastAsia="Times New Roman" w:cs="Times New Roman"/>
      <w:szCs w:val="24"/>
      <w:lang w:val="en-GB" w:eastAsia="en-GB"/>
    </w:rPr>
  </w:style>
  <w:style w:type="paragraph" w:customStyle="1" w:styleId="xl140">
    <w:name w:val="xl140"/>
    <w:basedOn w:val="Norml"/>
    <w:rsid w:val="008F7F3F"/>
    <w:pPr>
      <w:pBdr>
        <w:top w:val="single" w:sz="8" w:space="0" w:color="auto"/>
        <w:left w:val="single" w:sz="4" w:space="0" w:color="auto"/>
        <w:bottom w:val="single" w:sz="8" w:space="0" w:color="auto"/>
        <w:right w:val="single" w:sz="4" w:space="0" w:color="auto"/>
      </w:pBdr>
      <w:spacing w:before="100" w:beforeAutospacing="1" w:after="100" w:afterAutospacing="1" w:line="240" w:lineRule="auto"/>
      <w:jc w:val="center"/>
    </w:pPr>
    <w:rPr>
      <w:rFonts w:eastAsia="Times New Roman" w:cs="Times New Roman"/>
      <w:szCs w:val="24"/>
      <w:lang w:val="en-GB" w:eastAsia="en-GB"/>
    </w:rPr>
  </w:style>
  <w:style w:type="paragraph" w:customStyle="1" w:styleId="xl141">
    <w:name w:val="xl141"/>
    <w:basedOn w:val="Norml"/>
    <w:rsid w:val="008F7F3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pPr>
    <w:rPr>
      <w:rFonts w:eastAsia="Times New Roman" w:cs="Times New Roman"/>
      <w:szCs w:val="24"/>
      <w:lang w:val="en-GB" w:eastAsia="en-GB"/>
    </w:rPr>
  </w:style>
  <w:style w:type="paragraph" w:customStyle="1" w:styleId="xl142">
    <w:name w:val="xl142"/>
    <w:basedOn w:val="Norml"/>
    <w:rsid w:val="008F7F3F"/>
    <w:pPr>
      <w:pBdr>
        <w:top w:val="single" w:sz="8" w:space="0" w:color="auto"/>
        <w:bottom w:val="single" w:sz="8" w:space="0" w:color="auto"/>
        <w:right w:val="single" w:sz="8" w:space="0" w:color="auto"/>
      </w:pBdr>
      <w:spacing w:before="100" w:beforeAutospacing="1" w:after="100" w:afterAutospacing="1" w:line="240" w:lineRule="auto"/>
      <w:jc w:val="center"/>
    </w:pPr>
    <w:rPr>
      <w:rFonts w:eastAsia="Times New Roman" w:cs="Times New Roman"/>
      <w:szCs w:val="24"/>
      <w:lang w:val="en-GB" w:eastAsia="en-GB"/>
    </w:rPr>
  </w:style>
  <w:style w:type="character" w:styleId="Feloldatlanmegemlts">
    <w:name w:val="Unresolved Mention"/>
    <w:basedOn w:val="Bekezdsalapbettpusa"/>
    <w:uiPriority w:val="99"/>
    <w:semiHidden/>
    <w:unhideWhenUsed/>
    <w:rsid w:val="008F7F3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287109">
      <w:bodyDiv w:val="1"/>
      <w:marLeft w:val="0"/>
      <w:marRight w:val="0"/>
      <w:marTop w:val="0"/>
      <w:marBottom w:val="0"/>
      <w:divBdr>
        <w:top w:val="none" w:sz="0" w:space="0" w:color="auto"/>
        <w:left w:val="none" w:sz="0" w:space="0" w:color="auto"/>
        <w:bottom w:val="none" w:sz="0" w:space="0" w:color="auto"/>
        <w:right w:val="none" w:sz="0" w:space="0" w:color="auto"/>
      </w:divBdr>
    </w:div>
    <w:div w:id="46413632">
      <w:bodyDiv w:val="1"/>
      <w:marLeft w:val="0"/>
      <w:marRight w:val="0"/>
      <w:marTop w:val="0"/>
      <w:marBottom w:val="0"/>
      <w:divBdr>
        <w:top w:val="none" w:sz="0" w:space="0" w:color="auto"/>
        <w:left w:val="none" w:sz="0" w:space="0" w:color="auto"/>
        <w:bottom w:val="none" w:sz="0" w:space="0" w:color="auto"/>
        <w:right w:val="none" w:sz="0" w:space="0" w:color="auto"/>
      </w:divBdr>
    </w:div>
    <w:div w:id="133182673">
      <w:bodyDiv w:val="1"/>
      <w:marLeft w:val="0"/>
      <w:marRight w:val="0"/>
      <w:marTop w:val="0"/>
      <w:marBottom w:val="0"/>
      <w:divBdr>
        <w:top w:val="none" w:sz="0" w:space="0" w:color="auto"/>
        <w:left w:val="none" w:sz="0" w:space="0" w:color="auto"/>
        <w:bottom w:val="none" w:sz="0" w:space="0" w:color="auto"/>
        <w:right w:val="none" w:sz="0" w:space="0" w:color="auto"/>
      </w:divBdr>
    </w:div>
    <w:div w:id="316962937">
      <w:bodyDiv w:val="1"/>
      <w:marLeft w:val="0"/>
      <w:marRight w:val="0"/>
      <w:marTop w:val="0"/>
      <w:marBottom w:val="0"/>
      <w:divBdr>
        <w:top w:val="none" w:sz="0" w:space="0" w:color="auto"/>
        <w:left w:val="none" w:sz="0" w:space="0" w:color="auto"/>
        <w:bottom w:val="none" w:sz="0" w:space="0" w:color="auto"/>
        <w:right w:val="none" w:sz="0" w:space="0" w:color="auto"/>
      </w:divBdr>
    </w:div>
    <w:div w:id="1100099359">
      <w:bodyDiv w:val="1"/>
      <w:marLeft w:val="0"/>
      <w:marRight w:val="0"/>
      <w:marTop w:val="0"/>
      <w:marBottom w:val="0"/>
      <w:divBdr>
        <w:top w:val="none" w:sz="0" w:space="0" w:color="auto"/>
        <w:left w:val="none" w:sz="0" w:space="0" w:color="auto"/>
        <w:bottom w:val="none" w:sz="0" w:space="0" w:color="auto"/>
        <w:right w:val="none" w:sz="0" w:space="0" w:color="auto"/>
      </w:divBdr>
    </w:div>
    <w:div w:id="1771123126">
      <w:bodyDiv w:val="1"/>
      <w:marLeft w:val="0"/>
      <w:marRight w:val="0"/>
      <w:marTop w:val="0"/>
      <w:marBottom w:val="0"/>
      <w:divBdr>
        <w:top w:val="none" w:sz="0" w:space="0" w:color="auto"/>
        <w:left w:val="none" w:sz="0" w:space="0" w:color="auto"/>
        <w:bottom w:val="none" w:sz="0" w:space="0" w:color="auto"/>
        <w:right w:val="none" w:sz="0" w:space="0" w:color="auto"/>
      </w:divBdr>
    </w:div>
    <w:div w:id="19514259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image" Target="media/image21.png"/><Relationship Id="rId3" Type="http://schemas.openxmlformats.org/officeDocument/2006/relationships/styles" Target="styles.xml"/><Relationship Id="rId21" Type="http://schemas.openxmlformats.org/officeDocument/2006/relationships/image" Target="media/image16.png"/><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image" Target="media/image20.png"/><Relationship Id="rId2" Type="http://schemas.openxmlformats.org/officeDocument/2006/relationships/numbering" Target="numbering.xml"/><Relationship Id="rId16" Type="http://schemas.openxmlformats.org/officeDocument/2006/relationships/image" Target="media/image11.png"/><Relationship Id="rId20" Type="http://schemas.openxmlformats.org/officeDocument/2006/relationships/image" Target="media/image15.png"/><Relationship Id="rId29" Type="http://schemas.openxmlformats.org/officeDocument/2006/relationships/image" Target="media/image24.png"/><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24" Type="http://schemas.openxmlformats.org/officeDocument/2006/relationships/image" Target="media/image19.png"/><Relationship Id="rId5" Type="http://schemas.openxmlformats.org/officeDocument/2006/relationships/webSettings" Target="webSettings.xml"/><Relationship Id="rId15" Type="http://schemas.openxmlformats.org/officeDocument/2006/relationships/image" Target="media/image10.png"/><Relationship Id="rId23" Type="http://schemas.openxmlformats.org/officeDocument/2006/relationships/image" Target="media/image18.png"/><Relationship Id="rId28" Type="http://schemas.openxmlformats.org/officeDocument/2006/relationships/image" Target="media/image23.png"/><Relationship Id="rId10" Type="http://schemas.openxmlformats.org/officeDocument/2006/relationships/image" Target="media/image5.png"/><Relationship Id="rId19" Type="http://schemas.openxmlformats.org/officeDocument/2006/relationships/image" Target="media/image14.png"/><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7.png"/><Relationship Id="rId27" Type="http://schemas.openxmlformats.org/officeDocument/2006/relationships/image" Target="media/image22.png"/><Relationship Id="rId30" Type="http://schemas.openxmlformats.org/officeDocument/2006/relationships/fontTable" Target="fontTable.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BA0463B-F361-4BE4-B524-F5CB0BAE84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34</Pages>
  <Words>7959</Words>
  <Characters>54918</Characters>
  <Application>Microsoft Office Word</Application>
  <DocSecurity>0</DocSecurity>
  <Lines>457</Lines>
  <Paragraphs>125</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62752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dc:creator>
  <cp:keywords/>
  <dc:description/>
  <cp:lastModifiedBy>Dávid Bajusz</cp:lastModifiedBy>
  <cp:revision>2</cp:revision>
  <cp:lastPrinted>2021-04-21T12:21:00Z</cp:lastPrinted>
  <dcterms:created xsi:type="dcterms:W3CDTF">2023-09-22T20:29:00Z</dcterms:created>
  <dcterms:modified xsi:type="dcterms:W3CDTF">2023-09-22T20:29:00Z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a5dd05c8-580f-3dd3-b164-41d6c8152161</vt:lpwstr>
  </property>
  <property fmtid="{D5CDD505-2E9C-101B-9397-08002B2CF9AE}" pid="4" name="Mendeley Citation Style_1">
    <vt:lpwstr>http://www.zotero.org/styles/nature</vt:lpwstr>
  </property>
  <property fmtid="{D5CDD505-2E9C-101B-9397-08002B2CF9AE}" pid="5" name="Mendeley Recent Style Id 0_1">
    <vt:lpwstr>http://www.zotero.org/styles/american-medical-association</vt:lpwstr>
  </property>
  <property fmtid="{D5CDD505-2E9C-101B-9397-08002B2CF9AE}" pid="6" name="Mendeley Recent Style Name 0_1">
    <vt:lpwstr>American Medical Association 11th edition</vt:lpwstr>
  </property>
  <property fmtid="{D5CDD505-2E9C-101B-9397-08002B2CF9AE}" pid="7" name="Mendeley Recent Style Id 1_1">
    <vt:lpwstr>http://www.zotero.org/styles/american-political-science-association</vt:lpwstr>
  </property>
  <property fmtid="{D5CDD505-2E9C-101B-9397-08002B2CF9AE}" pid="8" name="Mendeley Recent Style Name 1_1">
    <vt:lpwstr>American Political Science Association</vt:lpwstr>
  </property>
  <property fmtid="{D5CDD505-2E9C-101B-9397-08002B2CF9AE}" pid="9" name="Mendeley Recent Style Id 2_1">
    <vt:lpwstr>http://www.zotero.org/styles/apa</vt:lpwstr>
  </property>
  <property fmtid="{D5CDD505-2E9C-101B-9397-08002B2CF9AE}" pid="10" name="Mendeley Recent Style Name 2_1">
    <vt:lpwstr>American Psychological Association 7th edition</vt:lpwstr>
  </property>
  <property fmtid="{D5CDD505-2E9C-101B-9397-08002B2CF9AE}" pid="11" name="Mendeley Recent Style Id 3_1">
    <vt:lpwstr>http://www.zotero.org/styles/american-sociological-association</vt:lpwstr>
  </property>
  <property fmtid="{D5CDD505-2E9C-101B-9397-08002B2CF9AE}" pid="12" name="Mendeley Recent Style Name 3_1">
    <vt:lpwstr>American Sociological Association 6th edition</vt:lpwstr>
  </property>
  <property fmtid="{D5CDD505-2E9C-101B-9397-08002B2CF9AE}" pid="13" name="Mendeley Recent Style Id 4_1">
    <vt:lpwstr>http://www.zotero.org/styles/chicago-author-date</vt:lpwstr>
  </property>
  <property fmtid="{D5CDD505-2E9C-101B-9397-08002B2CF9AE}" pid="14" name="Mendeley Recent Style Name 4_1">
    <vt:lpwstr>Chicago Manual of Style 17th edition (author-date)</vt:lpwstr>
  </property>
  <property fmtid="{D5CDD505-2E9C-101B-9397-08002B2CF9AE}" pid="15" name="Mendeley Recent Style Id 5_1">
    <vt:lpwstr>http://www.zotero.org/styles/harvard-cite-them-right</vt:lpwstr>
  </property>
  <property fmtid="{D5CDD505-2E9C-101B-9397-08002B2CF9AE}" pid="16" name="Mendeley Recent Style Name 5_1">
    <vt:lpwstr>Cite Them Right 10th edition - Harvard</vt:lpwstr>
  </property>
  <property fmtid="{D5CDD505-2E9C-101B-9397-08002B2CF9AE}" pid="17" name="Mendeley Recent Style Id 6_1">
    <vt:lpwstr>http://www.zotero.org/styles/ieee</vt:lpwstr>
  </property>
  <property fmtid="{D5CDD505-2E9C-101B-9397-08002B2CF9AE}" pid="18" name="Mendeley Recent Style Name 6_1">
    <vt:lpwstr>IEEE</vt:lpwstr>
  </property>
  <property fmtid="{D5CDD505-2E9C-101B-9397-08002B2CF9AE}" pid="19" name="Mendeley Recent Style Id 7_1">
    <vt:lpwstr>http://www.zotero.org/styles/nature</vt:lpwstr>
  </property>
  <property fmtid="{D5CDD505-2E9C-101B-9397-08002B2CF9AE}" pid="20" name="Mendeley Recent Style Name 7_1">
    <vt:lpwstr>Nature</vt:lpwstr>
  </property>
  <property fmtid="{D5CDD505-2E9C-101B-9397-08002B2CF9AE}" pid="21" name="Mendeley Recent Style Id 8_1">
    <vt:lpwstr>http://www.zotero.org/styles/nature-no-et-al</vt:lpwstr>
  </property>
  <property fmtid="{D5CDD505-2E9C-101B-9397-08002B2CF9AE}" pid="22" name="Mendeley Recent Style Name 8_1">
    <vt:lpwstr>Nature (no "et al.")</vt:lpwstr>
  </property>
  <property fmtid="{D5CDD505-2E9C-101B-9397-08002B2CF9AE}" pid="23" name="Mendeley Recent Style Id 9_1">
    <vt:lpwstr>http://www.zotero.org/styles/nature-chemistry</vt:lpwstr>
  </property>
  <property fmtid="{D5CDD505-2E9C-101B-9397-08002B2CF9AE}" pid="24" name="Mendeley Recent Style Name 9_1">
    <vt:lpwstr>Nature Chemistry</vt:lpwstr>
  </property>
  <property fmtid="{D5CDD505-2E9C-101B-9397-08002B2CF9AE}" pid="25" name="ZOTERO_PREF_1">
    <vt:lpwstr>&lt;data data-version="3" zotero-version="6.0.27"&gt;&lt;session id="bQJWXd42"/&gt;&lt;style id="http://www.zotero.org/styles/nature-communications" hasBibliography="1" bibliographyStyleHasBeenSet="1"/&gt;&lt;prefs&gt;&lt;pref name="fieldType" value="Field"/&gt;&lt;/prefs&gt;&lt;/data&gt;</vt:lpwstr>
  </property>
</Properties>
</file>