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CF71E" w14:textId="77777777" w:rsidR="00CD78E2" w:rsidRDefault="00CD78E2" w:rsidP="00CD78E2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160364">
        <w:rPr>
          <w:rFonts w:ascii="Arial" w:hAnsi="Arial" w:cs="Arial"/>
          <w:b/>
          <w:sz w:val="28"/>
          <w:szCs w:val="28"/>
        </w:rPr>
        <w:t xml:space="preserve">First large-scale study reveals important losses of </w:t>
      </w:r>
      <w:proofErr w:type="gramStart"/>
      <w:r w:rsidRPr="00160364">
        <w:rPr>
          <w:rFonts w:ascii="Arial" w:hAnsi="Arial" w:cs="Arial"/>
          <w:b/>
          <w:sz w:val="28"/>
          <w:szCs w:val="28"/>
        </w:rPr>
        <w:t>honey bee</w:t>
      </w:r>
      <w:proofErr w:type="gramEnd"/>
      <w:r w:rsidRPr="00160364">
        <w:rPr>
          <w:rFonts w:ascii="Arial" w:hAnsi="Arial" w:cs="Arial"/>
          <w:b/>
          <w:sz w:val="28"/>
          <w:szCs w:val="28"/>
        </w:rPr>
        <w:t xml:space="preserve"> and stingless bee colonies in Latin America</w:t>
      </w:r>
    </w:p>
    <w:p w14:paraId="70810559" w14:textId="77777777" w:rsidR="00CD78E2" w:rsidRDefault="00CD78E2" w:rsidP="00CD78E2">
      <w:pPr>
        <w:spacing w:line="360" w:lineRule="auto"/>
        <w:rPr>
          <w:rFonts w:ascii="Arial" w:hAnsi="Arial" w:cs="Arial"/>
          <w:b/>
        </w:rPr>
      </w:pPr>
    </w:p>
    <w:p w14:paraId="20B7242A" w14:textId="77777777" w:rsidR="00CD78E2" w:rsidRDefault="00CD78E2" w:rsidP="00CD78E2">
      <w:pPr>
        <w:spacing w:line="360" w:lineRule="auto"/>
        <w:rPr>
          <w:rFonts w:ascii="Arial" w:hAnsi="Arial" w:cs="Arial"/>
          <w:b/>
        </w:rPr>
      </w:pPr>
      <w:proofErr w:type="gramStart"/>
      <w:r w:rsidRPr="00745CF6">
        <w:rPr>
          <w:rFonts w:ascii="Arial" w:hAnsi="Arial" w:cs="Arial"/>
        </w:rPr>
        <w:t>Requier</w:t>
      </w:r>
      <w:r>
        <w:rPr>
          <w:rFonts w:ascii="Arial" w:hAnsi="Arial" w:cs="Arial"/>
        </w:rPr>
        <w:t xml:space="preserve">, F. </w:t>
      </w:r>
      <w:r w:rsidRPr="00CD78E2">
        <w:rPr>
          <w:rFonts w:ascii="Arial" w:hAnsi="Arial" w:cs="Arial"/>
          <w:i/>
        </w:rPr>
        <w:t>et al.</w:t>
      </w:r>
      <w:proofErr w:type="gramEnd"/>
      <w:r w:rsidRPr="00CD78E2">
        <w:rPr>
          <w:rFonts w:ascii="Arial" w:hAnsi="Arial" w:cs="Arial"/>
          <w:i/>
        </w:rPr>
        <w:t xml:space="preserve"> </w:t>
      </w:r>
    </w:p>
    <w:p w14:paraId="2CF32A6A" w14:textId="77777777" w:rsidR="00CD78E2" w:rsidRDefault="00CD78E2" w:rsidP="00CD78E2">
      <w:pPr>
        <w:spacing w:line="360" w:lineRule="auto"/>
        <w:rPr>
          <w:rFonts w:ascii="Arial" w:hAnsi="Arial" w:cs="Arial"/>
          <w:b/>
        </w:rPr>
      </w:pPr>
    </w:p>
    <w:p w14:paraId="07AEDF1B" w14:textId="77777777" w:rsidR="00CD78E2" w:rsidRPr="00615D43" w:rsidRDefault="00CD78E2" w:rsidP="00CD78E2">
      <w:pPr>
        <w:spacing w:line="360" w:lineRule="auto"/>
        <w:rPr>
          <w:rFonts w:ascii="Arial" w:hAnsi="Arial" w:cs="Arial"/>
          <w:b/>
        </w:rPr>
      </w:pPr>
      <w:r w:rsidRPr="00615D43">
        <w:rPr>
          <w:rFonts w:ascii="Arial" w:hAnsi="Arial" w:cs="Arial"/>
          <w:b/>
        </w:rPr>
        <w:t>Supporting Information</w:t>
      </w:r>
    </w:p>
    <w:p w14:paraId="5AB1C3EE" w14:textId="77777777" w:rsidR="00CD78E2" w:rsidRDefault="00CD78E2" w:rsidP="00CD78E2">
      <w:pPr>
        <w:spacing w:line="360" w:lineRule="auto"/>
        <w:rPr>
          <w:rFonts w:ascii="Arial" w:hAnsi="Arial" w:cs="Arial"/>
          <w:b/>
        </w:rPr>
      </w:pPr>
    </w:p>
    <w:p w14:paraId="70B67958" w14:textId="77777777" w:rsidR="00CD78E2" w:rsidRDefault="00CD78E2" w:rsidP="00CD78E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Figure S1. </w:t>
      </w:r>
      <w:r w:rsidRPr="00C90A72">
        <w:rPr>
          <w:rFonts w:ascii="Arial" w:hAnsi="Arial" w:cs="Arial"/>
        </w:rPr>
        <w:t>Number of colonies (log-transformed) for (A) honey bees and (B</w:t>
      </w:r>
      <w:r>
        <w:rPr>
          <w:rFonts w:ascii="Arial" w:hAnsi="Arial" w:cs="Arial"/>
        </w:rPr>
        <w:t>)</w:t>
      </w:r>
      <w:r w:rsidRPr="00C90A72">
        <w:rPr>
          <w:rFonts w:ascii="Arial" w:hAnsi="Arial" w:cs="Arial"/>
        </w:rPr>
        <w:t xml:space="preserve"> stingless bees</w:t>
      </w:r>
      <w:r>
        <w:rPr>
          <w:rFonts w:ascii="Arial" w:hAnsi="Arial" w:cs="Arial"/>
        </w:rPr>
        <w:t xml:space="preserve">, </w:t>
      </w:r>
      <w:r w:rsidRPr="00C90A72">
        <w:rPr>
          <w:rFonts w:ascii="Arial" w:hAnsi="Arial" w:cs="Arial"/>
        </w:rPr>
        <w:t>per participants’ profile</w:t>
      </w:r>
      <w:r>
        <w:rPr>
          <w:rFonts w:ascii="Arial" w:hAnsi="Arial" w:cs="Arial"/>
        </w:rPr>
        <w:t>s</w:t>
      </w:r>
      <w:r w:rsidRPr="00C90A72">
        <w:rPr>
          <w:rFonts w:ascii="Arial" w:hAnsi="Arial" w:cs="Arial"/>
        </w:rPr>
        <w:t xml:space="preserve"> (professional in black, semi-professional in red and hobbyist in green) and Latin America</w:t>
      </w:r>
      <w:r>
        <w:rPr>
          <w:rFonts w:ascii="Arial" w:hAnsi="Arial" w:cs="Arial"/>
        </w:rPr>
        <w:t>n country</w:t>
      </w:r>
      <w:r w:rsidRPr="00C90A72">
        <w:rPr>
          <w:rFonts w:ascii="Arial" w:hAnsi="Arial" w:cs="Arial"/>
        </w:rPr>
        <w:t xml:space="preserve">. </w:t>
      </w:r>
      <w:r w:rsidRPr="00615D43">
        <w:rPr>
          <w:rFonts w:ascii="Arial" w:hAnsi="Arial" w:cs="Arial"/>
        </w:rPr>
        <w:t xml:space="preserve">Dots represent the predicted </w:t>
      </w:r>
      <w:r>
        <w:rPr>
          <w:rFonts w:ascii="Arial" w:hAnsi="Arial" w:cs="Arial"/>
        </w:rPr>
        <w:t>value</w:t>
      </w:r>
      <w:r w:rsidRPr="00615D43">
        <w:rPr>
          <w:rFonts w:ascii="Arial" w:hAnsi="Arial" w:cs="Arial"/>
        </w:rPr>
        <w:t xml:space="preserve"> per </w:t>
      </w:r>
      <w:r w:rsidRPr="00C90A72">
        <w:rPr>
          <w:rFonts w:ascii="Arial" w:hAnsi="Arial" w:cs="Arial"/>
        </w:rPr>
        <w:t>participant’</w:t>
      </w:r>
      <w:r>
        <w:rPr>
          <w:rFonts w:ascii="Arial" w:hAnsi="Arial" w:cs="Arial"/>
        </w:rPr>
        <w:t>s</w:t>
      </w:r>
      <w:r w:rsidRPr="00C90A72">
        <w:rPr>
          <w:rFonts w:ascii="Arial" w:hAnsi="Arial" w:cs="Arial"/>
        </w:rPr>
        <w:t xml:space="preserve"> profile </w:t>
      </w:r>
      <w:r>
        <w:rPr>
          <w:rFonts w:ascii="Arial" w:hAnsi="Arial" w:cs="Arial"/>
        </w:rPr>
        <w:t xml:space="preserve">and </w:t>
      </w:r>
      <w:r w:rsidRPr="00615D43">
        <w:rPr>
          <w:rFonts w:ascii="Arial" w:hAnsi="Arial" w:cs="Arial"/>
        </w:rPr>
        <w:t>country with thick lines i</w:t>
      </w:r>
      <w:r>
        <w:rPr>
          <w:rFonts w:ascii="Arial" w:hAnsi="Arial" w:cs="Arial"/>
        </w:rPr>
        <w:t xml:space="preserve">ndicating the 95% CI </w:t>
      </w:r>
      <w:r w:rsidRPr="00BC0806">
        <w:rPr>
          <w:rFonts w:ascii="Arial" w:hAnsi="Arial" w:cs="Arial"/>
        </w:rPr>
        <w:t>(based on L</w:t>
      </w:r>
      <w:r>
        <w:rPr>
          <w:rFonts w:ascii="Arial" w:hAnsi="Arial" w:cs="Arial"/>
        </w:rPr>
        <w:t xml:space="preserve">inear </w:t>
      </w:r>
      <w:r w:rsidRPr="00BC0806">
        <w:rPr>
          <w:rFonts w:ascii="Arial" w:hAnsi="Arial" w:cs="Arial"/>
        </w:rPr>
        <w:t>M</w:t>
      </w:r>
      <w:r>
        <w:rPr>
          <w:rFonts w:ascii="Arial" w:hAnsi="Arial" w:cs="Arial"/>
        </w:rPr>
        <w:t>odel</w:t>
      </w:r>
      <w:r w:rsidRPr="00BC0806">
        <w:rPr>
          <w:rFonts w:ascii="Arial" w:hAnsi="Arial" w:cs="Arial"/>
        </w:rPr>
        <w:t xml:space="preserve"> predictions). </w:t>
      </w:r>
      <w:proofErr w:type="gramStart"/>
      <w:r w:rsidRPr="00BC0806">
        <w:rPr>
          <w:rFonts w:ascii="Arial" w:hAnsi="Arial" w:cs="Arial"/>
        </w:rPr>
        <w:t xml:space="preserve">Countries are ordered by </w:t>
      </w:r>
      <w:r>
        <w:rPr>
          <w:rFonts w:ascii="Arial" w:hAnsi="Arial" w:cs="Arial"/>
        </w:rPr>
        <w:t xml:space="preserve">the </w:t>
      </w:r>
      <w:r w:rsidRPr="00BC0806">
        <w:rPr>
          <w:rFonts w:ascii="Arial" w:hAnsi="Arial" w:cs="Arial"/>
        </w:rPr>
        <w:t>decreasing</w:t>
      </w:r>
      <w:r>
        <w:rPr>
          <w:rFonts w:ascii="Arial" w:hAnsi="Arial" w:cs="Arial"/>
        </w:rPr>
        <w:t xml:space="preserve"> </w:t>
      </w:r>
      <w:r w:rsidRPr="00C90A72">
        <w:rPr>
          <w:rFonts w:ascii="Arial" w:hAnsi="Arial" w:cs="Arial"/>
        </w:rPr>
        <w:t>log-transformed</w:t>
      </w:r>
      <w:r w:rsidDel="00CD09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number of colonies</w:t>
      </w:r>
      <w:proofErr w:type="gramEnd"/>
      <w:r w:rsidRPr="00BC0806">
        <w:rPr>
          <w:rFonts w:ascii="Arial" w:hAnsi="Arial" w:cs="Arial"/>
        </w:rPr>
        <w:t>. Horizontal dashed lines represent the average value of number of colonies (log-transformed) for each participant’</w:t>
      </w:r>
      <w:r>
        <w:rPr>
          <w:rFonts w:ascii="Arial" w:hAnsi="Arial" w:cs="Arial"/>
        </w:rPr>
        <w:t>s</w:t>
      </w:r>
      <w:r w:rsidRPr="00BC0806">
        <w:rPr>
          <w:rFonts w:ascii="Arial" w:hAnsi="Arial" w:cs="Arial"/>
        </w:rPr>
        <w:t xml:space="preserve"> profile </w:t>
      </w:r>
      <w:r>
        <w:rPr>
          <w:rFonts w:ascii="Arial" w:hAnsi="Arial" w:cs="Arial"/>
        </w:rPr>
        <w:t>across</w:t>
      </w:r>
      <w:r w:rsidRPr="00BC0806">
        <w:rPr>
          <w:rFonts w:ascii="Arial" w:hAnsi="Arial" w:cs="Arial"/>
        </w:rPr>
        <w:t xml:space="preserve"> Latin America.</w:t>
      </w:r>
    </w:p>
    <w:p w14:paraId="235A16C9" w14:textId="77777777" w:rsidR="00CD78E2" w:rsidRDefault="00CD78E2" w:rsidP="00CD78E2">
      <w:pPr>
        <w:spacing w:line="360" w:lineRule="auto"/>
        <w:rPr>
          <w:rFonts w:ascii="Arial" w:hAnsi="Arial" w:cs="Arial"/>
          <w:b/>
          <w:bCs/>
        </w:rPr>
      </w:pPr>
      <w:bookmarkStart w:id="0" w:name="_Hlk94604692"/>
      <w:r>
        <w:rPr>
          <w:rFonts w:ascii="Arial" w:hAnsi="Arial" w:cs="Arial"/>
          <w:b/>
          <w:bCs/>
          <w:noProof/>
          <w:lang w:val="fr-FR" w:eastAsia="fr-FR"/>
        </w:rPr>
        <w:drawing>
          <wp:inline distT="0" distB="0" distL="0" distR="0" wp14:anchorId="6FE3AC47" wp14:editId="0C5525EB">
            <wp:extent cx="5657850" cy="3663950"/>
            <wp:effectExtent l="0" t="0" r="6350" b="0"/>
            <wp:docPr id="13" name="Image 13" descr="Macintosh HD:Users:fabrice:Desktop:Capture d’écran 2023-08-23 à 15.18.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fabrice:Desktop:Capture d’écran 2023-08-23 à 15.18.4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57850" cy="366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28F390" w14:textId="77777777" w:rsidR="00CD78E2" w:rsidRDefault="00CD78E2" w:rsidP="00CD78E2">
      <w:pPr>
        <w:rPr>
          <w:rFonts w:ascii="Arial" w:hAnsi="Arial" w:cs="Arial"/>
          <w:b/>
          <w:bCs/>
        </w:rPr>
        <w:sectPr w:rsidR="00CD78E2" w:rsidSect="006004B7">
          <w:pgSz w:w="11901" w:h="16840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0814AD4A" w14:textId="77777777" w:rsidR="00CD78E2" w:rsidRPr="00811C82" w:rsidRDefault="00CD78E2" w:rsidP="00CD78E2">
      <w:pPr>
        <w:spacing w:line="360" w:lineRule="auto"/>
        <w:rPr>
          <w:rFonts w:ascii="Arial" w:hAnsi="Arial" w:cs="Arial"/>
          <w:b/>
          <w:bCs/>
        </w:rPr>
      </w:pPr>
      <w:r w:rsidRPr="00615D43">
        <w:rPr>
          <w:rFonts w:ascii="Arial" w:hAnsi="Arial" w:cs="Arial"/>
          <w:b/>
          <w:bCs/>
        </w:rPr>
        <w:lastRenderedPageBreak/>
        <w:t xml:space="preserve">Table </w:t>
      </w:r>
      <w:r>
        <w:rPr>
          <w:rFonts w:ascii="Arial" w:hAnsi="Arial" w:cs="Arial"/>
          <w:b/>
          <w:bCs/>
        </w:rPr>
        <w:t>S1</w:t>
      </w:r>
      <w:r w:rsidRPr="00615D43">
        <w:rPr>
          <w:rFonts w:ascii="Arial" w:hAnsi="Arial" w:cs="Arial"/>
          <w:b/>
          <w:bCs/>
        </w:rPr>
        <w:t>.</w:t>
      </w:r>
      <w:r w:rsidRPr="00615D4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Pr="00615D43">
        <w:rPr>
          <w:rFonts w:ascii="Arial" w:hAnsi="Arial" w:cs="Arial"/>
        </w:rPr>
        <w:t xml:space="preserve">synthesis of </w:t>
      </w:r>
      <w:r>
        <w:rPr>
          <w:rFonts w:ascii="Arial" w:hAnsi="Arial" w:cs="Arial"/>
        </w:rPr>
        <w:t xml:space="preserve">predicted total colony losses of </w:t>
      </w:r>
      <w:proofErr w:type="gramStart"/>
      <w:r>
        <w:rPr>
          <w:rFonts w:ascii="Arial" w:hAnsi="Arial" w:cs="Arial"/>
        </w:rPr>
        <w:t>honey bees</w:t>
      </w:r>
      <w:proofErr w:type="gramEnd"/>
      <w:r>
        <w:rPr>
          <w:rFonts w:ascii="Arial" w:hAnsi="Arial" w:cs="Arial"/>
        </w:rPr>
        <w:t xml:space="preserve"> per country and year with a </w:t>
      </w:r>
      <w:r w:rsidRPr="00615D43">
        <w:rPr>
          <w:rFonts w:ascii="Arial" w:hAnsi="Arial" w:cs="Arial"/>
        </w:rPr>
        <w:t>95% Confidence Interval</w:t>
      </w:r>
      <w:r>
        <w:rPr>
          <w:rFonts w:ascii="Arial" w:hAnsi="Arial" w:cs="Arial"/>
        </w:rPr>
        <w:t xml:space="preserve"> (based on GLMs). </w:t>
      </w:r>
      <w:r w:rsidRPr="007A62FA">
        <w:rPr>
          <w:rFonts w:ascii="Arial" w:hAnsi="Arial" w:cs="Arial"/>
          <w:i/>
        </w:rPr>
        <w:t>N</w:t>
      </w:r>
      <w:r w:rsidRPr="00615D43">
        <w:rPr>
          <w:rFonts w:ascii="Arial" w:hAnsi="Arial" w:cs="Arial"/>
        </w:rPr>
        <w:t xml:space="preserve"> is the number of respondents. </w:t>
      </w:r>
      <w:r w:rsidRPr="007A62FA">
        <w:rPr>
          <w:rFonts w:ascii="Arial" w:hAnsi="Arial" w:cs="Arial"/>
          <w:i/>
        </w:rPr>
        <w:t xml:space="preserve">No. </w:t>
      </w:r>
      <w:proofErr w:type="gramStart"/>
      <w:r w:rsidRPr="007A62FA">
        <w:rPr>
          <w:rFonts w:ascii="Arial" w:hAnsi="Arial" w:cs="Arial"/>
          <w:i/>
        </w:rPr>
        <w:t>colonies</w:t>
      </w:r>
      <w:proofErr w:type="gramEnd"/>
      <w:r w:rsidRPr="00615D43">
        <w:rPr>
          <w:rFonts w:ascii="Arial" w:hAnsi="Arial" w:cs="Arial"/>
        </w:rPr>
        <w:t xml:space="preserve"> is the sum of colonies </w:t>
      </w:r>
      <w:r>
        <w:rPr>
          <w:rFonts w:ascii="Arial" w:hAnsi="Arial" w:cs="Arial"/>
        </w:rPr>
        <w:t>per period (i.e. summer, winter, annual)</w:t>
      </w:r>
      <w:r w:rsidRPr="00615D43">
        <w:rPr>
          <w:rFonts w:ascii="Arial" w:hAnsi="Arial" w:cs="Arial"/>
        </w:rPr>
        <w:t xml:space="preserve">. </w:t>
      </w:r>
      <w:r>
        <w:rPr>
          <w:rFonts w:ascii="Arial" w:hAnsi="Arial" w:cs="Arial"/>
          <w:i/>
        </w:rPr>
        <w:t>%</w:t>
      </w:r>
      <w:r w:rsidRPr="007A62FA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C</w:t>
      </w:r>
      <w:r w:rsidRPr="007A62FA">
        <w:rPr>
          <w:rFonts w:ascii="Arial" w:hAnsi="Arial" w:cs="Arial"/>
          <w:i/>
        </w:rPr>
        <w:t>olonies</w:t>
      </w:r>
      <w:r w:rsidRPr="00615D43">
        <w:rPr>
          <w:rFonts w:ascii="Arial" w:hAnsi="Arial" w:cs="Arial"/>
        </w:rPr>
        <w:t xml:space="preserve"> is the proportion of the colonies included in the study regarding the total number of managed colonies registered in the country based on the FAO dataset (</w:t>
      </w:r>
      <w:r w:rsidRPr="001220D5">
        <w:rPr>
          <w:rFonts w:ascii="Arial" w:hAnsi="Arial" w:cs="Arial"/>
        </w:rPr>
        <w:t>FAOSTAT 2023</w:t>
      </w:r>
      <w:bookmarkStart w:id="1" w:name="_GoBack"/>
      <w:bookmarkEnd w:id="1"/>
      <w:r w:rsidRPr="00615D43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Pr="00615D43">
        <w:rPr>
          <w:rFonts w:ascii="Arial" w:hAnsi="Arial" w:cs="Arial"/>
        </w:rPr>
        <w:t xml:space="preserve"> </w:t>
      </w:r>
    </w:p>
    <w:bookmarkEnd w:id="0"/>
    <w:p w14:paraId="1C48986C" w14:textId="77777777" w:rsidR="00CD78E2" w:rsidRDefault="00CD78E2" w:rsidP="00CD78E2">
      <w:pPr>
        <w:spacing w:line="360" w:lineRule="auto"/>
        <w:rPr>
          <w:rFonts w:ascii="Arial" w:hAnsi="Arial" w:cs="Arial"/>
          <w:b/>
          <w:bCs/>
        </w:rPr>
      </w:pPr>
    </w:p>
    <w:tbl>
      <w:tblPr>
        <w:tblW w:w="129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0"/>
        <w:gridCol w:w="1033"/>
        <w:gridCol w:w="600"/>
        <w:gridCol w:w="1033"/>
        <w:gridCol w:w="1900"/>
        <w:gridCol w:w="560"/>
        <w:gridCol w:w="1033"/>
        <w:gridCol w:w="1900"/>
        <w:gridCol w:w="580"/>
        <w:gridCol w:w="1033"/>
        <w:gridCol w:w="1900"/>
      </w:tblGrid>
      <w:tr w:rsidR="00CD78E2" w:rsidRPr="00890643" w14:paraId="2FC9A4A0" w14:textId="77777777" w:rsidTr="00A26452">
        <w:trPr>
          <w:trHeight w:val="530"/>
        </w:trPr>
        <w:tc>
          <w:tcPr>
            <w:tcW w:w="13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80C24F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F35812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%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868ECB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320DD15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CE5893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Summer loss (95% CI)</w:t>
            </w:r>
          </w:p>
        </w:tc>
        <w:tc>
          <w:tcPr>
            <w:tcW w:w="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D28F976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F6F9A9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D4A169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Winter loss (95% CI)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0410AE5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4BAD3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43FD48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Annual loss (95% CI)</w:t>
            </w:r>
          </w:p>
        </w:tc>
      </w:tr>
      <w:tr w:rsidR="00CD78E2" w:rsidRPr="00890643" w14:paraId="10E77CDD" w14:textId="77777777" w:rsidTr="00A26452">
        <w:trPr>
          <w:trHeight w:val="300"/>
        </w:trPr>
        <w:tc>
          <w:tcPr>
            <w:tcW w:w="13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D5694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AF5E68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5922D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858C63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6762C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440D61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C233D4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4B33F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147BEB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E2B845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C3F6FF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34B022DA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F73D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Argentina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2A78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44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6D6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B93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BC9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BC0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850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6168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4ED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BD25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6A9F7B9C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5CC3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AE6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1,76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7D6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FC0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50805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9A2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22.1 (18.6-26)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469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59C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46778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633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20.9 (17.2-25.3)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D7A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990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44578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65D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34.8 (30.3-39.7)</w:t>
            </w:r>
          </w:p>
        </w:tc>
      </w:tr>
      <w:tr w:rsidR="00CD78E2" w:rsidRPr="00890643" w14:paraId="0A3240D6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0AB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7EF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1,58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D94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ECF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41731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583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13.8 (10.9-17.3)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FEB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345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46610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4F4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11.9 (9.2-15.4)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A79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3B2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40499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307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21.4 (17.5-25.9)</w:t>
            </w:r>
          </w:p>
        </w:tc>
      </w:tr>
      <w:tr w:rsidR="00CD78E2" w:rsidRPr="00890643" w14:paraId="7FC7F3B3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06CB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Bolivia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644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AD8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AA1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83E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3AA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6E5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C12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AC3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675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3DC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43F62363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165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A1E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11C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3F61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06E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27.1 (14.5-44.8)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D1D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C2E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296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20.5 (10-37.5)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0AF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889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1901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C63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36.3 (21.4-54.4)</w:t>
            </w:r>
          </w:p>
        </w:tc>
      </w:tr>
      <w:tr w:rsidR="00CD78E2" w:rsidRPr="00890643" w14:paraId="12639364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61C8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Brazil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272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A3F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300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C12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E6F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280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EC9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D74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3275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141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3CCBC1D6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142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5130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0,89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107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A68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8639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5D0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27 (20.2-35.2)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13D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C6D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5085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54A3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23.2 (14.7-34.7)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586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159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4719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A42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44.7 (34-56)</w:t>
            </w:r>
          </w:p>
        </w:tc>
      </w:tr>
      <w:tr w:rsidR="00CD78E2" w:rsidRPr="00890643" w14:paraId="779DDE35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F08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575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2,63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840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1D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25345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9FC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 (10-16.7)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BE2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D49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20765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4B4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31.9 (26.2-38.2)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5D0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C6A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19384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244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27 (21.8-32.8)</w:t>
            </w:r>
          </w:p>
        </w:tc>
      </w:tr>
      <w:tr w:rsidR="00CD78E2" w:rsidRPr="00890643" w14:paraId="6DE89C64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8159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Chile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3B5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D31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0CF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0444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4F2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4C7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B39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C5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45C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CA4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15515BF3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897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950C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6,42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9F0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0C21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27877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929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28.7 (24.5-33.4)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810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98D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17487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A1B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21 (15.9-27.2)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5CE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A95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16511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661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42.1 (36-48.5)</w:t>
            </w:r>
          </w:p>
        </w:tc>
      </w:tr>
      <w:tr w:rsidR="00CD78E2" w:rsidRPr="00890643" w14:paraId="796599FE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44F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300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6,08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C82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F4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21595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4853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15.3 (11.9-19.6)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448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D08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25101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B0A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26.1 (21.5-31.4)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B59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318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19507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B8B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25.6 (20.9-30.9)</w:t>
            </w:r>
          </w:p>
        </w:tc>
      </w:tr>
      <w:tr w:rsidR="00CD78E2" w:rsidRPr="00890643" w14:paraId="6E810A8C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A5ED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Colombia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4A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E6E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121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D9B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36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FC2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9F1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FCC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C8B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086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2B09A9F8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8BA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5E8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7,5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97A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87E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8005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DB1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29.6 (22.1-38.4)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25D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DE0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8335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8C3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21.9 (14.8-31.3)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9D8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4C0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7910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E91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42.8 (34.3-51.8)</w:t>
            </w:r>
          </w:p>
        </w:tc>
      </w:tr>
      <w:tr w:rsidR="00CD78E2" w:rsidRPr="00890643" w14:paraId="3A88E0C6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5DF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BD6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30,46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FF7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42A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30827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4EF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40.2 (33.9-46.8)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816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1D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31882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F98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28.5 (22.8-35.1)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3E6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D70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28384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218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52.5 (45.8-59.1)</w:t>
            </w:r>
          </w:p>
        </w:tc>
      </w:tr>
      <w:tr w:rsidR="00CD78E2" w:rsidRPr="00890643" w14:paraId="598C3AD2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EB64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Cuba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1E8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6B5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1FA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403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F25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D41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7AC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0D03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456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04F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79F86624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6D1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08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3,77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2AD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505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6224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1CB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22.6 (15.7-31.3)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E0B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60B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5142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27B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 (2.9-15.8)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CD3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A03A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4140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33B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18.8 (11.2-29.8)</w:t>
            </w:r>
          </w:p>
        </w:tc>
      </w:tr>
      <w:tr w:rsidR="00CD78E2" w:rsidRPr="00890643" w14:paraId="27816091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668B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Mexico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1B8E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C6D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E36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B00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D7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DCF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D57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C32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5F2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0BB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4AE8751A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57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B01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1,1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E2B2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731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16963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708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3.4 (1.8-6.3)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D5B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ECE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083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20.9 (16.5-26)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566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D77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16644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9C5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17.3 (13.2-22.4)</w:t>
            </w:r>
          </w:p>
        </w:tc>
      </w:tr>
      <w:tr w:rsidR="00CD78E2" w:rsidRPr="00890643" w14:paraId="2D79555B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3C1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096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1,42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C14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F9A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29590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0CA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6.1 (4.3-8.6)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71D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96D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30623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E67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11.6 (8.9-15.1)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599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B5D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29308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FDF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15.2 (12-18.9)</w:t>
            </w:r>
          </w:p>
        </w:tc>
      </w:tr>
      <w:tr w:rsidR="00CD78E2" w:rsidRPr="00890643" w14:paraId="0B63929C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442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Panama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3EB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CA1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FB5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1A8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E33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BE7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E79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67D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D1D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C8F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20B8668A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C2D3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2F7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6AB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7B1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4EF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8.2 (2.3-25.4)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2E4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22E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1969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764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 (4.5-28.5)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0F0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6BB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5CC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17.1 (7.2-35.2)</w:t>
            </w:r>
          </w:p>
        </w:tc>
      </w:tr>
      <w:tr w:rsidR="00CD78E2" w:rsidRPr="00890643" w14:paraId="2CA77A81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80FE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Peru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675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50F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F8B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5EA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7AB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D25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2F5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D6A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C22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CF3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22188687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7F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CC9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8878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9CC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2920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951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12.3 (5.6-24.8)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92A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282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8374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6047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23.8 (16.5-33.1)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12F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2370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755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7FE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12.7 (2.6-44.4)</w:t>
            </w:r>
          </w:p>
        </w:tc>
      </w:tr>
      <w:tr w:rsidR="00CD78E2" w:rsidRPr="00890643" w14:paraId="37E3479A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B91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9AB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3AA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8F7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16722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B21D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31.4 (25.6-37.8)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1B7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5C1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19148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F6B0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23.2 (18.1-29.2)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6D0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0AB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13446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33B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41.5 (34.6-48.7)</w:t>
            </w:r>
          </w:p>
        </w:tc>
      </w:tr>
      <w:tr w:rsidR="00CD78E2" w:rsidRPr="00890643" w14:paraId="67002AE3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C167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Puerto Rico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59D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8991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E6D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C93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EB15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B5A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0B0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CD9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C17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DBF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509313D4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263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37C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31,65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2D7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8D2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575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A869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7.8 (0.6-53.5)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AAB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461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810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52A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15.5 (3.9-45.1)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7AC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276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460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4EF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27.9 (7.2-65.9)</w:t>
            </w:r>
          </w:p>
        </w:tc>
      </w:tr>
      <w:tr w:rsidR="00CD78E2" w:rsidRPr="00890643" w14:paraId="1A849B50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96A4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Uruguay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D74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FC5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1E4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26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3FC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2D3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0C3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ADB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0CF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445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700BE419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7154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BD4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7,52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068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E42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43888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4D3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14.1 (11.6-17.1)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148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19B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14781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74C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29.2 (23.1-36.2)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7E7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36D1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14629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99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38.2 (31.8-45)</w:t>
            </w:r>
          </w:p>
        </w:tc>
      </w:tr>
      <w:tr w:rsidR="00CD78E2" w:rsidRPr="00890643" w14:paraId="4E9B9724" w14:textId="77777777" w:rsidTr="00A26452">
        <w:trPr>
          <w:trHeight w:val="300"/>
        </w:trPr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A941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0C7E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6,12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262B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26A0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29108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ACDC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16.3 (13.1-20)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47A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481E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30398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7B80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 (18.1-26.5)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AF6B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6FFE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25487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50B3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32 (27.4-37.1)</w:t>
            </w:r>
          </w:p>
        </w:tc>
      </w:tr>
    </w:tbl>
    <w:p w14:paraId="42022468" w14:textId="77777777" w:rsidR="00CD78E2" w:rsidRPr="00615D43" w:rsidRDefault="00CD78E2" w:rsidP="00CD78E2">
      <w:pPr>
        <w:spacing w:line="360" w:lineRule="auto"/>
        <w:rPr>
          <w:rFonts w:ascii="Arial" w:hAnsi="Arial" w:cs="Arial"/>
          <w:b/>
          <w:bCs/>
        </w:rPr>
        <w:sectPr w:rsidR="00CD78E2" w:rsidRPr="00615D43" w:rsidSect="00FA00BB">
          <w:pgSz w:w="16840" w:h="11901" w:orient="landscape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673B8BEF" w14:textId="77777777" w:rsidR="00CD78E2" w:rsidRPr="00615D43" w:rsidRDefault="00CD78E2" w:rsidP="00CD78E2">
      <w:pPr>
        <w:spacing w:line="360" w:lineRule="auto"/>
        <w:rPr>
          <w:rFonts w:ascii="Arial" w:hAnsi="Arial" w:cs="Arial"/>
        </w:rPr>
      </w:pPr>
      <w:bookmarkStart w:id="2" w:name="_Hlk94606837"/>
      <w:r w:rsidRPr="00615D43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S2</w:t>
      </w:r>
      <w:r w:rsidRPr="00615D43">
        <w:rPr>
          <w:rFonts w:ascii="Arial" w:hAnsi="Arial" w:cs="Arial"/>
          <w:b/>
          <w:bCs/>
        </w:rPr>
        <w:t>.</w:t>
      </w:r>
      <w:r w:rsidRPr="00615D43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 xml:space="preserve">The </w:t>
      </w:r>
      <w:r w:rsidRPr="00615D43">
        <w:rPr>
          <w:rFonts w:ascii="Arial" w:hAnsi="Arial" w:cs="Arial"/>
        </w:rPr>
        <w:t xml:space="preserve">synthesis of </w:t>
      </w:r>
      <w:r>
        <w:rPr>
          <w:rFonts w:ascii="Arial" w:hAnsi="Arial" w:cs="Arial"/>
        </w:rPr>
        <w:t xml:space="preserve">predicted total colony losses of stingless bees per country and year with a </w:t>
      </w:r>
      <w:r w:rsidRPr="00615D43">
        <w:rPr>
          <w:rFonts w:ascii="Arial" w:hAnsi="Arial" w:cs="Arial"/>
        </w:rPr>
        <w:t>95% Confidence Interval</w:t>
      </w:r>
      <w:r>
        <w:rPr>
          <w:rFonts w:ascii="Arial" w:hAnsi="Arial" w:cs="Arial"/>
        </w:rPr>
        <w:t xml:space="preserve"> (based on GLMs).</w:t>
      </w:r>
      <w:proofErr w:type="gramEnd"/>
      <w:r>
        <w:rPr>
          <w:rFonts w:ascii="Arial" w:hAnsi="Arial" w:cs="Arial"/>
        </w:rPr>
        <w:t xml:space="preserve"> </w:t>
      </w:r>
      <w:r w:rsidRPr="007A62FA">
        <w:rPr>
          <w:rFonts w:ascii="Arial" w:hAnsi="Arial" w:cs="Arial"/>
          <w:i/>
        </w:rPr>
        <w:t>N</w:t>
      </w:r>
      <w:r w:rsidRPr="00615D43">
        <w:rPr>
          <w:rFonts w:ascii="Arial" w:hAnsi="Arial" w:cs="Arial"/>
        </w:rPr>
        <w:t xml:space="preserve"> is the number of respondents</w:t>
      </w:r>
      <w:r>
        <w:rPr>
          <w:rFonts w:ascii="Arial" w:hAnsi="Arial" w:cs="Arial"/>
          <w:i/>
        </w:rPr>
        <w:t xml:space="preserve">. </w:t>
      </w:r>
      <w:r w:rsidRPr="007A62FA">
        <w:rPr>
          <w:rFonts w:ascii="Arial" w:hAnsi="Arial" w:cs="Arial"/>
          <w:i/>
        </w:rPr>
        <w:t xml:space="preserve">No. </w:t>
      </w:r>
      <w:proofErr w:type="gramStart"/>
      <w:r w:rsidRPr="007A62FA">
        <w:rPr>
          <w:rFonts w:ascii="Arial" w:hAnsi="Arial" w:cs="Arial"/>
          <w:i/>
        </w:rPr>
        <w:t>colonies</w:t>
      </w:r>
      <w:proofErr w:type="gramEnd"/>
      <w:r w:rsidRPr="00615D43">
        <w:rPr>
          <w:rFonts w:ascii="Arial" w:hAnsi="Arial" w:cs="Arial"/>
        </w:rPr>
        <w:t xml:space="preserve"> is the sum of colonies </w:t>
      </w:r>
      <w:r>
        <w:rPr>
          <w:rFonts w:ascii="Arial" w:hAnsi="Arial" w:cs="Arial"/>
        </w:rPr>
        <w:t>per period (i.e. summer, winter, annual)</w:t>
      </w:r>
      <w:r w:rsidRPr="00615D43">
        <w:rPr>
          <w:rFonts w:ascii="Arial" w:hAnsi="Arial" w:cs="Arial"/>
        </w:rPr>
        <w:t xml:space="preserve">. </w:t>
      </w:r>
    </w:p>
    <w:p w14:paraId="72744E13" w14:textId="77777777" w:rsidR="00CD78E2" w:rsidRPr="00FA00BB" w:rsidRDefault="00CD78E2" w:rsidP="00CD78E2">
      <w:pPr>
        <w:spacing w:line="360" w:lineRule="auto"/>
        <w:rPr>
          <w:rFonts w:ascii="Arial" w:hAnsi="Arial" w:cs="Arial"/>
          <w:sz w:val="18"/>
          <w:szCs w:val="18"/>
        </w:rPr>
      </w:pPr>
    </w:p>
    <w:tbl>
      <w:tblPr>
        <w:tblW w:w="1131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420"/>
        <w:gridCol w:w="1040"/>
        <w:gridCol w:w="1900"/>
        <w:gridCol w:w="385"/>
        <w:gridCol w:w="1040"/>
        <w:gridCol w:w="1900"/>
        <w:gridCol w:w="385"/>
        <w:gridCol w:w="1040"/>
        <w:gridCol w:w="1900"/>
      </w:tblGrid>
      <w:tr w:rsidR="00CD78E2" w:rsidRPr="00890643" w14:paraId="7FF49CE8" w14:textId="77777777" w:rsidTr="00A26452">
        <w:trPr>
          <w:trHeight w:val="30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bookmarkEnd w:id="2"/>
          <w:p w14:paraId="72E43193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4ECC37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4FD1E8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D8975B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Summer loss (95% CI)</w:t>
            </w:r>
          </w:p>
        </w:tc>
        <w:tc>
          <w:tcPr>
            <w:tcW w:w="3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D74CDCE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08551F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B62E5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Winter loss (95% CI)</w:t>
            </w:r>
          </w:p>
        </w:tc>
        <w:tc>
          <w:tcPr>
            <w:tcW w:w="3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1CECFE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BBC8BE2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gramStart"/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colonies</w:t>
            </w:r>
            <w:proofErr w:type="gramEnd"/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B4F6579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% Annual loss (95% CI)</w:t>
            </w:r>
          </w:p>
        </w:tc>
      </w:tr>
      <w:tr w:rsidR="00CD78E2" w:rsidRPr="00890643" w14:paraId="308A12EF" w14:textId="77777777" w:rsidTr="00A26452">
        <w:trPr>
          <w:trHeight w:val="30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347B32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4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672461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EB5057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75EECD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56F61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2C3628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26A041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DEC40A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39916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E4B896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5CF71C48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1665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Argentina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E3A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4C8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810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D26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F82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0E7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1107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8CE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B58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568756CA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F11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C22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F2C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398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FD3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42.1 (13.6-77.1)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8FF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4CC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354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2C4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 (1.9-62)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E83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8CEA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335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2DD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42.9 (14.2-77.4)</w:t>
            </w:r>
          </w:p>
        </w:tc>
      </w:tr>
      <w:tr w:rsidR="00CD78E2" w:rsidRPr="00890643" w14:paraId="4AC34BDA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5A6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Bolivia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EA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1BC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AE0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613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305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ECF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BF0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60F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578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70EC595E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CF6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4B4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FC5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187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B69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48.9 (8-91.3)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D92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C73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176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747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44.8 (7.5-89.1)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1F5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678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A4B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65 (16.8-94.4)</w:t>
            </w:r>
          </w:p>
        </w:tc>
      </w:tr>
      <w:tr w:rsidR="00CD78E2" w:rsidRPr="00890643" w14:paraId="0181A815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4C08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Brazil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A38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421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197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E82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801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22C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565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F3B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72F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7761160B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EE2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C3F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3E8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08A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36.8 (23.2-52.9)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9E3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97B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463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15.3 (6-33.5)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7EE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26D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1386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9AD1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42.8 (26.3-61.2)</w:t>
            </w:r>
          </w:p>
        </w:tc>
      </w:tr>
      <w:tr w:rsidR="00CD78E2" w:rsidRPr="00890643" w14:paraId="060FDB7B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A73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051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8B6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1323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3AB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28.1 (14.4-47.6)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981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6B8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658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D49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14.9 (3.6-45)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269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028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648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659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30.4 (12-58.5)</w:t>
            </w:r>
          </w:p>
        </w:tc>
      </w:tr>
      <w:tr w:rsidR="00CD78E2" w:rsidRPr="00890643" w14:paraId="01756DD0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ADF0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Colombia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A92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21C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140D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30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AAC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FF1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DFC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FD7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0FA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673D1673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668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479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6FC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507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18.7 (4.6-52.2)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7F6C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CD4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599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750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8.7 (1.2-42.5)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BC5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999E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537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822D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22.3 (6.5-54)</w:t>
            </w:r>
          </w:p>
        </w:tc>
      </w:tr>
      <w:tr w:rsidR="00CD78E2" w:rsidRPr="00890643" w14:paraId="40D62C1C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282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02A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EFF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573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E53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32.9 (12.6-62.4)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735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6EBB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B02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5.3 (0.1-70.9)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DF8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EE3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293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D2A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31.7 (7.7-72.1)</w:t>
            </w:r>
          </w:p>
        </w:tc>
      </w:tr>
      <w:tr w:rsidR="00CD78E2" w:rsidRPr="00890643" w14:paraId="7D1FE838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1259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Mexico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DAE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232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F7A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273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649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A9A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9A7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E52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59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62761600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B46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2017-2018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1AF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D15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DFA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39.9 (6.1-87.1)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D6D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D3A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DC0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61 (19.6-90.9)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C604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809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262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2D5E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67.3 (25.1-92.6)</w:t>
            </w:r>
          </w:p>
        </w:tc>
      </w:tr>
      <w:tr w:rsidR="00CD78E2" w:rsidRPr="00890643" w14:paraId="0451D6B5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F895" w14:textId="77777777" w:rsidR="00CD78E2" w:rsidRPr="00890643" w:rsidRDefault="00CD78E2" w:rsidP="00A26452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Peru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4C43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81E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536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AA7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E12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CFB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6A70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304A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6C69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</w:p>
        </w:tc>
      </w:tr>
      <w:tr w:rsidR="00CD78E2" w:rsidRPr="00890643" w14:paraId="5882E3C2" w14:textId="77777777" w:rsidTr="00A26452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69A12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2016-2017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186D8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EF24D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221AF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0 (0-100)</w:t>
            </w:r>
          </w:p>
        </w:tc>
        <w:tc>
          <w:tcPr>
            <w:tcW w:w="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2E267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49396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EB93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12.4 (0.1-97.4)</w:t>
            </w:r>
          </w:p>
        </w:tc>
        <w:tc>
          <w:tcPr>
            <w:tcW w:w="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5012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ACEAC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78695" w14:textId="77777777" w:rsidR="00CD78E2" w:rsidRPr="00890643" w:rsidRDefault="00CD78E2" w:rsidP="00A26452">
            <w:pPr>
              <w:rPr>
                <w:rFonts w:ascii="Arial" w:hAnsi="Arial" w:cs="Arial"/>
                <w:color w:val="000000"/>
                <w:sz w:val="22"/>
                <w:szCs w:val="22"/>
                <w:lang w:val="fr-FR" w:eastAsia="fr-FR"/>
              </w:rPr>
            </w:pPr>
            <w:r w:rsidRPr="00890643">
              <w:rPr>
                <w:rFonts w:ascii="Arial" w:hAnsi="Arial" w:cs="Arial"/>
                <w:color w:val="000000"/>
                <w:sz w:val="22"/>
                <w:szCs w:val="22"/>
              </w:rPr>
              <w:t>14.7 (0-98.6)</w:t>
            </w:r>
          </w:p>
        </w:tc>
      </w:tr>
    </w:tbl>
    <w:p w14:paraId="30687D51" w14:textId="77777777" w:rsidR="00CD78E2" w:rsidRDefault="00CD78E2" w:rsidP="00CD78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39C5F39" w14:textId="77777777" w:rsidR="00CD78E2" w:rsidRDefault="00CD78E2" w:rsidP="00CD78E2">
      <w:pPr>
        <w:spacing w:line="360" w:lineRule="auto"/>
        <w:rPr>
          <w:rFonts w:ascii="Arial" w:hAnsi="Arial" w:cs="Arial"/>
        </w:rPr>
      </w:pPr>
      <w:r w:rsidRPr="007267B0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S3</w:t>
      </w:r>
      <w:r w:rsidRPr="007267B0">
        <w:rPr>
          <w:rFonts w:ascii="Arial" w:hAnsi="Arial" w:cs="Arial"/>
        </w:rPr>
        <w:t xml:space="preserve">. </w:t>
      </w:r>
      <w:r>
        <w:rPr>
          <w:rFonts w:ascii="Arial" w:hAnsi="Arial" w:cs="Arial"/>
          <w:bCs/>
        </w:rPr>
        <w:t>Summary of the Linear Model</w:t>
      </w:r>
      <w:r w:rsidRPr="007267B0">
        <w:rPr>
          <w:rFonts w:ascii="Arial" w:hAnsi="Arial" w:cs="Arial"/>
          <w:bCs/>
        </w:rPr>
        <w:t xml:space="preserve"> performed to evaluate the effects of </w:t>
      </w:r>
      <w:r>
        <w:rPr>
          <w:rFonts w:ascii="Arial" w:hAnsi="Arial" w:cs="Arial"/>
          <w:bCs/>
        </w:rPr>
        <w:t>op</w:t>
      </w:r>
      <w:r w:rsidRPr="000256BE">
        <w:rPr>
          <w:rFonts w:ascii="Arial" w:hAnsi="Arial" w:cs="Arial"/>
        </w:rPr>
        <w:t xml:space="preserve"> </w:t>
      </w:r>
      <w:r>
        <w:rPr>
          <w:rFonts w:ascii="Arial" w:hAnsi="Arial" w:cs="Arial"/>
          <w:bCs/>
        </w:rPr>
        <w:t>p</w:t>
      </w:r>
      <w:r w:rsidRPr="000256BE">
        <w:rPr>
          <w:rFonts w:ascii="Arial" w:hAnsi="Arial" w:cs="Arial"/>
          <w:bCs/>
        </w:rPr>
        <w:t>articipants’ profile</w:t>
      </w:r>
      <w:r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</w:rPr>
        <w:t>country</w:t>
      </w:r>
      <w:r w:rsidRPr="007267B0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 xml:space="preserve">bee type, year, and </w:t>
      </w:r>
      <w:r w:rsidRPr="007267B0">
        <w:rPr>
          <w:rFonts w:ascii="Arial" w:hAnsi="Arial" w:cs="Arial"/>
          <w:bCs/>
        </w:rPr>
        <w:t xml:space="preserve">the interaction between </w:t>
      </w:r>
      <w:r w:rsidRPr="000256BE">
        <w:rPr>
          <w:rFonts w:ascii="Arial" w:hAnsi="Arial" w:cs="Arial"/>
          <w:bCs/>
        </w:rPr>
        <w:t>participants’ profile</w:t>
      </w:r>
      <w:r>
        <w:rPr>
          <w:rFonts w:ascii="Arial" w:hAnsi="Arial" w:cs="Arial"/>
          <w:bCs/>
        </w:rPr>
        <w:t>s</w:t>
      </w:r>
      <w:r w:rsidRPr="000256BE">
        <w:rPr>
          <w:rFonts w:ascii="Arial" w:hAnsi="Arial" w:cs="Arial"/>
          <w:bCs/>
        </w:rPr>
        <w:t xml:space="preserve"> </w:t>
      </w:r>
      <w:r w:rsidRPr="007267B0">
        <w:rPr>
          <w:rFonts w:ascii="Arial" w:hAnsi="Arial" w:cs="Arial"/>
          <w:bCs/>
        </w:rPr>
        <w:t xml:space="preserve">and </w:t>
      </w:r>
      <w:r>
        <w:rPr>
          <w:rFonts w:ascii="Arial" w:hAnsi="Arial" w:cs="Arial"/>
          <w:bCs/>
        </w:rPr>
        <w:t xml:space="preserve">country </w:t>
      </w:r>
      <w:r w:rsidRPr="007267B0">
        <w:rPr>
          <w:rFonts w:ascii="Arial" w:hAnsi="Arial" w:cs="Arial"/>
          <w:bCs/>
        </w:rPr>
        <w:t xml:space="preserve">on </w:t>
      </w:r>
      <w:r>
        <w:rPr>
          <w:rFonts w:ascii="Arial" w:hAnsi="Arial" w:cs="Arial"/>
          <w:bCs/>
        </w:rPr>
        <w:t>the operation size (log-transformed number of colonies). P</w:t>
      </w:r>
      <w:r w:rsidRPr="000256BE">
        <w:rPr>
          <w:rFonts w:ascii="Arial" w:hAnsi="Arial" w:cs="Arial"/>
          <w:bCs/>
        </w:rPr>
        <w:t>articipants’ profile</w:t>
      </w:r>
      <w:r>
        <w:rPr>
          <w:rFonts w:ascii="Arial" w:hAnsi="Arial" w:cs="Arial"/>
          <w:bCs/>
        </w:rPr>
        <w:t>s</w:t>
      </w:r>
      <w:r w:rsidRPr="000256BE">
        <w:rPr>
          <w:rFonts w:ascii="Arial" w:hAnsi="Arial" w:cs="Arial"/>
        </w:rPr>
        <w:t xml:space="preserve"> </w:t>
      </w:r>
      <w:r w:rsidRPr="00615D43">
        <w:rPr>
          <w:rFonts w:ascii="Arial" w:hAnsi="Arial" w:cs="Arial"/>
        </w:rPr>
        <w:t>include professional, semi-professional and hobbyist. Bee type</w:t>
      </w:r>
      <w:r>
        <w:rPr>
          <w:rFonts w:ascii="Arial" w:hAnsi="Arial" w:cs="Arial"/>
        </w:rPr>
        <w:t>s</w:t>
      </w:r>
      <w:r w:rsidRPr="00615D43">
        <w:rPr>
          <w:rFonts w:ascii="Arial" w:hAnsi="Arial" w:cs="Arial"/>
        </w:rPr>
        <w:t xml:space="preserve"> include </w:t>
      </w:r>
      <w:proofErr w:type="gramStart"/>
      <w:r>
        <w:rPr>
          <w:rFonts w:ascii="Arial" w:hAnsi="Arial" w:cs="Arial"/>
        </w:rPr>
        <w:t>honey bees</w:t>
      </w:r>
      <w:proofErr w:type="gramEnd"/>
      <w:r>
        <w:rPr>
          <w:rFonts w:ascii="Arial" w:hAnsi="Arial" w:cs="Arial"/>
        </w:rPr>
        <w:t xml:space="preserve"> and stingless bees</w:t>
      </w:r>
      <w:r w:rsidRPr="00615D4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7267B0">
        <w:rPr>
          <w:rFonts w:ascii="Arial" w:hAnsi="Arial" w:cs="Arial"/>
        </w:rPr>
        <w:t>Bold lines indicate significant differences (</w:t>
      </w:r>
      <w:r w:rsidRPr="007267B0">
        <w:rPr>
          <w:rFonts w:ascii="Arial" w:hAnsi="Arial" w:cs="Arial"/>
          <w:i/>
        </w:rPr>
        <w:t>P</w:t>
      </w:r>
      <w:r w:rsidRPr="007267B0">
        <w:rPr>
          <w:rFonts w:ascii="Arial" w:hAnsi="Arial" w:cs="Arial"/>
        </w:rPr>
        <w:t>&lt;0.05).</w:t>
      </w:r>
    </w:p>
    <w:p w14:paraId="10FDDC89" w14:textId="77777777" w:rsidR="00CD78E2" w:rsidRDefault="00CD78E2" w:rsidP="00CD78E2">
      <w:pPr>
        <w:rPr>
          <w:rFonts w:ascii="Arial" w:hAnsi="Arial" w:cs="Arial"/>
          <w:b/>
          <w:bCs/>
        </w:rPr>
      </w:pPr>
    </w:p>
    <w:tbl>
      <w:tblPr>
        <w:tblW w:w="840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8"/>
        <w:gridCol w:w="1300"/>
        <w:gridCol w:w="1300"/>
        <w:gridCol w:w="1300"/>
        <w:gridCol w:w="1300"/>
      </w:tblGrid>
      <w:tr w:rsidR="00CD78E2" w:rsidRPr="00D242C9" w14:paraId="562AAE9E" w14:textId="77777777" w:rsidTr="00A26452">
        <w:trPr>
          <w:trHeight w:val="300"/>
        </w:trPr>
        <w:tc>
          <w:tcPr>
            <w:tcW w:w="3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22A8A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Parameter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6E7DE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Sum</w:t>
            </w:r>
            <w:proofErr w:type="spellEnd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 xml:space="preserve"> </w:t>
            </w: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Sq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A13AE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Mean</w:t>
            </w:r>
            <w:proofErr w:type="spellEnd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 xml:space="preserve"> </w:t>
            </w: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Sq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1C07F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i/>
                <w:iCs/>
                <w:color w:val="000000"/>
                <w:lang w:val="fr-FR" w:eastAsia="fr-FR"/>
              </w:rPr>
              <w:t>F</w:t>
            </w:r>
            <w:r w:rsidRPr="00D242C9">
              <w:rPr>
                <w:rFonts w:ascii="Arial" w:hAnsi="Arial" w:cs="Arial"/>
                <w:color w:val="000000"/>
                <w:lang w:val="fr-FR" w:eastAsia="fr-FR"/>
              </w:rPr>
              <w:t xml:space="preserve"> value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28A26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i/>
                <w:iCs/>
                <w:color w:val="000000"/>
                <w:lang w:val="fr-FR" w:eastAsia="fr-FR"/>
              </w:rPr>
              <w:t>P</w:t>
            </w:r>
            <w:r w:rsidRPr="00D242C9">
              <w:rPr>
                <w:rFonts w:ascii="Arial" w:hAnsi="Arial" w:cs="Arial"/>
                <w:color w:val="000000"/>
                <w:lang w:val="fr-FR" w:eastAsia="fr-FR"/>
              </w:rPr>
              <w:t xml:space="preserve"> value</w:t>
            </w:r>
          </w:p>
        </w:tc>
      </w:tr>
      <w:tr w:rsidR="00CD78E2" w:rsidRPr="00D242C9" w14:paraId="35DACF71" w14:textId="77777777" w:rsidTr="00A26452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C2EF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eastAsia="fr-FR"/>
              </w:rPr>
              <w:t>Participants’ profile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1500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242.0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9A75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121.0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6533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488.7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488C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&lt;0.001</w:t>
            </w:r>
          </w:p>
        </w:tc>
      </w:tr>
      <w:tr w:rsidR="00CD78E2" w:rsidRPr="00D242C9" w14:paraId="6390C86F" w14:textId="77777777" w:rsidTr="00A26452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FED0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Country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4675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102.5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C8A0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10.3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7EF6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41.4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7F3A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&lt;0.001</w:t>
            </w:r>
          </w:p>
        </w:tc>
      </w:tr>
      <w:tr w:rsidR="00CD78E2" w:rsidRPr="00D242C9" w14:paraId="73664D95" w14:textId="77777777" w:rsidTr="00A26452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279C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Bee type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6AFC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2.7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FAD3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2.7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29BF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10.9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6DF6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&lt;0.001</w:t>
            </w:r>
          </w:p>
        </w:tc>
      </w:tr>
      <w:tr w:rsidR="00CD78E2" w:rsidRPr="00D242C9" w14:paraId="2C4F7F63" w14:textId="77777777" w:rsidTr="00A26452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3774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proofErr w:type="spellStart"/>
            <w:r w:rsidRPr="00D242C9">
              <w:rPr>
                <w:rFonts w:ascii="Arial" w:hAnsi="Arial" w:cs="Arial"/>
                <w:color w:val="000000"/>
                <w:lang w:val="fr-FR" w:eastAsia="fr-FR"/>
              </w:rPr>
              <w:t>Year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2D64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color w:val="000000"/>
                <w:lang w:val="fr-FR" w:eastAsia="fr-FR"/>
              </w:rPr>
              <w:t>0.2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1D69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color w:val="000000"/>
                <w:lang w:val="fr-FR" w:eastAsia="fr-FR"/>
              </w:rPr>
              <w:t>0.2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14F2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color w:val="000000"/>
                <w:lang w:val="fr-FR" w:eastAsia="fr-FR"/>
              </w:rPr>
              <w:t>0.8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4C8C" w14:textId="77777777" w:rsidR="00CD78E2" w:rsidRPr="00D242C9" w:rsidRDefault="00CD78E2" w:rsidP="00A26452">
            <w:pPr>
              <w:rPr>
                <w:rFonts w:ascii="Arial" w:hAnsi="Arial" w:cs="Arial"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color w:val="000000"/>
                <w:lang w:val="fr-FR" w:eastAsia="fr-FR"/>
              </w:rPr>
              <w:t>0.374</w:t>
            </w:r>
          </w:p>
        </w:tc>
      </w:tr>
      <w:tr w:rsidR="00CD78E2" w:rsidRPr="00D242C9" w14:paraId="28843201" w14:textId="77777777" w:rsidTr="00A26452">
        <w:trPr>
          <w:trHeight w:val="300"/>
        </w:trPr>
        <w:tc>
          <w:tcPr>
            <w:tcW w:w="32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6BB6E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proofErr w:type="spellStart"/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Operation</w:t>
            </w:r>
            <w:proofErr w:type="spellEnd"/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 xml:space="preserve"> type × Country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122DB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17.8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318BC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0.9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895D4" w14:textId="77777777" w:rsidR="00CD78E2" w:rsidRPr="00D242C9" w:rsidRDefault="00CD78E2" w:rsidP="00A26452">
            <w:pPr>
              <w:rPr>
                <w:rFonts w:ascii="Arial" w:hAnsi="Arial" w:cs="Arial"/>
                <w:b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color w:val="000000"/>
                <w:lang w:val="fr-FR" w:eastAsia="fr-FR"/>
              </w:rPr>
              <w:t>3.8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89BF7" w14:textId="77777777" w:rsidR="00CD78E2" w:rsidRPr="00D242C9" w:rsidRDefault="00CD78E2" w:rsidP="00A26452">
            <w:pPr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</w:pPr>
            <w:r w:rsidRPr="00D242C9">
              <w:rPr>
                <w:rFonts w:ascii="Arial" w:hAnsi="Arial" w:cs="Arial"/>
                <w:b/>
                <w:bCs/>
                <w:color w:val="000000"/>
                <w:lang w:val="fr-FR" w:eastAsia="fr-FR"/>
              </w:rPr>
              <w:t>&lt;0.001</w:t>
            </w:r>
          </w:p>
        </w:tc>
      </w:tr>
    </w:tbl>
    <w:p w14:paraId="727F154B" w14:textId="77777777" w:rsidR="00CD78E2" w:rsidRPr="006018C8" w:rsidRDefault="00CD78E2" w:rsidP="00CD78E2">
      <w:pPr>
        <w:rPr>
          <w:rFonts w:ascii="Arial" w:hAnsi="Arial" w:cs="Arial"/>
          <w:b/>
          <w:bCs/>
        </w:rPr>
      </w:pPr>
    </w:p>
    <w:p w14:paraId="1060E2A6" w14:textId="77777777" w:rsidR="006156EA" w:rsidRDefault="006156EA"/>
    <w:sectPr w:rsidR="006156EA" w:rsidSect="00FA00BB">
      <w:pgSz w:w="16840" w:h="11901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8E2"/>
    <w:rsid w:val="001220D5"/>
    <w:rsid w:val="006156EA"/>
    <w:rsid w:val="00C94EFC"/>
    <w:rsid w:val="00CD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91CA7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8E2"/>
    <w:rPr>
      <w:rFonts w:ascii="Times New Roman" w:eastAsia="Times New Roman" w:hAnsi="Times New Roman" w:cs="Times New Roman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78E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78E2"/>
    <w:rPr>
      <w:rFonts w:ascii="Lucida Grande" w:eastAsia="Times New Roman" w:hAnsi="Lucida Grande" w:cs="Lucida Grande"/>
      <w:sz w:val="18"/>
      <w:szCs w:val="18"/>
      <w:lang w:val="en-US" w:eastAsia="en-US"/>
    </w:rPr>
  </w:style>
  <w:style w:type="character" w:styleId="Numrodeligne">
    <w:name w:val="line number"/>
    <w:basedOn w:val="Policepardfaut"/>
    <w:uiPriority w:val="99"/>
    <w:semiHidden/>
    <w:unhideWhenUsed/>
    <w:rsid w:val="00CD78E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8E2"/>
    <w:rPr>
      <w:rFonts w:ascii="Times New Roman" w:eastAsia="Times New Roman" w:hAnsi="Times New Roman" w:cs="Times New Roman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D78E2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D78E2"/>
    <w:rPr>
      <w:rFonts w:ascii="Lucida Grande" w:eastAsia="Times New Roman" w:hAnsi="Lucida Grande" w:cs="Lucida Grande"/>
      <w:sz w:val="18"/>
      <w:szCs w:val="18"/>
      <w:lang w:val="en-US" w:eastAsia="en-US"/>
    </w:rPr>
  </w:style>
  <w:style w:type="character" w:styleId="Numrodeligne">
    <w:name w:val="line number"/>
    <w:basedOn w:val="Policepardfaut"/>
    <w:uiPriority w:val="99"/>
    <w:semiHidden/>
    <w:unhideWhenUsed/>
    <w:rsid w:val="00CD7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753</Words>
  <Characters>4147</Characters>
  <Application>Microsoft Macintosh Word</Application>
  <DocSecurity>0</DocSecurity>
  <Lines>34</Lines>
  <Paragraphs>9</Paragraphs>
  <ScaleCrop>false</ScaleCrop>
  <Company>LPEA</Company>
  <LinksUpToDate>false</LinksUpToDate>
  <CharactersWithSpaces>4891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Fabrice Requier</dc:creator>
  <cp:keywords/>
  <dc:description/>
  <cp:lastModifiedBy>Fabrice Requier</cp:lastModifiedBy>
  <cp:revision>2</cp:revision>
  <dcterms:created xsi:type="dcterms:W3CDTF">2023-09-22T10:30:00Z</dcterms:created>
  <dcterms:modified xsi:type="dcterms:W3CDTF">2023-09-22T10:32:00Z</dcterms:modified>
</cp:coreProperties>
</file>