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1AEC85" w14:textId="77777777" w:rsidR="00FE3825" w:rsidRPr="008A0A0E" w:rsidRDefault="00FE3825" w:rsidP="00FE3825">
      <w:pPr>
        <w:pStyle w:val="hstyle0"/>
        <w:spacing w:line="480" w:lineRule="auto"/>
        <w:rPr>
          <w:rFonts w:ascii="Times New Roman" w:eastAsia="맑은 고딕" w:hAnsi="Times New Roman" w:cs="Times New Roman"/>
          <w:strike/>
          <w:color w:val="auto"/>
          <w:sz w:val="22"/>
        </w:rPr>
      </w:pPr>
      <w:r w:rsidRPr="008A0A0E">
        <w:rPr>
          <w:rFonts w:ascii="Times New Roman" w:eastAsia="맑은 고딕" w:hAnsi="Times New Roman" w:cs="Times New Roman"/>
          <w:b/>
          <w:bCs/>
          <w:color w:val="auto"/>
          <w:sz w:val="22"/>
        </w:rPr>
        <w:t>Supplement 1.</w:t>
      </w:r>
      <w:r w:rsidRPr="008A0A0E">
        <w:rPr>
          <w:rFonts w:ascii="Times New Roman" w:eastAsia="맑은 고딕" w:hAnsi="Times New Roman" w:cs="Times New Roman"/>
          <w:color w:val="auto"/>
          <w:sz w:val="22"/>
        </w:rPr>
        <w:t xml:space="preserve"> Demographics of enrolled trauma patients </w:t>
      </w:r>
    </w:p>
    <w:tbl>
      <w:tblPr>
        <w:tblW w:w="8162" w:type="dxa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4644"/>
        <w:gridCol w:w="1507"/>
        <w:gridCol w:w="2011"/>
      </w:tblGrid>
      <w:tr w:rsidR="00FE3825" w:rsidRPr="00BD1957" w14:paraId="15D3E70A" w14:textId="77777777" w:rsidTr="009F4DE2">
        <w:trPr>
          <w:trHeight w:val="357"/>
        </w:trPr>
        <w:tc>
          <w:tcPr>
            <w:tcW w:w="4644" w:type="dxa"/>
            <w:tcBorders>
              <w:top w:val="single" w:sz="12" w:space="0" w:color="auto"/>
              <w:bottom w:val="single" w:sz="8" w:space="0" w:color="auto"/>
            </w:tcBorders>
          </w:tcPr>
          <w:p w14:paraId="07F07ACB" w14:textId="77777777" w:rsidR="00FE3825" w:rsidRPr="008A0A0E" w:rsidRDefault="00FE3825" w:rsidP="009F4DE2">
            <w:pPr>
              <w:pStyle w:val="hstyle0"/>
              <w:spacing w:line="360" w:lineRule="auto"/>
              <w:rPr>
                <w:rFonts w:ascii="Times New Roman" w:eastAsia="맑은 고딕" w:hAnsi="Times New Roman" w:cs="Times New Roman"/>
                <w:b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b/>
                <w:color w:val="auto"/>
              </w:rPr>
              <w:t>Variables</w:t>
            </w:r>
          </w:p>
        </w:tc>
        <w:tc>
          <w:tcPr>
            <w:tcW w:w="1507" w:type="dxa"/>
            <w:tcBorders>
              <w:top w:val="single" w:sz="12" w:space="0" w:color="auto"/>
              <w:bottom w:val="single" w:sz="8" w:space="0" w:color="auto"/>
            </w:tcBorders>
          </w:tcPr>
          <w:p w14:paraId="2FA3745F" w14:textId="77777777" w:rsidR="00FE3825" w:rsidRPr="008A0A0E" w:rsidRDefault="00FE3825" w:rsidP="009F4DE2">
            <w:pPr>
              <w:pStyle w:val="hstyle0"/>
              <w:spacing w:line="360" w:lineRule="auto"/>
              <w:ind w:leftChars="-54" w:hangingChars="54" w:hanging="108"/>
              <w:rPr>
                <w:rFonts w:ascii="Times New Roman" w:eastAsia="맑은 고딕" w:hAnsi="Times New Roman" w:cs="Times New Roman"/>
                <w:b/>
                <w:color w:val="auto"/>
              </w:rPr>
            </w:pPr>
          </w:p>
        </w:tc>
        <w:tc>
          <w:tcPr>
            <w:tcW w:w="2011" w:type="dxa"/>
            <w:tcBorders>
              <w:top w:val="single" w:sz="12" w:space="0" w:color="auto"/>
              <w:bottom w:val="single" w:sz="8" w:space="0" w:color="auto"/>
            </w:tcBorders>
          </w:tcPr>
          <w:p w14:paraId="2CB423F3" w14:textId="77777777" w:rsidR="00FE3825" w:rsidRPr="008A0A0E" w:rsidRDefault="00FE3825" w:rsidP="009F4DE2">
            <w:pPr>
              <w:pStyle w:val="hstyle0"/>
              <w:spacing w:line="360" w:lineRule="auto"/>
              <w:ind w:leftChars="-54" w:hangingChars="54" w:hanging="108"/>
              <w:jc w:val="center"/>
              <w:rPr>
                <w:rFonts w:ascii="Times New Roman" w:eastAsia="맑은 고딕" w:hAnsi="Times New Roman" w:cs="Times New Roman"/>
                <w:b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b/>
                <w:color w:val="auto"/>
              </w:rPr>
              <w:t>Total (n</w:t>
            </w:r>
            <w:r>
              <w:rPr>
                <w:rFonts w:ascii="Times New Roman" w:eastAsia="맑은 고딕" w:hAnsi="Times New Roman" w:cs="Times New Roman"/>
                <w:b/>
                <w:color w:val="auto"/>
              </w:rPr>
              <w:t xml:space="preserve"> </w:t>
            </w:r>
            <w:r w:rsidRPr="008A0A0E">
              <w:rPr>
                <w:rFonts w:ascii="Times New Roman" w:eastAsia="맑은 고딕" w:hAnsi="Times New Roman" w:cs="Times New Roman"/>
                <w:b/>
                <w:color w:val="auto"/>
              </w:rPr>
              <w:t>=</w:t>
            </w:r>
            <w:r>
              <w:rPr>
                <w:rFonts w:ascii="Times New Roman" w:eastAsia="맑은 고딕" w:hAnsi="Times New Roman" w:cs="Times New Roman"/>
                <w:b/>
                <w:color w:val="auto"/>
              </w:rPr>
              <w:t xml:space="preserve"> </w:t>
            </w:r>
            <w:r w:rsidR="008F6E2A">
              <w:rPr>
                <w:rFonts w:ascii="Times New Roman" w:eastAsia="맑은 고딕" w:hAnsi="Times New Roman" w:cs="Times New Roman"/>
                <w:b/>
                <w:color w:val="auto"/>
              </w:rPr>
              <w:t>4</w:t>
            </w:r>
            <w:r w:rsidRPr="008A0A0E">
              <w:rPr>
                <w:rFonts w:ascii="Times New Roman" w:eastAsia="맑은 고딕" w:hAnsi="Times New Roman" w:cs="Times New Roman"/>
                <w:b/>
                <w:color w:val="auto"/>
              </w:rPr>
              <w:t xml:space="preserve">681) </w:t>
            </w:r>
          </w:p>
        </w:tc>
      </w:tr>
      <w:tr w:rsidR="00FE3825" w:rsidRPr="00BD1957" w14:paraId="0ECECD40" w14:textId="77777777" w:rsidTr="009F4DE2">
        <w:trPr>
          <w:trHeight w:val="357"/>
        </w:trPr>
        <w:tc>
          <w:tcPr>
            <w:tcW w:w="4644" w:type="dxa"/>
            <w:tcBorders>
              <w:top w:val="single" w:sz="8" w:space="0" w:color="auto"/>
            </w:tcBorders>
          </w:tcPr>
          <w:p w14:paraId="7D53223A" w14:textId="77777777" w:rsidR="00FE3825" w:rsidRPr="008A0A0E" w:rsidRDefault="00C759E2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>
              <w:rPr>
                <w:rFonts w:ascii="Times New Roman" w:eastAsia="맑은 고딕" w:hAnsi="Times New Roman" w:cs="Times New Roman"/>
                <w:color w:val="auto"/>
              </w:rPr>
              <w:t>Age (IQR), yr</w:t>
            </w:r>
          </w:p>
        </w:tc>
        <w:tc>
          <w:tcPr>
            <w:tcW w:w="1507" w:type="dxa"/>
            <w:tcBorders>
              <w:top w:val="single" w:sz="8" w:space="0" w:color="auto"/>
            </w:tcBorders>
          </w:tcPr>
          <w:p w14:paraId="795502BA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  <w:tcBorders>
              <w:top w:val="single" w:sz="8" w:space="0" w:color="auto"/>
            </w:tcBorders>
          </w:tcPr>
          <w:p w14:paraId="4D569CEB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60.0 (44.0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74.0)</w:t>
            </w:r>
          </w:p>
        </w:tc>
      </w:tr>
      <w:tr w:rsidR="00FE3825" w:rsidRPr="00BD1957" w14:paraId="41718AE6" w14:textId="77777777" w:rsidTr="009F4DE2">
        <w:trPr>
          <w:trHeight w:val="357"/>
        </w:trPr>
        <w:tc>
          <w:tcPr>
            <w:tcW w:w="4644" w:type="dxa"/>
          </w:tcPr>
          <w:p w14:paraId="2EA4B69D" w14:textId="77777777" w:rsidR="00FE3825" w:rsidRPr="00BD1957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MS Gothic" w:hAnsi="Times New Roman" w:cs="Times New Roman"/>
                <w:color w:val="auto"/>
              </w:rPr>
            </w:pPr>
            <w:r w:rsidRPr="00BD1957">
              <w:rPr>
                <w:rFonts w:ascii="Times New Roman" w:eastAsia="MS Gothic" w:hAnsi="Times New Roman" w:cs="Times New Roman"/>
                <w:color w:val="auto"/>
              </w:rPr>
              <w:t>Male sex, n (%)</w:t>
            </w:r>
          </w:p>
        </w:tc>
        <w:tc>
          <w:tcPr>
            <w:tcW w:w="1507" w:type="dxa"/>
          </w:tcPr>
          <w:p w14:paraId="7FFE7EDF" w14:textId="77777777"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MS Gothic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6156290C" w14:textId="77777777"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MS Gothic" w:hAnsi="Times New Roman" w:cs="Times New Roman"/>
                <w:color w:val="auto"/>
              </w:rPr>
            </w:pPr>
            <w:r w:rsidRPr="00BD1957">
              <w:rPr>
                <w:rFonts w:ascii="Times New Roman" w:eastAsia="MS Gothic" w:hAnsi="Times New Roman" w:cs="Times New Roman"/>
                <w:color w:val="auto"/>
              </w:rPr>
              <w:t>3061 (65.4)</w:t>
            </w:r>
          </w:p>
        </w:tc>
      </w:tr>
      <w:tr w:rsidR="00FE3825" w:rsidRPr="00BD1957" w14:paraId="6A651ADB" w14:textId="77777777" w:rsidTr="009F4DE2">
        <w:trPr>
          <w:trHeight w:val="357"/>
        </w:trPr>
        <w:tc>
          <w:tcPr>
            <w:tcW w:w="4644" w:type="dxa"/>
            <w:vAlign w:val="center"/>
          </w:tcPr>
          <w:p w14:paraId="3BEA75B8" w14:textId="77777777" w:rsidR="00FE3825" w:rsidRPr="00BD1957" w:rsidRDefault="00FE3825" w:rsidP="009F4DE2">
            <w:pPr>
              <w:spacing w:after="0" w:line="360" w:lineRule="auto"/>
              <w:rPr>
                <w:rFonts w:ascii="Times New Roman" w:eastAsia="MS Gothic" w:hAnsi="Times New Roman"/>
                <w:szCs w:val="20"/>
              </w:rPr>
            </w:pPr>
            <w:r w:rsidRPr="00BD1957">
              <w:rPr>
                <w:rFonts w:ascii="Times New Roman" w:eastAsia="MS Gothic" w:hAnsi="Times New Roman"/>
                <w:szCs w:val="20"/>
              </w:rPr>
              <w:t>Comorbidities</w:t>
            </w:r>
            <w:r w:rsidR="00C759E2">
              <w:rPr>
                <w:rFonts w:ascii="Times New Roman" w:eastAsia="MS Gothic" w:hAnsi="Times New Roman"/>
                <w:szCs w:val="20"/>
              </w:rPr>
              <w:t xml:space="preserve">, </w:t>
            </w:r>
            <w:r w:rsidR="00C759E2" w:rsidRPr="00BD1957">
              <w:rPr>
                <w:rFonts w:ascii="Times New Roman" w:eastAsia="MS Gothic" w:hAnsi="Times New Roman"/>
                <w:szCs w:val="20"/>
              </w:rPr>
              <w:t>n (%)</w:t>
            </w:r>
          </w:p>
        </w:tc>
        <w:tc>
          <w:tcPr>
            <w:tcW w:w="1507" w:type="dxa"/>
          </w:tcPr>
          <w:p w14:paraId="2CB2D75B" w14:textId="77777777"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MS Gothic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63FC8AC9" w14:textId="77777777"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MS Gothic" w:hAnsi="Times New Roman" w:cs="Times New Roman"/>
                <w:color w:val="auto"/>
              </w:rPr>
            </w:pPr>
          </w:p>
        </w:tc>
      </w:tr>
      <w:tr w:rsidR="00FE3825" w:rsidRPr="00BD1957" w14:paraId="142DC04F" w14:textId="77777777" w:rsidTr="009F4DE2">
        <w:trPr>
          <w:trHeight w:val="357"/>
        </w:trPr>
        <w:tc>
          <w:tcPr>
            <w:tcW w:w="4644" w:type="dxa"/>
            <w:vAlign w:val="center"/>
          </w:tcPr>
          <w:p w14:paraId="43C43B98" w14:textId="77777777" w:rsidR="00FE3825" w:rsidRPr="00BD1957" w:rsidRDefault="00FE3825" w:rsidP="00C759E2">
            <w:pPr>
              <w:spacing w:after="0" w:line="360" w:lineRule="auto"/>
              <w:ind w:firstLineChars="50" w:firstLine="100"/>
              <w:rPr>
                <w:rFonts w:ascii="Times New Roman" w:eastAsia="MS Gothic" w:hAnsi="Times New Roman"/>
                <w:szCs w:val="20"/>
              </w:rPr>
            </w:pPr>
            <w:r w:rsidRPr="00BD1957">
              <w:rPr>
                <w:rFonts w:ascii="Times New Roman" w:eastAsia="MS Gothic" w:hAnsi="Times New Roman"/>
                <w:szCs w:val="20"/>
              </w:rPr>
              <w:t>Diabetes</w:t>
            </w:r>
          </w:p>
        </w:tc>
        <w:tc>
          <w:tcPr>
            <w:tcW w:w="1507" w:type="dxa"/>
          </w:tcPr>
          <w:p w14:paraId="5A2F0F9B" w14:textId="77777777"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MS Gothic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5A76A1E5" w14:textId="77777777"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MS Gothic" w:hAnsi="Times New Roman" w:cs="Times New Roman"/>
                <w:color w:val="auto"/>
              </w:rPr>
            </w:pPr>
            <w:r w:rsidRPr="00BD1957">
              <w:rPr>
                <w:rFonts w:ascii="Times New Roman" w:eastAsia="MS Gothic" w:hAnsi="Times New Roman" w:cs="Times New Roman"/>
                <w:color w:val="auto"/>
              </w:rPr>
              <w:t>806 (17.2)</w:t>
            </w:r>
          </w:p>
        </w:tc>
      </w:tr>
      <w:tr w:rsidR="00FE3825" w:rsidRPr="00BD1957" w14:paraId="20C648C9" w14:textId="77777777" w:rsidTr="009F4DE2">
        <w:trPr>
          <w:trHeight w:val="357"/>
        </w:trPr>
        <w:tc>
          <w:tcPr>
            <w:tcW w:w="4644" w:type="dxa"/>
            <w:vAlign w:val="center"/>
          </w:tcPr>
          <w:p w14:paraId="3A3762AD" w14:textId="77777777" w:rsidR="00FE3825" w:rsidRPr="00BD1957" w:rsidRDefault="00C759E2" w:rsidP="009F4DE2">
            <w:pPr>
              <w:spacing w:after="0" w:line="360" w:lineRule="auto"/>
              <w:ind w:firstLineChars="50" w:firstLine="100"/>
              <w:rPr>
                <w:rFonts w:ascii="Times New Roman" w:eastAsia="MS Gothic" w:hAnsi="Times New Roman"/>
                <w:szCs w:val="20"/>
              </w:rPr>
            </w:pPr>
            <w:r>
              <w:rPr>
                <w:rFonts w:ascii="Times New Roman" w:eastAsia="MS Gothic" w:hAnsi="Times New Roman"/>
                <w:szCs w:val="20"/>
              </w:rPr>
              <w:t>Hypertension</w:t>
            </w:r>
          </w:p>
        </w:tc>
        <w:tc>
          <w:tcPr>
            <w:tcW w:w="1507" w:type="dxa"/>
          </w:tcPr>
          <w:p w14:paraId="79D167BA" w14:textId="77777777"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MS Gothic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71854573" w14:textId="77777777"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MS Gothic" w:hAnsi="Times New Roman" w:cs="Times New Roman"/>
                <w:color w:val="auto"/>
              </w:rPr>
            </w:pPr>
            <w:r w:rsidRPr="00BD1957">
              <w:rPr>
                <w:rFonts w:ascii="Times New Roman" w:eastAsia="MS Gothic" w:hAnsi="Times New Roman" w:cs="Times New Roman"/>
                <w:color w:val="auto"/>
              </w:rPr>
              <w:t>1375 (29.4)</w:t>
            </w:r>
          </w:p>
        </w:tc>
      </w:tr>
      <w:tr w:rsidR="00FE3825" w:rsidRPr="00BD1957" w14:paraId="603517E5" w14:textId="77777777" w:rsidTr="009F4DE2">
        <w:trPr>
          <w:trHeight w:val="357"/>
        </w:trPr>
        <w:tc>
          <w:tcPr>
            <w:tcW w:w="4644" w:type="dxa"/>
            <w:vAlign w:val="center"/>
          </w:tcPr>
          <w:p w14:paraId="71E3122B" w14:textId="77777777" w:rsidR="00FE3825" w:rsidRPr="00BD1957" w:rsidRDefault="00C759E2" w:rsidP="009F4DE2">
            <w:pPr>
              <w:spacing w:after="0" w:line="360" w:lineRule="auto"/>
              <w:ind w:firstLineChars="50" w:firstLine="100"/>
              <w:rPr>
                <w:rFonts w:ascii="Times New Roman" w:eastAsia="MS Gothic" w:hAnsi="Times New Roman"/>
                <w:szCs w:val="20"/>
              </w:rPr>
            </w:pPr>
            <w:r>
              <w:rPr>
                <w:rFonts w:ascii="Times New Roman" w:eastAsia="MS Gothic" w:hAnsi="Times New Roman"/>
                <w:szCs w:val="20"/>
              </w:rPr>
              <w:t>Cerebrovascular accident</w:t>
            </w:r>
          </w:p>
        </w:tc>
        <w:tc>
          <w:tcPr>
            <w:tcW w:w="1507" w:type="dxa"/>
          </w:tcPr>
          <w:p w14:paraId="2F3D02F1" w14:textId="77777777"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MS Gothic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52A6B330" w14:textId="77777777"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MS Gothic" w:hAnsi="Times New Roman" w:cs="Times New Roman"/>
                <w:color w:val="auto"/>
              </w:rPr>
            </w:pPr>
            <w:r w:rsidRPr="00BD1957">
              <w:rPr>
                <w:rFonts w:ascii="Times New Roman" w:eastAsia="MS Gothic" w:hAnsi="Times New Roman" w:cs="Times New Roman"/>
                <w:color w:val="auto"/>
              </w:rPr>
              <w:t>343 (7.3)</w:t>
            </w:r>
          </w:p>
        </w:tc>
      </w:tr>
      <w:tr w:rsidR="00FE3825" w:rsidRPr="00BD1957" w14:paraId="0B81E457" w14:textId="77777777" w:rsidTr="009F4DE2">
        <w:trPr>
          <w:trHeight w:val="357"/>
        </w:trPr>
        <w:tc>
          <w:tcPr>
            <w:tcW w:w="4644" w:type="dxa"/>
            <w:vAlign w:val="center"/>
          </w:tcPr>
          <w:p w14:paraId="6FE295C3" w14:textId="77777777" w:rsidR="00FE3825" w:rsidRPr="00BD1957" w:rsidRDefault="00C759E2" w:rsidP="009F4DE2">
            <w:pPr>
              <w:spacing w:after="0" w:line="360" w:lineRule="auto"/>
              <w:ind w:firstLineChars="50" w:firstLine="100"/>
              <w:rPr>
                <w:rFonts w:ascii="Times New Roman" w:eastAsia="MS Gothic" w:hAnsi="Times New Roman"/>
                <w:szCs w:val="20"/>
              </w:rPr>
            </w:pPr>
            <w:r>
              <w:rPr>
                <w:rFonts w:ascii="Times New Roman" w:eastAsia="MS Gothic" w:hAnsi="Times New Roman"/>
                <w:szCs w:val="20"/>
              </w:rPr>
              <w:t>Congestive heart failure</w:t>
            </w:r>
          </w:p>
        </w:tc>
        <w:tc>
          <w:tcPr>
            <w:tcW w:w="1507" w:type="dxa"/>
          </w:tcPr>
          <w:p w14:paraId="6298576B" w14:textId="77777777"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MS Gothic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095E8E33" w14:textId="77777777" w:rsidR="00FE3825" w:rsidRPr="00BD1957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MS Gothic" w:hAnsi="Times New Roman" w:cs="Times New Roman"/>
                <w:color w:val="auto"/>
              </w:rPr>
            </w:pPr>
            <w:r w:rsidRPr="00BD1957">
              <w:rPr>
                <w:rFonts w:ascii="Times New Roman" w:eastAsia="MS Gothic" w:hAnsi="Times New Roman" w:cs="Times New Roman"/>
                <w:color w:val="auto"/>
              </w:rPr>
              <w:t>73 (1.6)</w:t>
            </w:r>
          </w:p>
        </w:tc>
      </w:tr>
      <w:tr w:rsidR="00FE3825" w:rsidRPr="00BD1957" w14:paraId="4DBD7DEA" w14:textId="77777777" w:rsidTr="009F4DE2">
        <w:trPr>
          <w:trHeight w:val="357"/>
        </w:trPr>
        <w:tc>
          <w:tcPr>
            <w:tcW w:w="4644" w:type="dxa"/>
          </w:tcPr>
          <w:p w14:paraId="11219EB9" w14:textId="77777777"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Chronic </w:t>
            </w:r>
            <w:r>
              <w:rPr>
                <w:rFonts w:ascii="Times New Roman" w:eastAsia="맑은 고딕" w:hAnsi="Times New Roman" w:cs="Times New Roman"/>
                <w:color w:val="auto"/>
              </w:rPr>
              <w:t>r</w:t>
            </w:r>
            <w:r w:rsidR="00C759E2">
              <w:rPr>
                <w:rFonts w:ascii="Times New Roman" w:eastAsia="맑은 고딕" w:hAnsi="Times New Roman" w:cs="Times New Roman"/>
                <w:color w:val="auto"/>
              </w:rPr>
              <w:t>enal disease</w:t>
            </w:r>
          </w:p>
        </w:tc>
        <w:tc>
          <w:tcPr>
            <w:tcW w:w="1507" w:type="dxa"/>
          </w:tcPr>
          <w:p w14:paraId="51D2CCC3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1F063F77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160 (3.4)</w:t>
            </w:r>
          </w:p>
        </w:tc>
      </w:tr>
      <w:tr w:rsidR="00FE3825" w:rsidRPr="00BD1957" w14:paraId="621B7F22" w14:textId="77777777" w:rsidTr="009F4DE2">
        <w:trPr>
          <w:trHeight w:val="357"/>
        </w:trPr>
        <w:tc>
          <w:tcPr>
            <w:tcW w:w="4644" w:type="dxa"/>
          </w:tcPr>
          <w:p w14:paraId="799450FF" w14:textId="77777777"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Traumatic </w:t>
            </w:r>
            <w:r>
              <w:rPr>
                <w:rFonts w:ascii="Times New Roman" w:eastAsia="맑은 고딕" w:hAnsi="Times New Roman" w:cs="Times New Roman"/>
                <w:color w:val="auto"/>
              </w:rPr>
              <w:t>b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rain </w:t>
            </w:r>
            <w:r>
              <w:rPr>
                <w:rFonts w:ascii="Times New Roman" w:eastAsia="맑은 고딕" w:hAnsi="Times New Roman" w:cs="Times New Roman"/>
                <w:color w:val="auto"/>
              </w:rPr>
              <w:t>i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njury, n (%)</w:t>
            </w:r>
          </w:p>
        </w:tc>
        <w:tc>
          <w:tcPr>
            <w:tcW w:w="1507" w:type="dxa"/>
          </w:tcPr>
          <w:p w14:paraId="49F4426B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-53" w:right="-106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3AA4DF68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230 (4.9)</w:t>
            </w:r>
          </w:p>
        </w:tc>
      </w:tr>
      <w:tr w:rsidR="00FE3825" w:rsidRPr="00BD1957" w14:paraId="22275A21" w14:textId="77777777" w:rsidTr="009F4DE2">
        <w:trPr>
          <w:trHeight w:val="357"/>
        </w:trPr>
        <w:tc>
          <w:tcPr>
            <w:tcW w:w="4644" w:type="dxa"/>
          </w:tcPr>
          <w:p w14:paraId="53E919D6" w14:textId="77777777"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Prehospital </w:t>
            </w:r>
            <w:r>
              <w:rPr>
                <w:rFonts w:ascii="Times New Roman" w:eastAsia="맑은 고딕" w:hAnsi="Times New Roman" w:cs="Times New Roman"/>
                <w:color w:val="auto"/>
              </w:rPr>
              <w:t>IV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hydration, n (%)</w:t>
            </w:r>
          </w:p>
        </w:tc>
        <w:tc>
          <w:tcPr>
            <w:tcW w:w="1507" w:type="dxa"/>
          </w:tcPr>
          <w:p w14:paraId="30910275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46180291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222 (4.7)</w:t>
            </w:r>
          </w:p>
        </w:tc>
      </w:tr>
      <w:tr w:rsidR="00FE3825" w:rsidRPr="00BD1957" w14:paraId="48E4EAA8" w14:textId="77777777" w:rsidTr="009F4DE2">
        <w:trPr>
          <w:trHeight w:val="357"/>
        </w:trPr>
        <w:tc>
          <w:tcPr>
            <w:tcW w:w="4644" w:type="dxa"/>
          </w:tcPr>
          <w:p w14:paraId="5AB97B94" w14:textId="77777777" w:rsidR="00FE3825" w:rsidRPr="008A0A0E" w:rsidRDefault="00C759E2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>
              <w:rPr>
                <w:rFonts w:ascii="Times New Roman" w:eastAsia="맑은 고딕" w:hAnsi="Times New Roman" w:cs="Times New Roman"/>
                <w:color w:val="auto"/>
              </w:rPr>
              <w:t>Prehospital transport time (IQR</w:t>
            </w:r>
            <w:r w:rsidR="00FE3825" w:rsidRPr="008A0A0E">
              <w:rPr>
                <w:rFonts w:ascii="Times New Roman" w:eastAsia="맑은 고딕" w:hAnsi="Times New Roman" w:cs="Times New Roman"/>
                <w:color w:val="auto"/>
              </w:rPr>
              <w:t>)</w:t>
            </w:r>
            <w:r>
              <w:rPr>
                <w:rFonts w:ascii="Times New Roman" w:eastAsia="맑은 고딕" w:hAnsi="Times New Roman" w:cs="Times New Roman"/>
                <w:color w:val="auto"/>
              </w:rPr>
              <w:t>, min</w:t>
            </w:r>
          </w:p>
        </w:tc>
        <w:tc>
          <w:tcPr>
            <w:tcW w:w="1507" w:type="dxa"/>
          </w:tcPr>
          <w:p w14:paraId="18C6C392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1C49739C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25 (20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38)</w:t>
            </w:r>
          </w:p>
        </w:tc>
      </w:tr>
      <w:tr w:rsidR="00FE3825" w:rsidRPr="00BD1957" w14:paraId="0EB1B8B1" w14:textId="77777777" w:rsidTr="009F4DE2">
        <w:trPr>
          <w:trHeight w:val="357"/>
        </w:trPr>
        <w:tc>
          <w:tcPr>
            <w:tcW w:w="4644" w:type="dxa"/>
          </w:tcPr>
          <w:p w14:paraId="110B17B6" w14:textId="77777777"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Physiologic</w:t>
            </w:r>
            <w:r>
              <w:rPr>
                <w:rFonts w:ascii="Times New Roman" w:eastAsia="맑은 고딕" w:hAnsi="Times New Roman" w:cs="Times New Roman"/>
                <w:color w:val="auto"/>
              </w:rPr>
              <w:t>al</w:t>
            </w:r>
            <w:r w:rsidR="00C759E2">
              <w:rPr>
                <w:rFonts w:ascii="Times New Roman" w:eastAsia="맑은 고딕" w:hAnsi="Times New Roman" w:cs="Times New Roman"/>
                <w:color w:val="auto"/>
              </w:rPr>
              <w:t xml:space="preserve"> parameters (IQR)</w:t>
            </w:r>
          </w:p>
          <w:p w14:paraId="71994B13" w14:textId="77777777" w:rsidR="00FE3825" w:rsidRPr="008A0A0E" w:rsidRDefault="00D94CF9" w:rsidP="009F4DE2">
            <w:pPr>
              <w:pStyle w:val="hstyle0"/>
              <w:spacing w:line="360" w:lineRule="auto"/>
              <w:ind w:firstLineChars="50" w:firstLine="100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>
              <w:rPr>
                <w:rFonts w:ascii="Times New Roman" w:eastAsia="맑은 고딕" w:hAnsi="Times New Roman" w:cs="Times New Roman"/>
                <w:color w:val="auto"/>
              </w:rPr>
              <w:t>At the injury</w:t>
            </w:r>
            <w:r w:rsidR="00FE3825" w:rsidRPr="008A0A0E">
              <w:rPr>
                <w:rFonts w:ascii="Times New Roman" w:eastAsia="맑은 고딕" w:hAnsi="Times New Roman" w:cs="Times New Roman"/>
                <w:color w:val="auto"/>
              </w:rPr>
              <w:t xml:space="preserve"> scene</w:t>
            </w:r>
          </w:p>
        </w:tc>
        <w:tc>
          <w:tcPr>
            <w:tcW w:w="1507" w:type="dxa"/>
          </w:tcPr>
          <w:p w14:paraId="20E20D51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1B25A82E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</w:p>
        </w:tc>
      </w:tr>
      <w:tr w:rsidR="00FE3825" w:rsidRPr="00BD1957" w14:paraId="2C3E7F8C" w14:textId="77777777" w:rsidTr="009F4DE2">
        <w:trPr>
          <w:trHeight w:val="357"/>
        </w:trPr>
        <w:tc>
          <w:tcPr>
            <w:tcW w:w="4644" w:type="dxa"/>
          </w:tcPr>
          <w:p w14:paraId="530718D2" w14:textId="77777777"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  S</w:t>
            </w:r>
            <w:r>
              <w:rPr>
                <w:rFonts w:ascii="Times New Roman" w:eastAsia="맑은 고딕" w:hAnsi="Times New Roman" w:cs="Times New Roman"/>
                <w:color w:val="auto"/>
              </w:rPr>
              <w:t>BP</w:t>
            </w:r>
            <w:r w:rsidR="00C759E2">
              <w:rPr>
                <w:rFonts w:ascii="Times New Roman" w:eastAsia="맑은 고딕" w:hAnsi="Times New Roman" w:cs="Times New Roman"/>
                <w:color w:val="auto"/>
              </w:rPr>
              <w:t>, mmHg</w:t>
            </w:r>
          </w:p>
        </w:tc>
        <w:tc>
          <w:tcPr>
            <w:tcW w:w="1507" w:type="dxa"/>
          </w:tcPr>
          <w:p w14:paraId="525004CF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62D54ED7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130 (110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142.3)</w:t>
            </w:r>
          </w:p>
        </w:tc>
      </w:tr>
      <w:tr w:rsidR="00FE3825" w:rsidRPr="00BD1957" w14:paraId="2A428A81" w14:textId="77777777" w:rsidTr="009F4DE2">
        <w:trPr>
          <w:trHeight w:val="357"/>
        </w:trPr>
        <w:tc>
          <w:tcPr>
            <w:tcW w:w="4644" w:type="dxa"/>
          </w:tcPr>
          <w:p w14:paraId="74AFF7D8" w14:textId="77777777"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  H</w:t>
            </w:r>
            <w:r>
              <w:rPr>
                <w:rFonts w:ascii="Times New Roman" w:eastAsia="맑은 고딕" w:hAnsi="Times New Roman" w:cs="Times New Roman"/>
                <w:color w:val="auto"/>
              </w:rPr>
              <w:t>R</w:t>
            </w:r>
            <w:r w:rsidR="00C759E2">
              <w:rPr>
                <w:rFonts w:ascii="Times New Roman" w:eastAsia="맑은 고딕" w:hAnsi="Times New Roman" w:cs="Times New Roman"/>
                <w:color w:val="auto"/>
              </w:rPr>
              <w:t xml:space="preserve">, 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beats per </w:t>
            </w:r>
            <w:r w:rsidR="00C759E2">
              <w:rPr>
                <w:rFonts w:ascii="Times New Roman" w:eastAsia="맑은 고딕" w:hAnsi="Times New Roman" w:cs="Times New Roman"/>
                <w:color w:val="auto"/>
              </w:rPr>
              <w:t>min</w:t>
            </w:r>
          </w:p>
        </w:tc>
        <w:tc>
          <w:tcPr>
            <w:tcW w:w="1507" w:type="dxa"/>
          </w:tcPr>
          <w:p w14:paraId="1DC41F71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07F70334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84 (76-96)</w:t>
            </w:r>
          </w:p>
        </w:tc>
      </w:tr>
      <w:tr w:rsidR="00FE3825" w:rsidRPr="00BD1957" w14:paraId="546F1602" w14:textId="77777777" w:rsidTr="009F4DE2">
        <w:trPr>
          <w:trHeight w:val="357"/>
        </w:trPr>
        <w:tc>
          <w:tcPr>
            <w:tcW w:w="4644" w:type="dxa"/>
          </w:tcPr>
          <w:p w14:paraId="55C83B92" w14:textId="77777777"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  S</w:t>
            </w:r>
            <w:r>
              <w:rPr>
                <w:rFonts w:ascii="Times New Roman" w:eastAsia="맑은 고딕" w:hAnsi="Times New Roman" w:cs="Times New Roman"/>
                <w:color w:val="auto"/>
              </w:rPr>
              <w:t>I</w:t>
            </w:r>
          </w:p>
        </w:tc>
        <w:tc>
          <w:tcPr>
            <w:tcW w:w="1507" w:type="dxa"/>
          </w:tcPr>
          <w:p w14:paraId="7DA23F87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546C2909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0.7 (0.6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0.8)</w:t>
            </w:r>
          </w:p>
        </w:tc>
      </w:tr>
      <w:tr w:rsidR="00FE3825" w:rsidRPr="00BD1957" w14:paraId="39A2B33A" w14:textId="77777777" w:rsidTr="009F4DE2">
        <w:trPr>
          <w:trHeight w:val="357"/>
        </w:trPr>
        <w:tc>
          <w:tcPr>
            <w:tcW w:w="4644" w:type="dxa"/>
          </w:tcPr>
          <w:p w14:paraId="44AC3F77" w14:textId="77777777"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At </w:t>
            </w:r>
            <w:r>
              <w:rPr>
                <w:rFonts w:ascii="Times New Roman" w:eastAsia="맑은 고딕" w:hAnsi="Times New Roman" w:cs="Times New Roman"/>
                <w:color w:val="auto"/>
              </w:rPr>
              <w:t>ED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arrival</w:t>
            </w:r>
          </w:p>
        </w:tc>
        <w:tc>
          <w:tcPr>
            <w:tcW w:w="1507" w:type="dxa"/>
          </w:tcPr>
          <w:p w14:paraId="1F0B91EC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19E9CE79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</w:p>
        </w:tc>
      </w:tr>
      <w:tr w:rsidR="00FE3825" w:rsidRPr="00BD1957" w14:paraId="5FD36BB1" w14:textId="77777777" w:rsidTr="009F4DE2">
        <w:trPr>
          <w:trHeight w:val="357"/>
        </w:trPr>
        <w:tc>
          <w:tcPr>
            <w:tcW w:w="4644" w:type="dxa"/>
          </w:tcPr>
          <w:p w14:paraId="31C2858C" w14:textId="77777777"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  S</w:t>
            </w:r>
            <w:r>
              <w:rPr>
                <w:rFonts w:ascii="Times New Roman" w:eastAsia="맑은 고딕" w:hAnsi="Times New Roman" w:cs="Times New Roman"/>
                <w:color w:val="auto"/>
              </w:rPr>
              <w:t>BP</w:t>
            </w:r>
            <w:r w:rsidR="00C759E2">
              <w:rPr>
                <w:rFonts w:ascii="Times New Roman" w:eastAsia="맑은 고딕" w:hAnsi="Times New Roman" w:cs="Times New Roman"/>
                <w:color w:val="auto"/>
              </w:rPr>
              <w:t>, mmHg</w:t>
            </w:r>
          </w:p>
        </w:tc>
        <w:tc>
          <w:tcPr>
            <w:tcW w:w="1507" w:type="dxa"/>
          </w:tcPr>
          <w:p w14:paraId="0E8A1EA9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63C6E1DB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139 (120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1580</w:t>
            </w:r>
            <w:r>
              <w:rPr>
                <w:rFonts w:ascii="Times New Roman" w:eastAsia="맑은 고딕" w:hAnsi="Times New Roman" w:cs="Times New Roman"/>
                <w:color w:val="auto"/>
              </w:rPr>
              <w:t>)</w:t>
            </w:r>
          </w:p>
        </w:tc>
      </w:tr>
      <w:tr w:rsidR="00FE3825" w:rsidRPr="00BD1957" w14:paraId="5E529835" w14:textId="77777777" w:rsidTr="009F4DE2">
        <w:trPr>
          <w:trHeight w:val="357"/>
        </w:trPr>
        <w:tc>
          <w:tcPr>
            <w:tcW w:w="4644" w:type="dxa"/>
          </w:tcPr>
          <w:p w14:paraId="4CD75D09" w14:textId="77777777"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  H</w:t>
            </w:r>
            <w:r>
              <w:rPr>
                <w:rFonts w:ascii="Times New Roman" w:eastAsia="맑은 고딕" w:hAnsi="Times New Roman" w:cs="Times New Roman"/>
                <w:color w:val="auto"/>
              </w:rPr>
              <w:t>R</w:t>
            </w:r>
            <w:r w:rsidR="00C759E2">
              <w:rPr>
                <w:rFonts w:ascii="Times New Roman" w:eastAsia="맑은 고딕" w:hAnsi="Times New Roman" w:cs="Times New Roman"/>
                <w:color w:val="auto"/>
              </w:rPr>
              <w:t xml:space="preserve">, 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beats per </w:t>
            </w:r>
            <w:r>
              <w:rPr>
                <w:rFonts w:ascii="Times New Roman" w:eastAsia="맑은 고딕" w:hAnsi="Times New Roman" w:cs="Times New Roman"/>
                <w:color w:val="auto"/>
              </w:rPr>
              <w:t>min</w:t>
            </w:r>
          </w:p>
        </w:tc>
        <w:tc>
          <w:tcPr>
            <w:tcW w:w="1507" w:type="dxa"/>
          </w:tcPr>
          <w:p w14:paraId="7D190625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440DBE84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85 (74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98)</w:t>
            </w:r>
          </w:p>
        </w:tc>
      </w:tr>
      <w:tr w:rsidR="00FE3825" w:rsidRPr="00BD1957" w14:paraId="6782FBAD" w14:textId="77777777" w:rsidTr="009F4DE2">
        <w:trPr>
          <w:trHeight w:val="357"/>
        </w:trPr>
        <w:tc>
          <w:tcPr>
            <w:tcW w:w="4644" w:type="dxa"/>
          </w:tcPr>
          <w:p w14:paraId="21A60352" w14:textId="77777777"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  S</w:t>
            </w:r>
            <w:r>
              <w:rPr>
                <w:rFonts w:ascii="Times New Roman" w:eastAsia="맑은 고딕" w:hAnsi="Times New Roman" w:cs="Times New Roman"/>
                <w:color w:val="auto"/>
              </w:rPr>
              <w:t>I</w:t>
            </w:r>
          </w:p>
        </w:tc>
        <w:tc>
          <w:tcPr>
            <w:tcW w:w="1507" w:type="dxa"/>
          </w:tcPr>
          <w:p w14:paraId="78DA2100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6330F063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0.6 (0.5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0.8)</w:t>
            </w:r>
          </w:p>
        </w:tc>
      </w:tr>
      <w:tr w:rsidR="00FE3825" w:rsidRPr="00BD1957" w14:paraId="1CB1DD25" w14:textId="77777777" w:rsidTr="009F4DE2">
        <w:trPr>
          <w:trHeight w:val="357"/>
        </w:trPr>
        <w:tc>
          <w:tcPr>
            <w:tcW w:w="4644" w:type="dxa"/>
          </w:tcPr>
          <w:p w14:paraId="26FE0367" w14:textId="77777777"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Mechanism of injury</w:t>
            </w:r>
            <w:r w:rsidR="00C759E2" w:rsidRPr="008A0A0E">
              <w:rPr>
                <w:rFonts w:ascii="Times New Roman" w:eastAsia="맑은 고딕" w:hAnsi="Times New Roman" w:cs="Times New Roman"/>
                <w:color w:val="auto"/>
              </w:rPr>
              <w:t>, n (%)</w:t>
            </w:r>
          </w:p>
        </w:tc>
        <w:tc>
          <w:tcPr>
            <w:tcW w:w="1507" w:type="dxa"/>
          </w:tcPr>
          <w:p w14:paraId="79D53AF1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0443160F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</w:p>
        </w:tc>
      </w:tr>
      <w:tr w:rsidR="00FE3825" w:rsidRPr="00BD1957" w14:paraId="1BCE21A5" w14:textId="77777777" w:rsidTr="009F4DE2">
        <w:trPr>
          <w:trHeight w:val="357"/>
        </w:trPr>
        <w:tc>
          <w:tcPr>
            <w:tcW w:w="4644" w:type="dxa"/>
          </w:tcPr>
          <w:p w14:paraId="6E7DA7E9" w14:textId="77777777" w:rsidR="00FE3825" w:rsidRPr="008A0A0E" w:rsidRDefault="00FE3825" w:rsidP="00C759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 Blunt</w:t>
            </w:r>
          </w:p>
        </w:tc>
        <w:tc>
          <w:tcPr>
            <w:tcW w:w="1507" w:type="dxa"/>
          </w:tcPr>
          <w:p w14:paraId="659F7CD2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328462C6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4464 (95.4)</w:t>
            </w:r>
          </w:p>
        </w:tc>
      </w:tr>
      <w:tr w:rsidR="00FE3825" w:rsidRPr="00BD1957" w14:paraId="3B3989C1" w14:textId="77777777" w:rsidTr="009F4DE2">
        <w:trPr>
          <w:trHeight w:val="357"/>
        </w:trPr>
        <w:tc>
          <w:tcPr>
            <w:tcW w:w="4644" w:type="dxa"/>
          </w:tcPr>
          <w:p w14:paraId="4DED7701" w14:textId="77777777" w:rsidR="00FE3825" w:rsidRPr="008A0A0E" w:rsidRDefault="00C759E2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>
              <w:rPr>
                <w:rFonts w:ascii="Times New Roman" w:eastAsia="맑은 고딕" w:hAnsi="Times New Roman" w:cs="Times New Roman"/>
                <w:color w:val="auto"/>
              </w:rPr>
              <w:t xml:space="preserve"> Penetrating</w:t>
            </w:r>
          </w:p>
        </w:tc>
        <w:tc>
          <w:tcPr>
            <w:tcW w:w="1507" w:type="dxa"/>
          </w:tcPr>
          <w:p w14:paraId="29FB46D1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27D89785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190 (4.1)</w:t>
            </w:r>
          </w:p>
        </w:tc>
      </w:tr>
      <w:tr w:rsidR="00FE3825" w:rsidRPr="00BD1957" w14:paraId="1D0A6844" w14:textId="77777777" w:rsidTr="009F4DE2">
        <w:trPr>
          <w:trHeight w:val="357"/>
        </w:trPr>
        <w:tc>
          <w:tcPr>
            <w:tcW w:w="4644" w:type="dxa"/>
          </w:tcPr>
          <w:p w14:paraId="2966930C" w14:textId="77777777"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I</w:t>
            </w:r>
            <w:r w:rsidR="00C759E2">
              <w:rPr>
                <w:rFonts w:ascii="Times New Roman" w:eastAsia="맑은 고딕" w:hAnsi="Times New Roman" w:cs="Times New Roman"/>
                <w:color w:val="auto"/>
              </w:rPr>
              <w:t>SS (IQR)</w:t>
            </w:r>
          </w:p>
        </w:tc>
        <w:tc>
          <w:tcPr>
            <w:tcW w:w="1507" w:type="dxa"/>
          </w:tcPr>
          <w:p w14:paraId="5F23F658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01AE76A6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9 (4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14)</w:t>
            </w:r>
          </w:p>
        </w:tc>
      </w:tr>
      <w:tr w:rsidR="00FE3825" w:rsidRPr="00BD1957" w14:paraId="5B48CF8D" w14:textId="77777777" w:rsidTr="009F4DE2">
        <w:trPr>
          <w:trHeight w:val="357"/>
        </w:trPr>
        <w:tc>
          <w:tcPr>
            <w:tcW w:w="4644" w:type="dxa"/>
          </w:tcPr>
          <w:p w14:paraId="334EC7C2" w14:textId="77777777" w:rsidR="00FE3825" w:rsidRPr="008A0A0E" w:rsidRDefault="00C759E2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>
              <w:rPr>
                <w:rFonts w:ascii="Times New Roman" w:eastAsia="맑은 고딕" w:hAnsi="Times New Roman" w:cs="Times New Roman"/>
                <w:color w:val="auto"/>
              </w:rPr>
              <w:t>RTS (IQR)</w:t>
            </w:r>
          </w:p>
        </w:tc>
        <w:tc>
          <w:tcPr>
            <w:tcW w:w="1507" w:type="dxa"/>
          </w:tcPr>
          <w:p w14:paraId="705219CB" w14:textId="77777777" w:rsidR="00FE3825" w:rsidRPr="008A0A0E" w:rsidRDefault="00FE3825" w:rsidP="009F4DE2">
            <w:pPr>
              <w:pStyle w:val="hstyle0"/>
              <w:spacing w:line="360" w:lineRule="auto"/>
              <w:ind w:leftChars="-54" w:left="-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18B4630E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12 (12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12)</w:t>
            </w:r>
          </w:p>
        </w:tc>
      </w:tr>
      <w:tr w:rsidR="00FE3825" w:rsidRPr="00BD1957" w14:paraId="4BF1824D" w14:textId="77777777" w:rsidTr="009F4DE2">
        <w:trPr>
          <w:trHeight w:val="357"/>
        </w:trPr>
        <w:tc>
          <w:tcPr>
            <w:tcW w:w="4644" w:type="dxa"/>
          </w:tcPr>
          <w:p w14:paraId="134F284C" w14:textId="77777777" w:rsidR="00FE3825" w:rsidRPr="008A0A0E" w:rsidRDefault="00FE3825" w:rsidP="009F4DE2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Clinical course and related interventions</w:t>
            </w:r>
          </w:p>
        </w:tc>
        <w:tc>
          <w:tcPr>
            <w:tcW w:w="1507" w:type="dxa"/>
          </w:tcPr>
          <w:p w14:paraId="5EC99771" w14:textId="77777777" w:rsidR="00FE3825" w:rsidRPr="008A0A0E" w:rsidRDefault="00FE3825" w:rsidP="009F4DE2">
            <w:pPr>
              <w:pStyle w:val="hstyle0"/>
              <w:spacing w:line="360" w:lineRule="auto"/>
              <w:ind w:leftChars="-54" w:left="-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76C3ADDA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</w:p>
        </w:tc>
      </w:tr>
      <w:tr w:rsidR="00FE3825" w:rsidRPr="00BD1957" w14:paraId="663B31EA" w14:textId="77777777" w:rsidTr="009F4DE2">
        <w:trPr>
          <w:trHeight w:val="357"/>
        </w:trPr>
        <w:tc>
          <w:tcPr>
            <w:tcW w:w="4644" w:type="dxa"/>
          </w:tcPr>
          <w:p w14:paraId="0B20926D" w14:textId="77777777" w:rsidR="00FE3825" w:rsidRPr="008A0A0E" w:rsidRDefault="00C759E2" w:rsidP="009F4DE2">
            <w:pPr>
              <w:pStyle w:val="hstyle0"/>
              <w:spacing w:line="36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>
              <w:rPr>
                <w:rFonts w:ascii="Times New Roman" w:eastAsia="맑은 고딕" w:hAnsi="Times New Roman" w:cs="Times New Roman"/>
                <w:color w:val="auto"/>
              </w:rPr>
              <w:t>Length of stay in ICU (IQR), day</w:t>
            </w:r>
          </w:p>
        </w:tc>
        <w:tc>
          <w:tcPr>
            <w:tcW w:w="1507" w:type="dxa"/>
          </w:tcPr>
          <w:p w14:paraId="7B9E19E3" w14:textId="77777777" w:rsidR="00FE3825" w:rsidRPr="008A0A0E" w:rsidRDefault="00FE3825" w:rsidP="009F4DE2">
            <w:pPr>
              <w:pStyle w:val="hstyle0"/>
              <w:spacing w:line="360" w:lineRule="auto"/>
              <w:ind w:leftChars="-54" w:left="-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7B5425CD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0 (0</w:t>
            </w:r>
            <w:r>
              <w:rPr>
                <w:rFonts w:ascii="Times New Roman" w:eastAsia="맑은 고딕" w:hAnsi="Times New Roman" w:cs="Times New Roman"/>
                <w:color w:val="auto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>0.7)</w:t>
            </w:r>
          </w:p>
        </w:tc>
      </w:tr>
      <w:tr w:rsidR="00FE3825" w:rsidRPr="00BD1957" w14:paraId="04EECABB" w14:textId="77777777" w:rsidTr="009F4DE2">
        <w:trPr>
          <w:trHeight w:val="357"/>
        </w:trPr>
        <w:tc>
          <w:tcPr>
            <w:tcW w:w="4644" w:type="dxa"/>
          </w:tcPr>
          <w:p w14:paraId="07F6D55F" w14:textId="77777777" w:rsidR="00FE3825" w:rsidRPr="008A0A0E" w:rsidRDefault="00FE3825" w:rsidP="009F4DE2">
            <w:pPr>
              <w:pStyle w:val="hstyle0"/>
              <w:spacing w:line="36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Emergency operation or intervention, n (%)</w:t>
            </w:r>
          </w:p>
        </w:tc>
        <w:tc>
          <w:tcPr>
            <w:tcW w:w="1507" w:type="dxa"/>
          </w:tcPr>
          <w:p w14:paraId="23645E8D" w14:textId="77777777" w:rsidR="00FE3825" w:rsidRPr="008A0A0E" w:rsidRDefault="00FE3825" w:rsidP="009F4DE2">
            <w:pPr>
              <w:pStyle w:val="hstyle0"/>
              <w:spacing w:line="360" w:lineRule="auto"/>
              <w:ind w:leftChars="-54" w:left="-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5C8C142C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523 (11.2)</w:t>
            </w:r>
          </w:p>
        </w:tc>
      </w:tr>
      <w:tr w:rsidR="00FE3825" w:rsidRPr="00BD1957" w14:paraId="57895CE9" w14:textId="77777777" w:rsidTr="009F4DE2">
        <w:trPr>
          <w:trHeight w:val="357"/>
        </w:trPr>
        <w:tc>
          <w:tcPr>
            <w:tcW w:w="4644" w:type="dxa"/>
          </w:tcPr>
          <w:p w14:paraId="57E42D3E" w14:textId="77777777" w:rsidR="00FE3825" w:rsidRPr="008A0A0E" w:rsidRDefault="00FE3825" w:rsidP="009F4DE2">
            <w:pPr>
              <w:pStyle w:val="hstyle0"/>
              <w:spacing w:line="36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Transfusion, n (%)</w:t>
            </w:r>
          </w:p>
        </w:tc>
        <w:tc>
          <w:tcPr>
            <w:tcW w:w="1507" w:type="dxa"/>
          </w:tcPr>
          <w:p w14:paraId="67A87E09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45F8094B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914 (19.5)</w:t>
            </w:r>
          </w:p>
        </w:tc>
      </w:tr>
      <w:tr w:rsidR="00FE3825" w:rsidRPr="00BD1957" w14:paraId="422E97B8" w14:textId="77777777" w:rsidTr="009F4DE2">
        <w:trPr>
          <w:trHeight w:val="357"/>
        </w:trPr>
        <w:tc>
          <w:tcPr>
            <w:tcW w:w="4644" w:type="dxa"/>
          </w:tcPr>
          <w:p w14:paraId="4BBE283E" w14:textId="77777777" w:rsidR="00FE3825" w:rsidRPr="008A0A0E" w:rsidRDefault="00FE3825" w:rsidP="009F4DE2">
            <w:pPr>
              <w:pStyle w:val="hstyle0"/>
              <w:spacing w:line="36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Massive transfusion, n (%)</w:t>
            </w:r>
          </w:p>
        </w:tc>
        <w:tc>
          <w:tcPr>
            <w:tcW w:w="1507" w:type="dxa"/>
          </w:tcPr>
          <w:p w14:paraId="591AA4F1" w14:textId="77777777" w:rsidR="00FE3825" w:rsidRPr="008A0A0E" w:rsidRDefault="00FE3825" w:rsidP="009F4DE2">
            <w:pPr>
              <w:pStyle w:val="hstyle0"/>
              <w:spacing w:line="360" w:lineRule="auto"/>
              <w:ind w:leftChars="-54" w:left="-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</w:tcPr>
          <w:p w14:paraId="6E36AA42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137 (2.9)</w:t>
            </w:r>
          </w:p>
        </w:tc>
      </w:tr>
      <w:tr w:rsidR="00FE3825" w:rsidRPr="00BD1957" w14:paraId="215CBE85" w14:textId="77777777" w:rsidTr="009F4DE2">
        <w:trPr>
          <w:trHeight w:val="357"/>
        </w:trPr>
        <w:tc>
          <w:tcPr>
            <w:tcW w:w="4644" w:type="dxa"/>
            <w:tcBorders>
              <w:top w:val="nil"/>
              <w:bottom w:val="single" w:sz="12" w:space="0" w:color="auto"/>
            </w:tcBorders>
          </w:tcPr>
          <w:p w14:paraId="107F3D7F" w14:textId="77777777" w:rsidR="00FE3825" w:rsidRPr="008A0A0E" w:rsidRDefault="00FE3825" w:rsidP="009F4DE2">
            <w:pPr>
              <w:pStyle w:val="hstyle0"/>
              <w:spacing w:line="360" w:lineRule="auto"/>
              <w:ind w:leftChars="100" w:left="358" w:hangingChars="79" w:hanging="158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Hospital mortality, n (%)</w:t>
            </w:r>
          </w:p>
        </w:tc>
        <w:tc>
          <w:tcPr>
            <w:tcW w:w="1507" w:type="dxa"/>
            <w:tcBorders>
              <w:top w:val="nil"/>
              <w:bottom w:val="single" w:sz="12" w:space="0" w:color="auto"/>
            </w:tcBorders>
          </w:tcPr>
          <w:p w14:paraId="7C66E7D5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rPr>
                <w:rFonts w:ascii="Times New Roman" w:eastAsia="맑은 고딕" w:hAnsi="Times New Roman" w:cs="Times New Roman"/>
                <w:color w:val="auto"/>
              </w:rPr>
            </w:pPr>
          </w:p>
        </w:tc>
        <w:tc>
          <w:tcPr>
            <w:tcW w:w="2011" w:type="dxa"/>
            <w:tcBorders>
              <w:top w:val="nil"/>
              <w:bottom w:val="single" w:sz="12" w:space="0" w:color="auto"/>
            </w:tcBorders>
          </w:tcPr>
          <w:p w14:paraId="12D8C726" w14:textId="77777777" w:rsidR="00FE3825" w:rsidRPr="008A0A0E" w:rsidRDefault="00FE3825" w:rsidP="009F4DE2">
            <w:pPr>
              <w:pStyle w:val="hstyle0"/>
              <w:spacing w:line="360" w:lineRule="auto"/>
              <w:ind w:leftChars="-54" w:rightChars="50" w:right="100" w:hangingChars="54" w:hanging="108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</w:rPr>
              <w:t>294 (6.3)</w:t>
            </w:r>
          </w:p>
        </w:tc>
      </w:tr>
    </w:tbl>
    <w:p w14:paraId="7E05B341" w14:textId="77777777" w:rsidR="00C759E2" w:rsidRDefault="00C759E2" w:rsidP="00C759E2">
      <w:pPr>
        <w:spacing w:line="48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IQR denotes interquartile range.</w:t>
      </w:r>
    </w:p>
    <w:p w14:paraId="3BBAB4A2" w14:textId="77777777" w:rsidR="00C043B0" w:rsidRDefault="008F6E2A" w:rsidP="008F6E2A">
      <w:pPr>
        <w:spacing w:line="480" w:lineRule="auto"/>
        <w:rPr>
          <w:rFonts w:ascii="Times New Roman" w:eastAsia="맑은 고딕" w:hAnsi="Times New Roman"/>
          <w:szCs w:val="18"/>
        </w:rPr>
        <w:sectPr w:rsidR="00C043B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/>
          <w:kern w:val="0"/>
          <w:szCs w:val="20"/>
        </w:rPr>
        <w:t xml:space="preserve">ED, emergency department; </w:t>
      </w:r>
      <w:r w:rsidRPr="00AD4871">
        <w:rPr>
          <w:rFonts w:ascii="Times New Roman" w:hAnsi="Times New Roman"/>
          <w:kern w:val="0"/>
          <w:szCs w:val="20"/>
        </w:rPr>
        <w:t>ICU</w:t>
      </w:r>
      <w:r>
        <w:rPr>
          <w:rFonts w:ascii="Times New Roman" w:hAnsi="Times New Roman"/>
          <w:kern w:val="0"/>
          <w:szCs w:val="20"/>
        </w:rPr>
        <w:t>,</w:t>
      </w:r>
      <w:r w:rsidRPr="00AD4871">
        <w:rPr>
          <w:rFonts w:ascii="Times New Roman" w:hAnsi="Times New Roman"/>
          <w:kern w:val="0"/>
          <w:szCs w:val="20"/>
        </w:rPr>
        <w:t xml:space="preserve"> intensive care unit</w:t>
      </w:r>
      <w:r>
        <w:rPr>
          <w:rFonts w:ascii="Times New Roman" w:hAnsi="Times New Roman"/>
          <w:kern w:val="0"/>
          <w:szCs w:val="20"/>
        </w:rPr>
        <w:t xml:space="preserve">; </w:t>
      </w:r>
      <w:r w:rsidRPr="00AD4871">
        <w:rPr>
          <w:rFonts w:ascii="Times New Roman" w:hAnsi="Times New Roman"/>
          <w:kern w:val="0"/>
          <w:szCs w:val="20"/>
        </w:rPr>
        <w:t>HR</w:t>
      </w:r>
      <w:r>
        <w:rPr>
          <w:rFonts w:ascii="Times New Roman" w:hAnsi="Times New Roman"/>
          <w:kern w:val="0"/>
          <w:szCs w:val="20"/>
        </w:rPr>
        <w:t>,</w:t>
      </w:r>
      <w:r w:rsidRPr="00AD4871">
        <w:rPr>
          <w:rFonts w:ascii="Times New Roman" w:hAnsi="Times New Roman"/>
          <w:kern w:val="0"/>
          <w:szCs w:val="20"/>
        </w:rPr>
        <w:t xml:space="preserve"> heart rate</w:t>
      </w:r>
      <w:r>
        <w:rPr>
          <w:rFonts w:ascii="Times New Roman" w:hAnsi="Times New Roman"/>
          <w:kern w:val="0"/>
          <w:szCs w:val="20"/>
        </w:rPr>
        <w:t xml:space="preserve">; </w:t>
      </w:r>
      <w:r w:rsidRPr="00AD4871">
        <w:rPr>
          <w:rFonts w:ascii="Times New Roman" w:hAnsi="Times New Roman"/>
          <w:kern w:val="0"/>
          <w:szCs w:val="20"/>
        </w:rPr>
        <w:t>ISS</w:t>
      </w:r>
      <w:r>
        <w:rPr>
          <w:rFonts w:ascii="Times New Roman" w:hAnsi="Times New Roman"/>
          <w:kern w:val="0"/>
          <w:szCs w:val="20"/>
        </w:rPr>
        <w:t>,</w:t>
      </w:r>
      <w:r w:rsidRPr="00AD4871">
        <w:rPr>
          <w:rFonts w:ascii="Times New Roman" w:hAnsi="Times New Roman"/>
          <w:kern w:val="0"/>
          <w:szCs w:val="20"/>
        </w:rPr>
        <w:t xml:space="preserve"> </w:t>
      </w:r>
      <w:r>
        <w:rPr>
          <w:rFonts w:ascii="Times New Roman" w:hAnsi="Times New Roman"/>
          <w:kern w:val="0"/>
          <w:szCs w:val="20"/>
        </w:rPr>
        <w:t>I</w:t>
      </w:r>
      <w:r w:rsidRPr="00AD4871">
        <w:rPr>
          <w:rFonts w:ascii="Times New Roman" w:eastAsia="맑은 고딕" w:hAnsi="Times New Roman"/>
          <w:szCs w:val="18"/>
        </w:rPr>
        <w:t xml:space="preserve">njury </w:t>
      </w:r>
      <w:r>
        <w:rPr>
          <w:rFonts w:ascii="Times New Roman" w:eastAsia="맑은 고딕" w:hAnsi="Times New Roman"/>
          <w:szCs w:val="18"/>
        </w:rPr>
        <w:t>S</w:t>
      </w:r>
      <w:r w:rsidRPr="00AD4871">
        <w:rPr>
          <w:rFonts w:ascii="Times New Roman" w:eastAsia="맑은 고딕" w:hAnsi="Times New Roman"/>
          <w:szCs w:val="18"/>
        </w:rPr>
        <w:t xml:space="preserve">everity </w:t>
      </w:r>
      <w:r>
        <w:rPr>
          <w:rFonts w:ascii="Times New Roman" w:eastAsia="맑은 고딕" w:hAnsi="Times New Roman"/>
          <w:szCs w:val="18"/>
        </w:rPr>
        <w:t>S</w:t>
      </w:r>
      <w:r w:rsidRPr="00AD4871">
        <w:rPr>
          <w:rFonts w:ascii="Times New Roman" w:eastAsia="맑은 고딕" w:hAnsi="Times New Roman"/>
          <w:szCs w:val="18"/>
        </w:rPr>
        <w:t>core</w:t>
      </w:r>
      <w:r>
        <w:rPr>
          <w:rFonts w:ascii="Times New Roman" w:eastAsia="맑은 고딕" w:hAnsi="Times New Roman"/>
          <w:szCs w:val="18"/>
        </w:rPr>
        <w:t>;</w:t>
      </w:r>
      <w:r w:rsidRPr="00AD4871">
        <w:rPr>
          <w:rFonts w:ascii="Times New Roman" w:eastAsia="맑은 고딕" w:hAnsi="Times New Roman"/>
          <w:szCs w:val="18"/>
        </w:rPr>
        <w:t xml:space="preserve"> </w:t>
      </w:r>
      <w:r w:rsidRPr="00AD4871">
        <w:rPr>
          <w:rFonts w:ascii="Times New Roman" w:hAnsi="Times New Roman"/>
          <w:kern w:val="0"/>
          <w:szCs w:val="20"/>
        </w:rPr>
        <w:t>IV</w:t>
      </w:r>
      <w:r>
        <w:rPr>
          <w:rFonts w:ascii="Times New Roman" w:hAnsi="Times New Roman"/>
          <w:kern w:val="0"/>
          <w:szCs w:val="20"/>
        </w:rPr>
        <w:t>,</w:t>
      </w:r>
      <w:r w:rsidRPr="00AD4871">
        <w:rPr>
          <w:rFonts w:ascii="Times New Roman" w:hAnsi="Times New Roman"/>
          <w:kern w:val="0"/>
          <w:szCs w:val="20"/>
        </w:rPr>
        <w:t xml:space="preserve"> intravenous</w:t>
      </w:r>
      <w:r>
        <w:rPr>
          <w:rFonts w:ascii="Times New Roman" w:hAnsi="Times New Roman"/>
          <w:kern w:val="0"/>
          <w:szCs w:val="20"/>
        </w:rPr>
        <w:t>;</w:t>
      </w:r>
      <w:r w:rsidRPr="0021687F">
        <w:rPr>
          <w:rFonts w:ascii="Times New Roman" w:eastAsia="맑은 고딕" w:hAnsi="Times New Roman"/>
          <w:szCs w:val="18"/>
        </w:rPr>
        <w:t xml:space="preserve"> </w:t>
      </w:r>
      <w:r w:rsidRPr="00AD4871">
        <w:rPr>
          <w:rFonts w:ascii="Times New Roman" w:eastAsia="맑은 고딕" w:hAnsi="Times New Roman"/>
          <w:szCs w:val="18"/>
        </w:rPr>
        <w:t>RTS</w:t>
      </w:r>
      <w:r>
        <w:rPr>
          <w:rFonts w:ascii="Times New Roman" w:eastAsia="맑은 고딕" w:hAnsi="Times New Roman"/>
          <w:szCs w:val="18"/>
        </w:rPr>
        <w:t>,</w:t>
      </w:r>
      <w:r w:rsidRPr="00AD4871">
        <w:rPr>
          <w:rFonts w:ascii="Times New Roman" w:eastAsia="맑은 고딕" w:hAnsi="Times New Roman"/>
          <w:szCs w:val="18"/>
        </w:rPr>
        <w:t xml:space="preserve"> </w:t>
      </w:r>
      <w:r>
        <w:rPr>
          <w:rFonts w:ascii="Times New Roman" w:eastAsia="맑은 고딕" w:hAnsi="Times New Roman"/>
          <w:szCs w:val="18"/>
        </w:rPr>
        <w:lastRenderedPageBreak/>
        <w:t>R</w:t>
      </w:r>
      <w:r w:rsidRPr="00AD4871">
        <w:rPr>
          <w:rFonts w:ascii="Times New Roman" w:hAnsi="Times New Roman"/>
        </w:rPr>
        <w:t xml:space="preserve">evised </w:t>
      </w:r>
      <w:r>
        <w:rPr>
          <w:rFonts w:ascii="Times New Roman" w:hAnsi="Times New Roman"/>
        </w:rPr>
        <w:t>T</w:t>
      </w:r>
      <w:r w:rsidRPr="00AD4871">
        <w:rPr>
          <w:rFonts w:ascii="Times New Roman" w:hAnsi="Times New Roman"/>
        </w:rPr>
        <w:t xml:space="preserve">rauma </w:t>
      </w:r>
      <w:r>
        <w:rPr>
          <w:rFonts w:ascii="Times New Roman" w:hAnsi="Times New Roman"/>
        </w:rPr>
        <w:t>S</w:t>
      </w:r>
      <w:r w:rsidRPr="00AD4871">
        <w:rPr>
          <w:rFonts w:ascii="Times New Roman" w:hAnsi="Times New Roman"/>
        </w:rPr>
        <w:t>core</w:t>
      </w:r>
      <w:r>
        <w:rPr>
          <w:rFonts w:ascii="Times New Roman" w:hAnsi="Times New Roman"/>
        </w:rPr>
        <w:t>;</w:t>
      </w:r>
      <w:r w:rsidRPr="00402705">
        <w:rPr>
          <w:rFonts w:ascii="Times New Roman" w:hAnsi="Times New Roman"/>
        </w:rPr>
        <w:t xml:space="preserve"> </w:t>
      </w:r>
      <w:r w:rsidRPr="00AD4871">
        <w:rPr>
          <w:rFonts w:ascii="Times New Roman" w:hAnsi="Times New Roman"/>
          <w:kern w:val="0"/>
          <w:szCs w:val="20"/>
        </w:rPr>
        <w:t>SBP</w:t>
      </w:r>
      <w:r>
        <w:rPr>
          <w:rFonts w:ascii="Times New Roman" w:hAnsi="Times New Roman"/>
          <w:kern w:val="0"/>
          <w:szCs w:val="20"/>
        </w:rPr>
        <w:t>,</w:t>
      </w:r>
      <w:r w:rsidRPr="00AD4871">
        <w:rPr>
          <w:rFonts w:ascii="Times New Roman" w:hAnsi="Times New Roman"/>
          <w:kern w:val="0"/>
          <w:szCs w:val="20"/>
        </w:rPr>
        <w:t xml:space="preserve"> systolic blood pressure</w:t>
      </w:r>
      <w:r>
        <w:rPr>
          <w:rFonts w:ascii="Times New Roman" w:hAnsi="Times New Roman"/>
          <w:kern w:val="0"/>
          <w:szCs w:val="20"/>
        </w:rPr>
        <w:t>;</w:t>
      </w:r>
      <w:r w:rsidRPr="00AD4871">
        <w:rPr>
          <w:rFonts w:ascii="Times New Roman" w:hAnsi="Times New Roman"/>
          <w:kern w:val="0"/>
          <w:szCs w:val="20"/>
        </w:rPr>
        <w:t xml:space="preserve"> SI</w:t>
      </w:r>
      <w:r>
        <w:rPr>
          <w:rFonts w:ascii="Times New Roman" w:hAnsi="Times New Roman"/>
          <w:kern w:val="0"/>
          <w:szCs w:val="20"/>
        </w:rPr>
        <w:t>,</w:t>
      </w:r>
      <w:r w:rsidRPr="00AD4871">
        <w:rPr>
          <w:rFonts w:ascii="Times New Roman" w:hAnsi="Times New Roman"/>
          <w:kern w:val="0"/>
          <w:szCs w:val="20"/>
        </w:rPr>
        <w:t xml:space="preserve"> </w:t>
      </w:r>
      <w:r w:rsidRPr="00AD4871">
        <w:rPr>
          <w:rFonts w:ascii="Times New Roman" w:eastAsia="맑은 고딕" w:hAnsi="Times New Roman"/>
          <w:szCs w:val="18"/>
        </w:rPr>
        <w:t>shock index</w:t>
      </w:r>
    </w:p>
    <w:p w14:paraId="04B0739C" w14:textId="77777777" w:rsidR="00C043B0" w:rsidRPr="008A0A0E" w:rsidRDefault="00C043B0" w:rsidP="00C043B0">
      <w:pPr>
        <w:spacing w:line="480" w:lineRule="auto"/>
        <w:rPr>
          <w:rFonts w:ascii="Times New Roman" w:eastAsia="맑은 고딕" w:hAnsi="Times New Roman"/>
          <w:b/>
          <w:sz w:val="22"/>
        </w:rPr>
      </w:pPr>
      <w:r>
        <w:rPr>
          <w:rFonts w:ascii="Times New Roman" w:eastAsia="맑은 고딕" w:hAnsi="Times New Roman" w:hint="eastAsia"/>
          <w:b/>
          <w:bCs/>
          <w:sz w:val="22"/>
        </w:rPr>
        <w:lastRenderedPageBreak/>
        <w:t>Supplement</w:t>
      </w:r>
      <w:r>
        <w:rPr>
          <w:rFonts w:ascii="Times New Roman" w:eastAsia="맑은 고딕" w:hAnsi="Times New Roman"/>
          <w:b/>
          <w:bCs/>
          <w:sz w:val="22"/>
        </w:rPr>
        <w:t xml:space="preserve"> 2</w:t>
      </w:r>
      <w:r w:rsidRPr="008A0A0E">
        <w:rPr>
          <w:rFonts w:ascii="Times New Roman" w:eastAsia="맑은 고딕" w:hAnsi="Times New Roman"/>
          <w:b/>
          <w:bCs/>
          <w:sz w:val="22"/>
        </w:rPr>
        <w:t>.</w:t>
      </w:r>
      <w:r w:rsidRPr="008A0A0E">
        <w:rPr>
          <w:rFonts w:ascii="Times New Roman" w:eastAsia="맑은 고딕" w:hAnsi="Times New Roman"/>
          <w:b/>
          <w:sz w:val="22"/>
        </w:rPr>
        <w:t xml:space="preserve"> </w:t>
      </w:r>
      <w:r w:rsidRPr="008A0A0E">
        <w:rPr>
          <w:rFonts w:ascii="Times New Roman" w:eastAsia="맑은 고딕" w:hAnsi="Times New Roman"/>
          <w:sz w:val="22"/>
        </w:rPr>
        <w:t>Baseline demogr</w:t>
      </w:r>
      <w:r>
        <w:rPr>
          <w:rFonts w:ascii="Times New Roman" w:eastAsia="맑은 고딕" w:hAnsi="Times New Roman"/>
          <w:sz w:val="22"/>
        </w:rPr>
        <w:t xml:space="preserve">aphic characteristics </w:t>
      </w:r>
      <w:r w:rsidRPr="00001E81">
        <w:rPr>
          <w:rFonts w:ascii="Times New Roman" w:eastAsia="맑은 고딕" w:hAnsi="Times New Roman"/>
          <w:sz w:val="22"/>
        </w:rPr>
        <w:t>of younger</w:t>
      </w:r>
      <w:r w:rsidRPr="008A0A0E">
        <w:rPr>
          <w:rFonts w:ascii="Times New Roman" w:eastAsia="맑은 고딕" w:hAnsi="Times New Roman"/>
          <w:sz w:val="22"/>
        </w:rPr>
        <w:t xml:space="preserve"> trauma patients</w:t>
      </w:r>
      <w:r w:rsidRPr="008A0A0E">
        <w:rPr>
          <w:rFonts w:ascii="Times New Roman" w:eastAsia="맑은 고딕" w:hAnsi="Times New Roman"/>
          <w:b/>
          <w:sz w:val="22"/>
        </w:rPr>
        <w:t xml:space="preserve">    </w:t>
      </w:r>
    </w:p>
    <w:tbl>
      <w:tblPr>
        <w:tblW w:w="9736" w:type="dxa"/>
        <w:tblBorders>
          <w:top w:val="single" w:sz="18" w:space="0" w:color="auto"/>
          <w:bottom w:val="single" w:sz="18" w:space="0" w:color="auto"/>
        </w:tblBorders>
        <w:tblLook w:val="01E0" w:firstRow="1" w:lastRow="1" w:firstColumn="1" w:lastColumn="1" w:noHBand="0" w:noVBand="0"/>
      </w:tblPr>
      <w:tblGrid>
        <w:gridCol w:w="3227"/>
        <w:gridCol w:w="1869"/>
        <w:gridCol w:w="1871"/>
        <w:gridCol w:w="1872"/>
        <w:gridCol w:w="897"/>
      </w:tblGrid>
      <w:tr w:rsidR="00C043B0" w:rsidRPr="008A0A0E" w14:paraId="0EDB527E" w14:textId="77777777" w:rsidTr="0026223F">
        <w:trPr>
          <w:trHeight w:val="330"/>
        </w:trPr>
        <w:tc>
          <w:tcPr>
            <w:tcW w:w="322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04FE977" w14:textId="77777777" w:rsidR="00C043B0" w:rsidRPr="008A0A0E" w:rsidRDefault="00C043B0" w:rsidP="0026223F">
            <w:pPr>
              <w:pStyle w:val="hstyle0"/>
              <w:spacing w:line="360" w:lineRule="auto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186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4BC19C7" w14:textId="77777777" w:rsidR="00C043B0" w:rsidRPr="008A0A0E" w:rsidRDefault="00C043B0" w:rsidP="0026223F">
            <w:pPr>
              <w:pStyle w:val="hstyle0"/>
              <w:spacing w:line="360" w:lineRule="auto"/>
              <w:ind w:leftChars="-54" w:hangingChars="54" w:hanging="108"/>
              <w:jc w:val="center"/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</w:pPr>
            <w:r w:rsidRPr="00001E81"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  <w:t>Overall the young</w:t>
            </w:r>
            <w:bookmarkStart w:id="0" w:name="_GoBack"/>
            <w:bookmarkEnd w:id="0"/>
          </w:p>
          <w:p w14:paraId="0F35ACD5" w14:textId="77777777" w:rsidR="00C043B0" w:rsidRPr="008A0A0E" w:rsidRDefault="00C043B0" w:rsidP="0026223F">
            <w:pPr>
              <w:pStyle w:val="hstyle0"/>
              <w:spacing w:line="360" w:lineRule="auto"/>
              <w:ind w:leftChars="-54" w:hangingChars="54" w:hanging="108"/>
              <w:jc w:val="center"/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  <w:t>(n</w:t>
            </w:r>
            <w:r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  <w:t xml:space="preserve"> </w:t>
            </w:r>
            <w:r w:rsidRPr="008A0A0E"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  <w:t>=</w:t>
            </w:r>
            <w:r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  <w:t xml:space="preserve"> </w:t>
            </w:r>
            <w:r w:rsidR="00703FE3"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  <w:t>2732</w:t>
            </w:r>
            <w:r w:rsidRPr="008A0A0E"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  <w:t>)</w:t>
            </w:r>
          </w:p>
        </w:tc>
        <w:tc>
          <w:tcPr>
            <w:tcW w:w="18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9341871" w14:textId="77777777" w:rsidR="00C043B0" w:rsidRPr="00270EFE" w:rsidRDefault="00C043B0" w:rsidP="0026223F">
            <w:pPr>
              <w:pStyle w:val="hstyle0"/>
              <w:spacing w:line="360" w:lineRule="auto"/>
              <w:ind w:leftChars="-54" w:hangingChars="54" w:hanging="108"/>
              <w:jc w:val="center"/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</w:pPr>
            <w:r w:rsidRPr="00270EFE"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  <w:t>Non-antihypertensive</w:t>
            </w:r>
            <w:r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  <w:t xml:space="preserve"> group</w:t>
            </w:r>
          </w:p>
          <w:p w14:paraId="7E9A6166" w14:textId="77777777" w:rsidR="00C043B0" w:rsidRPr="00270EFE" w:rsidRDefault="00703FE3" w:rsidP="0026223F">
            <w:pPr>
              <w:pStyle w:val="hstyle0"/>
              <w:spacing w:line="360" w:lineRule="auto"/>
              <w:ind w:leftChars="-54" w:hangingChars="54" w:hanging="108"/>
              <w:jc w:val="center"/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  <w:t>(n = 2355</w:t>
            </w:r>
            <w:r w:rsidR="00C043B0" w:rsidRPr="00270EFE"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  <w:t>)</w:t>
            </w:r>
          </w:p>
        </w:tc>
        <w:tc>
          <w:tcPr>
            <w:tcW w:w="187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3977ADA" w14:textId="77777777" w:rsidR="00C043B0" w:rsidRPr="00270EFE" w:rsidRDefault="00C043B0" w:rsidP="0026223F">
            <w:pPr>
              <w:pStyle w:val="hstyle0"/>
              <w:spacing w:line="360" w:lineRule="auto"/>
              <w:ind w:leftChars="-54" w:hangingChars="54" w:hanging="108"/>
              <w:jc w:val="center"/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</w:pPr>
            <w:r w:rsidRPr="00270EFE"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  <w:t>Antih</w:t>
            </w:r>
            <w:r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  <w:t>ypertensive group</w:t>
            </w:r>
          </w:p>
          <w:p w14:paraId="6550BF5B" w14:textId="77777777" w:rsidR="00C043B0" w:rsidRPr="00270EFE" w:rsidRDefault="00703FE3" w:rsidP="0026223F">
            <w:pPr>
              <w:pStyle w:val="hstyle0"/>
              <w:spacing w:line="360" w:lineRule="auto"/>
              <w:ind w:leftChars="-54" w:hangingChars="54" w:hanging="108"/>
              <w:jc w:val="center"/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  <w:t>(n = 377</w:t>
            </w:r>
            <w:r w:rsidR="00C043B0" w:rsidRPr="00270EFE"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  <w:t>)</w:t>
            </w:r>
          </w:p>
        </w:tc>
        <w:tc>
          <w:tcPr>
            <w:tcW w:w="89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5C9EECE" w14:textId="77777777" w:rsidR="00C043B0" w:rsidRPr="008A0A0E" w:rsidRDefault="00C043B0" w:rsidP="0026223F">
            <w:pPr>
              <w:pStyle w:val="hstyle0"/>
              <w:spacing w:line="360" w:lineRule="auto"/>
              <w:ind w:leftChars="-54" w:hangingChars="54" w:hanging="108"/>
              <w:jc w:val="right"/>
              <w:rPr>
                <w:rFonts w:ascii="Times New Roman" w:eastAsia="맑은 고딕" w:hAnsi="Times New Roman" w:cs="Times New Roman"/>
                <w:b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b/>
                <w:i/>
                <w:color w:val="auto"/>
              </w:rPr>
              <w:t xml:space="preserve">P </w:t>
            </w:r>
            <w:r w:rsidRPr="008A0A0E">
              <w:rPr>
                <w:rFonts w:ascii="Times New Roman" w:eastAsia="맑은 고딕" w:hAnsi="Times New Roman" w:cs="Times New Roman"/>
                <w:b/>
                <w:color w:val="auto"/>
              </w:rPr>
              <w:t>value</w:t>
            </w:r>
          </w:p>
        </w:tc>
      </w:tr>
      <w:tr w:rsidR="00C043B0" w:rsidRPr="008A0A0E" w14:paraId="7E53C4C0" w14:textId="77777777" w:rsidTr="0026223F">
        <w:trPr>
          <w:trHeight w:val="330"/>
        </w:trPr>
        <w:tc>
          <w:tcPr>
            <w:tcW w:w="322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EF876B4" w14:textId="77777777" w:rsidR="00C043B0" w:rsidRPr="008A0A0E" w:rsidRDefault="00C043B0" w:rsidP="0026223F">
            <w:pPr>
              <w:pStyle w:val="hstyle0"/>
              <w:spacing w:line="360" w:lineRule="auto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Age (</w:t>
            </w:r>
            <w:r>
              <w:rPr>
                <w:rFonts w:ascii="Times New Roman" w:eastAsia="맑은 고딕" w:hAnsi="Times New Roman" w:cs="Times New Roman" w:hint="eastAsia"/>
                <w:color w:val="auto"/>
                <w:szCs w:val="18"/>
              </w:rPr>
              <w:t>IQR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), yr</w:t>
            </w:r>
          </w:p>
        </w:tc>
        <w:tc>
          <w:tcPr>
            <w:tcW w:w="186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CEEA371" w14:textId="77777777" w:rsidR="00C043B0" w:rsidRPr="008A0A0E" w:rsidRDefault="00A1584B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48.0 (31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57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.0)</w:t>
            </w:r>
          </w:p>
        </w:tc>
        <w:tc>
          <w:tcPr>
            <w:tcW w:w="187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A010DE7" w14:textId="77777777" w:rsidR="00C043B0" w:rsidRPr="008A0A0E" w:rsidRDefault="00A1584B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45.0 (28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56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.0)</w:t>
            </w:r>
          </w:p>
        </w:tc>
        <w:tc>
          <w:tcPr>
            <w:tcW w:w="187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57F2778" w14:textId="77777777" w:rsidR="00C043B0" w:rsidRPr="008A0A0E" w:rsidRDefault="00A1584B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58.0 (51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61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.0)</w:t>
            </w:r>
          </w:p>
        </w:tc>
        <w:tc>
          <w:tcPr>
            <w:tcW w:w="89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A19E42F" w14:textId="77777777" w:rsidR="00C043B0" w:rsidRPr="008A0A0E" w:rsidRDefault="00C043B0" w:rsidP="0026223F">
            <w:pPr>
              <w:pStyle w:val="hstyle0"/>
              <w:tabs>
                <w:tab w:val="left" w:pos="677"/>
              </w:tabs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&lt;0.001</w:t>
            </w:r>
          </w:p>
        </w:tc>
      </w:tr>
      <w:tr w:rsidR="00C043B0" w:rsidRPr="008A0A0E" w14:paraId="7A318997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6EAFE63E" w14:textId="77777777" w:rsidR="00C043B0" w:rsidRPr="008A0A0E" w:rsidRDefault="00C043B0" w:rsidP="0026223F">
            <w:pPr>
              <w:pStyle w:val="hstyle0"/>
              <w:spacing w:line="360" w:lineRule="auto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Theme="majorEastAsia" w:hAnsi="Times New Roman" w:cs="Times New Roman"/>
                <w:color w:val="auto"/>
                <w:szCs w:val="18"/>
              </w:rPr>
              <w:t>M</w:t>
            </w:r>
            <w:r w:rsidRPr="008A0A0E">
              <w:rPr>
                <w:rFonts w:ascii="Times New Roman" w:eastAsiaTheme="majorEastAsia" w:hAnsi="Times New Roman" w:cs="Times New Roman"/>
                <w:color w:val="auto"/>
                <w:szCs w:val="18"/>
              </w:rPr>
              <w:t>ale</w:t>
            </w:r>
            <w:r>
              <w:rPr>
                <w:rFonts w:ascii="Times New Roman" w:eastAsiaTheme="majorEastAsia" w:hAnsi="Times New Roman" w:cs="Times New Roman"/>
                <w:color w:val="auto"/>
                <w:szCs w:val="18"/>
              </w:rPr>
              <w:t xml:space="preserve"> sex,</w:t>
            </w:r>
            <w:r w:rsidRPr="008A0A0E">
              <w:rPr>
                <w:rFonts w:ascii="Times New Roman" w:eastAsiaTheme="majorEastAsia" w:hAnsi="Times New Roman" w:cs="Times New Roman"/>
                <w:color w:val="auto"/>
                <w:szCs w:val="18"/>
              </w:rPr>
              <w:t xml:space="preserve"> n (%)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D20D953" w14:textId="77777777" w:rsidR="00C043B0" w:rsidRPr="008A0A0E" w:rsidRDefault="00703FE3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Theme="majorEastAsia" w:hAnsi="Times New Roman" w:cs="Times New Roman"/>
                <w:color w:val="auto"/>
                <w:szCs w:val="18"/>
              </w:rPr>
              <w:t>2059 (75.4</w:t>
            </w:r>
            <w:r w:rsidR="00C043B0" w:rsidRPr="008A0A0E">
              <w:rPr>
                <w:rFonts w:ascii="Times New Roman" w:eastAsiaTheme="majorEastAsia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203E2849" w14:textId="77777777" w:rsidR="00C043B0" w:rsidRPr="008A0A0E" w:rsidRDefault="00963B5E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1761 (74.8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B9C37FD" w14:textId="77777777" w:rsidR="00C043B0" w:rsidRPr="008A0A0E" w:rsidRDefault="00963B5E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298 (79.0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031C929F" w14:textId="77777777" w:rsidR="00C043B0" w:rsidRPr="008A0A0E" w:rsidRDefault="00963B5E" w:rsidP="0026223F">
            <w:pPr>
              <w:pStyle w:val="hstyle0"/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&lt;0.074</w:t>
            </w:r>
          </w:p>
        </w:tc>
      </w:tr>
      <w:tr w:rsidR="00C043B0" w:rsidRPr="008A0A0E" w14:paraId="3D2828E1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87006" w14:textId="77777777" w:rsidR="00C043B0" w:rsidRPr="008A0A0E" w:rsidRDefault="00C043B0" w:rsidP="0026223F">
            <w:pPr>
              <w:pStyle w:val="hstyle0"/>
              <w:spacing w:line="360" w:lineRule="auto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Theme="majorEastAsia" w:hAnsi="Times New Roman" w:cs="Times New Roman"/>
                <w:color w:val="auto"/>
                <w:szCs w:val="18"/>
              </w:rPr>
              <w:t>Comorbidities</w:t>
            </w:r>
            <w:r>
              <w:rPr>
                <w:rFonts w:ascii="Times New Roman" w:eastAsiaTheme="majorEastAsia" w:hAnsi="Times New Roman" w:cs="Times New Roman"/>
                <w:color w:val="auto"/>
                <w:szCs w:val="18"/>
              </w:rPr>
              <w:t>, n (%)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C6E84FF" w14:textId="77777777" w:rsidR="00C043B0" w:rsidRPr="008A0A0E" w:rsidRDefault="00C043B0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36F11D47" w14:textId="77777777" w:rsidR="00C043B0" w:rsidRPr="008A0A0E" w:rsidRDefault="00C043B0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AFD0355" w14:textId="77777777" w:rsidR="00C043B0" w:rsidRPr="008A0A0E" w:rsidRDefault="00C043B0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3775CC37" w14:textId="77777777" w:rsidR="00C043B0" w:rsidRPr="008A0A0E" w:rsidRDefault="00C043B0" w:rsidP="0026223F">
            <w:pPr>
              <w:pStyle w:val="hstyle0"/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</w:tr>
      <w:tr w:rsidR="00C043B0" w:rsidRPr="008A0A0E" w14:paraId="611F2133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523D8" w14:textId="77777777" w:rsidR="00C043B0" w:rsidRPr="008A0A0E" w:rsidRDefault="00C043B0" w:rsidP="0026223F">
            <w:pPr>
              <w:pStyle w:val="hstyle0"/>
              <w:spacing w:line="360" w:lineRule="auto"/>
              <w:ind w:firstLineChars="100" w:firstLine="200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Theme="majorEastAsia" w:hAnsi="Times New Roman" w:cs="Times New Roman"/>
                <w:color w:val="auto"/>
                <w:szCs w:val="18"/>
              </w:rPr>
              <w:t>Diabetes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82CE2B8" w14:textId="77777777" w:rsidR="00C043B0" w:rsidRPr="008A0A0E" w:rsidRDefault="00963B5E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277 (10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.1)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1D02911A" w14:textId="77777777" w:rsidR="00C043B0" w:rsidRPr="008A0A0E" w:rsidRDefault="00963B5E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153 (6.5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6854746" w14:textId="77777777" w:rsidR="00C043B0" w:rsidRPr="008A0A0E" w:rsidRDefault="00963B5E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124 (32.9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420BFE14" w14:textId="77777777" w:rsidR="00C043B0" w:rsidRPr="008A0A0E" w:rsidRDefault="00C043B0" w:rsidP="0026223F">
            <w:pPr>
              <w:pStyle w:val="hstyle0"/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&lt;0.001</w:t>
            </w:r>
          </w:p>
        </w:tc>
      </w:tr>
      <w:tr w:rsidR="00C043B0" w:rsidRPr="008A0A0E" w14:paraId="52E002A4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99CDD" w14:textId="77777777" w:rsidR="00C043B0" w:rsidRPr="008A0A0E" w:rsidRDefault="00C043B0" w:rsidP="0026223F">
            <w:pPr>
              <w:pStyle w:val="hstyle0"/>
              <w:spacing w:line="36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Theme="majorEastAsia" w:hAnsi="Times New Roman" w:cs="Times New Roman"/>
                <w:color w:val="auto"/>
                <w:szCs w:val="18"/>
              </w:rPr>
              <w:t>Cerebrovascular accident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5D137D03" w14:textId="77777777" w:rsidR="00C043B0" w:rsidRPr="008A0A0E" w:rsidRDefault="00963B5E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72 (2.6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4FAFB4CF" w14:textId="77777777" w:rsidR="00C043B0" w:rsidRPr="008A0A0E" w:rsidRDefault="00963B5E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46 (2.0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2B83614" w14:textId="77777777" w:rsidR="00C043B0" w:rsidRPr="008A0A0E" w:rsidRDefault="00963B5E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26 (6.9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0FFF5EAE" w14:textId="77777777" w:rsidR="00C043B0" w:rsidRPr="008A0A0E" w:rsidRDefault="00C043B0" w:rsidP="0026223F">
            <w:pPr>
              <w:pStyle w:val="hstyle0"/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&lt;0.001</w:t>
            </w:r>
          </w:p>
        </w:tc>
      </w:tr>
      <w:tr w:rsidR="00C043B0" w:rsidRPr="008A0A0E" w14:paraId="3F0F2873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227B7" w14:textId="77777777" w:rsidR="00C043B0" w:rsidRPr="008A0A0E" w:rsidRDefault="00C043B0" w:rsidP="0026223F">
            <w:pPr>
              <w:pStyle w:val="hstyle0"/>
              <w:spacing w:line="36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Theme="majorEastAsia" w:hAnsi="Times New Roman" w:cs="Times New Roman"/>
                <w:color w:val="auto"/>
                <w:szCs w:val="18"/>
              </w:rPr>
              <w:t>Congestive heart failure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74A8506" w14:textId="77777777" w:rsidR="00C043B0" w:rsidRPr="008A0A0E" w:rsidRDefault="00963B5E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5 (0.2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00DE269A" w14:textId="77777777" w:rsidR="00C043B0" w:rsidRPr="008A0A0E" w:rsidRDefault="00963B5E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2 (0.1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57B9951" w14:textId="77777777" w:rsidR="00C043B0" w:rsidRPr="008A0A0E" w:rsidRDefault="00963B5E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3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(0.8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51B59B2F" w14:textId="77777777" w:rsidR="00C043B0" w:rsidRPr="008A0A0E" w:rsidRDefault="00963B5E" w:rsidP="0026223F">
            <w:pPr>
              <w:pStyle w:val="hstyle0"/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&lt;0.001</w:t>
            </w:r>
          </w:p>
        </w:tc>
      </w:tr>
      <w:tr w:rsidR="00C043B0" w:rsidRPr="008A0A0E" w14:paraId="7DEECC5A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438F9D77" w14:textId="77777777" w:rsidR="00C043B0" w:rsidRPr="008A0A0E" w:rsidRDefault="00C043B0" w:rsidP="0026223F">
            <w:pPr>
              <w:pStyle w:val="hstyle0"/>
              <w:spacing w:line="36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Chronic 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renal disease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798C853" w14:textId="77777777" w:rsidR="00C043B0" w:rsidRPr="008A0A0E" w:rsidRDefault="00963B5E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33 (1.2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3B4A2026" w14:textId="77777777" w:rsidR="00C043B0" w:rsidRPr="008A0A0E" w:rsidRDefault="00963B5E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13 (0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.6)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5C01F5B" w14:textId="77777777" w:rsidR="00C043B0" w:rsidRPr="008A0A0E" w:rsidRDefault="00963B5E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20 (5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.3)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567FBFD2" w14:textId="77777777" w:rsidR="00C043B0" w:rsidRPr="008A0A0E" w:rsidRDefault="00C043B0" w:rsidP="0026223F">
            <w:pPr>
              <w:pStyle w:val="hstyle0"/>
              <w:tabs>
                <w:tab w:val="left" w:pos="681"/>
              </w:tabs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&lt;0.001</w:t>
            </w:r>
          </w:p>
        </w:tc>
      </w:tr>
      <w:tr w:rsidR="00C043B0" w:rsidRPr="008A0A0E" w14:paraId="5C933859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4D229C92" w14:textId="77777777" w:rsidR="00C043B0" w:rsidRPr="008A0A0E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Traumatic 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b</w:t>
            </w: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rain 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i</w:t>
            </w: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njury, n (%) 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3DD5AE4" w14:textId="77777777" w:rsidR="00C043B0" w:rsidRPr="008A0A0E" w:rsidRDefault="00CC2A69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134 (4.9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1DF4AC1B" w14:textId="77777777" w:rsidR="00C043B0" w:rsidRPr="008A0A0E" w:rsidRDefault="00CC2A69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121 (5.1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E7B4207" w14:textId="77777777" w:rsidR="00C043B0" w:rsidRPr="008A0A0E" w:rsidRDefault="00CC2A69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13 (3.4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9A0E58D" w14:textId="77777777" w:rsidR="00C043B0" w:rsidRPr="008A0A0E" w:rsidRDefault="00CC2A69" w:rsidP="0026223F">
            <w:pPr>
              <w:pStyle w:val="hstyle0"/>
              <w:spacing w:line="360" w:lineRule="auto"/>
              <w:ind w:leftChars="-96" w:left="22" w:rightChars="2" w:right="4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0.158</w:t>
            </w:r>
          </w:p>
        </w:tc>
      </w:tr>
      <w:tr w:rsidR="00C043B0" w:rsidRPr="008A0A0E" w14:paraId="4B0CE770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16E59E47" w14:textId="77777777" w:rsidR="00C043B0" w:rsidRPr="008F53CD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F53CD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Prehospital </w:t>
            </w:r>
            <w:r w:rsidRPr="008F53CD">
              <w:rPr>
                <w:rFonts w:ascii="Times New Roman" w:eastAsia="맑은 고딕" w:hAnsi="Times New Roman" w:cs="Times New Roman" w:hint="eastAsia"/>
                <w:color w:val="auto"/>
                <w:szCs w:val="18"/>
              </w:rPr>
              <w:t>response time (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IQR), </w:t>
            </w:r>
            <w:r>
              <w:rPr>
                <w:rFonts w:ascii="Times New Roman" w:eastAsia="맑은 고딕" w:hAnsi="Times New Roman" w:cs="Times New Roman" w:hint="eastAsia"/>
                <w:color w:val="auto"/>
                <w:szCs w:val="18"/>
              </w:rPr>
              <w:t>min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01F5CB82" w14:textId="77777777" w:rsidR="00C043B0" w:rsidRPr="000A4568" w:rsidRDefault="00C043B0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0A4568">
              <w:rPr>
                <w:rFonts w:ascii="Times New Roman" w:eastAsia="맑은 고딕" w:hAnsi="Times New Roman" w:cs="Times New Roman" w:hint="eastAsia"/>
                <w:color w:val="auto"/>
                <w:szCs w:val="18"/>
              </w:rPr>
              <w:t xml:space="preserve">9.0 </w:t>
            </w:r>
            <w:r w:rsidRPr="000A4568">
              <w:rPr>
                <w:rFonts w:ascii="Times New Roman" w:eastAsia="맑은 고딕" w:hAnsi="Times New Roman" w:cs="Times New Roman"/>
                <w:color w:val="auto"/>
                <w:szCs w:val="18"/>
              </w:rPr>
              <w:t>(6.0–14.0)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4D8CF92A" w14:textId="77777777" w:rsidR="00C043B0" w:rsidRPr="000A4568" w:rsidRDefault="00C043B0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0A4568">
              <w:rPr>
                <w:rFonts w:ascii="Times New Roman" w:eastAsia="맑은 고딕" w:hAnsi="Times New Roman" w:cs="Times New Roman" w:hint="eastAsia"/>
                <w:color w:val="auto"/>
                <w:szCs w:val="18"/>
              </w:rPr>
              <w:t>9.0 (</w:t>
            </w:r>
            <w:r w:rsidRPr="000A4568">
              <w:rPr>
                <w:rFonts w:ascii="Times New Roman" w:eastAsia="맑은 고딕" w:hAnsi="Times New Roman" w:cs="Times New Roman"/>
                <w:color w:val="auto"/>
                <w:szCs w:val="18"/>
              </w:rPr>
              <w:t>7.0–14.0)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43FB047" w14:textId="77777777" w:rsidR="00C043B0" w:rsidRPr="000A4568" w:rsidRDefault="00C043B0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0A4568">
              <w:rPr>
                <w:rFonts w:ascii="Times New Roman" w:eastAsia="맑은 고딕" w:hAnsi="Times New Roman" w:cs="Times New Roman" w:hint="eastAsia"/>
                <w:color w:val="auto"/>
                <w:szCs w:val="18"/>
              </w:rPr>
              <w:t>9.0 (</w:t>
            </w:r>
            <w:r w:rsidRPr="000A4568">
              <w:rPr>
                <w:rFonts w:ascii="Times New Roman" w:eastAsia="맑은 고딕" w:hAnsi="Times New Roman" w:cs="Times New Roman"/>
                <w:color w:val="auto"/>
                <w:szCs w:val="18"/>
              </w:rPr>
              <w:t>6.0–15.0)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0A5A737B" w14:textId="77777777" w:rsidR="00C043B0" w:rsidRPr="000A4568" w:rsidRDefault="00C043B0" w:rsidP="0026223F">
            <w:pPr>
              <w:pStyle w:val="hstyle0"/>
              <w:spacing w:line="360" w:lineRule="auto"/>
              <w:ind w:leftChars="-96" w:left="22" w:rightChars="2" w:right="4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0A4568">
              <w:rPr>
                <w:rFonts w:ascii="Times New Roman" w:eastAsia="맑은 고딕" w:hAnsi="Times New Roman" w:cs="Times New Roman" w:hint="eastAsia"/>
                <w:color w:val="auto"/>
                <w:szCs w:val="18"/>
              </w:rPr>
              <w:t>0.912</w:t>
            </w:r>
          </w:p>
        </w:tc>
      </w:tr>
      <w:tr w:rsidR="00C043B0" w:rsidRPr="008A0A0E" w14:paraId="3CF6D9B3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49177E8A" w14:textId="77777777" w:rsidR="00C043B0" w:rsidRPr="008F53CD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F53CD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Total </w:t>
            </w:r>
            <w:r>
              <w:rPr>
                <w:rFonts w:ascii="Times New Roman" w:eastAsia="맑은 고딕" w:hAnsi="Times New Roman" w:cs="Times New Roman" w:hint="eastAsia"/>
                <w:color w:val="auto"/>
                <w:szCs w:val="18"/>
              </w:rPr>
              <w:t>prehospital time (IQR</w:t>
            </w:r>
            <w:r w:rsidRPr="008F53CD">
              <w:rPr>
                <w:rFonts w:ascii="Times New Roman" w:eastAsia="맑은 고딕" w:hAnsi="Times New Roman" w:cs="Times New Roman" w:hint="eastAsia"/>
                <w:color w:val="auto"/>
                <w:szCs w:val="18"/>
              </w:rPr>
              <w:t>)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, min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255E5F95" w14:textId="77777777" w:rsidR="00C043B0" w:rsidRPr="000A4568" w:rsidRDefault="00C043B0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0A4568">
              <w:rPr>
                <w:rFonts w:ascii="Times New Roman" w:eastAsia="맑은 고딕" w:hAnsi="Times New Roman" w:cs="Times New Roman" w:hint="eastAsia"/>
                <w:color w:val="auto"/>
                <w:szCs w:val="18"/>
              </w:rPr>
              <w:t>24.0 (17.5</w:t>
            </w:r>
            <w:r w:rsidRPr="000A4568">
              <w:rPr>
                <w:rFonts w:ascii="Times New Roman" w:eastAsia="맑은 고딕" w:hAnsi="Times New Roman" w:cs="Times New Roman"/>
                <w:color w:val="auto"/>
                <w:szCs w:val="18"/>
              </w:rPr>
              <w:t>–33.0)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30859CBD" w14:textId="77777777" w:rsidR="00C043B0" w:rsidRPr="000A4568" w:rsidRDefault="00C043B0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0A4568">
              <w:rPr>
                <w:rFonts w:ascii="Times New Roman" w:eastAsia="맑은 고딕" w:hAnsi="Times New Roman" w:cs="Times New Roman" w:hint="eastAsia"/>
                <w:color w:val="auto"/>
                <w:szCs w:val="18"/>
              </w:rPr>
              <w:t>25.0</w:t>
            </w:r>
            <w:r w:rsidRPr="000A4568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</w:t>
            </w:r>
            <w:r w:rsidRPr="000A4568">
              <w:rPr>
                <w:rFonts w:ascii="Times New Roman" w:eastAsia="맑은 고딕" w:hAnsi="Times New Roman" w:cs="Times New Roman" w:hint="eastAsia"/>
                <w:color w:val="auto"/>
                <w:szCs w:val="18"/>
              </w:rPr>
              <w:t>(</w:t>
            </w:r>
            <w:r w:rsidRPr="000A4568">
              <w:rPr>
                <w:rFonts w:ascii="Times New Roman" w:eastAsia="맑은 고딕" w:hAnsi="Times New Roman" w:cs="Times New Roman"/>
                <w:color w:val="auto"/>
                <w:szCs w:val="18"/>
              </w:rPr>
              <w:t>17.5–34.0)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0DACEB0" w14:textId="77777777" w:rsidR="00C043B0" w:rsidRPr="000A4568" w:rsidRDefault="00C043B0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0A4568">
              <w:rPr>
                <w:rFonts w:ascii="Times New Roman" w:eastAsia="맑은 고딕" w:hAnsi="Times New Roman" w:cs="Times New Roman" w:hint="eastAsia"/>
                <w:color w:val="auto"/>
                <w:szCs w:val="18"/>
              </w:rPr>
              <w:t>23.0</w:t>
            </w:r>
            <w:r w:rsidRPr="000A4568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</w:t>
            </w:r>
            <w:r w:rsidRPr="000A4568">
              <w:rPr>
                <w:rFonts w:ascii="Times New Roman" w:eastAsia="맑은 고딕" w:hAnsi="Times New Roman" w:cs="Times New Roman" w:hint="eastAsia"/>
                <w:color w:val="auto"/>
                <w:szCs w:val="18"/>
              </w:rPr>
              <w:t>(</w:t>
            </w:r>
            <w:r w:rsidRPr="000A4568">
              <w:rPr>
                <w:rFonts w:ascii="Times New Roman" w:eastAsia="맑은 고딕" w:hAnsi="Times New Roman" w:cs="Times New Roman"/>
                <w:color w:val="auto"/>
                <w:szCs w:val="18"/>
              </w:rPr>
              <w:t>17.5–32.0)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3537E91D" w14:textId="77777777" w:rsidR="00C043B0" w:rsidRPr="000A4568" w:rsidRDefault="00C043B0" w:rsidP="0026223F">
            <w:pPr>
              <w:pStyle w:val="hstyle0"/>
              <w:spacing w:line="360" w:lineRule="auto"/>
              <w:ind w:leftChars="-96" w:left="22" w:rightChars="2" w:right="4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0A4568">
              <w:rPr>
                <w:rFonts w:ascii="Times New Roman" w:eastAsia="맑은 고딕" w:hAnsi="Times New Roman" w:cs="Times New Roman" w:hint="eastAsia"/>
                <w:color w:val="auto"/>
                <w:szCs w:val="18"/>
              </w:rPr>
              <w:t>0.498</w:t>
            </w:r>
          </w:p>
        </w:tc>
      </w:tr>
      <w:tr w:rsidR="00C043B0" w:rsidRPr="008A0A0E" w14:paraId="7B4F5568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650A6B89" w14:textId="77777777" w:rsidR="00C043B0" w:rsidRPr="008A0A0E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Prehospital IV hydration, n (%)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5BCC59DC" w14:textId="77777777" w:rsidR="00C043B0" w:rsidRPr="008A0A0E" w:rsidRDefault="00CC2A69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165 (6.0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49A026C3" w14:textId="77777777" w:rsidR="00C043B0" w:rsidRPr="008A0A0E" w:rsidRDefault="00CC2A69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142 (6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FFBD884" w14:textId="77777777" w:rsidR="00C043B0" w:rsidRPr="008A0A0E" w:rsidRDefault="00CC2A69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23 (6.1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1BADF2FB" w14:textId="77777777" w:rsidR="00C043B0" w:rsidRPr="008A0A0E" w:rsidRDefault="00CC2A69" w:rsidP="0026223F">
            <w:pPr>
              <w:pStyle w:val="hstyle0"/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0.057</w:t>
            </w:r>
          </w:p>
        </w:tc>
      </w:tr>
      <w:tr w:rsidR="00C043B0" w:rsidRPr="008A0A0E" w14:paraId="4323CC0B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2D8C68E6" w14:textId="77777777" w:rsidR="00C043B0" w:rsidRPr="008A0A0E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Physiologic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al</w:t>
            </w: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parameters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(IQR)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EA10B9A" w14:textId="77777777" w:rsidR="00C043B0" w:rsidRPr="008A0A0E" w:rsidRDefault="00C043B0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0347212A" w14:textId="77777777" w:rsidR="00C043B0" w:rsidRPr="008A0A0E" w:rsidRDefault="00C043B0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ACFF271" w14:textId="77777777" w:rsidR="00C043B0" w:rsidRPr="008A0A0E" w:rsidRDefault="00C043B0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7694BD01" w14:textId="77777777" w:rsidR="00C043B0" w:rsidRPr="008A0A0E" w:rsidRDefault="00C043B0" w:rsidP="0026223F">
            <w:pPr>
              <w:pStyle w:val="hstyle0"/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</w:tr>
      <w:tr w:rsidR="00C043B0" w:rsidRPr="008A0A0E" w14:paraId="0AC4400A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4F57A56D" w14:textId="77777777" w:rsidR="00C043B0" w:rsidRPr="00270EFE" w:rsidRDefault="00C043B0" w:rsidP="0026223F">
            <w:pPr>
              <w:pStyle w:val="hstyle0"/>
              <w:spacing w:line="36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At the injury</w:t>
            </w:r>
            <w:r w:rsidRPr="00270EFE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scene 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07221DC" w14:textId="77777777" w:rsidR="00C043B0" w:rsidRPr="008A0A0E" w:rsidRDefault="00C043B0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6589D7E6" w14:textId="77777777" w:rsidR="00C043B0" w:rsidRPr="008A0A0E" w:rsidRDefault="00C043B0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42C90CE" w14:textId="77777777" w:rsidR="00C043B0" w:rsidRPr="008A0A0E" w:rsidRDefault="00C043B0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CBC3182" w14:textId="77777777" w:rsidR="00C043B0" w:rsidRPr="008A0A0E" w:rsidRDefault="00C043B0" w:rsidP="0026223F">
            <w:pPr>
              <w:pStyle w:val="hstyle0"/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</w:tr>
      <w:tr w:rsidR="00C043B0" w:rsidRPr="008A0A0E" w14:paraId="6C4FAC98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25D98432" w14:textId="77777777" w:rsidR="00C043B0" w:rsidRPr="00270EFE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   SBP, </w:t>
            </w:r>
            <w:r>
              <w:rPr>
                <w:rFonts w:ascii="Times New Roman" w:eastAsia="맑은 고딕" w:hAnsi="Times New Roman" w:cs="Times New Roman"/>
                <w:color w:val="auto"/>
              </w:rPr>
              <w:t>mmHg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24B12D5C" w14:textId="77777777" w:rsidR="00C043B0" w:rsidRPr="008A0A0E" w:rsidRDefault="00A1584B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120.0 (110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14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0.0)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3C25E8EE" w14:textId="77777777" w:rsidR="00C043B0" w:rsidRPr="008A0A0E" w:rsidRDefault="00A1584B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120.0 (11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0.0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3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2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565C961" w14:textId="77777777" w:rsidR="00C043B0" w:rsidRPr="008A0A0E" w:rsidRDefault="00A1584B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130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.0 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(107.5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150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7CEB5CAF" w14:textId="77777777" w:rsidR="00C043B0" w:rsidRPr="008A0A0E" w:rsidRDefault="00A1584B" w:rsidP="0026223F">
            <w:pPr>
              <w:pStyle w:val="hstyle0"/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0.002</w:t>
            </w:r>
          </w:p>
        </w:tc>
      </w:tr>
      <w:tr w:rsidR="00C043B0" w:rsidRPr="008A0A0E" w14:paraId="5F0967B2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479D2959" w14:textId="77777777" w:rsidR="00C043B0" w:rsidRPr="00270EFE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   HR, 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beats per </w:t>
            </w:r>
            <w:r>
              <w:rPr>
                <w:rFonts w:ascii="Times New Roman" w:eastAsia="맑은 고딕" w:hAnsi="Times New Roman" w:cs="Times New Roman"/>
                <w:color w:val="auto"/>
              </w:rPr>
              <w:t>min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34804FC" w14:textId="77777777" w:rsidR="00C043B0" w:rsidRPr="008A0A0E" w:rsidRDefault="00902384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85.0 (78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98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2CF42698" w14:textId="77777777" w:rsidR="00C043B0" w:rsidRPr="008A0A0E" w:rsidRDefault="00A1584B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85.0 (78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98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D795030" w14:textId="77777777" w:rsidR="00C043B0" w:rsidRPr="008A0A0E" w:rsidRDefault="00A1584B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85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 (72.0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96.0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2061968" w14:textId="77777777" w:rsidR="00C043B0" w:rsidRPr="008A0A0E" w:rsidRDefault="00A1584B" w:rsidP="0026223F">
            <w:pPr>
              <w:pStyle w:val="hstyle0"/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0.150</w:t>
            </w:r>
          </w:p>
        </w:tc>
      </w:tr>
      <w:tr w:rsidR="00C043B0" w:rsidRPr="008A0A0E" w14:paraId="34D65006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06DC0B5B" w14:textId="77777777" w:rsidR="00C043B0" w:rsidRPr="00270EFE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270EFE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   SI 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2AC66EB" w14:textId="77777777" w:rsidR="00C043B0" w:rsidRPr="008A0A0E" w:rsidRDefault="00C043B0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0.59 (0.51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0.71)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6AF51C6F" w14:textId="77777777" w:rsidR="00C043B0" w:rsidRPr="008A0A0E" w:rsidRDefault="00D57686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0.7 (0.61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0.83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850D113" w14:textId="77777777" w:rsidR="00C043B0" w:rsidRPr="008A0A0E" w:rsidRDefault="00D57686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0.67 (0.55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0.78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F719E65" w14:textId="77777777" w:rsidR="00C043B0" w:rsidRPr="008A0A0E" w:rsidRDefault="00C043B0" w:rsidP="0026223F">
            <w:pPr>
              <w:pStyle w:val="hstyle0"/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0.571</w:t>
            </w:r>
          </w:p>
        </w:tc>
      </w:tr>
      <w:tr w:rsidR="00C043B0" w:rsidRPr="008A0A0E" w14:paraId="5473C173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1CC8CD06" w14:textId="77777777" w:rsidR="00C043B0" w:rsidRPr="00270EFE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270EFE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 At ED arrival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5E6E26A9" w14:textId="77777777" w:rsidR="00C043B0" w:rsidRPr="008A0A0E" w:rsidRDefault="00C043B0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42CE062C" w14:textId="77777777" w:rsidR="00C043B0" w:rsidRPr="008A0A0E" w:rsidRDefault="00C043B0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4CFAB96" w14:textId="77777777" w:rsidR="00C043B0" w:rsidRPr="008A0A0E" w:rsidRDefault="00C043B0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5DF67F05" w14:textId="77777777" w:rsidR="00C043B0" w:rsidRPr="008A0A0E" w:rsidRDefault="00C043B0" w:rsidP="0026223F">
            <w:pPr>
              <w:pStyle w:val="hstyle0"/>
              <w:tabs>
                <w:tab w:val="left" w:pos="681"/>
              </w:tabs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</w:tr>
      <w:tr w:rsidR="00C043B0" w:rsidRPr="008A0A0E" w14:paraId="202D4ED1" w14:textId="77777777" w:rsidTr="0026223F">
        <w:trPr>
          <w:trHeight w:val="28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77D1426C" w14:textId="77777777" w:rsidR="00C043B0" w:rsidRPr="00270EFE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   SBP, </w:t>
            </w:r>
            <w:r>
              <w:rPr>
                <w:rFonts w:ascii="Times New Roman" w:eastAsia="맑은 고딕" w:hAnsi="Times New Roman" w:cs="Times New Roman"/>
                <w:color w:val="auto"/>
              </w:rPr>
              <w:t>mmHg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31EE2DC9" w14:textId="77777777" w:rsidR="00C043B0" w:rsidRPr="008A0A0E" w:rsidRDefault="00902384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135.0 (118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152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195F37F0" w14:textId="77777777" w:rsidR="00C043B0" w:rsidRPr="008A0A0E" w:rsidRDefault="00D57686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134.0 (117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151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4F1A356" w14:textId="77777777" w:rsidR="00C043B0" w:rsidRPr="008A0A0E" w:rsidRDefault="00D57686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140.0 (120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159.3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75142070" w14:textId="77777777" w:rsidR="00C043B0" w:rsidRPr="008A0A0E" w:rsidRDefault="00C043B0" w:rsidP="0026223F">
            <w:pPr>
              <w:pStyle w:val="hstyle0"/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&lt;0.001</w:t>
            </w:r>
          </w:p>
        </w:tc>
      </w:tr>
      <w:tr w:rsidR="00C043B0" w:rsidRPr="008A0A0E" w14:paraId="4A66FD8F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05357196" w14:textId="77777777" w:rsidR="00C043B0" w:rsidRPr="00270EFE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270EFE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   HR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, </w:t>
            </w:r>
            <w:r w:rsidRPr="008A0A0E">
              <w:rPr>
                <w:rFonts w:ascii="Times New Roman" w:eastAsia="맑은 고딕" w:hAnsi="Times New Roman" w:cs="Times New Roman"/>
                <w:color w:val="auto"/>
              </w:rPr>
              <w:t xml:space="preserve">beats per </w:t>
            </w:r>
            <w:r>
              <w:rPr>
                <w:rFonts w:ascii="Times New Roman" w:eastAsia="맑은 고딕" w:hAnsi="Times New Roman" w:cs="Times New Roman"/>
                <w:color w:val="auto"/>
              </w:rPr>
              <w:t xml:space="preserve">min 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E5329CF" w14:textId="77777777" w:rsidR="00C043B0" w:rsidRPr="008A0A0E" w:rsidRDefault="00622ACB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87.0 (76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100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0777CB63" w14:textId="77777777" w:rsidR="00C043B0" w:rsidRPr="008A0A0E" w:rsidRDefault="00D57686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88.0 (76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101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9C238B5" w14:textId="77777777" w:rsidR="00C043B0" w:rsidRPr="008A0A0E" w:rsidRDefault="00D57686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85.0 (74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96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4B0643E1" w14:textId="77777777" w:rsidR="00C043B0" w:rsidRPr="008A0A0E" w:rsidRDefault="00622ACB" w:rsidP="0026223F">
            <w:pPr>
              <w:pStyle w:val="hstyle0"/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0.002</w:t>
            </w:r>
          </w:p>
        </w:tc>
      </w:tr>
      <w:tr w:rsidR="00C043B0" w:rsidRPr="008A0A0E" w14:paraId="73BA7A26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6C1A2339" w14:textId="77777777" w:rsidR="00C043B0" w:rsidRPr="00270EFE" w:rsidRDefault="00C043B0" w:rsidP="0026223F">
            <w:pPr>
              <w:pStyle w:val="hstyle0"/>
              <w:spacing w:line="360" w:lineRule="auto"/>
              <w:ind w:firstLineChars="200" w:firstLine="400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270EFE">
              <w:rPr>
                <w:rFonts w:ascii="Times New Roman" w:eastAsia="맑은 고딕" w:hAnsi="Times New Roman" w:cs="Times New Roman"/>
                <w:color w:val="auto"/>
                <w:szCs w:val="18"/>
              </w:rPr>
              <w:t>SI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1C63E76" w14:textId="77777777" w:rsidR="00C043B0" w:rsidRPr="008A0A0E" w:rsidRDefault="00622ACB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0.65 (0.55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0.78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6D571F56" w14:textId="77777777" w:rsidR="00C043B0" w:rsidRPr="008A0A0E" w:rsidRDefault="00D57686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0.66 (0.55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0.79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25A2AB7" w14:textId="77777777" w:rsidR="00C043B0" w:rsidRPr="008A0A0E" w:rsidRDefault="00D57686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0.61 (0.51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0.73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18258DB8" w14:textId="77777777" w:rsidR="00C043B0" w:rsidRPr="008A0A0E" w:rsidRDefault="00622ACB" w:rsidP="0026223F">
            <w:pPr>
              <w:pStyle w:val="hstyle0"/>
              <w:tabs>
                <w:tab w:val="left" w:pos="681"/>
              </w:tabs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&lt;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0.001</w:t>
            </w:r>
          </w:p>
        </w:tc>
      </w:tr>
      <w:tr w:rsidR="00C043B0" w:rsidRPr="008A0A0E" w14:paraId="581F23F7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53ECE762" w14:textId="77777777" w:rsidR="00C043B0" w:rsidRPr="00270EFE" w:rsidRDefault="00C043B0" w:rsidP="0026223F">
            <w:pPr>
              <w:pStyle w:val="hstyle0"/>
              <w:spacing w:line="360" w:lineRule="auto"/>
              <w:ind w:firstLineChars="200" w:firstLine="400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270EFE">
              <w:rPr>
                <w:rFonts w:ascii="Times New Roman" w:eastAsia="맑은 고딕" w:hAnsi="Times New Roman" w:cs="Times New Roman"/>
                <w:color w:val="auto"/>
                <w:szCs w:val="18"/>
              </w:rPr>
              <w:t>GCS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27583E0" w14:textId="77777777" w:rsidR="00C043B0" w:rsidRPr="008A0A0E" w:rsidRDefault="000D6F71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15.0 (15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15.0)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31510A15" w14:textId="77777777" w:rsidR="00C043B0" w:rsidRPr="008A0A0E" w:rsidRDefault="00C043B0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15.0 (15.0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15.0)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CFC9C14" w14:textId="77777777" w:rsidR="00C043B0" w:rsidRPr="008A0A0E" w:rsidRDefault="00D57686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15.0 (15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.0</w:t>
            </w:r>
            <w:r w:rsidR="00C043B0"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15.0)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51FC5394" w14:textId="77777777" w:rsidR="00C043B0" w:rsidRPr="008A0A0E" w:rsidRDefault="000D6F71" w:rsidP="0026223F">
            <w:pPr>
              <w:pStyle w:val="hstyle0"/>
              <w:tabs>
                <w:tab w:val="left" w:pos="681"/>
              </w:tabs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0.910</w:t>
            </w:r>
          </w:p>
        </w:tc>
      </w:tr>
      <w:tr w:rsidR="00C043B0" w:rsidRPr="008A0A0E" w14:paraId="11C0EF74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3DB39458" w14:textId="77777777" w:rsidR="00C043B0" w:rsidRPr="00270EFE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270EFE">
              <w:rPr>
                <w:rFonts w:ascii="Times New Roman" w:eastAsia="맑은 고딕" w:hAnsi="Times New Roman" w:cs="Times New Roman"/>
                <w:color w:val="auto"/>
                <w:szCs w:val="18"/>
              </w:rPr>
              <w:t>Mechanism of injury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, </w:t>
            </w: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n (%)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2D4ED71A" w14:textId="77777777" w:rsidR="00C043B0" w:rsidRPr="008A0A0E" w:rsidRDefault="00C043B0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449EBFD6" w14:textId="77777777" w:rsidR="00C043B0" w:rsidRPr="008A0A0E" w:rsidRDefault="00C043B0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93241D9" w14:textId="77777777" w:rsidR="00C043B0" w:rsidRPr="008A0A0E" w:rsidRDefault="00C043B0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3814D1C9" w14:textId="77777777" w:rsidR="00C043B0" w:rsidRPr="008A0A0E" w:rsidRDefault="00622ACB" w:rsidP="0026223F">
            <w:pPr>
              <w:pStyle w:val="hstyle0"/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0.102</w:t>
            </w:r>
          </w:p>
        </w:tc>
      </w:tr>
      <w:tr w:rsidR="00C043B0" w:rsidRPr="008A0A0E" w14:paraId="68184E80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31AEEA0B" w14:textId="77777777" w:rsidR="00C043B0" w:rsidRPr="008A0A0E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 Blunt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E55649E" w14:textId="77777777" w:rsidR="00C043B0" w:rsidRPr="008A0A0E" w:rsidRDefault="00783A08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2548 (93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.3)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4D01B2DA" w14:textId="77777777" w:rsidR="00C043B0" w:rsidRPr="008A0A0E" w:rsidRDefault="00783A08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2189 (93.0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5372A8A" w14:textId="77777777" w:rsidR="00C043B0" w:rsidRPr="008A0A0E" w:rsidRDefault="00783A08" w:rsidP="0026223F">
            <w:pPr>
              <w:pStyle w:val="hstyle0"/>
              <w:spacing w:line="360" w:lineRule="auto"/>
              <w:ind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359 (95.2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4067C5B4" w14:textId="77777777" w:rsidR="00C043B0" w:rsidRPr="008A0A0E" w:rsidRDefault="00C043B0" w:rsidP="0026223F">
            <w:pPr>
              <w:pStyle w:val="hstyle0"/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</w:tr>
      <w:tr w:rsidR="00C043B0" w:rsidRPr="008A0A0E" w14:paraId="50CA1537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0788629D" w14:textId="77777777" w:rsidR="00C043B0" w:rsidRPr="008A0A0E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 Penetrating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63BD9E9" w14:textId="77777777" w:rsidR="00C043B0" w:rsidRPr="008A0A0E" w:rsidRDefault="000D6F71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</w:t>
            </w:r>
            <w:r w:rsidR="00783A08">
              <w:rPr>
                <w:rFonts w:ascii="Times New Roman" w:eastAsia="맑은 고딕" w:hAnsi="Times New Roman" w:cs="Times New Roman"/>
                <w:color w:val="auto"/>
                <w:szCs w:val="18"/>
              </w:rPr>
              <w:t>8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4 (6.7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11236DF4" w14:textId="77777777" w:rsidR="00C043B0" w:rsidRPr="008A0A0E" w:rsidRDefault="000D6F71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166</w:t>
            </w:r>
            <w:r w:rsidR="00622ACB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(7</w:t>
            </w:r>
            <w:r w:rsidR="00783A08">
              <w:rPr>
                <w:rFonts w:ascii="Times New Roman" w:eastAsia="맑은 고딕" w:hAnsi="Times New Roman" w:cs="Times New Roman"/>
                <w:color w:val="auto"/>
                <w:szCs w:val="18"/>
              </w:rPr>
              <w:t>.0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73DE6DC" w14:textId="77777777" w:rsidR="00C043B0" w:rsidRPr="008A0A0E" w:rsidRDefault="00622ACB" w:rsidP="0026223F">
            <w:pPr>
              <w:pStyle w:val="hstyle0"/>
              <w:spacing w:line="360" w:lineRule="auto"/>
              <w:ind w:leftChars="-4" w:left="-8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18</w:t>
            </w:r>
            <w:r w:rsidR="00783A08"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(4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.8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3CCE48C2" w14:textId="77777777" w:rsidR="00C043B0" w:rsidRPr="008A0A0E" w:rsidRDefault="00C043B0" w:rsidP="0026223F">
            <w:pPr>
              <w:pStyle w:val="hstyle0"/>
              <w:tabs>
                <w:tab w:val="left" w:pos="1308"/>
              </w:tabs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</w:tr>
      <w:tr w:rsidR="00C043B0" w:rsidRPr="00270EFE" w14:paraId="226B264A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739CB78B" w14:textId="77777777" w:rsidR="00C043B0" w:rsidRPr="00270EFE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270EFE">
              <w:rPr>
                <w:rFonts w:ascii="Times New Roman" w:eastAsia="맑은 고딕" w:hAnsi="Times New Roman" w:cs="Times New Roman"/>
                <w:color w:val="auto"/>
                <w:szCs w:val="18"/>
              </w:rPr>
              <w:t>ISS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 xml:space="preserve"> (IQR)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5E3A4428" w14:textId="77777777" w:rsidR="00C043B0" w:rsidRPr="00270EFE" w:rsidRDefault="00D57686" w:rsidP="0026223F">
            <w:pPr>
              <w:pStyle w:val="hstyle0"/>
              <w:spacing w:line="360" w:lineRule="auto"/>
              <w:ind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9.0 (4</w:t>
            </w:r>
            <w:r w:rsidR="00C043B0" w:rsidRPr="00270EFE">
              <w:rPr>
                <w:rFonts w:ascii="Times New Roman" w:eastAsia="맑은 고딕" w:hAnsi="Times New Roman" w:cs="Times New Roman"/>
                <w:color w:val="auto"/>
                <w:szCs w:val="18"/>
              </w:rPr>
              <w:t>.0–14.0)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7C55ABB0" w14:textId="77777777" w:rsidR="00C043B0" w:rsidRPr="00270EFE" w:rsidRDefault="00D57686" w:rsidP="0026223F">
            <w:pPr>
              <w:pStyle w:val="hstyle0"/>
              <w:spacing w:line="360" w:lineRule="auto"/>
              <w:ind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9.0 (4.0–14</w:t>
            </w:r>
            <w:r w:rsidR="00C043B0" w:rsidRPr="00270EFE">
              <w:rPr>
                <w:rFonts w:ascii="Times New Roman" w:eastAsia="맑은 고딕" w:hAnsi="Times New Roman" w:cs="Times New Roman"/>
                <w:color w:val="auto"/>
                <w:szCs w:val="18"/>
              </w:rPr>
              <w:t>.0)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DA8741F" w14:textId="77777777" w:rsidR="00C043B0" w:rsidRPr="00270EFE" w:rsidRDefault="00D57686" w:rsidP="0026223F">
            <w:pPr>
              <w:pStyle w:val="hstyle0"/>
              <w:spacing w:line="360" w:lineRule="auto"/>
              <w:ind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9.0 (4.0–16</w:t>
            </w:r>
            <w:r w:rsidR="00C043B0" w:rsidRPr="00270EFE">
              <w:rPr>
                <w:rFonts w:ascii="Times New Roman" w:eastAsia="맑은 고딕" w:hAnsi="Times New Roman" w:cs="Times New Roman"/>
                <w:color w:val="auto"/>
                <w:szCs w:val="18"/>
              </w:rPr>
              <w:t>.0)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427BCCC3" w14:textId="77777777" w:rsidR="00C043B0" w:rsidRPr="00270EFE" w:rsidRDefault="00D57686" w:rsidP="0026223F">
            <w:pPr>
              <w:pStyle w:val="hstyle0"/>
              <w:tabs>
                <w:tab w:val="left" w:pos="1308"/>
              </w:tabs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0.004</w:t>
            </w:r>
          </w:p>
        </w:tc>
      </w:tr>
      <w:tr w:rsidR="00C043B0" w:rsidRPr="008A0A0E" w14:paraId="2D8CC5E3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03A8A95F" w14:textId="77777777" w:rsidR="00C043B0" w:rsidRPr="00270EFE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hAnsi="Times New Roman" w:cs="Times New Roman"/>
              </w:rPr>
              <w:t>RTS (IQR)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87655BC" w14:textId="77777777" w:rsidR="00C043B0" w:rsidRPr="00270EFE" w:rsidRDefault="00D57686" w:rsidP="0026223F">
            <w:pPr>
              <w:pStyle w:val="hstyle0"/>
              <w:spacing w:line="360" w:lineRule="auto"/>
              <w:ind w:leftChars="-4" w:left="-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12.0 (12</w:t>
            </w:r>
            <w:r w:rsidR="00C043B0" w:rsidRPr="00270EFE">
              <w:rPr>
                <w:rFonts w:ascii="Times New Roman" w:eastAsia="맑은 고딕" w:hAnsi="Times New Roman" w:cs="Times New Roman"/>
                <w:color w:val="auto"/>
                <w:szCs w:val="18"/>
              </w:rPr>
              <w:t>.0–12.0)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6EC3FE49" w14:textId="77777777" w:rsidR="00C043B0" w:rsidRPr="00270EFE" w:rsidRDefault="00C043B0" w:rsidP="0026223F">
            <w:pPr>
              <w:pStyle w:val="hstyle0"/>
              <w:spacing w:line="360" w:lineRule="auto"/>
              <w:ind w:leftChars="-4" w:left="-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270EFE">
              <w:rPr>
                <w:rFonts w:ascii="Times New Roman" w:eastAsia="맑은 고딕" w:hAnsi="Times New Roman" w:cs="Times New Roman"/>
                <w:color w:val="auto"/>
                <w:szCs w:val="18"/>
              </w:rPr>
              <w:t>12.0 (12.0–12.0)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FFF336C" w14:textId="77777777" w:rsidR="00C043B0" w:rsidRPr="00270EFE" w:rsidRDefault="00D57686" w:rsidP="0026223F">
            <w:pPr>
              <w:pStyle w:val="hstyle0"/>
              <w:spacing w:line="360" w:lineRule="auto"/>
              <w:ind w:leftChars="-4" w:left="-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12.0 (12</w:t>
            </w:r>
            <w:r w:rsidR="00C043B0" w:rsidRPr="00270EFE">
              <w:rPr>
                <w:rFonts w:ascii="Times New Roman" w:eastAsia="맑은 고딕" w:hAnsi="Times New Roman" w:cs="Times New Roman"/>
                <w:color w:val="auto"/>
                <w:szCs w:val="18"/>
              </w:rPr>
              <w:t>.0–12.0)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C64AEA5" w14:textId="77777777" w:rsidR="00C043B0" w:rsidRPr="008A0A0E" w:rsidRDefault="00D57686" w:rsidP="0026223F">
            <w:pPr>
              <w:pStyle w:val="hstyle0"/>
              <w:tabs>
                <w:tab w:val="left" w:pos="1308"/>
              </w:tabs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</w:t>
            </w:r>
            <w:r w:rsidR="00C043B0" w:rsidRPr="00270EFE">
              <w:rPr>
                <w:rFonts w:ascii="Times New Roman" w:eastAsia="맑은 고딕" w:hAnsi="Times New Roman" w:cs="Times New Roman"/>
                <w:color w:val="auto"/>
                <w:szCs w:val="18"/>
              </w:rPr>
              <w:t>4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07</w:t>
            </w:r>
          </w:p>
        </w:tc>
      </w:tr>
      <w:tr w:rsidR="00C043B0" w:rsidRPr="008A0A0E" w14:paraId="373634E5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0C90560E" w14:textId="77777777" w:rsidR="00C043B0" w:rsidRPr="008A0A0E" w:rsidRDefault="00C043B0" w:rsidP="0026223F">
            <w:pPr>
              <w:pStyle w:val="hstyle0"/>
              <w:spacing w:line="360" w:lineRule="auto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Clinical course and interventions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8422098" w14:textId="77777777" w:rsidR="00C043B0" w:rsidRPr="008A0A0E" w:rsidRDefault="00C043B0" w:rsidP="0026223F">
            <w:pPr>
              <w:pStyle w:val="hstyle0"/>
              <w:spacing w:line="360" w:lineRule="auto"/>
              <w:ind w:leftChars="-4" w:left="-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3BE921F7" w14:textId="77777777" w:rsidR="00C043B0" w:rsidRPr="008A0A0E" w:rsidRDefault="00C043B0" w:rsidP="0026223F">
            <w:pPr>
              <w:pStyle w:val="hstyle0"/>
              <w:spacing w:line="360" w:lineRule="auto"/>
              <w:ind w:leftChars="-54" w:left="-10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9C8C3CA" w14:textId="77777777" w:rsidR="00C043B0" w:rsidRPr="008A0A0E" w:rsidRDefault="00C043B0" w:rsidP="0026223F">
            <w:pPr>
              <w:pStyle w:val="hstyle0"/>
              <w:spacing w:line="360" w:lineRule="auto"/>
              <w:ind w:leftChars="-54" w:left="-10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260C0C07" w14:textId="77777777" w:rsidR="00C043B0" w:rsidRPr="008A0A0E" w:rsidRDefault="00C043B0" w:rsidP="0026223F">
            <w:pPr>
              <w:pStyle w:val="hstyle0"/>
              <w:tabs>
                <w:tab w:val="left" w:pos="1308"/>
              </w:tabs>
              <w:spacing w:line="360" w:lineRule="auto"/>
              <w:ind w:leftChars="-96" w:left="22" w:rightChars="2" w:right="4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</w:p>
        </w:tc>
      </w:tr>
      <w:tr w:rsidR="00C043B0" w:rsidRPr="008A0A0E" w14:paraId="30620804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3598128E" w14:textId="77777777" w:rsidR="00C043B0" w:rsidRPr="008A0A0E" w:rsidRDefault="00C043B0" w:rsidP="0026223F">
            <w:pPr>
              <w:pStyle w:val="hstyle0"/>
              <w:spacing w:line="36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Length of stay in ICU (IQR</w:t>
            </w: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, day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260C9180" w14:textId="77777777" w:rsidR="00C043B0" w:rsidRPr="008A0A0E" w:rsidRDefault="00C043B0" w:rsidP="0026223F">
            <w:pPr>
              <w:pStyle w:val="hstyle0"/>
              <w:spacing w:line="360" w:lineRule="auto"/>
              <w:ind w:leftChars="-54" w:left="-10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0 (0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 w:rsidR="00D57686">
              <w:rPr>
                <w:rFonts w:ascii="Times New Roman" w:eastAsia="맑은 고딕" w:hAnsi="Times New Roman" w:cs="Times New Roman"/>
                <w:color w:val="auto"/>
                <w:szCs w:val="18"/>
              </w:rPr>
              <w:t>0.76</w:t>
            </w: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4B36B304" w14:textId="77777777" w:rsidR="00C043B0" w:rsidRPr="008A0A0E" w:rsidRDefault="00C043B0" w:rsidP="0026223F">
            <w:pPr>
              <w:pStyle w:val="hstyle0"/>
              <w:spacing w:line="360" w:lineRule="auto"/>
              <w:ind w:leftChars="-54" w:left="-10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0 (0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 w:rsidR="00D57686">
              <w:rPr>
                <w:rFonts w:ascii="Times New Roman" w:eastAsia="맑은 고딕" w:hAnsi="Times New Roman" w:cs="Times New Roman"/>
                <w:color w:val="auto"/>
                <w:szCs w:val="18"/>
              </w:rPr>
              <w:t>0.69</w:t>
            </w: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C7E804A" w14:textId="77777777" w:rsidR="00C043B0" w:rsidRPr="008A0A0E" w:rsidRDefault="00C043B0" w:rsidP="0026223F">
            <w:pPr>
              <w:pStyle w:val="hstyle0"/>
              <w:spacing w:line="360" w:lineRule="auto"/>
              <w:ind w:leftChars="-54" w:left="-10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0 (0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–</w:t>
            </w:r>
            <w:r w:rsidR="00D57686">
              <w:rPr>
                <w:rFonts w:ascii="Times New Roman" w:eastAsia="맑은 고딕" w:hAnsi="Times New Roman" w:cs="Times New Roman"/>
                <w:color w:val="auto"/>
                <w:szCs w:val="18"/>
              </w:rPr>
              <w:t>1.62</w:t>
            </w: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6C0C5692" w14:textId="77777777" w:rsidR="00C043B0" w:rsidRPr="008A0A0E" w:rsidRDefault="00D57686" w:rsidP="0026223F">
            <w:pPr>
              <w:pStyle w:val="hstyle0"/>
              <w:tabs>
                <w:tab w:val="left" w:pos="1308"/>
              </w:tabs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0.085</w:t>
            </w:r>
          </w:p>
        </w:tc>
      </w:tr>
      <w:tr w:rsidR="00C043B0" w:rsidRPr="008A0A0E" w14:paraId="7F460865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3BDA475D" w14:textId="77777777" w:rsidR="00C043B0" w:rsidRPr="008A0A0E" w:rsidRDefault="00C043B0" w:rsidP="0026223F">
            <w:pPr>
              <w:pStyle w:val="hstyle0"/>
              <w:spacing w:line="36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T</w:t>
            </w: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ransfusion, n (%)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3FF08052" w14:textId="77777777" w:rsidR="00C043B0" w:rsidRPr="008A0A0E" w:rsidRDefault="00132E76" w:rsidP="0026223F">
            <w:pPr>
              <w:pStyle w:val="hstyle0"/>
              <w:spacing w:line="360" w:lineRule="auto"/>
              <w:ind w:leftChars="-54" w:left="-10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471 (17.2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087792D9" w14:textId="77777777" w:rsidR="00C043B0" w:rsidRPr="008A0A0E" w:rsidRDefault="00132E76" w:rsidP="0026223F">
            <w:pPr>
              <w:pStyle w:val="hstyle0"/>
              <w:spacing w:line="360" w:lineRule="auto"/>
              <w:ind w:leftChars="-54" w:left="-10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387 (16.4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E494620" w14:textId="77777777" w:rsidR="00C043B0" w:rsidRPr="008A0A0E" w:rsidRDefault="00132E76" w:rsidP="0026223F">
            <w:pPr>
              <w:pStyle w:val="hstyle0"/>
              <w:spacing w:line="360" w:lineRule="auto"/>
              <w:ind w:leftChars="-54" w:left="-10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84 (22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.3)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0C143BC7" w14:textId="77777777" w:rsidR="00C043B0" w:rsidRPr="008A0A0E" w:rsidRDefault="00132E76" w:rsidP="0026223F">
            <w:pPr>
              <w:pStyle w:val="hstyle0"/>
              <w:tabs>
                <w:tab w:val="left" w:pos="1308"/>
              </w:tabs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</w:t>
            </w:r>
            <w:r w:rsidR="00095179">
              <w:rPr>
                <w:rFonts w:ascii="Times New Roman" w:eastAsia="맑은 고딕" w:hAnsi="Times New Roman" w:cs="Times New Roman"/>
                <w:color w:val="auto"/>
                <w:szCs w:val="18"/>
              </w:rPr>
              <w:t>005</w:t>
            </w:r>
          </w:p>
        </w:tc>
      </w:tr>
      <w:tr w:rsidR="00C043B0" w:rsidRPr="008A0A0E" w14:paraId="0E1DA7F4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3CBD195B" w14:textId="77777777" w:rsidR="00C043B0" w:rsidRPr="008A0A0E" w:rsidRDefault="00C043B0" w:rsidP="0026223F">
            <w:pPr>
              <w:pStyle w:val="hstyle0"/>
              <w:spacing w:line="360" w:lineRule="auto"/>
              <w:ind w:firstLineChars="100" w:firstLine="200"/>
              <w:jc w:val="lef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M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assive transfusion</w:t>
            </w: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, n (%)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3D828BE7" w14:textId="77777777" w:rsidR="00C043B0" w:rsidRPr="008A0A0E" w:rsidRDefault="00783A08" w:rsidP="0026223F">
            <w:pPr>
              <w:pStyle w:val="hstyle0"/>
              <w:spacing w:line="360" w:lineRule="auto"/>
              <w:ind w:leftChars="-54" w:left="-10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81 (3.0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</w:tcPr>
          <w:p w14:paraId="543E0092" w14:textId="77777777" w:rsidR="00C043B0" w:rsidRPr="008A0A0E" w:rsidRDefault="00783A08" w:rsidP="0026223F">
            <w:pPr>
              <w:pStyle w:val="hstyle0"/>
              <w:spacing w:line="360" w:lineRule="auto"/>
              <w:ind w:leftChars="-54" w:left="-10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72 (3.1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9A8D134" w14:textId="77777777" w:rsidR="00C043B0" w:rsidRPr="008A0A0E" w:rsidRDefault="00783A08" w:rsidP="0026223F">
            <w:pPr>
              <w:pStyle w:val="hstyle0"/>
              <w:spacing w:line="360" w:lineRule="auto"/>
              <w:ind w:leftChars="-54" w:left="-10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9 (2.4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</w:tcPr>
          <w:p w14:paraId="0C6EB4E0" w14:textId="77777777" w:rsidR="00C043B0" w:rsidRPr="008A0A0E" w:rsidRDefault="00783A08" w:rsidP="0026223F">
            <w:pPr>
              <w:pStyle w:val="hstyle0"/>
              <w:tabs>
                <w:tab w:val="left" w:pos="1308"/>
              </w:tabs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0.476</w:t>
            </w:r>
          </w:p>
        </w:tc>
      </w:tr>
      <w:tr w:rsidR="00C043B0" w:rsidRPr="008A0A0E" w14:paraId="5232A3AE" w14:textId="77777777" w:rsidTr="0026223F">
        <w:trPr>
          <w:trHeight w:val="330"/>
        </w:trPr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2C1066C" w14:textId="77777777" w:rsidR="00C043B0" w:rsidRPr="008A0A0E" w:rsidRDefault="00C043B0" w:rsidP="0026223F">
            <w:pPr>
              <w:pStyle w:val="hstyle0"/>
              <w:spacing w:line="360" w:lineRule="auto"/>
              <w:ind w:firstLineChars="100" w:firstLine="200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30</w:t>
            </w: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-</w:t>
            </w:r>
            <w:r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day mortality, n (%)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2201B59" w14:textId="77777777" w:rsidR="00C043B0" w:rsidRPr="008A0A0E" w:rsidRDefault="00783A08" w:rsidP="0026223F">
            <w:pPr>
              <w:pStyle w:val="hstyle0"/>
              <w:spacing w:line="360" w:lineRule="auto"/>
              <w:ind w:leftChars="-54" w:left="-10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134 (4.9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4C6156E" w14:textId="77777777" w:rsidR="00C043B0" w:rsidRPr="008A0A0E" w:rsidRDefault="00783A08" w:rsidP="0026223F">
            <w:pPr>
              <w:pStyle w:val="hstyle0"/>
              <w:spacing w:line="360" w:lineRule="auto"/>
              <w:ind w:leftChars="-54" w:left="-10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126 (5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.4)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E30C63F" w14:textId="77777777" w:rsidR="00C043B0" w:rsidRPr="008A0A0E" w:rsidRDefault="00783A08" w:rsidP="0026223F">
            <w:pPr>
              <w:pStyle w:val="hstyle0"/>
              <w:spacing w:line="360" w:lineRule="auto"/>
              <w:ind w:leftChars="-54" w:left="-108" w:rightChars="50" w:right="100" w:firstLineChars="7" w:firstLine="14"/>
              <w:jc w:val="center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8 (2.1</w:t>
            </w:r>
            <w:r w:rsidR="00C043B0" w:rsidRPr="008A0A0E">
              <w:rPr>
                <w:rFonts w:ascii="Times New Roman" w:eastAsia="맑은 고딕" w:hAnsi="Times New Roman" w:cs="Times New Roman"/>
                <w:color w:val="auto"/>
                <w:szCs w:val="18"/>
              </w:rPr>
              <w:t>)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0323BF2" w14:textId="77777777" w:rsidR="00C043B0" w:rsidRPr="008A0A0E" w:rsidRDefault="00783A08" w:rsidP="0026223F">
            <w:pPr>
              <w:pStyle w:val="hstyle0"/>
              <w:tabs>
                <w:tab w:val="left" w:pos="1308"/>
              </w:tabs>
              <w:spacing w:line="360" w:lineRule="auto"/>
              <w:ind w:leftChars="-96" w:left="22" w:hangingChars="107" w:hanging="214"/>
              <w:jc w:val="right"/>
              <w:rPr>
                <w:rFonts w:ascii="Times New Roman" w:eastAsia="맑은 고딕" w:hAnsi="Times New Roman" w:cs="Times New Roman"/>
                <w:color w:val="auto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auto"/>
                <w:szCs w:val="18"/>
              </w:rPr>
              <w:t>0.007</w:t>
            </w:r>
          </w:p>
        </w:tc>
      </w:tr>
    </w:tbl>
    <w:p w14:paraId="7BBE3248" w14:textId="77777777" w:rsidR="00C043B0" w:rsidRDefault="00C043B0" w:rsidP="00C043B0">
      <w:pPr>
        <w:spacing w:line="480" w:lineRule="auto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IQR denotes interquartile range.</w:t>
      </w:r>
    </w:p>
    <w:p w14:paraId="4A9BFFD2" w14:textId="77777777" w:rsidR="00C043B0" w:rsidRPr="008C460B" w:rsidRDefault="00C043B0" w:rsidP="00C043B0">
      <w:pPr>
        <w:spacing w:line="480" w:lineRule="auto"/>
        <w:rPr>
          <w:rFonts w:ascii="Times New Roman" w:hAnsi="Times New Roman"/>
          <w:kern w:val="0"/>
          <w:szCs w:val="20"/>
        </w:rPr>
        <w:sectPr w:rsidR="00C043B0" w:rsidRPr="008C460B" w:rsidSect="00C936ED">
          <w:pgSz w:w="11907" w:h="16839" w:code="9"/>
          <w:pgMar w:top="1701" w:right="1440" w:bottom="1440" w:left="1440" w:header="851" w:footer="992" w:gutter="0"/>
          <w:cols w:space="425"/>
          <w:docGrid w:linePitch="360"/>
        </w:sectPr>
      </w:pPr>
      <w:r>
        <w:rPr>
          <w:rFonts w:ascii="Times New Roman" w:hAnsi="Times New Roman"/>
          <w:kern w:val="0"/>
          <w:szCs w:val="20"/>
        </w:rPr>
        <w:lastRenderedPageBreak/>
        <w:t xml:space="preserve">ED, emergency department; ICU, intensive care unit; </w:t>
      </w:r>
      <w:r w:rsidRPr="00270EFE">
        <w:rPr>
          <w:rFonts w:ascii="Times New Roman" w:hAnsi="Times New Roman"/>
          <w:kern w:val="0"/>
          <w:szCs w:val="20"/>
        </w:rPr>
        <w:t>I</w:t>
      </w:r>
      <w:r>
        <w:rPr>
          <w:rFonts w:ascii="Times New Roman" w:hAnsi="Times New Roman"/>
          <w:kern w:val="0"/>
          <w:szCs w:val="20"/>
        </w:rPr>
        <w:t>V, intravenous;</w:t>
      </w:r>
      <w:r w:rsidRPr="00270EFE">
        <w:rPr>
          <w:rFonts w:ascii="Times New Roman" w:hAnsi="Times New Roman"/>
          <w:kern w:val="0"/>
          <w:szCs w:val="20"/>
        </w:rPr>
        <w:t xml:space="preserve"> </w:t>
      </w:r>
      <w:r>
        <w:rPr>
          <w:rFonts w:ascii="Times New Roman" w:hAnsi="Times New Roman"/>
          <w:kern w:val="0"/>
          <w:szCs w:val="20"/>
        </w:rPr>
        <w:t>HR,</w:t>
      </w:r>
      <w:r w:rsidRPr="00270EFE">
        <w:rPr>
          <w:rFonts w:ascii="Times New Roman" w:hAnsi="Times New Roman"/>
          <w:kern w:val="0"/>
          <w:szCs w:val="20"/>
        </w:rPr>
        <w:t xml:space="preserve"> heart </w:t>
      </w:r>
      <w:r>
        <w:rPr>
          <w:rFonts w:ascii="Times New Roman" w:hAnsi="Times New Roman"/>
          <w:kern w:val="0"/>
          <w:szCs w:val="20"/>
        </w:rPr>
        <w:t>rate;</w:t>
      </w:r>
      <w:r w:rsidRPr="00270EFE">
        <w:rPr>
          <w:rFonts w:ascii="Times New Roman" w:hAnsi="Times New Roman"/>
          <w:kern w:val="0"/>
          <w:szCs w:val="20"/>
        </w:rPr>
        <w:t xml:space="preserve"> GCS</w:t>
      </w:r>
      <w:r>
        <w:rPr>
          <w:rFonts w:ascii="Times New Roman" w:hAnsi="Times New Roman"/>
          <w:kern w:val="0"/>
          <w:szCs w:val="20"/>
        </w:rPr>
        <w:t>,</w:t>
      </w:r>
      <w:r w:rsidRPr="00270EFE">
        <w:rPr>
          <w:rFonts w:ascii="Times New Roman" w:hAnsi="Times New Roman"/>
          <w:kern w:val="0"/>
          <w:szCs w:val="20"/>
        </w:rPr>
        <w:t xml:space="preserve"> glasgow coma scale</w:t>
      </w:r>
      <w:r>
        <w:rPr>
          <w:rFonts w:ascii="Times New Roman" w:hAnsi="Times New Roman"/>
          <w:kern w:val="0"/>
          <w:szCs w:val="20"/>
        </w:rPr>
        <w:t>; ISS,</w:t>
      </w:r>
      <w:r w:rsidRPr="00270EFE">
        <w:rPr>
          <w:rFonts w:ascii="Times New Roman" w:hAnsi="Times New Roman"/>
          <w:kern w:val="0"/>
          <w:szCs w:val="20"/>
        </w:rPr>
        <w:t xml:space="preserve"> </w:t>
      </w:r>
      <w:r w:rsidRPr="00270EFE">
        <w:rPr>
          <w:rFonts w:ascii="Times New Roman" w:eastAsia="맑은 고딕" w:hAnsi="Times New Roman"/>
          <w:szCs w:val="18"/>
        </w:rPr>
        <w:t>injury severity score</w:t>
      </w:r>
      <w:r>
        <w:rPr>
          <w:rFonts w:ascii="Times New Roman" w:hAnsi="Times New Roman"/>
          <w:kern w:val="0"/>
          <w:szCs w:val="20"/>
        </w:rPr>
        <w:t xml:space="preserve">; </w:t>
      </w:r>
      <w:r>
        <w:rPr>
          <w:rFonts w:ascii="Times New Roman" w:eastAsia="맑은 고딕" w:hAnsi="Times New Roman"/>
          <w:szCs w:val="18"/>
        </w:rPr>
        <w:t>RTS,</w:t>
      </w:r>
      <w:r w:rsidRPr="00270EFE">
        <w:rPr>
          <w:rFonts w:ascii="Times New Roman" w:eastAsia="맑은 고딕" w:hAnsi="Times New Roman"/>
          <w:szCs w:val="18"/>
        </w:rPr>
        <w:t xml:space="preserve"> </w:t>
      </w:r>
      <w:r>
        <w:rPr>
          <w:rFonts w:ascii="Times New Roman" w:hAnsi="Times New Roman"/>
        </w:rPr>
        <w:t>revised trauma score;</w:t>
      </w:r>
      <w:r w:rsidRPr="00270EFE">
        <w:rPr>
          <w:rFonts w:ascii="Times New Roman" w:hAnsi="Times New Roman"/>
          <w:kern w:val="0"/>
          <w:szCs w:val="20"/>
        </w:rPr>
        <w:t xml:space="preserve"> </w:t>
      </w:r>
      <w:r>
        <w:rPr>
          <w:rFonts w:ascii="Times New Roman" w:hAnsi="Times New Roman"/>
          <w:kern w:val="0"/>
          <w:szCs w:val="20"/>
        </w:rPr>
        <w:t>SBP, systolic blood pressure;</w:t>
      </w:r>
      <w:r w:rsidRPr="00270EFE">
        <w:rPr>
          <w:rFonts w:ascii="Times New Roman" w:hAnsi="Times New Roman"/>
          <w:kern w:val="0"/>
          <w:szCs w:val="20"/>
        </w:rPr>
        <w:t xml:space="preserve"> </w:t>
      </w:r>
      <w:r>
        <w:rPr>
          <w:rFonts w:ascii="Times New Roman" w:hAnsi="Times New Roman"/>
          <w:kern w:val="0"/>
          <w:szCs w:val="20"/>
        </w:rPr>
        <w:t>SI,</w:t>
      </w:r>
      <w:r w:rsidRPr="00270EFE">
        <w:rPr>
          <w:rFonts w:ascii="Times New Roman" w:hAnsi="Times New Roman"/>
          <w:kern w:val="0"/>
          <w:szCs w:val="20"/>
        </w:rPr>
        <w:t xml:space="preserve"> </w:t>
      </w:r>
      <w:r w:rsidRPr="00270EFE">
        <w:rPr>
          <w:rFonts w:ascii="Times New Roman" w:eastAsia="맑은 고딕" w:hAnsi="Times New Roman"/>
          <w:szCs w:val="18"/>
        </w:rPr>
        <w:t>shock index</w:t>
      </w:r>
    </w:p>
    <w:p w14:paraId="5DB20B4E" w14:textId="77777777" w:rsidR="004D7FA3" w:rsidRPr="00C043B0" w:rsidRDefault="004D7FA3" w:rsidP="008F6E2A">
      <w:pPr>
        <w:spacing w:line="480" w:lineRule="auto"/>
        <w:rPr>
          <w:rFonts w:eastAsiaTheme="minorEastAsia"/>
        </w:rPr>
      </w:pPr>
    </w:p>
    <w:sectPr w:rsidR="004D7FA3" w:rsidRPr="00C043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D37CA3" w14:textId="77777777" w:rsidR="00AF7F77" w:rsidRDefault="00AF7F77" w:rsidP="00D94CF9">
      <w:pPr>
        <w:spacing w:after="0" w:line="240" w:lineRule="auto"/>
      </w:pPr>
      <w:r>
        <w:separator/>
      </w:r>
    </w:p>
  </w:endnote>
  <w:endnote w:type="continuationSeparator" w:id="0">
    <w:p w14:paraId="6AC485DC" w14:textId="77777777" w:rsidR="00AF7F77" w:rsidRDefault="00AF7F77" w:rsidP="00D94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BD065D" w14:textId="77777777" w:rsidR="00AF7F77" w:rsidRDefault="00AF7F77" w:rsidP="00D94CF9">
      <w:pPr>
        <w:spacing w:after="0" w:line="240" w:lineRule="auto"/>
      </w:pPr>
      <w:r>
        <w:separator/>
      </w:r>
    </w:p>
  </w:footnote>
  <w:footnote w:type="continuationSeparator" w:id="0">
    <w:p w14:paraId="5B62943F" w14:textId="77777777" w:rsidR="00AF7F77" w:rsidRDefault="00AF7F77" w:rsidP="00D94C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825"/>
    <w:rsid w:val="00001E81"/>
    <w:rsid w:val="00095179"/>
    <w:rsid w:val="000D6F71"/>
    <w:rsid w:val="00132E76"/>
    <w:rsid w:val="00181B3D"/>
    <w:rsid w:val="00243C30"/>
    <w:rsid w:val="00256EE3"/>
    <w:rsid w:val="004D2D79"/>
    <w:rsid w:val="004D7FA3"/>
    <w:rsid w:val="00622ACB"/>
    <w:rsid w:val="006349AE"/>
    <w:rsid w:val="006D287C"/>
    <w:rsid w:val="00703FE3"/>
    <w:rsid w:val="00783A08"/>
    <w:rsid w:val="008F6E2A"/>
    <w:rsid w:val="00902384"/>
    <w:rsid w:val="00963B5E"/>
    <w:rsid w:val="00A1584B"/>
    <w:rsid w:val="00AF7F77"/>
    <w:rsid w:val="00C043B0"/>
    <w:rsid w:val="00C759E2"/>
    <w:rsid w:val="00C95544"/>
    <w:rsid w:val="00CC2A69"/>
    <w:rsid w:val="00D57686"/>
    <w:rsid w:val="00D94CF9"/>
    <w:rsid w:val="00FE3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B1314"/>
  <w15:chartTrackingRefBased/>
  <w15:docId w15:val="{6D67C8D6-F237-4779-8D93-E1C60E479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825"/>
    <w:pPr>
      <w:widowControl w:val="0"/>
      <w:wordWrap w:val="0"/>
      <w:autoSpaceDE w:val="0"/>
      <w:autoSpaceDN w:val="0"/>
      <w:spacing w:after="200" w:line="276" w:lineRule="auto"/>
    </w:pPr>
    <w:rPr>
      <w:rFonts w:ascii="Calibri" w:eastAsia="MS Mincho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style0">
    <w:name w:val="hstyle0"/>
    <w:basedOn w:val="a"/>
    <w:uiPriority w:val="99"/>
    <w:rsid w:val="00FE3825"/>
    <w:pPr>
      <w:widowControl/>
      <w:wordWrap/>
      <w:autoSpaceDE/>
      <w:autoSpaceDN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3">
    <w:name w:val="header"/>
    <w:basedOn w:val="a"/>
    <w:link w:val="Char"/>
    <w:uiPriority w:val="99"/>
    <w:unhideWhenUsed/>
    <w:rsid w:val="00D94CF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94CF9"/>
    <w:rPr>
      <w:rFonts w:ascii="Calibri" w:eastAsia="MS Mincho" w:hAnsi="Calibri" w:cs="Times New Roman"/>
    </w:rPr>
  </w:style>
  <w:style w:type="paragraph" w:styleId="a4">
    <w:name w:val="footer"/>
    <w:basedOn w:val="a"/>
    <w:link w:val="Char0"/>
    <w:uiPriority w:val="99"/>
    <w:unhideWhenUsed/>
    <w:rsid w:val="00D94CF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94CF9"/>
    <w:rPr>
      <w:rFonts w:ascii="Calibri" w:eastAsia="MS Mincho" w:hAnsi="Calibri" w:cs="Times New Roman"/>
    </w:rPr>
  </w:style>
  <w:style w:type="character" w:styleId="a5">
    <w:name w:val="annotation reference"/>
    <w:basedOn w:val="a0"/>
    <w:uiPriority w:val="99"/>
    <w:semiHidden/>
    <w:unhideWhenUsed/>
    <w:rsid w:val="006349AE"/>
    <w:rPr>
      <w:sz w:val="18"/>
      <w:szCs w:val="18"/>
    </w:rPr>
  </w:style>
  <w:style w:type="paragraph" w:styleId="a6">
    <w:name w:val="annotation text"/>
    <w:basedOn w:val="a"/>
    <w:link w:val="Char1"/>
    <w:uiPriority w:val="99"/>
    <w:semiHidden/>
    <w:unhideWhenUsed/>
    <w:rsid w:val="006349AE"/>
    <w:pPr>
      <w:jc w:val="left"/>
    </w:pPr>
  </w:style>
  <w:style w:type="character" w:customStyle="1" w:styleId="Char1">
    <w:name w:val="메모 텍스트 Char"/>
    <w:basedOn w:val="a0"/>
    <w:link w:val="a6"/>
    <w:uiPriority w:val="99"/>
    <w:semiHidden/>
    <w:rsid w:val="006349AE"/>
    <w:rPr>
      <w:rFonts w:ascii="Calibri" w:eastAsia="MS Mincho" w:hAnsi="Calibri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6349AE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6349AE"/>
    <w:rPr>
      <w:rFonts w:ascii="Calibri" w:eastAsia="MS Mincho" w:hAnsi="Calibri" w:cs="Times New Roman"/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6349A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8"/>
    <w:uiPriority w:val="99"/>
    <w:semiHidden/>
    <w:rsid w:val="006349A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5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박세진</dc:creator>
  <cp:keywords/>
  <dc:description/>
  <cp:lastModifiedBy>박세진</cp:lastModifiedBy>
  <cp:revision>11</cp:revision>
  <dcterms:created xsi:type="dcterms:W3CDTF">2020-03-27T08:35:00Z</dcterms:created>
  <dcterms:modified xsi:type="dcterms:W3CDTF">2020-10-10T10:49:00Z</dcterms:modified>
</cp:coreProperties>
</file>