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ADCFE" w14:textId="3F56EC08" w:rsidR="00F34022" w:rsidRPr="00F0296B" w:rsidRDefault="00F34022" w:rsidP="00F0296B">
      <w:pPr>
        <w:spacing w:before="120" w:line="240" w:lineRule="auto"/>
        <w:rPr>
          <w:b/>
          <w:bCs/>
          <w:sz w:val="32"/>
          <w:szCs w:val="32"/>
        </w:rPr>
      </w:pPr>
      <w:r w:rsidRPr="00F0296B">
        <w:rPr>
          <w:b/>
          <w:bCs/>
          <w:sz w:val="32"/>
          <w:szCs w:val="32"/>
        </w:rPr>
        <w:t>Supplementary information guide</w:t>
      </w:r>
    </w:p>
    <w:p w14:paraId="0B658469" w14:textId="77777777" w:rsidR="00F0296B" w:rsidRDefault="00F0296B" w:rsidP="00F0296B">
      <w:pPr>
        <w:spacing w:before="120" w:line="240" w:lineRule="auto"/>
        <w:rPr>
          <w:b/>
          <w:bCs/>
        </w:rPr>
      </w:pPr>
    </w:p>
    <w:p w14:paraId="193C8B88" w14:textId="7F701F16" w:rsidR="00F0296B" w:rsidRPr="00F0296B" w:rsidRDefault="00403F23" w:rsidP="00F0296B">
      <w:pPr>
        <w:spacing w:before="120" w:line="240" w:lineRule="auto"/>
        <w:rPr>
          <w:b/>
          <w:bCs/>
        </w:rPr>
      </w:pPr>
      <w:r w:rsidRPr="00F0296B">
        <w:rPr>
          <w:b/>
          <w:bCs/>
        </w:rPr>
        <w:t>Supplementary information:</w:t>
      </w:r>
      <w:r w:rsidR="00F0296B" w:rsidRPr="00F0296B">
        <w:rPr>
          <w:b/>
          <w:bCs/>
        </w:rPr>
        <w:t xml:space="preserve"> Supplementary_information.pdf</w:t>
      </w:r>
    </w:p>
    <w:p w14:paraId="7531018C" w14:textId="19429EA1" w:rsidR="00403F23" w:rsidRDefault="00FF0058" w:rsidP="00F0296B">
      <w:pPr>
        <w:spacing w:before="120" w:line="240" w:lineRule="auto"/>
      </w:pPr>
      <w:r>
        <w:t>Detailed materials and methods</w:t>
      </w:r>
      <w:r w:rsidR="00F0296B">
        <w:t>.</w:t>
      </w:r>
    </w:p>
    <w:p w14:paraId="00B0E377" w14:textId="77777777" w:rsidR="00F34022" w:rsidRDefault="00F34022" w:rsidP="00F0296B">
      <w:pPr>
        <w:spacing w:before="120" w:line="240" w:lineRule="auto"/>
      </w:pPr>
    </w:p>
    <w:p w14:paraId="0B2D9319" w14:textId="0E6C69B3" w:rsidR="00DC46C6" w:rsidRPr="00F0296B" w:rsidRDefault="00DC46C6" w:rsidP="00F0296B">
      <w:pPr>
        <w:spacing w:before="120" w:line="240" w:lineRule="auto"/>
        <w:rPr>
          <w:b/>
          <w:bCs/>
        </w:rPr>
      </w:pPr>
      <w:r w:rsidRPr="00F0296B">
        <w:rPr>
          <w:b/>
          <w:bCs/>
        </w:rPr>
        <w:t>Supplementary Table 1: ST_01_SPOT_Data_Cleaning.xls</w:t>
      </w:r>
    </w:p>
    <w:p w14:paraId="6E70D090" w14:textId="75982AFF" w:rsidR="00DC46C6" w:rsidRDefault="00DC46C6" w:rsidP="00F0296B">
      <w:pPr>
        <w:spacing w:before="120" w:line="240" w:lineRule="auto"/>
      </w:pPr>
      <w:r>
        <w:t>Steps undertaken to check data for errors, clean, harmonize and allocate to spatial vectors.</w:t>
      </w:r>
    </w:p>
    <w:p w14:paraId="78FE2423" w14:textId="77777777" w:rsidR="00DC46C6" w:rsidRDefault="00DC46C6" w:rsidP="00F0296B">
      <w:pPr>
        <w:spacing w:before="120" w:line="240" w:lineRule="auto"/>
      </w:pPr>
    </w:p>
    <w:p w14:paraId="48BD4E6C" w14:textId="21322401" w:rsidR="00DC46C6" w:rsidRPr="00F0296B" w:rsidRDefault="00DC46C6" w:rsidP="00F0296B">
      <w:pPr>
        <w:spacing w:before="120" w:line="240" w:lineRule="auto"/>
        <w:rPr>
          <w:b/>
          <w:bCs/>
        </w:rPr>
      </w:pPr>
      <w:r w:rsidRPr="00F0296B">
        <w:rPr>
          <w:b/>
          <w:bCs/>
        </w:rPr>
        <w:t>Supplementary Table 2: ST_02_SPOT_System_of_equations.xls</w:t>
      </w:r>
    </w:p>
    <w:p w14:paraId="21765AE1" w14:textId="59EAC83E" w:rsidR="00DC46C6" w:rsidRDefault="00DC46C6" w:rsidP="00F0296B">
      <w:pPr>
        <w:spacing w:before="120" w:line="240" w:lineRule="auto"/>
      </w:pPr>
      <w:r>
        <w:t>System of equations for the material flow system.</w:t>
      </w:r>
    </w:p>
    <w:p w14:paraId="548934D1" w14:textId="77777777" w:rsidR="00DC46C6" w:rsidRDefault="00DC46C6" w:rsidP="00F0296B">
      <w:pPr>
        <w:spacing w:before="120" w:line="240" w:lineRule="auto"/>
      </w:pPr>
    </w:p>
    <w:p w14:paraId="2EBC0FEB" w14:textId="1B9C0BE3" w:rsidR="00DC46C6" w:rsidRPr="00F0296B" w:rsidRDefault="00DC46C6" w:rsidP="00F0296B">
      <w:pPr>
        <w:spacing w:before="120" w:line="240" w:lineRule="auto"/>
        <w:rPr>
          <w:b/>
          <w:bCs/>
        </w:rPr>
      </w:pPr>
      <w:r w:rsidRPr="00F0296B">
        <w:rPr>
          <w:b/>
          <w:bCs/>
        </w:rPr>
        <w:t>Supplementary Table 3: ST_03_SPOT_MFA_Outputs_National.xls</w:t>
      </w:r>
    </w:p>
    <w:p w14:paraId="52E9758C" w14:textId="661EF0E1" w:rsidR="00DC46C6" w:rsidRDefault="00DC46C6" w:rsidP="00F0296B">
      <w:pPr>
        <w:spacing w:before="120" w:line="240" w:lineRule="auto"/>
      </w:pPr>
      <w:r>
        <w:t>Data predicted by probabilistic MFA at municipal level are aggregated to national level. Basic statistics (min, max, mean, median, upper &amp; lower quartiles) presented.</w:t>
      </w:r>
    </w:p>
    <w:p w14:paraId="614F4AE8" w14:textId="77777777" w:rsidR="00DC46C6" w:rsidRDefault="00DC46C6" w:rsidP="00F0296B">
      <w:pPr>
        <w:spacing w:before="120" w:line="240" w:lineRule="auto"/>
      </w:pPr>
    </w:p>
    <w:p w14:paraId="39F99853" w14:textId="3E0BB592" w:rsidR="00DC46C6" w:rsidRPr="00F0296B" w:rsidRDefault="00DC46C6" w:rsidP="00F0296B">
      <w:pPr>
        <w:spacing w:before="120" w:line="240" w:lineRule="auto"/>
        <w:rPr>
          <w:b/>
          <w:bCs/>
        </w:rPr>
      </w:pPr>
      <w:r w:rsidRPr="00F0296B">
        <w:rPr>
          <w:b/>
          <w:bCs/>
        </w:rPr>
        <w:t>Supplementary Table 4: ST_04_MFA_Outputs_Global_Regional_Income.xls</w:t>
      </w:r>
    </w:p>
    <w:p w14:paraId="1AFB25B4" w14:textId="5BC2BFF4" w:rsidR="005575CD" w:rsidRDefault="00DC46C6" w:rsidP="00F0296B">
      <w:pPr>
        <w:spacing w:before="120" w:line="240" w:lineRule="auto"/>
      </w:pPr>
      <w:r>
        <w:t>Data predicted by probabilistic MFA at municipal level a</w:t>
      </w:r>
      <w:bookmarkStart w:id="0" w:name="_GoBack"/>
      <w:bookmarkEnd w:id="0"/>
      <w:r>
        <w:t>re aggregated by total (global), UN region, UN sub-region, OECD region, World Bank income category. Basic statistics (min, max, mean, median, upper &amp; lower quartiles) presented.</w:t>
      </w:r>
    </w:p>
    <w:sectPr w:rsidR="00557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CD533" w14:textId="77777777" w:rsidR="005B5EC0" w:rsidRDefault="005B5EC0" w:rsidP="005B5EC0">
      <w:pPr>
        <w:spacing w:after="0" w:line="240" w:lineRule="auto"/>
      </w:pPr>
      <w:r>
        <w:separator/>
      </w:r>
    </w:p>
  </w:endnote>
  <w:endnote w:type="continuationSeparator" w:id="0">
    <w:p w14:paraId="449FACEA" w14:textId="77777777" w:rsidR="005B5EC0" w:rsidRDefault="005B5EC0" w:rsidP="005B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BE198" w14:textId="77777777" w:rsidR="005B5EC0" w:rsidRDefault="005B5E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68AFA" w14:textId="77777777" w:rsidR="005B5EC0" w:rsidRDefault="005B5E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B3F6A" w14:textId="77777777" w:rsidR="005B5EC0" w:rsidRDefault="005B5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67BB5" w14:textId="77777777" w:rsidR="005B5EC0" w:rsidRDefault="005B5EC0" w:rsidP="005B5EC0">
      <w:pPr>
        <w:spacing w:after="0" w:line="240" w:lineRule="auto"/>
      </w:pPr>
      <w:r>
        <w:separator/>
      </w:r>
    </w:p>
  </w:footnote>
  <w:footnote w:type="continuationSeparator" w:id="0">
    <w:p w14:paraId="732D36FB" w14:textId="77777777" w:rsidR="005B5EC0" w:rsidRDefault="005B5EC0" w:rsidP="005B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F2C94" w14:textId="77777777" w:rsidR="005B5EC0" w:rsidRDefault="005B5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6BB5A" w14:textId="77777777" w:rsidR="005B5EC0" w:rsidRDefault="005B5E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02896" w14:textId="77777777" w:rsidR="005B5EC0" w:rsidRDefault="005B5E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C6"/>
    <w:rsid w:val="00114C23"/>
    <w:rsid w:val="00403F23"/>
    <w:rsid w:val="005575CD"/>
    <w:rsid w:val="005B5EC0"/>
    <w:rsid w:val="00741D45"/>
    <w:rsid w:val="009F1FC6"/>
    <w:rsid w:val="00B0758E"/>
    <w:rsid w:val="00DC46C6"/>
    <w:rsid w:val="00E854E3"/>
    <w:rsid w:val="00F0296B"/>
    <w:rsid w:val="00F34022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86F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EC0"/>
  </w:style>
  <w:style w:type="paragraph" w:styleId="Footer">
    <w:name w:val="footer"/>
    <w:basedOn w:val="Normal"/>
    <w:link w:val="FooterChar"/>
    <w:uiPriority w:val="99"/>
    <w:unhideWhenUsed/>
    <w:rsid w:val="005B5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2920C180C4E4B84F7FAA099C665FE" ma:contentTypeVersion="17" ma:contentTypeDescription="Create a new document." ma:contentTypeScope="" ma:versionID="314a2ad532678353be9e6d069ba193fb">
  <xsd:schema xmlns:xsd="http://www.w3.org/2001/XMLSchema" xmlns:xs="http://www.w3.org/2001/XMLSchema" xmlns:p="http://schemas.microsoft.com/office/2006/metadata/properties" xmlns:ns2="3d01d3a7-2414-4042-8e23-f77622fb5a72" xmlns:ns3="94cbbe72-fe1e-4100-8646-eab0e6714c8d" targetNamespace="http://schemas.microsoft.com/office/2006/metadata/properties" ma:root="true" ma:fieldsID="7b124917703052190c08222ad228a2be" ns2:_="" ns3:_="">
    <xsd:import namespace="3d01d3a7-2414-4042-8e23-f77622fb5a72"/>
    <xsd:import namespace="94cbbe72-fe1e-4100-8646-eab0e6714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1d3a7-2414-4042-8e23-f77622fb5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bbe72-fe1e-4100-8646-eab0e6714c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b0d1da-152a-4297-95e4-150ed2cfdcde}" ma:internalName="TaxCatchAll" ma:showField="CatchAllData" ma:web="94cbbe72-fe1e-4100-8646-eab0e6714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01d3a7-2414-4042-8e23-f77622fb5a72">
      <Terms xmlns="http://schemas.microsoft.com/office/infopath/2007/PartnerControls"/>
    </lcf76f155ced4ddcb4097134ff3c332f>
    <TaxCatchAll xmlns="94cbbe72-fe1e-4100-8646-eab0e6714c8d" xsi:nil="true"/>
  </documentManagement>
</p:properties>
</file>

<file path=customXml/itemProps1.xml><?xml version="1.0" encoding="utf-8"?>
<ds:datastoreItem xmlns:ds="http://schemas.openxmlformats.org/officeDocument/2006/customXml" ds:itemID="{73F7E0A7-0CF4-4D85-AD7D-3FB35E31D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1d3a7-2414-4042-8e23-f77622fb5a72"/>
    <ds:schemaRef ds:uri="94cbbe72-fe1e-4100-8646-eab0e6714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FBF0A-0493-4E78-9679-50A946200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D43D3-096E-47FC-9F2B-96E10BA1101B}">
  <ds:schemaRefs>
    <ds:schemaRef ds:uri="http://purl.org/dc/terms/"/>
    <ds:schemaRef ds:uri="3d01d3a7-2414-4042-8e23-f77622fb5a72"/>
    <ds:schemaRef ds:uri="http://purl.org/dc/dcmitype/"/>
    <ds:schemaRef ds:uri="94cbbe72-fe1e-4100-8646-eab0e6714c8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2023-09-21T13:23:00Z</dcterms:created>
  <dcterms:modified xsi:type="dcterms:W3CDTF">2023-09-21T13:23:00Z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0x01010004B2920C180C4E4B84F7FAA099C665FE</vt:lpwstr>
  </property>
  <property fmtid="{D5CDD505-2E9C-101B-9397-08002B2CF9AE}" pid="3" name="MediaServiceImageTags">
    <vt:lpwstr/>
  </property>
</Properties>
</file>