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DC44" w14:textId="77777777" w:rsidR="00922C3B" w:rsidRPr="007309AB" w:rsidRDefault="00922C3B" w:rsidP="00922C3B">
      <w:pPr>
        <w:spacing w:line="480" w:lineRule="auto"/>
      </w:pPr>
      <w:r w:rsidRPr="007309AB">
        <w:t>Supplementary Materials for</w:t>
      </w:r>
    </w:p>
    <w:p w14:paraId="22FB0315" w14:textId="77777777" w:rsidR="00922C3B" w:rsidRDefault="00922C3B" w:rsidP="00222388">
      <w:pPr>
        <w:jc w:val="center"/>
      </w:pPr>
    </w:p>
    <w:p w14:paraId="750B7DD3" w14:textId="77777777" w:rsidR="0025012C" w:rsidRPr="0022448D" w:rsidRDefault="0025012C" w:rsidP="0025012C">
      <w:pPr>
        <w:spacing w:line="480" w:lineRule="auto"/>
        <w:outlineLvl w:val="0"/>
        <w:rPr>
          <w:rFonts w:eastAsiaTheme="majorEastAsia"/>
          <w:b/>
          <w:sz w:val="30"/>
          <w:szCs w:val="30"/>
        </w:rPr>
      </w:pPr>
      <w:r w:rsidRPr="0022448D">
        <w:rPr>
          <w:b/>
          <w:sz w:val="30"/>
          <w:szCs w:val="30"/>
        </w:rPr>
        <w:t>Platelets as Delivery Vehicles for Targeted Enrichment of NO• to Cerebral Glioma for Magnetic Resonance Imaging</w:t>
      </w:r>
      <w:r w:rsidRPr="0022448D">
        <w:rPr>
          <w:rFonts w:eastAsiaTheme="majorEastAsia"/>
          <w:b/>
          <w:sz w:val="30"/>
          <w:szCs w:val="30"/>
        </w:rPr>
        <w:t xml:space="preserve"> </w:t>
      </w:r>
    </w:p>
    <w:p w14:paraId="54E6F040" w14:textId="77777777" w:rsidR="0025012C" w:rsidRPr="0022448D" w:rsidRDefault="0025012C" w:rsidP="0025012C">
      <w:pPr>
        <w:widowControl/>
        <w:spacing w:line="480" w:lineRule="auto"/>
        <w:jc w:val="left"/>
        <w:rPr>
          <w:lang w:val="de-DE" w:bidi="ar"/>
        </w:rPr>
      </w:pPr>
      <w:r w:rsidRPr="0022448D">
        <w:rPr>
          <w:rFonts w:eastAsiaTheme="majorEastAsia"/>
        </w:rPr>
        <w:t xml:space="preserve">Yuchen Ding </w:t>
      </w:r>
      <w:r>
        <w:rPr>
          <w:vertAlign w:val="superscript"/>
          <w:lang w:val="de-DE" w:bidi="ar"/>
        </w:rPr>
        <w:t>1</w:t>
      </w:r>
      <w:r>
        <w:rPr>
          <w:rFonts w:eastAsiaTheme="minorEastAsia"/>
          <w:lang w:val="de-DE" w:bidi="ar"/>
        </w:rPr>
        <w:t>†</w:t>
      </w:r>
      <w:r w:rsidRPr="0022448D">
        <w:rPr>
          <w:lang w:val="de-DE" w:bidi="ar"/>
        </w:rPr>
        <w:t>, Min Ge</w:t>
      </w:r>
      <w:r w:rsidRPr="0022448D">
        <w:rPr>
          <w:rFonts w:eastAsiaTheme="majorEastAsia"/>
        </w:rPr>
        <w:t xml:space="preserve"> </w:t>
      </w:r>
      <w:r>
        <w:rPr>
          <w:vertAlign w:val="superscript"/>
          <w:lang w:val="de-DE" w:bidi="ar"/>
        </w:rPr>
        <w:t>1</w:t>
      </w:r>
      <w:r>
        <w:rPr>
          <w:rFonts w:eastAsiaTheme="minorEastAsia"/>
          <w:lang w:val="de-DE" w:bidi="ar"/>
        </w:rPr>
        <w:t>†</w:t>
      </w:r>
      <w:r w:rsidRPr="0022448D">
        <w:rPr>
          <w:lang w:val="de-DE" w:bidi="ar"/>
        </w:rPr>
        <w:t>, Juncheng Yu</w:t>
      </w:r>
      <w:r w:rsidRPr="0022448D">
        <w:rPr>
          <w:rFonts w:eastAsiaTheme="majorEastAsia"/>
        </w:rPr>
        <w:t xml:space="preserve"> </w:t>
      </w:r>
      <w:r>
        <w:rPr>
          <w:vertAlign w:val="superscript"/>
          <w:lang w:val="de-DE" w:bidi="ar"/>
        </w:rPr>
        <w:t>1</w:t>
      </w:r>
      <w:r w:rsidRPr="0022448D">
        <w:rPr>
          <w:lang w:val="de-DE" w:bidi="ar"/>
        </w:rPr>
        <w:t>, Donglin Xia</w:t>
      </w:r>
      <w:r w:rsidRPr="0022448D">
        <w:rPr>
          <w:rFonts w:eastAsiaTheme="majorEastAsia"/>
        </w:rPr>
        <w:t xml:space="preserve"> </w:t>
      </w:r>
      <w:r>
        <w:rPr>
          <w:vertAlign w:val="superscript"/>
          <w:lang w:bidi="ar"/>
        </w:rPr>
        <w:t>2</w:t>
      </w:r>
      <w:r>
        <w:rPr>
          <w:vertAlign w:val="superscript"/>
        </w:rPr>
        <w:t>*</w:t>
      </w:r>
      <w:r w:rsidRPr="0022448D">
        <w:rPr>
          <w:lang w:val="de-DE" w:bidi="ar"/>
        </w:rPr>
        <w:t xml:space="preserve">, Jian He </w:t>
      </w:r>
      <w:r>
        <w:rPr>
          <w:vertAlign w:val="superscript"/>
          <w:lang w:val="de-DE" w:bidi="ar"/>
        </w:rPr>
        <w:t>3</w:t>
      </w:r>
      <w:r>
        <w:rPr>
          <w:vertAlign w:val="superscript"/>
        </w:rPr>
        <w:t>*</w:t>
      </w:r>
      <w:r w:rsidRPr="0022448D">
        <w:rPr>
          <w:lang w:val="de-DE" w:bidi="ar"/>
        </w:rPr>
        <w:t>, Zhongzheng Jia</w:t>
      </w:r>
      <w:r w:rsidRPr="0022448D">
        <w:rPr>
          <w:rFonts w:eastAsiaTheme="majorEastAsia"/>
        </w:rPr>
        <w:t xml:space="preserve"> </w:t>
      </w:r>
      <w:r>
        <w:rPr>
          <w:vertAlign w:val="superscript"/>
          <w:lang w:val="de-DE" w:bidi="ar"/>
        </w:rPr>
        <w:t>1</w:t>
      </w:r>
      <w:r>
        <w:rPr>
          <w:vertAlign w:val="superscript"/>
        </w:rPr>
        <w:t>*</w:t>
      </w:r>
    </w:p>
    <w:p w14:paraId="3A9BB6F8" w14:textId="77777777" w:rsidR="0025012C" w:rsidRPr="0022448D" w:rsidRDefault="0025012C" w:rsidP="0025012C">
      <w:pPr>
        <w:widowControl/>
        <w:spacing w:line="480" w:lineRule="auto"/>
        <w:ind w:left="142" w:hangingChars="59" w:hanging="142"/>
        <w:rPr>
          <w:lang w:bidi="ar"/>
        </w:rPr>
      </w:pPr>
      <w:r>
        <w:rPr>
          <w:vertAlign w:val="superscript"/>
          <w:lang w:val="de-DE" w:bidi="ar"/>
        </w:rPr>
        <w:t>1</w:t>
      </w:r>
      <w:r w:rsidRPr="0022448D">
        <w:rPr>
          <w:vertAlign w:val="superscript"/>
          <w:lang w:val="de-DE" w:bidi="ar"/>
        </w:rPr>
        <w:t xml:space="preserve"> </w:t>
      </w:r>
      <w:bookmarkStart w:id="0" w:name="_Hlk119656454"/>
      <w:r w:rsidRPr="0022448D">
        <w:rPr>
          <w:lang w:bidi="ar"/>
        </w:rPr>
        <w:t>Department o</w:t>
      </w:r>
      <w:r w:rsidRPr="00BC6AA0">
        <w:rPr>
          <w:lang w:bidi="ar"/>
        </w:rPr>
        <w:t>f Medical Imaging, Affiliated Hospital of Nantong University</w:t>
      </w:r>
      <w:bookmarkEnd w:id="0"/>
      <w:r w:rsidRPr="00BC6AA0">
        <w:rPr>
          <w:lang w:bidi="ar"/>
        </w:rPr>
        <w:t xml:space="preserve">, </w:t>
      </w:r>
      <w:r w:rsidRPr="00BC6AA0">
        <w:t xml:space="preserve">Medical School of Nantong University, </w:t>
      </w:r>
      <w:r w:rsidRPr="00BC6AA0">
        <w:rPr>
          <w:lang w:bidi="ar"/>
        </w:rPr>
        <w:t>Nantong, 226001, PR China</w:t>
      </w:r>
    </w:p>
    <w:p w14:paraId="02C71B45" w14:textId="77777777" w:rsidR="0025012C" w:rsidRPr="0022448D" w:rsidRDefault="0025012C" w:rsidP="0025012C">
      <w:pPr>
        <w:widowControl/>
        <w:spacing w:line="480" w:lineRule="auto"/>
        <w:ind w:left="142" w:hangingChars="59" w:hanging="142"/>
      </w:pPr>
      <w:r>
        <w:rPr>
          <w:vertAlign w:val="superscript"/>
        </w:rPr>
        <w:t>2</w:t>
      </w:r>
      <w:r w:rsidRPr="0022448D">
        <w:rPr>
          <w:vertAlign w:val="superscript"/>
        </w:rPr>
        <w:t xml:space="preserve"> </w:t>
      </w:r>
      <w:r w:rsidRPr="0022448D">
        <w:t>School of Public Health of Nantong University, Nantong, 226019, PR China</w:t>
      </w:r>
    </w:p>
    <w:p w14:paraId="2B6DCB02" w14:textId="77777777" w:rsidR="0025012C" w:rsidRPr="0022448D" w:rsidRDefault="0025012C" w:rsidP="0025012C">
      <w:pPr>
        <w:spacing w:line="480" w:lineRule="auto"/>
        <w:ind w:left="142" w:hangingChars="59" w:hanging="142"/>
        <w:rPr>
          <w:lang w:bidi="ar"/>
        </w:rPr>
      </w:pPr>
      <w:r w:rsidRPr="00404FB8">
        <w:rPr>
          <w:vertAlign w:val="superscript"/>
        </w:rPr>
        <w:t>3</w:t>
      </w:r>
      <w:r w:rsidRPr="0022448D">
        <w:t xml:space="preserve"> </w:t>
      </w:r>
      <w:r w:rsidRPr="0022448D">
        <w:rPr>
          <w:rFonts w:hint="eastAsia"/>
        </w:rPr>
        <w:t>Department of Nuclear Medicine</w:t>
      </w:r>
      <w:r>
        <w:rPr>
          <w:rFonts w:hint="eastAsia"/>
        </w:rPr>
        <w:t>,</w:t>
      </w:r>
      <w:r>
        <w:t xml:space="preserve"> </w:t>
      </w:r>
      <w:r w:rsidRPr="0022448D">
        <w:rPr>
          <w:rFonts w:hint="eastAsia"/>
        </w:rPr>
        <w:t>Nanjing Drum Tower Hospital, Affiliated Hospital of Medical School</w:t>
      </w:r>
      <w:r>
        <w:rPr>
          <w:rFonts w:hint="eastAsia"/>
        </w:rPr>
        <w:t>,</w:t>
      </w:r>
      <w:r>
        <w:t xml:space="preserve"> </w:t>
      </w:r>
      <w:r w:rsidRPr="0022448D">
        <w:rPr>
          <w:rFonts w:hint="eastAsia"/>
        </w:rPr>
        <w:t>Nanjing University</w:t>
      </w:r>
      <w:r>
        <w:t xml:space="preserve">, </w:t>
      </w:r>
      <w:r w:rsidRPr="0022448D">
        <w:t xml:space="preserve">Nanjing, Jiangsu 210008, </w:t>
      </w:r>
      <w:r w:rsidRPr="0022448D">
        <w:rPr>
          <w:lang w:bidi="ar"/>
        </w:rPr>
        <w:t>PR China</w:t>
      </w:r>
    </w:p>
    <w:p w14:paraId="2E11D443" w14:textId="77777777" w:rsidR="0025012C" w:rsidRDefault="0025012C" w:rsidP="0025012C">
      <w:pPr>
        <w:spacing w:line="480" w:lineRule="auto"/>
        <w:jc w:val="left"/>
        <w:rPr>
          <w:lang w:bidi="ar"/>
        </w:rPr>
      </w:pPr>
      <w:bookmarkStart w:id="1" w:name="OLE_LINK10"/>
      <w:bookmarkStart w:id="2" w:name="OLE_LINK87"/>
      <w:r>
        <w:rPr>
          <w:vertAlign w:val="superscript"/>
        </w:rPr>
        <w:t>*</w:t>
      </w:r>
      <w:r w:rsidRPr="0022448D">
        <w:rPr>
          <w:vertAlign w:val="superscript"/>
        </w:rPr>
        <w:t xml:space="preserve"> </w:t>
      </w:r>
      <w:bookmarkEnd w:id="1"/>
      <w:r w:rsidRPr="0022448D">
        <w:t>Corresponding authors</w:t>
      </w:r>
      <w:r>
        <w:rPr>
          <w:rFonts w:hint="eastAsia"/>
        </w:rPr>
        <w:t>.</w:t>
      </w:r>
      <w:r w:rsidRPr="0022448D">
        <w:t xml:space="preserve"> </w:t>
      </w:r>
      <w:r w:rsidRPr="0022448D">
        <w:rPr>
          <w:lang w:bidi="ar"/>
        </w:rPr>
        <w:t>E-mails:</w:t>
      </w:r>
      <w:bookmarkStart w:id="3" w:name="_Hlk119656494"/>
      <w:r w:rsidRPr="0022448D">
        <w:rPr>
          <w:lang w:bidi="ar"/>
        </w:rPr>
        <w:t xml:space="preserve"> </w:t>
      </w:r>
      <w:bookmarkEnd w:id="3"/>
      <w:r w:rsidRPr="0022448D">
        <w:rPr>
          <w:lang w:bidi="ar"/>
        </w:rPr>
        <w:t>xiadonglin@ntu.edu.cn (D.L Xia)</w:t>
      </w:r>
      <w:bookmarkEnd w:id="2"/>
      <w:r w:rsidRPr="0022448D">
        <w:rPr>
          <w:lang w:bidi="ar"/>
        </w:rPr>
        <w:t>, hjxueren@126.com (J. He)</w:t>
      </w:r>
      <w:r>
        <w:rPr>
          <w:rFonts w:hint="eastAsia"/>
          <w:lang w:bidi="ar"/>
        </w:rPr>
        <w:t>,</w:t>
      </w:r>
      <w:r>
        <w:rPr>
          <w:lang w:bidi="ar"/>
        </w:rPr>
        <w:t xml:space="preserve"> </w:t>
      </w:r>
      <w:hyperlink r:id="rId6" w:history="1">
        <w:r w:rsidRPr="0022448D">
          <w:rPr>
            <w:rStyle w:val="a7"/>
            <w:lang w:bidi="ar"/>
          </w:rPr>
          <w:t>jzz2397@163.com</w:t>
        </w:r>
      </w:hyperlink>
      <w:r w:rsidRPr="0022448D">
        <w:rPr>
          <w:lang w:bidi="ar"/>
        </w:rPr>
        <w:t xml:space="preserve"> (Z.Z Jia)</w:t>
      </w:r>
    </w:p>
    <w:p w14:paraId="7D08D239" w14:textId="77777777" w:rsidR="0025012C" w:rsidRPr="0022448D" w:rsidRDefault="0025012C" w:rsidP="0025012C">
      <w:pPr>
        <w:spacing w:line="480" w:lineRule="auto"/>
        <w:rPr>
          <w:lang w:bidi="ar"/>
        </w:rPr>
      </w:pPr>
      <w:r>
        <w:rPr>
          <w:rFonts w:eastAsiaTheme="minorEastAsia"/>
          <w:lang w:val="de-DE" w:bidi="ar"/>
        </w:rPr>
        <w:t xml:space="preserve">† </w:t>
      </w:r>
      <w:r w:rsidRPr="00404FB8">
        <w:rPr>
          <w:rFonts w:eastAsiaTheme="minorEastAsia"/>
          <w:lang w:val="de-DE" w:bidi="ar"/>
        </w:rPr>
        <w:t>These authors contributed equally to this work.</w:t>
      </w:r>
    </w:p>
    <w:p w14:paraId="6CC769E1" w14:textId="59FC79AF" w:rsidR="0025012C" w:rsidRDefault="0025012C">
      <w:pPr>
        <w:widowControl/>
        <w:jc w:val="left"/>
      </w:pPr>
      <w:r>
        <w:br w:type="page"/>
      </w:r>
    </w:p>
    <w:p w14:paraId="45D5068A" w14:textId="77777777" w:rsidR="00922C3B" w:rsidRDefault="00922C3B">
      <w:pPr>
        <w:widowControl/>
        <w:jc w:val="left"/>
      </w:pPr>
    </w:p>
    <w:p w14:paraId="0DAACF3C" w14:textId="5BC69823" w:rsidR="00870943" w:rsidRDefault="00222388" w:rsidP="00222388">
      <w:pPr>
        <w:jc w:val="center"/>
      </w:pPr>
      <w:r>
        <w:rPr>
          <w:noProof/>
        </w:rPr>
        <w:drawing>
          <wp:inline distT="0" distB="0" distL="0" distR="0" wp14:anchorId="75A7E05B" wp14:editId="4F896889">
            <wp:extent cx="3277354" cy="2509415"/>
            <wp:effectExtent l="0" t="0" r="0" b="5715"/>
            <wp:docPr id="18983435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164" cy="25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0A823" w14:textId="3C0C340A" w:rsidR="00222388" w:rsidRDefault="00222388" w:rsidP="00222388">
      <w:pPr>
        <w:jc w:val="center"/>
      </w:pPr>
      <w:r>
        <w:rPr>
          <w:rFonts w:hint="eastAsia"/>
        </w:rPr>
        <w:t>F</w:t>
      </w:r>
      <w:r>
        <w:t>igure S</w:t>
      </w:r>
      <w:r w:rsidR="00AA17C1">
        <w:t>1</w:t>
      </w:r>
      <w:r>
        <w:t xml:space="preserve">. </w:t>
      </w:r>
      <w:r w:rsidR="00E93248">
        <w:rPr>
          <w:rFonts w:eastAsiaTheme="majorEastAsia"/>
        </w:rPr>
        <w:t>The ratio of T2 (core)/ T2 (outer layer) in each group. T</w:t>
      </w:r>
      <w:r w:rsidR="00E93248" w:rsidRPr="002651E6">
        <w:rPr>
          <w:rFonts w:eastAsiaTheme="majorEastAsia" w:hint="eastAsia"/>
        </w:rPr>
        <w:t>here w</w:t>
      </w:r>
      <w:r w:rsidR="00E93248">
        <w:rPr>
          <w:rFonts w:eastAsiaTheme="majorEastAsia"/>
        </w:rPr>
        <w:t>ere</w:t>
      </w:r>
      <w:r w:rsidR="00E93248" w:rsidRPr="002651E6">
        <w:rPr>
          <w:rFonts w:eastAsiaTheme="majorEastAsia" w:hint="eastAsia"/>
        </w:rPr>
        <w:t xml:space="preserve"> no much difference in T2WI between</w:t>
      </w:r>
      <w:r w:rsidR="00E93248">
        <w:rPr>
          <w:rFonts w:eastAsiaTheme="majorEastAsia"/>
        </w:rPr>
        <w:t xml:space="preserve"> </w:t>
      </w:r>
      <w:r w:rsidR="00E93248" w:rsidRPr="002651E6">
        <w:rPr>
          <w:rFonts w:eastAsiaTheme="majorEastAsia" w:hint="eastAsia"/>
        </w:rPr>
        <w:t>NO</w:t>
      </w:r>
      <w:r w:rsidR="00E93248">
        <w:rPr>
          <w:rFonts w:eastAsiaTheme="majorEastAsia" w:hint="eastAsia"/>
        </w:rPr>
        <w:t>•</w:t>
      </w:r>
      <w:r w:rsidR="00E93248" w:rsidRPr="002651E6">
        <w:rPr>
          <w:rFonts w:eastAsiaTheme="majorEastAsia" w:hint="eastAsia"/>
        </w:rPr>
        <w:t>@</w:t>
      </w:r>
      <w:r w:rsidR="00E93248">
        <w:rPr>
          <w:rFonts w:eastAsiaTheme="majorEastAsia"/>
        </w:rPr>
        <w:t>PLT and the other groups.</w:t>
      </w:r>
    </w:p>
    <w:p w14:paraId="3D7DB83C" w14:textId="7B6D8AC4" w:rsidR="00222388" w:rsidRDefault="00222388" w:rsidP="00222388">
      <w:pPr>
        <w:jc w:val="center"/>
      </w:pPr>
      <w:r>
        <w:rPr>
          <w:noProof/>
        </w:rPr>
        <w:drawing>
          <wp:inline distT="0" distB="0" distL="0" distR="0" wp14:anchorId="04F56CAD" wp14:editId="3B26A5C9">
            <wp:extent cx="3215511" cy="2462542"/>
            <wp:effectExtent l="0" t="0" r="4445" b="0"/>
            <wp:docPr id="17593238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819" cy="247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5BC35" w14:textId="315AD75D" w:rsidR="00E93248" w:rsidRDefault="00222388" w:rsidP="00222388">
      <w:pPr>
        <w:jc w:val="center"/>
        <w:rPr>
          <w:rFonts w:eastAsiaTheme="majorEastAsia"/>
        </w:rPr>
      </w:pPr>
      <w:r>
        <w:rPr>
          <w:rFonts w:hint="eastAsia"/>
        </w:rPr>
        <w:t>F</w:t>
      </w:r>
      <w:r>
        <w:t>igure S2.</w:t>
      </w:r>
      <w:r w:rsidR="00E93248">
        <w:t xml:space="preserve"> </w:t>
      </w:r>
      <w:r w:rsidR="00E93248" w:rsidRPr="00F4304E">
        <w:rPr>
          <w:rFonts w:eastAsiaTheme="majorEastAsia"/>
        </w:rPr>
        <w:t xml:space="preserve">The changes of </w:t>
      </w:r>
      <w:r w:rsidR="00E93248">
        <w:rPr>
          <w:rFonts w:eastAsiaTheme="majorEastAsia"/>
        </w:rPr>
        <w:t>MRI value</w:t>
      </w:r>
      <w:r w:rsidR="00E93248" w:rsidRPr="00F4304E">
        <w:rPr>
          <w:rFonts w:eastAsiaTheme="majorEastAsia"/>
        </w:rPr>
        <w:t xml:space="preserve"> as indicated by </w:t>
      </w:r>
      <w:r w:rsidR="00E93248">
        <w:rPr>
          <w:rFonts w:eastAsiaTheme="majorEastAsia"/>
        </w:rPr>
        <w:t>T1</w:t>
      </w:r>
      <w:r w:rsidR="00E93248" w:rsidRPr="00F4304E">
        <w:rPr>
          <w:rFonts w:eastAsiaTheme="majorEastAsia"/>
        </w:rPr>
        <w:t>/</w:t>
      </w:r>
      <w:r w:rsidR="00E93248">
        <w:rPr>
          <w:rFonts w:eastAsiaTheme="majorEastAsia"/>
        </w:rPr>
        <w:t xml:space="preserve">T2 </w:t>
      </w:r>
      <w:r w:rsidR="00AA17C1">
        <w:rPr>
          <w:rFonts w:eastAsiaTheme="majorEastAsia"/>
        </w:rPr>
        <w:t>of Figure 4C.</w:t>
      </w:r>
    </w:p>
    <w:p w14:paraId="6A156EA9" w14:textId="77777777" w:rsidR="00094F88" w:rsidRDefault="00094F88" w:rsidP="00222388">
      <w:pPr>
        <w:jc w:val="center"/>
        <w:rPr>
          <w:rFonts w:eastAsiaTheme="majorEastAsia"/>
        </w:rPr>
      </w:pPr>
    </w:p>
    <w:p w14:paraId="5429A9C2" w14:textId="77777777" w:rsidR="00094F88" w:rsidRDefault="00094F88" w:rsidP="00222388">
      <w:pPr>
        <w:jc w:val="center"/>
        <w:rPr>
          <w:rFonts w:eastAsiaTheme="majorEastAsia"/>
        </w:rPr>
      </w:pPr>
    </w:p>
    <w:p w14:paraId="20A558CA" w14:textId="77777777" w:rsidR="00094F88" w:rsidRDefault="00094F88" w:rsidP="00222388">
      <w:pPr>
        <w:jc w:val="center"/>
        <w:rPr>
          <w:rFonts w:eastAsiaTheme="majorEastAsia"/>
        </w:rPr>
      </w:pPr>
    </w:p>
    <w:p w14:paraId="37D9A8C8" w14:textId="77777777" w:rsidR="00094F88" w:rsidRDefault="00094F88" w:rsidP="00222388">
      <w:pPr>
        <w:jc w:val="center"/>
        <w:rPr>
          <w:rFonts w:eastAsiaTheme="majorEastAsia"/>
        </w:rPr>
      </w:pPr>
    </w:p>
    <w:p w14:paraId="37E9A143" w14:textId="77777777" w:rsidR="00094F88" w:rsidRDefault="00094F88" w:rsidP="00222388">
      <w:pPr>
        <w:jc w:val="center"/>
      </w:pPr>
    </w:p>
    <w:p w14:paraId="40895C29" w14:textId="77777777" w:rsidR="00064AF4" w:rsidRDefault="00064AF4" w:rsidP="00222388">
      <w:pPr>
        <w:jc w:val="center"/>
        <w:rPr>
          <w:noProof/>
        </w:rPr>
      </w:pPr>
    </w:p>
    <w:p w14:paraId="07507397" w14:textId="3E7B1BD9" w:rsidR="00222388" w:rsidRDefault="007B17EE" w:rsidP="00222388">
      <w:pPr>
        <w:jc w:val="center"/>
      </w:pPr>
      <w:r>
        <w:rPr>
          <w:noProof/>
        </w:rPr>
        <w:lastRenderedPageBreak/>
        <w:drawing>
          <wp:inline distT="0" distB="0" distL="0" distR="0" wp14:anchorId="46950360" wp14:editId="1BEAF928">
            <wp:extent cx="2921000" cy="2112151"/>
            <wp:effectExtent l="0" t="0" r="0" b="2540"/>
            <wp:docPr id="8574255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569" cy="211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00454" w14:textId="5760707F" w:rsidR="00AA17C1" w:rsidRDefault="00AA17C1" w:rsidP="00AA17C1">
      <w:pPr>
        <w:jc w:val="center"/>
        <w:rPr>
          <w:rFonts w:eastAsiaTheme="majorEastAsia"/>
        </w:rPr>
      </w:pPr>
      <w:r>
        <w:rPr>
          <w:rFonts w:hint="eastAsia"/>
        </w:rPr>
        <w:t>F</w:t>
      </w:r>
      <w:r>
        <w:t>igure S3.</w:t>
      </w:r>
      <w:r w:rsidRPr="00AA17C1">
        <w:t xml:space="preserve"> </w:t>
      </w:r>
      <w:r>
        <w:t>F</w:t>
      </w:r>
      <w:r w:rsidRPr="00ED75D5">
        <w:t>luorescence intensity quantification of</w:t>
      </w:r>
      <w:r>
        <w:t xml:space="preserve"> heart after </w:t>
      </w:r>
      <w:r w:rsidRPr="00C66824">
        <w:t>treated with</w:t>
      </w:r>
      <w:r>
        <w:t xml:space="preserve">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C66824">
        <w:t xml:space="preserve"> </w:t>
      </w:r>
      <w:r>
        <w:t xml:space="preserve">or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556775">
        <w:rPr>
          <w:rFonts w:hint="eastAsia"/>
        </w:rPr>
        <w:t>@</w:t>
      </w:r>
      <w:r w:rsidRPr="00556775">
        <w:t>PLT</w:t>
      </w:r>
      <w:r>
        <w:rPr>
          <w:rFonts w:eastAsiaTheme="majorEastAsia" w:hint="eastAsia"/>
        </w:rPr>
        <w:t>.</w:t>
      </w:r>
    </w:p>
    <w:p w14:paraId="1974CC5C" w14:textId="77777777" w:rsidR="00A20016" w:rsidRPr="00064AF4" w:rsidRDefault="00A20016" w:rsidP="00AA17C1">
      <w:pPr>
        <w:jc w:val="center"/>
        <w:rPr>
          <w:rFonts w:eastAsiaTheme="majorEastAsia"/>
          <w:noProof/>
        </w:rPr>
      </w:pPr>
    </w:p>
    <w:p w14:paraId="701FC7DF" w14:textId="62CED89B" w:rsidR="00A20016" w:rsidRDefault="00E44953" w:rsidP="00AA17C1">
      <w:pPr>
        <w:jc w:val="center"/>
      </w:pPr>
      <w:r>
        <w:rPr>
          <w:noProof/>
        </w:rPr>
        <w:drawing>
          <wp:inline distT="0" distB="0" distL="0" distR="0" wp14:anchorId="5A5FA0CB" wp14:editId="1E3C2198">
            <wp:extent cx="2989383" cy="2083858"/>
            <wp:effectExtent l="0" t="0" r="1905" b="0"/>
            <wp:docPr id="5044590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770" cy="208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8AC5A" w14:textId="02717FE7" w:rsidR="00064AF4" w:rsidRDefault="00064AF4" w:rsidP="00064AF4">
      <w:pPr>
        <w:jc w:val="center"/>
        <w:rPr>
          <w:rFonts w:eastAsiaTheme="majorEastAsia"/>
        </w:rPr>
      </w:pPr>
      <w:r>
        <w:rPr>
          <w:rFonts w:hint="eastAsia"/>
        </w:rPr>
        <w:t>F</w:t>
      </w:r>
      <w:r>
        <w:t>igure S</w:t>
      </w:r>
      <w:r>
        <w:rPr>
          <w:rFonts w:hint="eastAsia"/>
        </w:rPr>
        <w:t>4</w:t>
      </w:r>
      <w:r>
        <w:t>.</w:t>
      </w:r>
      <w:r w:rsidRPr="00AA17C1">
        <w:t xml:space="preserve"> </w:t>
      </w:r>
      <w:r>
        <w:t>F</w:t>
      </w:r>
      <w:r w:rsidRPr="00ED75D5">
        <w:t>luorescence intensity quantification of</w:t>
      </w:r>
      <w:r>
        <w:t xml:space="preserve"> liver after </w:t>
      </w:r>
      <w:r w:rsidRPr="00C66824">
        <w:t>treated with</w:t>
      </w:r>
      <w:r>
        <w:t xml:space="preserve">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C66824">
        <w:t xml:space="preserve"> </w:t>
      </w:r>
      <w:r>
        <w:t xml:space="preserve">or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556775">
        <w:rPr>
          <w:rFonts w:hint="eastAsia"/>
        </w:rPr>
        <w:t>@</w:t>
      </w:r>
      <w:r w:rsidRPr="00556775">
        <w:t>PLT</w:t>
      </w:r>
      <w:r>
        <w:rPr>
          <w:rFonts w:eastAsiaTheme="majorEastAsia" w:hint="eastAsia"/>
        </w:rPr>
        <w:t>.</w:t>
      </w:r>
    </w:p>
    <w:p w14:paraId="707959E5" w14:textId="77777777" w:rsidR="00064AF4" w:rsidRDefault="00064AF4" w:rsidP="00AA17C1">
      <w:pPr>
        <w:jc w:val="center"/>
        <w:rPr>
          <w:noProof/>
        </w:rPr>
      </w:pPr>
    </w:p>
    <w:p w14:paraId="567276F2" w14:textId="77777777" w:rsidR="00094F88" w:rsidRDefault="00094F88" w:rsidP="00AA17C1">
      <w:pPr>
        <w:jc w:val="center"/>
        <w:rPr>
          <w:noProof/>
        </w:rPr>
      </w:pPr>
    </w:p>
    <w:p w14:paraId="3456E9BD" w14:textId="77777777" w:rsidR="00094F88" w:rsidRDefault="00094F88" w:rsidP="00AA17C1">
      <w:pPr>
        <w:jc w:val="center"/>
        <w:rPr>
          <w:noProof/>
        </w:rPr>
      </w:pPr>
    </w:p>
    <w:p w14:paraId="2E29E3B5" w14:textId="77777777" w:rsidR="00094F88" w:rsidRDefault="00094F88" w:rsidP="00AA17C1">
      <w:pPr>
        <w:jc w:val="center"/>
        <w:rPr>
          <w:noProof/>
        </w:rPr>
      </w:pPr>
    </w:p>
    <w:p w14:paraId="6DFA0155" w14:textId="77777777" w:rsidR="00094F88" w:rsidRDefault="00094F88" w:rsidP="00AA17C1">
      <w:pPr>
        <w:jc w:val="center"/>
        <w:rPr>
          <w:noProof/>
        </w:rPr>
      </w:pPr>
    </w:p>
    <w:p w14:paraId="15626C10" w14:textId="6E2382D6" w:rsidR="00A20016" w:rsidRDefault="00E44953" w:rsidP="00AA17C1">
      <w:pPr>
        <w:jc w:val="center"/>
      </w:pPr>
      <w:r>
        <w:rPr>
          <w:noProof/>
        </w:rPr>
        <w:lastRenderedPageBreak/>
        <w:drawing>
          <wp:inline distT="0" distB="0" distL="0" distR="0" wp14:anchorId="6CE2B23F" wp14:editId="6A4E5790">
            <wp:extent cx="3035693" cy="2324100"/>
            <wp:effectExtent l="0" t="0" r="0" b="0"/>
            <wp:docPr id="116468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195" cy="233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47BBC" w14:textId="4C9644EF" w:rsidR="00064AF4" w:rsidRDefault="00064AF4" w:rsidP="00064AF4">
      <w:pPr>
        <w:jc w:val="center"/>
        <w:rPr>
          <w:rFonts w:eastAsiaTheme="majorEastAsia"/>
        </w:rPr>
      </w:pPr>
      <w:r>
        <w:rPr>
          <w:rFonts w:hint="eastAsia"/>
        </w:rPr>
        <w:t>F</w:t>
      </w:r>
      <w:r>
        <w:t>igure S</w:t>
      </w:r>
      <w:r>
        <w:rPr>
          <w:rFonts w:hint="eastAsia"/>
        </w:rPr>
        <w:t>5</w:t>
      </w:r>
      <w:r>
        <w:t>.</w:t>
      </w:r>
      <w:r w:rsidRPr="00AA17C1">
        <w:t xml:space="preserve"> </w:t>
      </w:r>
      <w:r>
        <w:t>F</w:t>
      </w:r>
      <w:r w:rsidRPr="00ED75D5">
        <w:t>luorescence intensity quantification of</w:t>
      </w:r>
      <w:r>
        <w:t xml:space="preserve"> spleen after </w:t>
      </w:r>
      <w:r w:rsidRPr="00C66824">
        <w:t>treated with</w:t>
      </w:r>
      <w:r>
        <w:t xml:space="preserve">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C66824">
        <w:t xml:space="preserve"> </w:t>
      </w:r>
      <w:r>
        <w:t xml:space="preserve">or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556775">
        <w:rPr>
          <w:rFonts w:hint="eastAsia"/>
        </w:rPr>
        <w:t>@</w:t>
      </w:r>
      <w:r w:rsidRPr="00556775">
        <w:t>PLT</w:t>
      </w:r>
      <w:r>
        <w:rPr>
          <w:rFonts w:eastAsiaTheme="majorEastAsia" w:hint="eastAsia"/>
        </w:rPr>
        <w:t>.</w:t>
      </w:r>
    </w:p>
    <w:p w14:paraId="6FB1831E" w14:textId="77777777" w:rsidR="00064AF4" w:rsidRPr="00064AF4" w:rsidRDefault="00064AF4" w:rsidP="00AA17C1">
      <w:pPr>
        <w:jc w:val="center"/>
        <w:rPr>
          <w:noProof/>
        </w:rPr>
      </w:pPr>
    </w:p>
    <w:p w14:paraId="4A129345" w14:textId="114FC023" w:rsidR="00064AF4" w:rsidRDefault="002D2A95" w:rsidP="00AA17C1">
      <w:pPr>
        <w:jc w:val="center"/>
      </w:pPr>
      <w:r>
        <w:rPr>
          <w:noProof/>
        </w:rPr>
        <w:drawing>
          <wp:inline distT="0" distB="0" distL="0" distR="0" wp14:anchorId="080DB224" wp14:editId="1475579B">
            <wp:extent cx="3020993" cy="2312845"/>
            <wp:effectExtent l="0" t="0" r="8255" b="0"/>
            <wp:docPr id="35947395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53" cy="232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4DE85" w14:textId="5FF0C4F4" w:rsidR="00064AF4" w:rsidRDefault="00064AF4" w:rsidP="00064AF4">
      <w:pPr>
        <w:jc w:val="center"/>
        <w:rPr>
          <w:rFonts w:eastAsiaTheme="majorEastAsia"/>
        </w:rPr>
      </w:pPr>
      <w:r>
        <w:rPr>
          <w:rFonts w:hint="eastAsia"/>
        </w:rPr>
        <w:t>F</w:t>
      </w:r>
      <w:r>
        <w:t>igure S</w:t>
      </w:r>
      <w:r>
        <w:rPr>
          <w:rFonts w:hint="eastAsia"/>
        </w:rPr>
        <w:t>6</w:t>
      </w:r>
      <w:r>
        <w:t>.</w:t>
      </w:r>
      <w:r w:rsidRPr="00AA17C1">
        <w:t xml:space="preserve"> </w:t>
      </w:r>
      <w:r>
        <w:t>F</w:t>
      </w:r>
      <w:r w:rsidRPr="00ED75D5">
        <w:t>luorescence intensity quantification of</w:t>
      </w:r>
      <w:r>
        <w:t xml:space="preserve"> lung after </w:t>
      </w:r>
      <w:r w:rsidRPr="00C66824">
        <w:t>treated with</w:t>
      </w:r>
      <w:r>
        <w:t xml:space="preserve">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C66824">
        <w:t xml:space="preserve"> </w:t>
      </w:r>
      <w:r>
        <w:t xml:space="preserve">or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556775">
        <w:rPr>
          <w:rFonts w:hint="eastAsia"/>
        </w:rPr>
        <w:t>@</w:t>
      </w:r>
      <w:r w:rsidRPr="00556775">
        <w:t>PLT</w:t>
      </w:r>
      <w:r>
        <w:rPr>
          <w:rFonts w:eastAsiaTheme="majorEastAsia" w:hint="eastAsia"/>
        </w:rPr>
        <w:t>.</w:t>
      </w:r>
    </w:p>
    <w:p w14:paraId="6C6BF83E" w14:textId="77777777" w:rsidR="00094F88" w:rsidRDefault="00094F88" w:rsidP="00064AF4">
      <w:pPr>
        <w:jc w:val="center"/>
        <w:rPr>
          <w:rFonts w:eastAsiaTheme="majorEastAsia"/>
        </w:rPr>
      </w:pPr>
    </w:p>
    <w:p w14:paraId="20016C8F" w14:textId="77777777" w:rsidR="00094F88" w:rsidRDefault="00094F88" w:rsidP="00064AF4">
      <w:pPr>
        <w:jc w:val="center"/>
        <w:rPr>
          <w:rFonts w:eastAsiaTheme="majorEastAsia"/>
        </w:rPr>
      </w:pPr>
    </w:p>
    <w:p w14:paraId="4B177B30" w14:textId="77777777" w:rsidR="00094F88" w:rsidRDefault="00094F88" w:rsidP="00064AF4">
      <w:pPr>
        <w:jc w:val="center"/>
        <w:rPr>
          <w:rFonts w:eastAsiaTheme="majorEastAsia"/>
        </w:rPr>
      </w:pPr>
    </w:p>
    <w:p w14:paraId="7E0327A6" w14:textId="77777777" w:rsidR="00094F88" w:rsidRDefault="00094F88" w:rsidP="00064AF4">
      <w:pPr>
        <w:jc w:val="center"/>
        <w:rPr>
          <w:rFonts w:eastAsiaTheme="majorEastAsia"/>
        </w:rPr>
      </w:pPr>
    </w:p>
    <w:p w14:paraId="06319710" w14:textId="27B486E4" w:rsidR="00064AF4" w:rsidRDefault="002D2A95" w:rsidP="00AA17C1">
      <w:pPr>
        <w:jc w:val="center"/>
      </w:pPr>
      <w:r>
        <w:rPr>
          <w:noProof/>
        </w:rPr>
        <w:lastRenderedPageBreak/>
        <w:drawing>
          <wp:inline distT="0" distB="0" distL="0" distR="0" wp14:anchorId="3BE3A4BF" wp14:editId="1B6D5ACC">
            <wp:extent cx="2861733" cy="2254312"/>
            <wp:effectExtent l="0" t="0" r="0" b="0"/>
            <wp:docPr id="147680496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22" cy="226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189E5" w14:textId="27245177" w:rsidR="00064AF4" w:rsidRDefault="00064AF4" w:rsidP="00064AF4">
      <w:pPr>
        <w:jc w:val="center"/>
        <w:rPr>
          <w:rFonts w:eastAsiaTheme="majorEastAsia"/>
        </w:rPr>
      </w:pPr>
      <w:r>
        <w:rPr>
          <w:rFonts w:hint="eastAsia"/>
        </w:rPr>
        <w:t>F</w:t>
      </w:r>
      <w:r>
        <w:t>igure S</w:t>
      </w:r>
      <w:r>
        <w:rPr>
          <w:rFonts w:hint="eastAsia"/>
        </w:rPr>
        <w:t>7</w:t>
      </w:r>
      <w:r>
        <w:t>.</w:t>
      </w:r>
      <w:r w:rsidRPr="00AA17C1">
        <w:t xml:space="preserve"> </w:t>
      </w:r>
      <w:r>
        <w:t>F</w:t>
      </w:r>
      <w:r w:rsidRPr="00ED75D5">
        <w:t>luorescence intensity quantification of</w:t>
      </w:r>
      <w:r>
        <w:t xml:space="preserve"> kidney after </w:t>
      </w:r>
      <w:r w:rsidRPr="00C66824">
        <w:t>treated with</w:t>
      </w:r>
      <w:r>
        <w:t xml:space="preserve">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C66824">
        <w:t xml:space="preserve"> </w:t>
      </w:r>
      <w:r>
        <w:t xml:space="preserve">or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556775">
        <w:rPr>
          <w:rFonts w:hint="eastAsia"/>
        </w:rPr>
        <w:t>@</w:t>
      </w:r>
      <w:r w:rsidRPr="00556775">
        <w:t>PLT</w:t>
      </w:r>
      <w:r>
        <w:rPr>
          <w:rFonts w:eastAsiaTheme="majorEastAsia" w:hint="eastAsia"/>
        </w:rPr>
        <w:t>.</w:t>
      </w:r>
    </w:p>
    <w:p w14:paraId="6F5DAC06" w14:textId="77777777" w:rsidR="00064AF4" w:rsidRPr="00064AF4" w:rsidRDefault="00064AF4" w:rsidP="00AA17C1">
      <w:pPr>
        <w:jc w:val="center"/>
        <w:rPr>
          <w:noProof/>
        </w:rPr>
      </w:pPr>
    </w:p>
    <w:p w14:paraId="61443AD8" w14:textId="18B76D0A" w:rsidR="00064AF4" w:rsidRDefault="002D2A95" w:rsidP="00AA17C1">
      <w:pPr>
        <w:jc w:val="center"/>
      </w:pPr>
      <w:r>
        <w:rPr>
          <w:noProof/>
        </w:rPr>
        <w:drawing>
          <wp:inline distT="0" distB="0" distL="0" distR="0" wp14:anchorId="23BBCA29" wp14:editId="06359291">
            <wp:extent cx="3510401" cy="2687532"/>
            <wp:effectExtent l="0" t="0" r="0" b="0"/>
            <wp:docPr id="27198338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84" cy="269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5C635" w14:textId="780D8EEE" w:rsidR="00064AF4" w:rsidRDefault="00064AF4" w:rsidP="00064AF4">
      <w:pPr>
        <w:jc w:val="center"/>
        <w:rPr>
          <w:rFonts w:eastAsiaTheme="majorEastAsia"/>
        </w:rPr>
      </w:pPr>
      <w:r>
        <w:rPr>
          <w:rFonts w:hint="eastAsia"/>
        </w:rPr>
        <w:t>F</w:t>
      </w:r>
      <w:r>
        <w:t>igure S</w:t>
      </w:r>
      <w:r>
        <w:rPr>
          <w:rFonts w:hint="eastAsia"/>
        </w:rPr>
        <w:t>8</w:t>
      </w:r>
      <w:r>
        <w:t>.</w:t>
      </w:r>
      <w:r w:rsidRPr="00AA17C1">
        <w:t xml:space="preserve"> </w:t>
      </w:r>
      <w:r>
        <w:t>F</w:t>
      </w:r>
      <w:r w:rsidRPr="00ED75D5">
        <w:t>luorescence intensity quantification of</w:t>
      </w:r>
      <w:r>
        <w:t xml:space="preserve"> tumor after </w:t>
      </w:r>
      <w:r w:rsidRPr="00C66824">
        <w:t>treated with</w:t>
      </w:r>
      <w:r>
        <w:t xml:space="preserve">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C66824">
        <w:t xml:space="preserve"> </w:t>
      </w:r>
      <w:r>
        <w:t xml:space="preserve">or </w:t>
      </w:r>
      <w:r w:rsidRPr="002651E6">
        <w:rPr>
          <w:rFonts w:eastAsiaTheme="majorEastAsia" w:hint="eastAsia"/>
        </w:rPr>
        <w:t>NO</w:t>
      </w:r>
      <w:r>
        <w:rPr>
          <w:rFonts w:eastAsiaTheme="majorEastAsia" w:hint="eastAsia"/>
        </w:rPr>
        <w:t>•</w:t>
      </w:r>
      <w:r w:rsidRPr="00556775">
        <w:rPr>
          <w:rFonts w:hint="eastAsia"/>
        </w:rPr>
        <w:t>@</w:t>
      </w:r>
      <w:r w:rsidRPr="00556775">
        <w:t>PLT</w:t>
      </w:r>
      <w:r>
        <w:rPr>
          <w:rFonts w:eastAsiaTheme="majorEastAsia" w:hint="eastAsia"/>
        </w:rPr>
        <w:t>.</w:t>
      </w:r>
    </w:p>
    <w:p w14:paraId="250E0256" w14:textId="2CB99147" w:rsidR="00222388" w:rsidRDefault="006901E6" w:rsidP="00222388">
      <w:pPr>
        <w:jc w:val="center"/>
      </w:pPr>
      <w:r>
        <w:rPr>
          <w:noProof/>
        </w:rPr>
        <w:lastRenderedPageBreak/>
        <w:drawing>
          <wp:inline distT="0" distB="0" distL="0" distR="0" wp14:anchorId="7C1C1AE3" wp14:editId="4CB03555">
            <wp:extent cx="3451946" cy="2643612"/>
            <wp:effectExtent l="0" t="0" r="0" b="4445"/>
            <wp:docPr id="21307290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173" cy="266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72D51" w14:textId="6C0BE59C" w:rsidR="00A85DD0" w:rsidRDefault="00A85DD0" w:rsidP="00222388">
      <w:pPr>
        <w:jc w:val="center"/>
      </w:pPr>
      <w:r>
        <w:rPr>
          <w:rFonts w:hint="eastAsia"/>
        </w:rPr>
        <w:t>F</w:t>
      </w:r>
      <w:r>
        <w:t xml:space="preserve">igure </w:t>
      </w:r>
      <w:r w:rsidR="00922C3B">
        <w:t>S</w:t>
      </w:r>
      <w:r w:rsidR="00064AF4">
        <w:rPr>
          <w:rFonts w:hint="eastAsia"/>
        </w:rPr>
        <w:t>9</w:t>
      </w:r>
      <w:r w:rsidR="00922C3B">
        <w:rPr>
          <w:rFonts w:hint="eastAsia"/>
        </w:rPr>
        <w:t>.</w:t>
      </w:r>
      <w:r>
        <w:t xml:space="preserve"> </w:t>
      </w:r>
      <w:bookmarkStart w:id="4" w:name="_Hlk139127664"/>
      <w:r w:rsidR="00922C3B" w:rsidRPr="00F4304E">
        <w:rPr>
          <w:rFonts w:eastAsiaTheme="majorEastAsia"/>
        </w:rPr>
        <w:t xml:space="preserve">The changes of </w:t>
      </w:r>
      <w:bookmarkStart w:id="5" w:name="_Hlk139138895"/>
      <w:r w:rsidR="00922C3B">
        <w:rPr>
          <w:rFonts w:eastAsiaTheme="majorEastAsia"/>
        </w:rPr>
        <w:t>MRI</w:t>
      </w:r>
      <w:r w:rsidR="006E5FE1">
        <w:rPr>
          <w:rFonts w:eastAsiaTheme="majorEastAsia"/>
        </w:rPr>
        <w:t xml:space="preserve"> intensity</w:t>
      </w:r>
      <w:bookmarkEnd w:id="5"/>
      <w:r w:rsidR="00922C3B" w:rsidRPr="00F4304E">
        <w:rPr>
          <w:rFonts w:eastAsiaTheme="majorEastAsia"/>
        </w:rPr>
        <w:t xml:space="preserve"> as indicated by </w:t>
      </w:r>
      <w:r w:rsidR="006E5FE1">
        <w:rPr>
          <w:rFonts w:eastAsiaTheme="majorEastAsia"/>
        </w:rPr>
        <w:t>relative MRI intensity</w:t>
      </w:r>
      <w:r w:rsidR="00922C3B" w:rsidRPr="00F4304E">
        <w:rPr>
          <w:rFonts w:eastAsiaTheme="majorEastAsia"/>
        </w:rPr>
        <w:t>/</w:t>
      </w:r>
      <w:bookmarkEnd w:id="4"/>
      <w:r w:rsidR="006E5FE1" w:rsidRPr="006E5FE1">
        <w:rPr>
          <w:rFonts w:eastAsiaTheme="majorEastAsia"/>
        </w:rPr>
        <w:t xml:space="preserve"> </w:t>
      </w:r>
      <w:r w:rsidR="006E5FE1">
        <w:rPr>
          <w:rFonts w:eastAsiaTheme="majorEastAsia"/>
        </w:rPr>
        <w:t xml:space="preserve">MRI intensity in PBS treated group </w:t>
      </w:r>
      <w:r w:rsidR="00922C3B" w:rsidRPr="00F4304E">
        <w:rPr>
          <w:rFonts w:eastAsiaTheme="majorEastAsia"/>
        </w:rPr>
        <w:t>of (</w:t>
      </w:r>
      <w:r w:rsidR="006E5FE1">
        <w:rPr>
          <w:rFonts w:eastAsiaTheme="majorEastAsia"/>
        </w:rPr>
        <w:t>Figure 6</w:t>
      </w:r>
      <w:r w:rsidR="00922C3B">
        <w:rPr>
          <w:rFonts w:eastAsiaTheme="majorEastAsia"/>
        </w:rPr>
        <w:t>A</w:t>
      </w:r>
      <w:r w:rsidR="00922C3B" w:rsidRPr="00F4304E">
        <w:rPr>
          <w:rFonts w:eastAsiaTheme="majorEastAsia"/>
        </w:rPr>
        <w:t>).</w:t>
      </w:r>
    </w:p>
    <w:p w14:paraId="63E32F25" w14:textId="77777777" w:rsidR="00A85DD0" w:rsidRDefault="00A85DD0" w:rsidP="00222388">
      <w:pPr>
        <w:jc w:val="center"/>
      </w:pPr>
    </w:p>
    <w:p w14:paraId="67860968" w14:textId="2851B089" w:rsidR="00A85DD0" w:rsidRDefault="00DB47A6" w:rsidP="00222388">
      <w:pPr>
        <w:jc w:val="center"/>
      </w:pPr>
      <w:r>
        <w:rPr>
          <w:noProof/>
        </w:rPr>
        <w:drawing>
          <wp:inline distT="0" distB="0" distL="0" distR="0" wp14:anchorId="210DE07A" wp14:editId="507FF9B6">
            <wp:extent cx="4044950" cy="1831751"/>
            <wp:effectExtent l="0" t="0" r="0" b="0"/>
            <wp:docPr id="357116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39" cy="183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551EF" w14:textId="491A1AD5" w:rsidR="00A85DD0" w:rsidRDefault="00A85DD0" w:rsidP="00222388">
      <w:pPr>
        <w:jc w:val="center"/>
        <w:rPr>
          <w:rFonts w:eastAsiaTheme="majorEastAsia"/>
        </w:rPr>
      </w:pPr>
      <w:r>
        <w:t xml:space="preserve">Figure </w:t>
      </w:r>
      <w:r w:rsidR="006E5FE1">
        <w:t>S</w:t>
      </w:r>
      <w:r w:rsidR="00064AF4">
        <w:rPr>
          <w:rFonts w:hint="eastAsia"/>
        </w:rPr>
        <w:t>10</w:t>
      </w:r>
      <w:r w:rsidR="006E5FE1">
        <w:t xml:space="preserve">. </w:t>
      </w:r>
      <w:r w:rsidR="006E5FE1" w:rsidRPr="00320EBB">
        <w:rPr>
          <w:rFonts w:eastAsiaTheme="majorEastAsia"/>
        </w:rPr>
        <w:t xml:space="preserve">T1-weighted MR images of </w:t>
      </w:r>
      <w:r w:rsidR="006E5FE1" w:rsidRPr="00CB3A6D">
        <w:rPr>
          <w:rFonts w:eastAsiaTheme="majorEastAsia"/>
        </w:rPr>
        <w:t>subcutaneous</w:t>
      </w:r>
      <w:r w:rsidR="006E5FE1" w:rsidRPr="00320EBB">
        <w:rPr>
          <w:rFonts w:eastAsiaTheme="majorEastAsia"/>
        </w:rPr>
        <w:t xml:space="preserve"> brain tumor </w:t>
      </w:r>
      <w:r w:rsidR="006E5FE1">
        <w:rPr>
          <w:rFonts w:eastAsiaTheme="majorEastAsia"/>
        </w:rPr>
        <w:t xml:space="preserve">after </w:t>
      </w:r>
      <w:r w:rsidR="006E5FE1" w:rsidRPr="002651E6">
        <w:rPr>
          <w:rFonts w:eastAsiaTheme="majorEastAsia" w:hint="eastAsia"/>
        </w:rPr>
        <w:t>NO</w:t>
      </w:r>
      <w:r w:rsidR="006E5FE1">
        <w:rPr>
          <w:rFonts w:eastAsiaTheme="majorEastAsia" w:hint="eastAsia"/>
        </w:rPr>
        <w:t>•</w:t>
      </w:r>
      <w:r w:rsidR="006E5FE1" w:rsidRPr="002651E6">
        <w:rPr>
          <w:rFonts w:eastAsiaTheme="majorEastAsia" w:hint="eastAsia"/>
        </w:rPr>
        <w:t>@PLT</w:t>
      </w:r>
      <w:r w:rsidR="006E5FE1">
        <w:rPr>
          <w:rFonts w:eastAsiaTheme="majorEastAsia"/>
        </w:rPr>
        <w:t xml:space="preserve"> administration for</w:t>
      </w:r>
      <w:r w:rsidR="00DB47A6">
        <w:rPr>
          <w:rFonts w:eastAsiaTheme="majorEastAsia"/>
        </w:rPr>
        <w:t xml:space="preserve"> </w:t>
      </w:r>
      <w:r w:rsidR="00DB47A6">
        <w:rPr>
          <w:rFonts w:eastAsiaTheme="majorEastAsia" w:hint="eastAsia"/>
        </w:rPr>
        <w:t>5min</w:t>
      </w:r>
      <w:r w:rsidR="00DB47A6">
        <w:rPr>
          <w:rFonts w:eastAsiaTheme="majorEastAsia"/>
        </w:rPr>
        <w:t xml:space="preserve"> </w:t>
      </w:r>
      <w:r w:rsidR="00DB47A6">
        <w:rPr>
          <w:rFonts w:eastAsiaTheme="majorEastAsia" w:hint="eastAsia"/>
        </w:rPr>
        <w:t>and</w:t>
      </w:r>
      <w:r w:rsidR="006E5FE1">
        <w:rPr>
          <w:rFonts w:eastAsiaTheme="majorEastAsia"/>
        </w:rPr>
        <w:t xml:space="preserve"> 4.5 h.</w:t>
      </w:r>
    </w:p>
    <w:p w14:paraId="1BAD976D" w14:textId="77777777" w:rsidR="00094F88" w:rsidRDefault="00094F88" w:rsidP="00222388">
      <w:pPr>
        <w:jc w:val="center"/>
      </w:pPr>
    </w:p>
    <w:p w14:paraId="4E11E809" w14:textId="77777777" w:rsidR="00A85DD0" w:rsidRDefault="00A85DD0" w:rsidP="00222388">
      <w:pPr>
        <w:jc w:val="center"/>
      </w:pPr>
    </w:p>
    <w:p w14:paraId="6A560415" w14:textId="4E9592F1" w:rsidR="006E5FE1" w:rsidRDefault="0001568E" w:rsidP="00222388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5A9BE187" wp14:editId="5E613488">
            <wp:extent cx="3308350" cy="2532022"/>
            <wp:effectExtent l="0" t="0" r="6350" b="1905"/>
            <wp:docPr id="1641252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736" cy="253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B77D1" w14:textId="35F205A1" w:rsidR="00A85DD0" w:rsidRDefault="00A85DD0" w:rsidP="00222388">
      <w:pPr>
        <w:jc w:val="center"/>
        <w:rPr>
          <w:rFonts w:eastAsiaTheme="majorEastAsia"/>
        </w:rPr>
      </w:pPr>
      <w:r>
        <w:rPr>
          <w:rFonts w:hint="eastAsia"/>
        </w:rPr>
        <w:t>F</w:t>
      </w:r>
      <w:r>
        <w:t xml:space="preserve">igure </w:t>
      </w:r>
      <w:r w:rsidR="006E5FE1">
        <w:t>S</w:t>
      </w:r>
      <w:r w:rsidR="00064AF4">
        <w:rPr>
          <w:rFonts w:hint="eastAsia"/>
        </w:rPr>
        <w:t>11</w:t>
      </w:r>
      <w:r w:rsidR="006E5FE1">
        <w:t xml:space="preserve">. </w:t>
      </w:r>
      <w:r w:rsidR="006E5FE1" w:rsidRPr="00F4304E">
        <w:rPr>
          <w:rFonts w:eastAsiaTheme="majorEastAsia"/>
        </w:rPr>
        <w:t xml:space="preserve">The changes of </w:t>
      </w:r>
      <w:r w:rsidR="006E5FE1">
        <w:rPr>
          <w:rFonts w:eastAsiaTheme="majorEastAsia"/>
        </w:rPr>
        <w:t xml:space="preserve">MRI value after </w:t>
      </w:r>
      <w:r w:rsidR="006E5FE1" w:rsidRPr="002651E6">
        <w:rPr>
          <w:rFonts w:eastAsiaTheme="majorEastAsia" w:hint="eastAsia"/>
        </w:rPr>
        <w:t>NO</w:t>
      </w:r>
      <w:r w:rsidR="006E5FE1">
        <w:rPr>
          <w:rFonts w:eastAsiaTheme="majorEastAsia" w:hint="eastAsia"/>
        </w:rPr>
        <w:t>•</w:t>
      </w:r>
      <w:r w:rsidR="006E5FE1" w:rsidRPr="002651E6">
        <w:rPr>
          <w:rFonts w:eastAsiaTheme="majorEastAsia" w:hint="eastAsia"/>
        </w:rPr>
        <w:t>@PLT</w:t>
      </w:r>
      <w:r w:rsidR="006E5FE1">
        <w:rPr>
          <w:rFonts w:eastAsiaTheme="majorEastAsia"/>
        </w:rPr>
        <w:t xml:space="preserve"> administration with time.</w:t>
      </w:r>
    </w:p>
    <w:p w14:paraId="7FE9402A" w14:textId="77777777" w:rsidR="006E5FE1" w:rsidRDefault="006E5FE1" w:rsidP="00222388">
      <w:pPr>
        <w:jc w:val="center"/>
      </w:pPr>
    </w:p>
    <w:p w14:paraId="762B731C" w14:textId="38FC9411" w:rsidR="00A85DD0" w:rsidRDefault="005535F9" w:rsidP="00222388">
      <w:pPr>
        <w:jc w:val="center"/>
      </w:pPr>
      <w:r>
        <w:rPr>
          <w:noProof/>
        </w:rPr>
        <w:drawing>
          <wp:inline distT="0" distB="0" distL="0" distR="0" wp14:anchorId="6D136A60" wp14:editId="1E9ECDEF">
            <wp:extent cx="3982926" cy="3049772"/>
            <wp:effectExtent l="0" t="0" r="0" b="0"/>
            <wp:docPr id="877149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40" cy="305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7E4B6" w14:textId="494E2DAF" w:rsidR="00A85DD0" w:rsidRPr="00AA17C1" w:rsidRDefault="00A85DD0" w:rsidP="006E5FE1">
      <w:pPr>
        <w:jc w:val="center"/>
      </w:pPr>
      <w:r>
        <w:rPr>
          <w:rFonts w:hint="eastAsia"/>
        </w:rPr>
        <w:t>F</w:t>
      </w:r>
      <w:r>
        <w:t xml:space="preserve">igure </w:t>
      </w:r>
      <w:r w:rsidR="006E5FE1">
        <w:t>S</w:t>
      </w:r>
      <w:r w:rsidR="00064AF4">
        <w:rPr>
          <w:rFonts w:hint="eastAsia"/>
        </w:rPr>
        <w:t>12</w:t>
      </w:r>
      <w:r w:rsidR="006E5FE1">
        <w:t xml:space="preserve">. </w:t>
      </w:r>
      <w:r w:rsidR="006E5FE1" w:rsidRPr="00F4304E">
        <w:rPr>
          <w:rFonts w:eastAsiaTheme="majorEastAsia"/>
        </w:rPr>
        <w:t xml:space="preserve">The changes of </w:t>
      </w:r>
      <w:r w:rsidR="006E5FE1">
        <w:rPr>
          <w:rFonts w:eastAsiaTheme="majorEastAsia"/>
        </w:rPr>
        <w:t>MRI intensity</w:t>
      </w:r>
      <w:r w:rsidR="006E5FE1" w:rsidRPr="00F4304E">
        <w:rPr>
          <w:rFonts w:eastAsiaTheme="majorEastAsia"/>
        </w:rPr>
        <w:t xml:space="preserve"> </w:t>
      </w:r>
      <w:r w:rsidR="006E5FE1">
        <w:rPr>
          <w:rFonts w:eastAsiaTheme="majorEastAsia"/>
        </w:rPr>
        <w:t xml:space="preserve">in liver and kidney after </w:t>
      </w:r>
      <w:r w:rsidR="006E5FE1" w:rsidRPr="002651E6">
        <w:rPr>
          <w:rFonts w:eastAsiaTheme="majorEastAsia" w:hint="eastAsia"/>
        </w:rPr>
        <w:t>NO</w:t>
      </w:r>
      <w:r w:rsidR="006E5FE1">
        <w:rPr>
          <w:rFonts w:eastAsiaTheme="majorEastAsia" w:hint="eastAsia"/>
        </w:rPr>
        <w:t>•</w:t>
      </w:r>
      <w:r w:rsidR="006E5FE1" w:rsidRPr="002651E6">
        <w:rPr>
          <w:rFonts w:eastAsiaTheme="majorEastAsia" w:hint="eastAsia"/>
        </w:rPr>
        <w:t>@PLT</w:t>
      </w:r>
      <w:r w:rsidR="006E5FE1">
        <w:rPr>
          <w:rFonts w:eastAsiaTheme="majorEastAsia"/>
        </w:rPr>
        <w:t xml:space="preserve"> administration o</w:t>
      </w:r>
      <w:r w:rsidR="006E5FE1" w:rsidRPr="00F4304E">
        <w:rPr>
          <w:rFonts w:eastAsiaTheme="majorEastAsia"/>
        </w:rPr>
        <w:t>f (</w:t>
      </w:r>
      <w:r w:rsidR="006E5FE1">
        <w:rPr>
          <w:rFonts w:eastAsiaTheme="majorEastAsia"/>
        </w:rPr>
        <w:t>Figure 6C</w:t>
      </w:r>
      <w:r w:rsidR="006E5FE1" w:rsidRPr="00F4304E">
        <w:rPr>
          <w:rFonts w:eastAsiaTheme="majorEastAsia"/>
        </w:rPr>
        <w:t>).</w:t>
      </w:r>
    </w:p>
    <w:sectPr w:rsidR="00A85DD0" w:rsidRPr="00AA1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C90DA" w14:textId="77777777" w:rsidR="00534FBF" w:rsidRDefault="00534FBF" w:rsidP="00DB47A6">
      <w:r>
        <w:separator/>
      </w:r>
    </w:p>
  </w:endnote>
  <w:endnote w:type="continuationSeparator" w:id="0">
    <w:p w14:paraId="706DBA8D" w14:textId="77777777" w:rsidR="00534FBF" w:rsidRDefault="00534FBF" w:rsidP="00DB4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C77E2" w14:textId="77777777" w:rsidR="00534FBF" w:rsidRDefault="00534FBF" w:rsidP="00DB47A6">
      <w:r>
        <w:separator/>
      </w:r>
    </w:p>
  </w:footnote>
  <w:footnote w:type="continuationSeparator" w:id="0">
    <w:p w14:paraId="740D8E8F" w14:textId="77777777" w:rsidR="00534FBF" w:rsidRDefault="00534FBF" w:rsidP="00DB4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58"/>
    <w:rsid w:val="0001568E"/>
    <w:rsid w:val="0006407D"/>
    <w:rsid w:val="00064AF4"/>
    <w:rsid w:val="00094F88"/>
    <w:rsid w:val="00137C20"/>
    <w:rsid w:val="0017097E"/>
    <w:rsid w:val="00222388"/>
    <w:rsid w:val="0025012C"/>
    <w:rsid w:val="00270D85"/>
    <w:rsid w:val="002D2A95"/>
    <w:rsid w:val="002E1052"/>
    <w:rsid w:val="002F7194"/>
    <w:rsid w:val="004E0A16"/>
    <w:rsid w:val="00534FBF"/>
    <w:rsid w:val="005535F9"/>
    <w:rsid w:val="00653030"/>
    <w:rsid w:val="006901E6"/>
    <w:rsid w:val="006E5FE1"/>
    <w:rsid w:val="007B17EE"/>
    <w:rsid w:val="00870943"/>
    <w:rsid w:val="00892FA7"/>
    <w:rsid w:val="00922C3B"/>
    <w:rsid w:val="009A49AF"/>
    <w:rsid w:val="00A20016"/>
    <w:rsid w:val="00A85DD0"/>
    <w:rsid w:val="00AA17C1"/>
    <w:rsid w:val="00DB47A6"/>
    <w:rsid w:val="00DB6F58"/>
    <w:rsid w:val="00DC0CAF"/>
    <w:rsid w:val="00E44953"/>
    <w:rsid w:val="00E9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5EAE5"/>
  <w15:chartTrackingRefBased/>
  <w15:docId w15:val="{69D84E42-FC93-4025-AB87-59BB040B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7C1"/>
    <w:pPr>
      <w:widowControl w:val="0"/>
      <w:jc w:val="both"/>
    </w:pPr>
  </w:style>
  <w:style w:type="paragraph" w:styleId="2">
    <w:name w:val="heading 2"/>
    <w:basedOn w:val="a"/>
    <w:next w:val="a"/>
    <w:link w:val="20"/>
    <w:unhideWhenUsed/>
    <w:qFormat/>
    <w:rsid w:val="00922C3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922C3B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DB47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47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47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47A6"/>
    <w:rPr>
      <w:sz w:val="18"/>
      <w:szCs w:val="18"/>
    </w:rPr>
  </w:style>
  <w:style w:type="character" w:styleId="a7">
    <w:name w:val="Hyperlink"/>
    <w:basedOn w:val="a0"/>
    <w:uiPriority w:val="99"/>
    <w:unhideWhenUsed/>
    <w:rsid w:val="00094F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5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jzz2397@163.com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7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DL</dc:creator>
  <cp:keywords/>
  <dc:description/>
  <cp:lastModifiedBy>DL Xia</cp:lastModifiedBy>
  <cp:revision>15</cp:revision>
  <dcterms:created xsi:type="dcterms:W3CDTF">2023-07-01T09:45:00Z</dcterms:created>
  <dcterms:modified xsi:type="dcterms:W3CDTF">2023-09-01T09:04:00Z</dcterms:modified>
</cp:coreProperties>
</file>