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275CD" w14:textId="77777777" w:rsidR="000D09B9" w:rsidRPr="00A423FA" w:rsidRDefault="000D09B9" w:rsidP="000D09B9">
      <w:pPr>
        <w:pStyle w:val="Caption"/>
        <w:jc w:val="both"/>
        <w:rPr>
          <w:rFonts w:ascii="Times New Roman" w:hAnsi="Times New Roman"/>
          <w:sz w:val="22"/>
          <w:szCs w:val="22"/>
        </w:rPr>
      </w:pPr>
      <w:r w:rsidRPr="00A423FA">
        <w:rPr>
          <w:rFonts w:ascii="Times New Roman" w:hAnsi="Times New Roman"/>
          <w:sz w:val="22"/>
          <w:szCs w:val="22"/>
        </w:rPr>
        <w:t xml:space="preserve">Appendix. List of Ghana </w:t>
      </w:r>
      <w:r>
        <w:rPr>
          <w:rFonts w:ascii="Times New Roman" w:hAnsi="Times New Roman"/>
          <w:sz w:val="22"/>
          <w:szCs w:val="22"/>
        </w:rPr>
        <w:t>SEC (2010)</w:t>
      </w:r>
      <w:r w:rsidRPr="00A423FA">
        <w:rPr>
          <w:rFonts w:ascii="Times New Roman" w:hAnsi="Times New Roman"/>
          <w:sz w:val="22"/>
          <w:szCs w:val="22"/>
        </w:rPr>
        <w:t xml:space="preserve"> Corporate </w:t>
      </w:r>
      <w:r>
        <w:rPr>
          <w:rFonts w:ascii="Times New Roman" w:hAnsi="Times New Roman"/>
          <w:sz w:val="22"/>
          <w:szCs w:val="22"/>
        </w:rPr>
        <w:t>G</w:t>
      </w:r>
      <w:r w:rsidRPr="00A423FA">
        <w:rPr>
          <w:rFonts w:ascii="Times New Roman" w:hAnsi="Times New Roman"/>
          <w:sz w:val="22"/>
          <w:szCs w:val="22"/>
        </w:rPr>
        <w:t>overnance guidelines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851"/>
        <w:gridCol w:w="7489"/>
      </w:tblGrid>
      <w:tr w:rsidR="000D09B9" w:rsidRPr="00F840D5" w14:paraId="351CBADE" w14:textId="77777777" w:rsidTr="00012D53">
        <w:trPr>
          <w:trHeight w:val="334"/>
        </w:trPr>
        <w:tc>
          <w:tcPr>
            <w:tcW w:w="5000" w:type="pct"/>
            <w:gridSpan w:val="3"/>
            <w:shd w:val="clear" w:color="auto" w:fill="auto"/>
            <w:noWrap/>
            <w:vAlign w:val="bottom"/>
            <w:hideMark/>
          </w:tcPr>
          <w:p w14:paraId="3C8E2B37" w14:textId="77777777" w:rsidR="000D09B9" w:rsidRPr="00F840D5" w:rsidRDefault="000D09B9" w:rsidP="00012D53">
            <w:pPr>
              <w:jc w:val="center"/>
              <w:rPr>
                <w:b/>
                <w:bCs/>
                <w:color w:val="000000"/>
                <w:lang w:eastAsia="en-GB"/>
              </w:rPr>
            </w:pPr>
            <w:r w:rsidRPr="00F840D5">
              <w:rPr>
                <w:b/>
                <w:bCs/>
                <w:color w:val="000000"/>
                <w:lang w:eastAsia="en-GB"/>
              </w:rPr>
              <w:t>SECURITY AND EXCHANGE COMMISSION COMPLIANCE SCHEDULE (2010)</w:t>
            </w:r>
          </w:p>
        </w:tc>
      </w:tr>
      <w:tr w:rsidR="000D09B9" w:rsidRPr="00F840D5" w14:paraId="63817C38" w14:textId="77777777" w:rsidTr="00012D53">
        <w:trPr>
          <w:trHeight w:val="324"/>
        </w:trPr>
        <w:tc>
          <w:tcPr>
            <w:tcW w:w="847" w:type="pct"/>
            <w:gridSpan w:val="2"/>
            <w:shd w:val="clear" w:color="auto" w:fill="E7E6E6" w:themeFill="background2"/>
            <w:noWrap/>
            <w:vAlign w:val="bottom"/>
            <w:hideMark/>
          </w:tcPr>
          <w:p w14:paraId="2A39A0FB" w14:textId="77777777" w:rsidR="000D09B9" w:rsidRPr="00F840D5" w:rsidRDefault="000D09B9" w:rsidP="00012D53">
            <w:pPr>
              <w:jc w:val="center"/>
              <w:rPr>
                <w:b/>
                <w:bCs/>
                <w:lang w:eastAsia="en-GB"/>
              </w:rPr>
            </w:pPr>
            <w:r w:rsidRPr="00F840D5">
              <w:rPr>
                <w:b/>
                <w:bCs/>
                <w:lang w:eastAsia="en-GB"/>
              </w:rPr>
              <w:t xml:space="preserve">SECTION </w:t>
            </w:r>
            <w:r>
              <w:rPr>
                <w:b/>
                <w:bCs/>
                <w:lang w:eastAsia="en-GB"/>
              </w:rPr>
              <w:t>I</w:t>
            </w:r>
          </w:p>
          <w:p w14:paraId="7FE177D9" w14:textId="77777777" w:rsidR="000D09B9" w:rsidRPr="00F840D5" w:rsidRDefault="000D09B9" w:rsidP="00012D53">
            <w:pPr>
              <w:jc w:val="center"/>
              <w:rPr>
                <w:b/>
                <w:bCs/>
                <w:color w:val="000000"/>
                <w:lang w:eastAsia="en-GB"/>
              </w:rPr>
            </w:pPr>
          </w:p>
        </w:tc>
        <w:tc>
          <w:tcPr>
            <w:tcW w:w="4153" w:type="pct"/>
            <w:shd w:val="clear" w:color="auto" w:fill="E7E6E6" w:themeFill="background2"/>
            <w:noWrap/>
            <w:vAlign w:val="bottom"/>
            <w:hideMark/>
          </w:tcPr>
          <w:p w14:paraId="07BFC8A8" w14:textId="77777777" w:rsidR="000D09B9" w:rsidRPr="00F840D5" w:rsidRDefault="000D09B9" w:rsidP="00012D53">
            <w:pPr>
              <w:rPr>
                <w:b/>
                <w:bCs/>
                <w:color w:val="000000"/>
                <w:lang w:eastAsia="en-GB"/>
              </w:rPr>
            </w:pPr>
            <w:r w:rsidRPr="00F840D5">
              <w:rPr>
                <w:b/>
                <w:bCs/>
                <w:color w:val="000000"/>
                <w:lang w:eastAsia="en-GB"/>
              </w:rPr>
              <w:t xml:space="preserve">BOARD STRUCTURE </w:t>
            </w:r>
          </w:p>
        </w:tc>
      </w:tr>
      <w:tr w:rsidR="000D09B9" w:rsidRPr="00F840D5" w14:paraId="3D39F630" w14:textId="77777777" w:rsidTr="00012D53">
        <w:trPr>
          <w:trHeight w:val="312"/>
        </w:trPr>
        <w:tc>
          <w:tcPr>
            <w:tcW w:w="375" w:type="pct"/>
            <w:shd w:val="clear" w:color="auto" w:fill="auto"/>
            <w:noWrap/>
            <w:vAlign w:val="bottom"/>
            <w:hideMark/>
          </w:tcPr>
          <w:p w14:paraId="79874A1B" w14:textId="77777777" w:rsidR="000D09B9" w:rsidRPr="00F840D5" w:rsidRDefault="000D09B9" w:rsidP="00012D53">
            <w:pPr>
              <w:rPr>
                <w:b/>
                <w:bCs/>
                <w:color w:val="000000"/>
                <w:lang w:eastAsia="en-GB"/>
              </w:rPr>
            </w:pPr>
          </w:p>
        </w:tc>
        <w:tc>
          <w:tcPr>
            <w:tcW w:w="472" w:type="pct"/>
            <w:shd w:val="clear" w:color="000000" w:fill="E7E6E6"/>
            <w:noWrap/>
            <w:vAlign w:val="bottom"/>
            <w:hideMark/>
          </w:tcPr>
          <w:p w14:paraId="5632DEE0" w14:textId="77777777" w:rsidR="000D09B9" w:rsidRPr="00F840D5" w:rsidRDefault="000D09B9" w:rsidP="00012D53">
            <w:pPr>
              <w:rPr>
                <w:color w:val="000000"/>
                <w:lang w:eastAsia="en-GB"/>
              </w:rPr>
            </w:pPr>
            <w:r w:rsidRPr="00F840D5">
              <w:rPr>
                <w:color w:val="000000"/>
                <w:lang w:eastAsia="en-GB"/>
              </w:rPr>
              <w:t> </w:t>
            </w:r>
          </w:p>
        </w:tc>
        <w:tc>
          <w:tcPr>
            <w:tcW w:w="4153" w:type="pct"/>
            <w:shd w:val="clear" w:color="000000" w:fill="E7E6E6"/>
            <w:noWrap/>
            <w:vAlign w:val="bottom"/>
            <w:hideMark/>
          </w:tcPr>
          <w:p w14:paraId="789D14F5" w14:textId="77777777" w:rsidR="000D09B9" w:rsidRPr="00F840D5" w:rsidRDefault="000D09B9" w:rsidP="00012D53">
            <w:pPr>
              <w:rPr>
                <w:b/>
                <w:bCs/>
                <w:color w:val="000000"/>
                <w:lang w:eastAsia="en-GB"/>
              </w:rPr>
            </w:pPr>
            <w:r w:rsidRPr="00F840D5">
              <w:rPr>
                <w:b/>
                <w:bCs/>
                <w:color w:val="000000"/>
                <w:lang w:eastAsia="en-GB"/>
              </w:rPr>
              <w:t>Board Size/Composition</w:t>
            </w:r>
          </w:p>
        </w:tc>
      </w:tr>
      <w:tr w:rsidR="000D09B9" w:rsidRPr="00F840D5" w14:paraId="2DCA19FD" w14:textId="77777777" w:rsidTr="00012D53">
        <w:trPr>
          <w:trHeight w:val="324"/>
        </w:trPr>
        <w:tc>
          <w:tcPr>
            <w:tcW w:w="375" w:type="pct"/>
            <w:shd w:val="clear" w:color="auto" w:fill="auto"/>
            <w:noWrap/>
            <w:vAlign w:val="bottom"/>
            <w:hideMark/>
          </w:tcPr>
          <w:p w14:paraId="73A65A96" w14:textId="77777777" w:rsidR="000D09B9" w:rsidRPr="00F840D5" w:rsidRDefault="000D09B9" w:rsidP="00012D53">
            <w:pPr>
              <w:rPr>
                <w:color w:val="000000"/>
                <w:lang w:eastAsia="en-GB"/>
              </w:rPr>
            </w:pPr>
          </w:p>
        </w:tc>
        <w:tc>
          <w:tcPr>
            <w:tcW w:w="472" w:type="pct"/>
            <w:shd w:val="clear" w:color="auto" w:fill="auto"/>
            <w:noWrap/>
            <w:vAlign w:val="bottom"/>
            <w:hideMark/>
          </w:tcPr>
          <w:p w14:paraId="4FEE33D0" w14:textId="77777777" w:rsidR="000D09B9" w:rsidRPr="00F840D5" w:rsidRDefault="000D09B9" w:rsidP="00012D53">
            <w:pPr>
              <w:jc w:val="center"/>
              <w:rPr>
                <w:color w:val="000000"/>
                <w:lang w:eastAsia="en-GB"/>
              </w:rPr>
            </w:pPr>
            <w:r w:rsidRPr="00F840D5">
              <w:rPr>
                <w:color w:val="000000"/>
                <w:lang w:eastAsia="en-GB"/>
              </w:rPr>
              <w:t>1</w:t>
            </w:r>
          </w:p>
        </w:tc>
        <w:tc>
          <w:tcPr>
            <w:tcW w:w="4153" w:type="pct"/>
            <w:shd w:val="clear" w:color="000000" w:fill="FFFFFF"/>
            <w:vAlign w:val="bottom"/>
            <w:hideMark/>
          </w:tcPr>
          <w:p w14:paraId="00468E34" w14:textId="77777777" w:rsidR="000D09B9" w:rsidRPr="00F840D5" w:rsidRDefault="000D09B9" w:rsidP="00012D53">
            <w:pPr>
              <w:rPr>
                <w:color w:val="000000"/>
                <w:lang w:eastAsia="en-GB"/>
              </w:rPr>
            </w:pPr>
            <w:r w:rsidRPr="00F840D5">
              <w:rPr>
                <w:color w:val="000000"/>
                <w:lang w:eastAsia="en-GB"/>
              </w:rPr>
              <w:t xml:space="preserve">Balance </w:t>
            </w:r>
            <w:r>
              <w:rPr>
                <w:color w:val="000000"/>
                <w:lang w:eastAsia="en-GB"/>
              </w:rPr>
              <w:t>n</w:t>
            </w:r>
            <w:r w:rsidRPr="00F840D5">
              <w:rPr>
                <w:color w:val="000000"/>
                <w:lang w:eastAsia="en-GB"/>
              </w:rPr>
              <w:t>on-</w:t>
            </w:r>
            <w:r>
              <w:rPr>
                <w:color w:val="000000"/>
                <w:lang w:eastAsia="en-GB"/>
              </w:rPr>
              <w:t>e</w:t>
            </w:r>
            <w:r w:rsidRPr="00F840D5">
              <w:rPr>
                <w:color w:val="000000"/>
                <w:lang w:eastAsia="en-GB"/>
              </w:rPr>
              <w:t xml:space="preserve">xecutive directors- (Outsider) and </w:t>
            </w:r>
            <w:r>
              <w:rPr>
                <w:color w:val="000000"/>
                <w:lang w:eastAsia="en-GB"/>
              </w:rPr>
              <w:t>e</w:t>
            </w:r>
            <w:r w:rsidRPr="00F840D5">
              <w:rPr>
                <w:color w:val="000000"/>
                <w:lang w:eastAsia="en-GB"/>
              </w:rPr>
              <w:t>xecutives directors</w:t>
            </w:r>
          </w:p>
        </w:tc>
      </w:tr>
      <w:tr w:rsidR="000D09B9" w:rsidRPr="00F840D5" w14:paraId="012F4520" w14:textId="77777777" w:rsidTr="00012D53">
        <w:trPr>
          <w:trHeight w:val="324"/>
        </w:trPr>
        <w:tc>
          <w:tcPr>
            <w:tcW w:w="375" w:type="pct"/>
            <w:shd w:val="clear" w:color="auto" w:fill="auto"/>
            <w:noWrap/>
            <w:vAlign w:val="bottom"/>
            <w:hideMark/>
          </w:tcPr>
          <w:p w14:paraId="3D53C21F" w14:textId="77777777" w:rsidR="000D09B9" w:rsidRPr="00F840D5" w:rsidRDefault="000D09B9" w:rsidP="00012D53">
            <w:pPr>
              <w:rPr>
                <w:color w:val="000000"/>
                <w:lang w:eastAsia="en-GB"/>
              </w:rPr>
            </w:pPr>
          </w:p>
        </w:tc>
        <w:tc>
          <w:tcPr>
            <w:tcW w:w="472" w:type="pct"/>
            <w:shd w:val="clear" w:color="auto" w:fill="auto"/>
            <w:noWrap/>
            <w:vAlign w:val="bottom"/>
            <w:hideMark/>
          </w:tcPr>
          <w:p w14:paraId="514B04DD" w14:textId="77777777" w:rsidR="000D09B9" w:rsidRPr="00F840D5" w:rsidRDefault="000D09B9" w:rsidP="00012D53">
            <w:pPr>
              <w:jc w:val="center"/>
              <w:rPr>
                <w:color w:val="000000"/>
                <w:lang w:eastAsia="en-GB"/>
              </w:rPr>
            </w:pPr>
            <w:r w:rsidRPr="00F840D5">
              <w:rPr>
                <w:color w:val="000000"/>
                <w:lang w:eastAsia="en-GB"/>
              </w:rPr>
              <w:t>2</w:t>
            </w:r>
          </w:p>
        </w:tc>
        <w:tc>
          <w:tcPr>
            <w:tcW w:w="4153" w:type="pct"/>
            <w:shd w:val="clear" w:color="000000" w:fill="FFFFFF"/>
            <w:vAlign w:val="bottom"/>
            <w:hideMark/>
          </w:tcPr>
          <w:p w14:paraId="460677D0" w14:textId="77777777" w:rsidR="000D09B9" w:rsidRPr="00F840D5" w:rsidRDefault="000D09B9" w:rsidP="00012D53">
            <w:pPr>
              <w:rPr>
                <w:color w:val="000000"/>
                <w:lang w:eastAsia="en-GB"/>
              </w:rPr>
            </w:pPr>
            <w:r w:rsidRPr="00F840D5">
              <w:rPr>
                <w:color w:val="000000"/>
                <w:lang w:eastAsia="en-GB"/>
              </w:rPr>
              <w:t>At least majority 1/3 (one third) to independent non-executive directors (not less than two)</w:t>
            </w:r>
          </w:p>
        </w:tc>
      </w:tr>
      <w:tr w:rsidR="000D09B9" w:rsidRPr="00F840D5" w14:paraId="267F9039" w14:textId="77777777" w:rsidTr="00012D53">
        <w:trPr>
          <w:trHeight w:val="324"/>
        </w:trPr>
        <w:tc>
          <w:tcPr>
            <w:tcW w:w="375" w:type="pct"/>
            <w:shd w:val="clear" w:color="auto" w:fill="auto"/>
            <w:noWrap/>
            <w:vAlign w:val="bottom"/>
            <w:hideMark/>
          </w:tcPr>
          <w:p w14:paraId="0D7B98F2" w14:textId="77777777" w:rsidR="000D09B9" w:rsidRPr="00F840D5" w:rsidRDefault="000D09B9" w:rsidP="00012D53">
            <w:pPr>
              <w:rPr>
                <w:color w:val="000000"/>
                <w:lang w:eastAsia="en-GB"/>
              </w:rPr>
            </w:pPr>
          </w:p>
        </w:tc>
        <w:tc>
          <w:tcPr>
            <w:tcW w:w="472" w:type="pct"/>
            <w:shd w:val="clear" w:color="auto" w:fill="auto"/>
            <w:noWrap/>
            <w:vAlign w:val="bottom"/>
            <w:hideMark/>
          </w:tcPr>
          <w:p w14:paraId="59A737DB" w14:textId="77777777" w:rsidR="000D09B9" w:rsidRPr="00F840D5" w:rsidRDefault="000D09B9" w:rsidP="00012D53">
            <w:pPr>
              <w:jc w:val="center"/>
              <w:rPr>
                <w:color w:val="000000"/>
                <w:lang w:eastAsia="en-GB"/>
              </w:rPr>
            </w:pPr>
            <w:r w:rsidRPr="00F840D5">
              <w:rPr>
                <w:color w:val="000000"/>
                <w:lang w:eastAsia="en-GB"/>
              </w:rPr>
              <w:t>3</w:t>
            </w:r>
          </w:p>
        </w:tc>
        <w:tc>
          <w:tcPr>
            <w:tcW w:w="4153" w:type="pct"/>
            <w:shd w:val="clear" w:color="auto" w:fill="auto"/>
            <w:vAlign w:val="bottom"/>
            <w:hideMark/>
          </w:tcPr>
          <w:p w14:paraId="7F16BDE2" w14:textId="77777777" w:rsidR="000D09B9" w:rsidRPr="00F840D5" w:rsidRDefault="000D09B9" w:rsidP="00012D53">
            <w:pPr>
              <w:rPr>
                <w:color w:val="000000"/>
                <w:lang w:eastAsia="en-GB"/>
              </w:rPr>
            </w:pPr>
            <w:r w:rsidRPr="00F840D5">
              <w:rPr>
                <w:color w:val="000000"/>
                <w:lang w:eastAsia="en-GB"/>
              </w:rPr>
              <w:t xml:space="preserve">Appointment of non-executive directors should be a matter for the board </w:t>
            </w:r>
          </w:p>
        </w:tc>
      </w:tr>
      <w:tr w:rsidR="000D09B9" w:rsidRPr="00F840D5" w14:paraId="59FEE4C4" w14:textId="77777777" w:rsidTr="00012D53">
        <w:trPr>
          <w:trHeight w:val="324"/>
        </w:trPr>
        <w:tc>
          <w:tcPr>
            <w:tcW w:w="375" w:type="pct"/>
            <w:shd w:val="clear" w:color="auto" w:fill="auto"/>
            <w:noWrap/>
            <w:vAlign w:val="bottom"/>
            <w:hideMark/>
          </w:tcPr>
          <w:p w14:paraId="06CC9DC6" w14:textId="77777777" w:rsidR="000D09B9" w:rsidRPr="00F840D5" w:rsidRDefault="000D09B9" w:rsidP="00012D53">
            <w:pPr>
              <w:rPr>
                <w:color w:val="000000"/>
                <w:lang w:eastAsia="en-GB"/>
              </w:rPr>
            </w:pPr>
          </w:p>
        </w:tc>
        <w:tc>
          <w:tcPr>
            <w:tcW w:w="472" w:type="pct"/>
            <w:shd w:val="clear" w:color="auto" w:fill="auto"/>
            <w:noWrap/>
            <w:vAlign w:val="bottom"/>
            <w:hideMark/>
          </w:tcPr>
          <w:p w14:paraId="72CD57D8" w14:textId="77777777" w:rsidR="000D09B9" w:rsidRPr="00F840D5" w:rsidRDefault="000D09B9" w:rsidP="00012D53">
            <w:pPr>
              <w:jc w:val="center"/>
              <w:rPr>
                <w:color w:val="000000"/>
                <w:lang w:eastAsia="en-GB"/>
              </w:rPr>
            </w:pPr>
            <w:r w:rsidRPr="00F840D5">
              <w:rPr>
                <w:color w:val="000000"/>
                <w:lang w:eastAsia="en-GB"/>
              </w:rPr>
              <w:t>4</w:t>
            </w:r>
          </w:p>
        </w:tc>
        <w:tc>
          <w:tcPr>
            <w:tcW w:w="4153" w:type="pct"/>
            <w:shd w:val="clear" w:color="auto" w:fill="auto"/>
            <w:vAlign w:val="bottom"/>
            <w:hideMark/>
          </w:tcPr>
          <w:p w14:paraId="4AAFEC09" w14:textId="77777777" w:rsidR="000D09B9" w:rsidRPr="00F840D5" w:rsidRDefault="000D09B9" w:rsidP="00012D53">
            <w:pPr>
              <w:rPr>
                <w:color w:val="000000"/>
                <w:lang w:eastAsia="en-GB"/>
              </w:rPr>
            </w:pPr>
            <w:r w:rsidRPr="00F840D5">
              <w:rPr>
                <w:color w:val="000000"/>
                <w:lang w:eastAsia="en-GB"/>
              </w:rPr>
              <w:t>Appointment of non-executive directors should be based on merit</w:t>
            </w:r>
          </w:p>
        </w:tc>
      </w:tr>
      <w:tr w:rsidR="000D09B9" w:rsidRPr="00F840D5" w14:paraId="2A75AFA3" w14:textId="77777777" w:rsidTr="00012D53">
        <w:trPr>
          <w:trHeight w:val="324"/>
        </w:trPr>
        <w:tc>
          <w:tcPr>
            <w:tcW w:w="375" w:type="pct"/>
            <w:shd w:val="clear" w:color="auto" w:fill="auto"/>
            <w:noWrap/>
            <w:vAlign w:val="bottom"/>
            <w:hideMark/>
          </w:tcPr>
          <w:p w14:paraId="229B28B1" w14:textId="77777777" w:rsidR="000D09B9" w:rsidRPr="00F840D5" w:rsidRDefault="000D09B9" w:rsidP="00012D53">
            <w:pPr>
              <w:rPr>
                <w:color w:val="000000"/>
                <w:lang w:eastAsia="en-GB"/>
              </w:rPr>
            </w:pPr>
          </w:p>
        </w:tc>
        <w:tc>
          <w:tcPr>
            <w:tcW w:w="472" w:type="pct"/>
            <w:shd w:val="clear" w:color="auto" w:fill="auto"/>
            <w:noWrap/>
            <w:vAlign w:val="bottom"/>
            <w:hideMark/>
          </w:tcPr>
          <w:p w14:paraId="3574E0F3" w14:textId="77777777" w:rsidR="000D09B9" w:rsidRPr="00F840D5" w:rsidRDefault="000D09B9" w:rsidP="00012D53">
            <w:pPr>
              <w:jc w:val="center"/>
              <w:rPr>
                <w:color w:val="000000"/>
                <w:lang w:eastAsia="en-GB"/>
              </w:rPr>
            </w:pPr>
            <w:r w:rsidRPr="00F840D5">
              <w:rPr>
                <w:color w:val="000000"/>
                <w:lang w:eastAsia="en-GB"/>
              </w:rPr>
              <w:t>5</w:t>
            </w:r>
          </w:p>
        </w:tc>
        <w:tc>
          <w:tcPr>
            <w:tcW w:w="4153" w:type="pct"/>
            <w:shd w:val="clear" w:color="auto" w:fill="auto"/>
            <w:vAlign w:val="bottom"/>
            <w:hideMark/>
          </w:tcPr>
          <w:p w14:paraId="5FE68B2A" w14:textId="77777777" w:rsidR="000D09B9" w:rsidRPr="00F840D5" w:rsidRDefault="000D09B9" w:rsidP="00012D53">
            <w:pPr>
              <w:rPr>
                <w:color w:val="000000"/>
                <w:lang w:eastAsia="en-GB"/>
              </w:rPr>
            </w:pPr>
            <w:r w:rsidRPr="00F840D5">
              <w:rPr>
                <w:color w:val="000000"/>
                <w:lang w:eastAsia="en-GB"/>
              </w:rPr>
              <w:t>CEO Duality (</w:t>
            </w:r>
            <w:r>
              <w:rPr>
                <w:color w:val="000000"/>
                <w:lang w:eastAsia="en-GB"/>
              </w:rPr>
              <w:t>S</w:t>
            </w:r>
            <w:r w:rsidRPr="00F840D5">
              <w:rPr>
                <w:color w:val="000000"/>
                <w:lang w:eastAsia="en-GB"/>
              </w:rPr>
              <w:t>eparation between CEO/Chair from each other)</w:t>
            </w:r>
          </w:p>
        </w:tc>
      </w:tr>
      <w:tr w:rsidR="000D09B9" w:rsidRPr="00F840D5" w14:paraId="03C9C4CF" w14:textId="77777777" w:rsidTr="00012D53">
        <w:trPr>
          <w:trHeight w:val="636"/>
        </w:trPr>
        <w:tc>
          <w:tcPr>
            <w:tcW w:w="375" w:type="pct"/>
            <w:shd w:val="clear" w:color="auto" w:fill="auto"/>
            <w:noWrap/>
            <w:vAlign w:val="bottom"/>
            <w:hideMark/>
          </w:tcPr>
          <w:p w14:paraId="7FDFD0D6" w14:textId="77777777" w:rsidR="000D09B9" w:rsidRPr="00F840D5" w:rsidRDefault="000D09B9" w:rsidP="00012D53">
            <w:pPr>
              <w:rPr>
                <w:color w:val="000000"/>
                <w:lang w:eastAsia="en-GB"/>
              </w:rPr>
            </w:pPr>
          </w:p>
        </w:tc>
        <w:tc>
          <w:tcPr>
            <w:tcW w:w="472" w:type="pct"/>
            <w:shd w:val="clear" w:color="auto" w:fill="auto"/>
            <w:noWrap/>
            <w:vAlign w:val="bottom"/>
            <w:hideMark/>
          </w:tcPr>
          <w:p w14:paraId="485B8CAA" w14:textId="77777777" w:rsidR="000D09B9" w:rsidRPr="00F840D5" w:rsidRDefault="000D09B9" w:rsidP="00012D53">
            <w:pPr>
              <w:jc w:val="center"/>
              <w:rPr>
                <w:color w:val="000000"/>
                <w:lang w:eastAsia="en-GB"/>
              </w:rPr>
            </w:pPr>
            <w:r w:rsidRPr="00F840D5">
              <w:rPr>
                <w:color w:val="000000"/>
                <w:lang w:eastAsia="en-GB"/>
              </w:rPr>
              <w:t>6</w:t>
            </w:r>
          </w:p>
        </w:tc>
        <w:tc>
          <w:tcPr>
            <w:tcW w:w="4153" w:type="pct"/>
            <w:shd w:val="clear" w:color="auto" w:fill="auto"/>
            <w:vAlign w:val="bottom"/>
            <w:hideMark/>
          </w:tcPr>
          <w:p w14:paraId="7B303763" w14:textId="77777777" w:rsidR="000D09B9" w:rsidRPr="00F840D5" w:rsidRDefault="000D09B9" w:rsidP="00012D53">
            <w:pPr>
              <w:rPr>
                <w:color w:val="000000"/>
                <w:lang w:eastAsia="en-GB"/>
              </w:rPr>
            </w:pPr>
            <w:r w:rsidRPr="00F840D5">
              <w:rPr>
                <w:color w:val="000000"/>
                <w:lang w:eastAsia="en-GB"/>
              </w:rPr>
              <w:t>In the event of a separation of the two offices the relationship between the managing director/chief executive office and the chairman and board as a whole along with their respective responsibilities should be formally defined.</w:t>
            </w:r>
          </w:p>
        </w:tc>
      </w:tr>
      <w:tr w:rsidR="000D09B9" w:rsidRPr="00F840D5" w14:paraId="6F13F010" w14:textId="77777777" w:rsidTr="00012D53">
        <w:trPr>
          <w:trHeight w:val="435"/>
        </w:trPr>
        <w:tc>
          <w:tcPr>
            <w:tcW w:w="375" w:type="pct"/>
            <w:shd w:val="clear" w:color="auto" w:fill="auto"/>
            <w:noWrap/>
            <w:vAlign w:val="bottom"/>
            <w:hideMark/>
          </w:tcPr>
          <w:p w14:paraId="6E8FE5C7" w14:textId="77777777" w:rsidR="000D09B9" w:rsidRPr="00F840D5" w:rsidRDefault="000D09B9" w:rsidP="00012D53">
            <w:pPr>
              <w:rPr>
                <w:color w:val="000000"/>
                <w:lang w:eastAsia="en-GB"/>
              </w:rPr>
            </w:pPr>
          </w:p>
        </w:tc>
        <w:tc>
          <w:tcPr>
            <w:tcW w:w="472" w:type="pct"/>
            <w:shd w:val="clear" w:color="auto" w:fill="auto"/>
            <w:noWrap/>
            <w:vAlign w:val="bottom"/>
            <w:hideMark/>
          </w:tcPr>
          <w:p w14:paraId="216F066B" w14:textId="77777777" w:rsidR="000D09B9" w:rsidRPr="00F840D5" w:rsidRDefault="000D09B9" w:rsidP="00012D53">
            <w:pPr>
              <w:jc w:val="center"/>
              <w:rPr>
                <w:color w:val="000000"/>
                <w:lang w:eastAsia="en-GB"/>
              </w:rPr>
            </w:pPr>
            <w:r w:rsidRPr="00F840D5">
              <w:rPr>
                <w:color w:val="000000"/>
                <w:lang w:eastAsia="en-GB"/>
              </w:rPr>
              <w:t>7</w:t>
            </w:r>
          </w:p>
        </w:tc>
        <w:tc>
          <w:tcPr>
            <w:tcW w:w="4153" w:type="pct"/>
            <w:shd w:val="clear" w:color="auto" w:fill="auto"/>
            <w:vAlign w:val="bottom"/>
            <w:hideMark/>
          </w:tcPr>
          <w:p w14:paraId="3B560BEA" w14:textId="77777777" w:rsidR="000D09B9" w:rsidRPr="00F840D5" w:rsidRDefault="000D09B9" w:rsidP="00012D53">
            <w:pPr>
              <w:rPr>
                <w:color w:val="000000"/>
                <w:lang w:eastAsia="en-GB"/>
              </w:rPr>
            </w:pPr>
            <w:r w:rsidRPr="00F840D5">
              <w:rPr>
                <w:color w:val="000000"/>
                <w:lang w:eastAsia="en-GB"/>
              </w:rPr>
              <w:t>Chairman should ensure that the board is in complete control of the corporate body’s affairs alert to the obligations to shareholders, industry and the law</w:t>
            </w:r>
          </w:p>
        </w:tc>
      </w:tr>
      <w:tr w:rsidR="000D09B9" w:rsidRPr="00F840D5" w14:paraId="66BBA53E" w14:textId="77777777" w:rsidTr="00012D53">
        <w:trPr>
          <w:trHeight w:val="324"/>
        </w:trPr>
        <w:tc>
          <w:tcPr>
            <w:tcW w:w="375" w:type="pct"/>
            <w:shd w:val="clear" w:color="auto" w:fill="auto"/>
            <w:noWrap/>
            <w:vAlign w:val="bottom"/>
            <w:hideMark/>
          </w:tcPr>
          <w:p w14:paraId="6AED90C4" w14:textId="77777777" w:rsidR="000D09B9" w:rsidRPr="00F840D5" w:rsidRDefault="000D09B9" w:rsidP="00012D53">
            <w:pPr>
              <w:rPr>
                <w:color w:val="000000"/>
                <w:lang w:eastAsia="en-GB"/>
              </w:rPr>
            </w:pPr>
          </w:p>
        </w:tc>
        <w:tc>
          <w:tcPr>
            <w:tcW w:w="472" w:type="pct"/>
            <w:shd w:val="clear" w:color="000000" w:fill="E7E6E6"/>
            <w:noWrap/>
            <w:vAlign w:val="bottom"/>
            <w:hideMark/>
          </w:tcPr>
          <w:p w14:paraId="36D7B241"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0BDE359E" w14:textId="77777777" w:rsidR="000D09B9" w:rsidRPr="00F840D5" w:rsidRDefault="000D09B9" w:rsidP="00012D53">
            <w:pPr>
              <w:rPr>
                <w:b/>
                <w:bCs/>
                <w:color w:val="000000"/>
                <w:lang w:eastAsia="en-GB"/>
              </w:rPr>
            </w:pPr>
            <w:r w:rsidRPr="00F840D5">
              <w:rPr>
                <w:b/>
                <w:bCs/>
                <w:color w:val="000000"/>
                <w:lang w:eastAsia="en-GB"/>
              </w:rPr>
              <w:t>Functioning of the board the chairman is expected to:</w:t>
            </w:r>
          </w:p>
        </w:tc>
      </w:tr>
      <w:tr w:rsidR="000D09B9" w:rsidRPr="00F840D5" w14:paraId="53EA722D" w14:textId="77777777" w:rsidTr="00012D53">
        <w:trPr>
          <w:trHeight w:val="324"/>
        </w:trPr>
        <w:tc>
          <w:tcPr>
            <w:tcW w:w="375" w:type="pct"/>
            <w:shd w:val="clear" w:color="auto" w:fill="auto"/>
            <w:noWrap/>
            <w:vAlign w:val="bottom"/>
            <w:hideMark/>
          </w:tcPr>
          <w:p w14:paraId="47BF3A3A" w14:textId="77777777" w:rsidR="000D09B9" w:rsidRPr="00F840D5" w:rsidRDefault="000D09B9" w:rsidP="00012D53">
            <w:pPr>
              <w:rPr>
                <w:color w:val="000000"/>
                <w:lang w:eastAsia="en-GB"/>
              </w:rPr>
            </w:pPr>
          </w:p>
        </w:tc>
        <w:tc>
          <w:tcPr>
            <w:tcW w:w="472" w:type="pct"/>
            <w:shd w:val="clear" w:color="auto" w:fill="auto"/>
            <w:noWrap/>
            <w:vAlign w:val="bottom"/>
            <w:hideMark/>
          </w:tcPr>
          <w:p w14:paraId="0E29A2D5" w14:textId="77777777" w:rsidR="000D09B9" w:rsidRPr="00F840D5" w:rsidRDefault="000D09B9" w:rsidP="00012D53">
            <w:pPr>
              <w:jc w:val="center"/>
              <w:rPr>
                <w:color w:val="000000"/>
                <w:lang w:eastAsia="en-GB"/>
              </w:rPr>
            </w:pPr>
            <w:r w:rsidRPr="00F840D5">
              <w:rPr>
                <w:color w:val="000000"/>
                <w:lang w:eastAsia="en-GB"/>
              </w:rPr>
              <w:t>8</w:t>
            </w:r>
          </w:p>
        </w:tc>
        <w:tc>
          <w:tcPr>
            <w:tcW w:w="4153" w:type="pct"/>
            <w:shd w:val="clear" w:color="auto" w:fill="auto"/>
            <w:vAlign w:val="bottom"/>
            <w:hideMark/>
          </w:tcPr>
          <w:p w14:paraId="6E587E19" w14:textId="77777777" w:rsidR="000D09B9" w:rsidRPr="00F840D5" w:rsidRDefault="000D09B9" w:rsidP="00012D53">
            <w:pPr>
              <w:rPr>
                <w:color w:val="000000"/>
                <w:lang w:eastAsia="en-GB"/>
              </w:rPr>
            </w:pPr>
            <w:r w:rsidRPr="00F840D5">
              <w:rPr>
                <w:color w:val="000000"/>
                <w:lang w:eastAsia="en-GB"/>
              </w:rPr>
              <w:t xml:space="preserve">(a) </w:t>
            </w:r>
            <w:r>
              <w:rPr>
                <w:color w:val="000000"/>
                <w:lang w:eastAsia="en-GB"/>
              </w:rPr>
              <w:t>E</w:t>
            </w:r>
            <w:r w:rsidRPr="00F840D5">
              <w:rPr>
                <w:color w:val="000000"/>
                <w:lang w:eastAsia="en-GB"/>
              </w:rPr>
              <w:t>nsure that the board meets regularly and that meetings of the board are conducted in a proper manner</w:t>
            </w:r>
          </w:p>
        </w:tc>
      </w:tr>
      <w:tr w:rsidR="000D09B9" w:rsidRPr="00F840D5" w14:paraId="09D4F735" w14:textId="77777777" w:rsidTr="00012D53">
        <w:trPr>
          <w:trHeight w:val="324"/>
        </w:trPr>
        <w:tc>
          <w:tcPr>
            <w:tcW w:w="375" w:type="pct"/>
            <w:shd w:val="clear" w:color="auto" w:fill="auto"/>
            <w:noWrap/>
            <w:vAlign w:val="bottom"/>
            <w:hideMark/>
          </w:tcPr>
          <w:p w14:paraId="642B142B" w14:textId="77777777" w:rsidR="000D09B9" w:rsidRPr="00F840D5" w:rsidRDefault="000D09B9" w:rsidP="00012D53">
            <w:pPr>
              <w:rPr>
                <w:color w:val="000000"/>
                <w:lang w:eastAsia="en-GB"/>
              </w:rPr>
            </w:pPr>
          </w:p>
        </w:tc>
        <w:tc>
          <w:tcPr>
            <w:tcW w:w="472" w:type="pct"/>
            <w:shd w:val="clear" w:color="auto" w:fill="auto"/>
            <w:noWrap/>
            <w:vAlign w:val="bottom"/>
            <w:hideMark/>
          </w:tcPr>
          <w:p w14:paraId="63B19E12" w14:textId="77777777" w:rsidR="000D09B9" w:rsidRPr="00F840D5" w:rsidRDefault="000D09B9" w:rsidP="00012D53">
            <w:pPr>
              <w:jc w:val="center"/>
              <w:rPr>
                <w:color w:val="000000"/>
                <w:lang w:eastAsia="en-GB"/>
              </w:rPr>
            </w:pPr>
            <w:r w:rsidRPr="00F840D5">
              <w:rPr>
                <w:color w:val="000000"/>
                <w:lang w:eastAsia="en-GB"/>
              </w:rPr>
              <w:t>9</w:t>
            </w:r>
          </w:p>
        </w:tc>
        <w:tc>
          <w:tcPr>
            <w:tcW w:w="4153" w:type="pct"/>
            <w:shd w:val="clear" w:color="auto" w:fill="auto"/>
            <w:vAlign w:val="bottom"/>
            <w:hideMark/>
          </w:tcPr>
          <w:p w14:paraId="3009FA52" w14:textId="77777777" w:rsidR="000D09B9" w:rsidRPr="00F840D5" w:rsidRDefault="000D09B9" w:rsidP="00012D53">
            <w:pPr>
              <w:rPr>
                <w:color w:val="000000"/>
                <w:lang w:eastAsia="en-GB"/>
              </w:rPr>
            </w:pPr>
            <w:r w:rsidRPr="00F840D5">
              <w:rPr>
                <w:color w:val="000000"/>
                <w:lang w:eastAsia="en-GB"/>
              </w:rPr>
              <w:t xml:space="preserve">(b) </w:t>
            </w:r>
            <w:r>
              <w:rPr>
                <w:color w:val="000000"/>
                <w:lang w:eastAsia="en-GB"/>
              </w:rPr>
              <w:t>A</w:t>
            </w:r>
            <w:r w:rsidRPr="00F840D5">
              <w:rPr>
                <w:color w:val="000000"/>
                <w:lang w:eastAsia="en-GB"/>
              </w:rPr>
              <w:t>scertain the views and/or the decision of the meeting on the issues being discussed</w:t>
            </w:r>
          </w:p>
        </w:tc>
      </w:tr>
      <w:tr w:rsidR="000D09B9" w:rsidRPr="00F840D5" w14:paraId="7DD648E2" w14:textId="77777777" w:rsidTr="00012D53">
        <w:trPr>
          <w:trHeight w:val="388"/>
        </w:trPr>
        <w:tc>
          <w:tcPr>
            <w:tcW w:w="375" w:type="pct"/>
            <w:shd w:val="clear" w:color="auto" w:fill="auto"/>
            <w:noWrap/>
            <w:vAlign w:val="bottom"/>
            <w:hideMark/>
          </w:tcPr>
          <w:p w14:paraId="4A1C5072" w14:textId="77777777" w:rsidR="000D09B9" w:rsidRPr="00F840D5" w:rsidRDefault="000D09B9" w:rsidP="00012D53">
            <w:pPr>
              <w:rPr>
                <w:color w:val="000000"/>
                <w:lang w:eastAsia="en-GB"/>
              </w:rPr>
            </w:pPr>
          </w:p>
        </w:tc>
        <w:tc>
          <w:tcPr>
            <w:tcW w:w="472" w:type="pct"/>
            <w:shd w:val="clear" w:color="auto" w:fill="auto"/>
            <w:noWrap/>
            <w:vAlign w:val="bottom"/>
            <w:hideMark/>
          </w:tcPr>
          <w:p w14:paraId="3B46F4FD" w14:textId="77777777" w:rsidR="000D09B9" w:rsidRPr="00F840D5" w:rsidRDefault="000D09B9" w:rsidP="00012D53">
            <w:pPr>
              <w:jc w:val="center"/>
              <w:rPr>
                <w:color w:val="000000"/>
                <w:lang w:eastAsia="en-GB"/>
              </w:rPr>
            </w:pPr>
            <w:r w:rsidRPr="00F840D5">
              <w:rPr>
                <w:color w:val="000000"/>
                <w:lang w:eastAsia="en-GB"/>
              </w:rPr>
              <w:t>10</w:t>
            </w:r>
          </w:p>
        </w:tc>
        <w:tc>
          <w:tcPr>
            <w:tcW w:w="4153" w:type="pct"/>
            <w:shd w:val="clear" w:color="auto" w:fill="auto"/>
            <w:vAlign w:val="bottom"/>
            <w:hideMark/>
          </w:tcPr>
          <w:p w14:paraId="2C316401" w14:textId="77777777" w:rsidR="000D09B9" w:rsidRPr="00F840D5" w:rsidRDefault="000D09B9" w:rsidP="00012D53">
            <w:pPr>
              <w:rPr>
                <w:color w:val="000000"/>
                <w:lang w:eastAsia="en-GB"/>
              </w:rPr>
            </w:pPr>
            <w:r>
              <w:rPr>
                <w:color w:val="000000"/>
                <w:lang w:eastAsia="en-GB"/>
              </w:rPr>
              <w:t>(</w:t>
            </w:r>
            <w:r w:rsidRPr="00F840D5">
              <w:rPr>
                <w:color w:val="000000"/>
                <w:lang w:eastAsia="en-GB"/>
              </w:rPr>
              <w:t xml:space="preserve">c) </w:t>
            </w:r>
            <w:r>
              <w:rPr>
                <w:color w:val="000000"/>
                <w:lang w:eastAsia="en-GB"/>
              </w:rPr>
              <w:t>E</w:t>
            </w:r>
            <w:r w:rsidRPr="00F840D5">
              <w:rPr>
                <w:color w:val="000000"/>
                <w:lang w:eastAsia="en-GB"/>
              </w:rPr>
              <w:t>nsure that directors, are encouraged to contribute within their respective capabilities to maximum benefit for the corporate body</w:t>
            </w:r>
          </w:p>
        </w:tc>
      </w:tr>
      <w:tr w:rsidR="000D09B9" w:rsidRPr="00F840D5" w14:paraId="1E175A53" w14:textId="77777777" w:rsidTr="00012D53">
        <w:trPr>
          <w:trHeight w:val="324"/>
        </w:trPr>
        <w:tc>
          <w:tcPr>
            <w:tcW w:w="375" w:type="pct"/>
            <w:shd w:val="clear" w:color="auto" w:fill="auto"/>
            <w:noWrap/>
            <w:vAlign w:val="bottom"/>
            <w:hideMark/>
          </w:tcPr>
          <w:p w14:paraId="20B71418" w14:textId="77777777" w:rsidR="000D09B9" w:rsidRPr="00F840D5" w:rsidRDefault="000D09B9" w:rsidP="00012D53">
            <w:pPr>
              <w:rPr>
                <w:color w:val="000000"/>
                <w:lang w:eastAsia="en-GB"/>
              </w:rPr>
            </w:pPr>
          </w:p>
        </w:tc>
        <w:tc>
          <w:tcPr>
            <w:tcW w:w="472" w:type="pct"/>
            <w:shd w:val="clear" w:color="auto" w:fill="auto"/>
            <w:noWrap/>
            <w:vAlign w:val="bottom"/>
            <w:hideMark/>
          </w:tcPr>
          <w:p w14:paraId="2A8A984A" w14:textId="77777777" w:rsidR="000D09B9" w:rsidRPr="00F840D5" w:rsidRDefault="000D09B9" w:rsidP="00012D53">
            <w:pPr>
              <w:jc w:val="center"/>
              <w:rPr>
                <w:color w:val="000000"/>
                <w:lang w:eastAsia="en-GB"/>
              </w:rPr>
            </w:pPr>
            <w:r w:rsidRPr="00F840D5">
              <w:rPr>
                <w:color w:val="000000"/>
                <w:lang w:eastAsia="en-GB"/>
              </w:rPr>
              <w:t>11</w:t>
            </w:r>
          </w:p>
        </w:tc>
        <w:tc>
          <w:tcPr>
            <w:tcW w:w="4153" w:type="pct"/>
            <w:shd w:val="clear" w:color="auto" w:fill="auto"/>
            <w:vAlign w:val="bottom"/>
            <w:hideMark/>
          </w:tcPr>
          <w:p w14:paraId="220111DF" w14:textId="77777777" w:rsidR="000D09B9" w:rsidRPr="00F840D5" w:rsidRDefault="000D09B9" w:rsidP="00012D53">
            <w:pPr>
              <w:rPr>
                <w:color w:val="000000"/>
                <w:lang w:eastAsia="en-GB"/>
              </w:rPr>
            </w:pPr>
            <w:r w:rsidRPr="00F840D5">
              <w:rPr>
                <w:color w:val="000000"/>
                <w:lang w:eastAsia="en-GB"/>
              </w:rPr>
              <w:t xml:space="preserve">(d) </w:t>
            </w:r>
            <w:r>
              <w:rPr>
                <w:color w:val="000000"/>
                <w:lang w:eastAsia="en-GB"/>
              </w:rPr>
              <w:t>B</w:t>
            </w:r>
            <w:r w:rsidRPr="00F840D5">
              <w:rPr>
                <w:color w:val="000000"/>
                <w:lang w:eastAsia="en-GB"/>
              </w:rPr>
              <w:t>e responsible for the directors receipt of qualitative and quantitative information</w:t>
            </w:r>
          </w:p>
        </w:tc>
      </w:tr>
      <w:tr w:rsidR="000D09B9" w:rsidRPr="00F840D5" w14:paraId="173ED947" w14:textId="77777777" w:rsidTr="00012D53">
        <w:trPr>
          <w:trHeight w:val="403"/>
        </w:trPr>
        <w:tc>
          <w:tcPr>
            <w:tcW w:w="375" w:type="pct"/>
            <w:shd w:val="clear" w:color="auto" w:fill="auto"/>
            <w:noWrap/>
            <w:vAlign w:val="bottom"/>
            <w:hideMark/>
          </w:tcPr>
          <w:p w14:paraId="00F0F27B" w14:textId="77777777" w:rsidR="000D09B9" w:rsidRPr="00F840D5" w:rsidRDefault="000D09B9" w:rsidP="00012D53">
            <w:pPr>
              <w:rPr>
                <w:color w:val="000000"/>
                <w:lang w:eastAsia="en-GB"/>
              </w:rPr>
            </w:pPr>
          </w:p>
        </w:tc>
        <w:tc>
          <w:tcPr>
            <w:tcW w:w="472" w:type="pct"/>
            <w:shd w:val="clear" w:color="auto" w:fill="auto"/>
            <w:noWrap/>
            <w:vAlign w:val="bottom"/>
            <w:hideMark/>
          </w:tcPr>
          <w:p w14:paraId="3693015F" w14:textId="77777777" w:rsidR="000D09B9" w:rsidRPr="00F840D5" w:rsidRDefault="000D09B9" w:rsidP="00012D53">
            <w:pPr>
              <w:jc w:val="center"/>
              <w:rPr>
                <w:color w:val="000000"/>
                <w:lang w:eastAsia="en-GB"/>
              </w:rPr>
            </w:pPr>
            <w:r w:rsidRPr="00F840D5">
              <w:rPr>
                <w:color w:val="000000"/>
                <w:lang w:eastAsia="en-GB"/>
              </w:rPr>
              <w:t>12</w:t>
            </w:r>
          </w:p>
        </w:tc>
        <w:tc>
          <w:tcPr>
            <w:tcW w:w="4153" w:type="pct"/>
            <w:shd w:val="clear" w:color="auto" w:fill="auto"/>
            <w:vAlign w:val="bottom"/>
            <w:hideMark/>
          </w:tcPr>
          <w:p w14:paraId="40A86531" w14:textId="77777777" w:rsidR="000D09B9" w:rsidRPr="00F840D5" w:rsidRDefault="000D09B9" w:rsidP="00012D53">
            <w:pPr>
              <w:rPr>
                <w:color w:val="000000"/>
                <w:lang w:eastAsia="en-GB"/>
              </w:rPr>
            </w:pPr>
            <w:r w:rsidRPr="00F840D5">
              <w:rPr>
                <w:color w:val="000000"/>
                <w:lang w:eastAsia="en-GB"/>
              </w:rPr>
              <w:t xml:space="preserve">(e) </w:t>
            </w:r>
            <w:r>
              <w:rPr>
                <w:color w:val="000000"/>
                <w:lang w:eastAsia="en-GB"/>
              </w:rPr>
              <w:t>E</w:t>
            </w:r>
            <w:r w:rsidRPr="00F840D5">
              <w:rPr>
                <w:color w:val="000000"/>
                <w:lang w:eastAsia="en-GB"/>
              </w:rPr>
              <w:t>nsure that any non-executive director who is not contributing to the deliberations of the board is either not re-elected or requested to resign or is removed</w:t>
            </w:r>
          </w:p>
        </w:tc>
      </w:tr>
      <w:tr w:rsidR="000D09B9" w:rsidRPr="00F840D5" w14:paraId="31D2298A" w14:textId="77777777" w:rsidTr="00012D53">
        <w:trPr>
          <w:trHeight w:val="668"/>
        </w:trPr>
        <w:tc>
          <w:tcPr>
            <w:tcW w:w="375" w:type="pct"/>
            <w:shd w:val="clear" w:color="auto" w:fill="auto"/>
            <w:noWrap/>
            <w:vAlign w:val="bottom"/>
            <w:hideMark/>
          </w:tcPr>
          <w:p w14:paraId="61222F6A" w14:textId="77777777" w:rsidR="000D09B9" w:rsidRPr="00F840D5" w:rsidRDefault="000D09B9" w:rsidP="00012D53">
            <w:pPr>
              <w:rPr>
                <w:color w:val="000000"/>
                <w:lang w:eastAsia="en-GB"/>
              </w:rPr>
            </w:pPr>
          </w:p>
        </w:tc>
        <w:tc>
          <w:tcPr>
            <w:tcW w:w="472" w:type="pct"/>
            <w:shd w:val="clear" w:color="auto" w:fill="auto"/>
            <w:noWrap/>
            <w:vAlign w:val="bottom"/>
            <w:hideMark/>
          </w:tcPr>
          <w:p w14:paraId="7781DF4E" w14:textId="77777777" w:rsidR="000D09B9" w:rsidRPr="00F840D5" w:rsidRDefault="000D09B9" w:rsidP="00012D53">
            <w:pPr>
              <w:jc w:val="center"/>
              <w:rPr>
                <w:color w:val="000000"/>
                <w:lang w:eastAsia="en-GB"/>
              </w:rPr>
            </w:pPr>
            <w:r w:rsidRPr="00F840D5">
              <w:rPr>
                <w:color w:val="000000"/>
                <w:lang w:eastAsia="en-GB"/>
              </w:rPr>
              <w:t>13</w:t>
            </w:r>
          </w:p>
        </w:tc>
        <w:tc>
          <w:tcPr>
            <w:tcW w:w="4153" w:type="pct"/>
            <w:shd w:val="clear" w:color="auto" w:fill="auto"/>
            <w:vAlign w:val="bottom"/>
            <w:hideMark/>
          </w:tcPr>
          <w:p w14:paraId="4C609F75" w14:textId="77777777" w:rsidR="000D09B9" w:rsidRPr="00F840D5" w:rsidRDefault="000D09B9" w:rsidP="00012D53">
            <w:pPr>
              <w:rPr>
                <w:color w:val="000000"/>
                <w:lang w:eastAsia="en-GB"/>
              </w:rPr>
            </w:pPr>
            <w:r w:rsidRPr="00F840D5">
              <w:rPr>
                <w:color w:val="000000"/>
                <w:lang w:eastAsia="en-GB"/>
              </w:rPr>
              <w:t>The chairman should ensure that the board develops and implements a process for assessing the</w:t>
            </w:r>
            <w:r>
              <w:rPr>
                <w:color w:val="000000"/>
                <w:lang w:eastAsia="en-GB"/>
              </w:rPr>
              <w:t xml:space="preserve"> </w:t>
            </w:r>
            <w:r w:rsidRPr="00F840D5">
              <w:rPr>
                <w:color w:val="000000"/>
                <w:lang w:eastAsia="en-GB"/>
              </w:rPr>
              <w:t>effectiveness of the board, committees of the board and the contributions of individual</w:t>
            </w:r>
            <w:r>
              <w:rPr>
                <w:color w:val="000000"/>
                <w:lang w:eastAsia="en-GB"/>
              </w:rPr>
              <w:t xml:space="preserve"> </w:t>
            </w:r>
            <w:r w:rsidRPr="00F840D5">
              <w:rPr>
                <w:color w:val="000000"/>
                <w:lang w:eastAsia="en-GB"/>
              </w:rPr>
              <w:t>directors</w:t>
            </w:r>
          </w:p>
        </w:tc>
      </w:tr>
      <w:tr w:rsidR="000D09B9" w:rsidRPr="00F840D5" w14:paraId="641A5034" w14:textId="77777777" w:rsidTr="00012D53">
        <w:trPr>
          <w:trHeight w:val="324"/>
        </w:trPr>
        <w:tc>
          <w:tcPr>
            <w:tcW w:w="375" w:type="pct"/>
            <w:shd w:val="clear" w:color="auto" w:fill="auto"/>
            <w:noWrap/>
            <w:vAlign w:val="bottom"/>
            <w:hideMark/>
          </w:tcPr>
          <w:p w14:paraId="66906B65" w14:textId="77777777" w:rsidR="000D09B9" w:rsidRPr="00F840D5" w:rsidRDefault="000D09B9" w:rsidP="00012D53">
            <w:pPr>
              <w:rPr>
                <w:color w:val="000000"/>
                <w:lang w:eastAsia="en-GB"/>
              </w:rPr>
            </w:pPr>
          </w:p>
        </w:tc>
        <w:tc>
          <w:tcPr>
            <w:tcW w:w="472" w:type="pct"/>
            <w:shd w:val="clear" w:color="auto" w:fill="auto"/>
            <w:noWrap/>
            <w:vAlign w:val="bottom"/>
            <w:hideMark/>
          </w:tcPr>
          <w:p w14:paraId="4D7500D8" w14:textId="77777777" w:rsidR="000D09B9" w:rsidRPr="00F840D5" w:rsidRDefault="000D09B9" w:rsidP="00012D53">
            <w:pPr>
              <w:jc w:val="center"/>
              <w:rPr>
                <w:color w:val="000000"/>
                <w:lang w:eastAsia="en-GB"/>
              </w:rPr>
            </w:pPr>
            <w:r w:rsidRPr="00F840D5">
              <w:rPr>
                <w:color w:val="000000"/>
                <w:lang w:eastAsia="en-GB"/>
              </w:rPr>
              <w:t>14</w:t>
            </w:r>
          </w:p>
        </w:tc>
        <w:tc>
          <w:tcPr>
            <w:tcW w:w="4153" w:type="pct"/>
            <w:shd w:val="clear" w:color="000000" w:fill="FFFFFF"/>
            <w:vAlign w:val="bottom"/>
            <w:hideMark/>
          </w:tcPr>
          <w:p w14:paraId="1CAE41AD" w14:textId="77777777" w:rsidR="000D09B9" w:rsidRPr="00F840D5" w:rsidRDefault="000D09B9" w:rsidP="00012D53">
            <w:pPr>
              <w:rPr>
                <w:color w:val="000000"/>
                <w:lang w:eastAsia="en-GB"/>
              </w:rPr>
            </w:pPr>
            <w:r w:rsidRPr="00F840D5">
              <w:rPr>
                <w:color w:val="000000"/>
                <w:lang w:eastAsia="en-GB"/>
              </w:rPr>
              <w:t>Board Size</w:t>
            </w:r>
            <w:r>
              <w:rPr>
                <w:color w:val="000000"/>
                <w:lang w:eastAsia="en-GB"/>
              </w:rPr>
              <w:t>:</w:t>
            </w:r>
            <w:r w:rsidRPr="00F840D5">
              <w:rPr>
                <w:color w:val="000000"/>
                <w:lang w:eastAsia="en-GB"/>
              </w:rPr>
              <w:t xml:space="preserve"> 8-16 members</w:t>
            </w:r>
          </w:p>
        </w:tc>
      </w:tr>
      <w:tr w:rsidR="000D09B9" w:rsidRPr="00F840D5" w14:paraId="0AA0C573" w14:textId="77777777" w:rsidTr="00012D53">
        <w:trPr>
          <w:trHeight w:val="324"/>
        </w:trPr>
        <w:tc>
          <w:tcPr>
            <w:tcW w:w="375" w:type="pct"/>
            <w:shd w:val="clear" w:color="auto" w:fill="auto"/>
            <w:noWrap/>
            <w:vAlign w:val="bottom"/>
            <w:hideMark/>
          </w:tcPr>
          <w:p w14:paraId="6083CA3B" w14:textId="77777777" w:rsidR="000D09B9" w:rsidRPr="00F840D5" w:rsidRDefault="000D09B9" w:rsidP="00012D53">
            <w:pPr>
              <w:rPr>
                <w:color w:val="000000"/>
                <w:lang w:eastAsia="en-GB"/>
              </w:rPr>
            </w:pPr>
          </w:p>
        </w:tc>
        <w:tc>
          <w:tcPr>
            <w:tcW w:w="472" w:type="pct"/>
            <w:shd w:val="clear" w:color="auto" w:fill="auto"/>
            <w:noWrap/>
            <w:vAlign w:val="bottom"/>
            <w:hideMark/>
          </w:tcPr>
          <w:p w14:paraId="3AF2367D" w14:textId="77777777" w:rsidR="000D09B9" w:rsidRPr="00F840D5" w:rsidRDefault="000D09B9" w:rsidP="00012D53">
            <w:pPr>
              <w:jc w:val="center"/>
              <w:rPr>
                <w:color w:val="000000"/>
                <w:lang w:eastAsia="en-GB"/>
              </w:rPr>
            </w:pPr>
            <w:r w:rsidRPr="00F840D5">
              <w:rPr>
                <w:color w:val="000000"/>
                <w:lang w:eastAsia="en-GB"/>
              </w:rPr>
              <w:t>15</w:t>
            </w:r>
          </w:p>
        </w:tc>
        <w:tc>
          <w:tcPr>
            <w:tcW w:w="4153" w:type="pct"/>
            <w:shd w:val="clear" w:color="auto" w:fill="auto"/>
            <w:vAlign w:val="bottom"/>
            <w:hideMark/>
          </w:tcPr>
          <w:p w14:paraId="79213951" w14:textId="77777777" w:rsidR="000D09B9" w:rsidRPr="00F840D5" w:rsidRDefault="000D09B9" w:rsidP="00012D53">
            <w:pPr>
              <w:rPr>
                <w:color w:val="000000"/>
                <w:lang w:eastAsia="en-GB"/>
              </w:rPr>
            </w:pPr>
            <w:r w:rsidRPr="00F840D5">
              <w:rPr>
                <w:color w:val="000000"/>
                <w:lang w:eastAsia="en-GB"/>
              </w:rPr>
              <w:t xml:space="preserve">Directors should meet at least 6 times a year </w:t>
            </w:r>
          </w:p>
        </w:tc>
      </w:tr>
      <w:tr w:rsidR="000D09B9" w:rsidRPr="00F840D5" w14:paraId="63E2E2F4" w14:textId="77777777" w:rsidTr="00012D53">
        <w:trPr>
          <w:trHeight w:val="324"/>
        </w:trPr>
        <w:tc>
          <w:tcPr>
            <w:tcW w:w="375" w:type="pct"/>
            <w:shd w:val="clear" w:color="auto" w:fill="auto"/>
            <w:noWrap/>
            <w:vAlign w:val="bottom"/>
            <w:hideMark/>
          </w:tcPr>
          <w:p w14:paraId="54C38B57" w14:textId="77777777" w:rsidR="000D09B9" w:rsidRPr="00F840D5" w:rsidRDefault="000D09B9" w:rsidP="00012D53">
            <w:pPr>
              <w:rPr>
                <w:color w:val="000000"/>
                <w:lang w:eastAsia="en-GB"/>
              </w:rPr>
            </w:pPr>
          </w:p>
        </w:tc>
        <w:tc>
          <w:tcPr>
            <w:tcW w:w="472" w:type="pct"/>
            <w:shd w:val="clear" w:color="auto" w:fill="auto"/>
            <w:noWrap/>
            <w:vAlign w:val="bottom"/>
            <w:hideMark/>
          </w:tcPr>
          <w:p w14:paraId="6CC57C24" w14:textId="77777777" w:rsidR="000D09B9" w:rsidRPr="00F840D5" w:rsidRDefault="000D09B9" w:rsidP="00012D53">
            <w:pPr>
              <w:jc w:val="center"/>
              <w:rPr>
                <w:color w:val="000000"/>
                <w:lang w:eastAsia="en-GB"/>
              </w:rPr>
            </w:pPr>
            <w:r w:rsidRPr="00F840D5">
              <w:rPr>
                <w:color w:val="000000"/>
                <w:lang w:eastAsia="en-GB"/>
              </w:rPr>
              <w:t>16</w:t>
            </w:r>
          </w:p>
        </w:tc>
        <w:tc>
          <w:tcPr>
            <w:tcW w:w="4153" w:type="pct"/>
            <w:shd w:val="clear" w:color="auto" w:fill="auto"/>
            <w:vAlign w:val="bottom"/>
            <w:hideMark/>
          </w:tcPr>
          <w:p w14:paraId="6F3874B9" w14:textId="77777777" w:rsidR="000D09B9" w:rsidRPr="00F840D5" w:rsidRDefault="000D09B9" w:rsidP="00012D53">
            <w:pPr>
              <w:rPr>
                <w:color w:val="000000"/>
                <w:lang w:eastAsia="en-GB"/>
              </w:rPr>
            </w:pPr>
            <w:r w:rsidRPr="00F840D5">
              <w:rPr>
                <w:color w:val="000000"/>
                <w:lang w:eastAsia="en-GB"/>
              </w:rPr>
              <w:t>There should be a qualify company secretary charged with the responsibility for the effective function of the board</w:t>
            </w:r>
          </w:p>
        </w:tc>
      </w:tr>
      <w:tr w:rsidR="000D09B9" w:rsidRPr="00F840D5" w14:paraId="1B0AE1EE" w14:textId="77777777" w:rsidTr="00012D53">
        <w:trPr>
          <w:trHeight w:val="324"/>
        </w:trPr>
        <w:tc>
          <w:tcPr>
            <w:tcW w:w="375" w:type="pct"/>
            <w:shd w:val="clear" w:color="auto" w:fill="auto"/>
            <w:noWrap/>
            <w:vAlign w:val="bottom"/>
            <w:hideMark/>
          </w:tcPr>
          <w:p w14:paraId="12298D53" w14:textId="77777777" w:rsidR="000D09B9" w:rsidRPr="00F840D5" w:rsidRDefault="000D09B9" w:rsidP="00012D53">
            <w:pPr>
              <w:rPr>
                <w:color w:val="000000"/>
                <w:lang w:eastAsia="en-GB"/>
              </w:rPr>
            </w:pPr>
          </w:p>
        </w:tc>
        <w:tc>
          <w:tcPr>
            <w:tcW w:w="472" w:type="pct"/>
            <w:shd w:val="clear" w:color="auto" w:fill="auto"/>
            <w:noWrap/>
            <w:vAlign w:val="bottom"/>
            <w:hideMark/>
          </w:tcPr>
          <w:p w14:paraId="5F1F6518" w14:textId="77777777" w:rsidR="000D09B9" w:rsidRPr="00F840D5" w:rsidRDefault="000D09B9" w:rsidP="00012D53">
            <w:pPr>
              <w:jc w:val="center"/>
              <w:rPr>
                <w:color w:val="000000"/>
                <w:lang w:eastAsia="en-GB"/>
              </w:rPr>
            </w:pPr>
            <w:r w:rsidRPr="00F840D5">
              <w:rPr>
                <w:color w:val="000000"/>
                <w:lang w:eastAsia="en-GB"/>
              </w:rPr>
              <w:t>17</w:t>
            </w:r>
          </w:p>
        </w:tc>
        <w:tc>
          <w:tcPr>
            <w:tcW w:w="4153" w:type="pct"/>
            <w:shd w:val="clear" w:color="auto" w:fill="auto"/>
            <w:vAlign w:val="bottom"/>
            <w:hideMark/>
          </w:tcPr>
          <w:p w14:paraId="52762F8C" w14:textId="77777777" w:rsidR="000D09B9" w:rsidRPr="00F840D5" w:rsidRDefault="000D09B9" w:rsidP="00012D53">
            <w:pPr>
              <w:rPr>
                <w:color w:val="000000"/>
                <w:lang w:eastAsia="en-GB"/>
              </w:rPr>
            </w:pPr>
            <w:r w:rsidRPr="00F840D5">
              <w:rPr>
                <w:color w:val="000000"/>
                <w:lang w:eastAsia="en-GB"/>
              </w:rPr>
              <w:t>All directors should have unrestricted access to all company information, records and documents</w:t>
            </w:r>
          </w:p>
        </w:tc>
      </w:tr>
      <w:tr w:rsidR="000D09B9" w:rsidRPr="00F840D5" w14:paraId="30F3B56C" w14:textId="77777777" w:rsidTr="00012D53">
        <w:trPr>
          <w:trHeight w:val="324"/>
        </w:trPr>
        <w:tc>
          <w:tcPr>
            <w:tcW w:w="375" w:type="pct"/>
            <w:shd w:val="clear" w:color="auto" w:fill="auto"/>
            <w:noWrap/>
            <w:vAlign w:val="bottom"/>
            <w:hideMark/>
          </w:tcPr>
          <w:p w14:paraId="0B8A39A9" w14:textId="77777777" w:rsidR="000D09B9" w:rsidRPr="00F840D5" w:rsidRDefault="000D09B9" w:rsidP="00012D53">
            <w:pPr>
              <w:rPr>
                <w:color w:val="000000"/>
                <w:lang w:eastAsia="en-GB"/>
              </w:rPr>
            </w:pPr>
          </w:p>
        </w:tc>
        <w:tc>
          <w:tcPr>
            <w:tcW w:w="472" w:type="pct"/>
            <w:shd w:val="clear" w:color="000000" w:fill="E7E6E6"/>
            <w:noWrap/>
            <w:vAlign w:val="bottom"/>
            <w:hideMark/>
          </w:tcPr>
          <w:p w14:paraId="50D2C5D6"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40FC7A7C" w14:textId="77777777" w:rsidR="000D09B9" w:rsidRPr="00F840D5" w:rsidRDefault="000D09B9" w:rsidP="00012D53">
            <w:pPr>
              <w:rPr>
                <w:b/>
                <w:bCs/>
                <w:color w:val="000000"/>
                <w:lang w:eastAsia="en-GB"/>
              </w:rPr>
            </w:pPr>
            <w:r w:rsidRPr="00F840D5">
              <w:rPr>
                <w:b/>
                <w:bCs/>
                <w:color w:val="000000"/>
                <w:lang w:eastAsia="en-GB"/>
              </w:rPr>
              <w:t>Appointment of Directors</w:t>
            </w:r>
          </w:p>
        </w:tc>
      </w:tr>
      <w:tr w:rsidR="000D09B9" w:rsidRPr="00F840D5" w14:paraId="09AF6592" w14:textId="77777777" w:rsidTr="00012D53">
        <w:trPr>
          <w:trHeight w:val="324"/>
        </w:trPr>
        <w:tc>
          <w:tcPr>
            <w:tcW w:w="375" w:type="pct"/>
            <w:shd w:val="clear" w:color="000000" w:fill="FFFFFF"/>
            <w:noWrap/>
            <w:vAlign w:val="bottom"/>
            <w:hideMark/>
          </w:tcPr>
          <w:p w14:paraId="1083C9ED" w14:textId="77777777" w:rsidR="000D09B9" w:rsidRPr="00F840D5" w:rsidRDefault="000D09B9" w:rsidP="00012D53">
            <w:pPr>
              <w:rPr>
                <w:lang w:eastAsia="en-GB"/>
              </w:rPr>
            </w:pPr>
            <w:r w:rsidRPr="00F840D5">
              <w:rPr>
                <w:lang w:eastAsia="en-GB"/>
              </w:rPr>
              <w:t> </w:t>
            </w:r>
          </w:p>
        </w:tc>
        <w:tc>
          <w:tcPr>
            <w:tcW w:w="472" w:type="pct"/>
            <w:shd w:val="clear" w:color="000000" w:fill="FFFFFF"/>
            <w:noWrap/>
            <w:vAlign w:val="bottom"/>
            <w:hideMark/>
          </w:tcPr>
          <w:p w14:paraId="2AE64CD6" w14:textId="77777777" w:rsidR="000D09B9" w:rsidRPr="00F840D5" w:rsidRDefault="000D09B9" w:rsidP="00012D53">
            <w:pPr>
              <w:jc w:val="center"/>
              <w:rPr>
                <w:color w:val="000000"/>
                <w:lang w:eastAsia="en-GB"/>
              </w:rPr>
            </w:pPr>
            <w:r w:rsidRPr="00F840D5">
              <w:rPr>
                <w:color w:val="000000"/>
                <w:lang w:eastAsia="en-GB"/>
              </w:rPr>
              <w:t>18</w:t>
            </w:r>
          </w:p>
        </w:tc>
        <w:tc>
          <w:tcPr>
            <w:tcW w:w="4153" w:type="pct"/>
            <w:shd w:val="clear" w:color="000000" w:fill="FFFFFF"/>
            <w:vAlign w:val="bottom"/>
            <w:hideMark/>
          </w:tcPr>
          <w:p w14:paraId="601E6902" w14:textId="77777777" w:rsidR="000D09B9" w:rsidRPr="00F840D5" w:rsidRDefault="000D09B9" w:rsidP="00012D53">
            <w:pPr>
              <w:rPr>
                <w:color w:val="000000"/>
                <w:lang w:eastAsia="en-GB"/>
              </w:rPr>
            </w:pPr>
            <w:r w:rsidRPr="00F840D5">
              <w:rPr>
                <w:color w:val="000000"/>
                <w:lang w:eastAsia="en-GB"/>
              </w:rPr>
              <w:t>Procedures for appointments to the board should be formal and transparent</w:t>
            </w:r>
          </w:p>
        </w:tc>
      </w:tr>
      <w:tr w:rsidR="000D09B9" w:rsidRPr="00F840D5" w14:paraId="5E7C441E" w14:textId="77777777" w:rsidTr="00012D53">
        <w:trPr>
          <w:trHeight w:val="324"/>
        </w:trPr>
        <w:tc>
          <w:tcPr>
            <w:tcW w:w="375" w:type="pct"/>
            <w:shd w:val="clear" w:color="auto" w:fill="FFFFFF" w:themeFill="background1"/>
            <w:noWrap/>
            <w:vAlign w:val="bottom"/>
            <w:hideMark/>
          </w:tcPr>
          <w:p w14:paraId="28D83E79" w14:textId="77777777" w:rsidR="000D09B9" w:rsidRPr="00F840D5" w:rsidRDefault="000D09B9" w:rsidP="00012D53">
            <w:pPr>
              <w:rPr>
                <w:lang w:eastAsia="en-GB"/>
              </w:rPr>
            </w:pPr>
            <w:r w:rsidRPr="00F840D5">
              <w:rPr>
                <w:lang w:eastAsia="en-GB"/>
              </w:rPr>
              <w:t> </w:t>
            </w:r>
          </w:p>
        </w:tc>
        <w:tc>
          <w:tcPr>
            <w:tcW w:w="472" w:type="pct"/>
            <w:shd w:val="clear" w:color="000000" w:fill="D9D9D9"/>
            <w:noWrap/>
            <w:vAlign w:val="bottom"/>
            <w:hideMark/>
          </w:tcPr>
          <w:p w14:paraId="0AE176C9"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D9D9D9"/>
            <w:vAlign w:val="bottom"/>
            <w:hideMark/>
          </w:tcPr>
          <w:p w14:paraId="0696B3CC" w14:textId="77777777" w:rsidR="000D09B9" w:rsidRPr="009374A6" w:rsidRDefault="000D09B9" w:rsidP="00012D53">
            <w:pPr>
              <w:rPr>
                <w:b/>
                <w:bCs/>
                <w:color w:val="000000"/>
                <w:lang w:eastAsia="en-GB"/>
              </w:rPr>
            </w:pPr>
            <w:r w:rsidRPr="009374A6">
              <w:rPr>
                <w:b/>
                <w:bCs/>
                <w:color w:val="000000"/>
                <w:lang w:eastAsia="en-GB"/>
              </w:rPr>
              <w:t>Shareholders should be provided with biographical information of all new directors appointed including:</w:t>
            </w:r>
          </w:p>
        </w:tc>
      </w:tr>
      <w:tr w:rsidR="000D09B9" w:rsidRPr="00F840D5" w14:paraId="47601E76" w14:textId="77777777" w:rsidTr="00012D53">
        <w:trPr>
          <w:trHeight w:val="312"/>
        </w:trPr>
        <w:tc>
          <w:tcPr>
            <w:tcW w:w="375" w:type="pct"/>
            <w:shd w:val="clear" w:color="auto" w:fill="auto"/>
            <w:noWrap/>
            <w:vAlign w:val="bottom"/>
            <w:hideMark/>
          </w:tcPr>
          <w:p w14:paraId="604E16C7" w14:textId="77777777" w:rsidR="000D09B9" w:rsidRPr="00F840D5" w:rsidRDefault="000D09B9" w:rsidP="00012D53">
            <w:pPr>
              <w:rPr>
                <w:color w:val="000000"/>
                <w:lang w:eastAsia="en-GB"/>
              </w:rPr>
            </w:pPr>
          </w:p>
        </w:tc>
        <w:tc>
          <w:tcPr>
            <w:tcW w:w="472" w:type="pct"/>
            <w:shd w:val="clear" w:color="auto" w:fill="auto"/>
            <w:noWrap/>
            <w:vAlign w:val="bottom"/>
            <w:hideMark/>
          </w:tcPr>
          <w:p w14:paraId="2ECCAF01" w14:textId="77777777" w:rsidR="000D09B9" w:rsidRPr="00F840D5" w:rsidRDefault="000D09B9" w:rsidP="00012D53">
            <w:pPr>
              <w:jc w:val="center"/>
              <w:rPr>
                <w:color w:val="000000"/>
                <w:lang w:eastAsia="en-GB"/>
              </w:rPr>
            </w:pPr>
            <w:r w:rsidRPr="00F840D5">
              <w:rPr>
                <w:color w:val="000000"/>
                <w:lang w:eastAsia="en-GB"/>
              </w:rPr>
              <w:t>19</w:t>
            </w:r>
          </w:p>
        </w:tc>
        <w:tc>
          <w:tcPr>
            <w:tcW w:w="4153" w:type="pct"/>
            <w:shd w:val="clear" w:color="auto" w:fill="auto"/>
            <w:vAlign w:val="bottom"/>
            <w:hideMark/>
          </w:tcPr>
          <w:p w14:paraId="7D62839D" w14:textId="77777777" w:rsidR="000D09B9" w:rsidRPr="00F840D5" w:rsidRDefault="000D09B9" w:rsidP="00012D53">
            <w:pPr>
              <w:rPr>
                <w:color w:val="000000"/>
                <w:lang w:eastAsia="en-GB"/>
              </w:rPr>
            </w:pPr>
            <w:r w:rsidRPr="00F840D5">
              <w:rPr>
                <w:color w:val="000000"/>
                <w:lang w:eastAsia="en-GB"/>
              </w:rPr>
              <w:t xml:space="preserve">(a) </w:t>
            </w:r>
            <w:r>
              <w:rPr>
                <w:color w:val="000000"/>
                <w:lang w:eastAsia="en-GB"/>
              </w:rPr>
              <w:t>N</w:t>
            </w:r>
            <w:r w:rsidRPr="00F840D5">
              <w:rPr>
                <w:color w:val="000000"/>
                <w:lang w:eastAsia="en-GB"/>
              </w:rPr>
              <w:t>ame, age and country of principal residence</w:t>
            </w:r>
          </w:p>
        </w:tc>
      </w:tr>
      <w:tr w:rsidR="000D09B9" w:rsidRPr="00F840D5" w14:paraId="4A92B003" w14:textId="77777777" w:rsidTr="00012D53">
        <w:trPr>
          <w:trHeight w:val="312"/>
        </w:trPr>
        <w:tc>
          <w:tcPr>
            <w:tcW w:w="375" w:type="pct"/>
            <w:shd w:val="clear" w:color="auto" w:fill="auto"/>
            <w:noWrap/>
            <w:vAlign w:val="bottom"/>
            <w:hideMark/>
          </w:tcPr>
          <w:p w14:paraId="4D7D7B98" w14:textId="77777777" w:rsidR="000D09B9" w:rsidRPr="00F840D5" w:rsidRDefault="000D09B9" w:rsidP="00012D53">
            <w:pPr>
              <w:rPr>
                <w:color w:val="000000"/>
                <w:lang w:eastAsia="en-GB"/>
              </w:rPr>
            </w:pPr>
          </w:p>
        </w:tc>
        <w:tc>
          <w:tcPr>
            <w:tcW w:w="472" w:type="pct"/>
            <w:shd w:val="clear" w:color="auto" w:fill="auto"/>
            <w:noWrap/>
            <w:vAlign w:val="bottom"/>
            <w:hideMark/>
          </w:tcPr>
          <w:p w14:paraId="61FB512E" w14:textId="77777777" w:rsidR="000D09B9" w:rsidRPr="00F840D5" w:rsidRDefault="000D09B9" w:rsidP="00012D53">
            <w:pPr>
              <w:jc w:val="center"/>
              <w:rPr>
                <w:color w:val="000000"/>
                <w:lang w:eastAsia="en-GB"/>
              </w:rPr>
            </w:pPr>
            <w:r w:rsidRPr="00F840D5">
              <w:rPr>
                <w:color w:val="000000"/>
                <w:lang w:eastAsia="en-GB"/>
              </w:rPr>
              <w:t>20</w:t>
            </w:r>
          </w:p>
        </w:tc>
        <w:tc>
          <w:tcPr>
            <w:tcW w:w="4153" w:type="pct"/>
            <w:shd w:val="clear" w:color="auto" w:fill="auto"/>
            <w:vAlign w:val="bottom"/>
            <w:hideMark/>
          </w:tcPr>
          <w:p w14:paraId="01663F2F" w14:textId="77777777" w:rsidR="000D09B9" w:rsidRPr="00F840D5" w:rsidRDefault="000D09B9" w:rsidP="00012D53">
            <w:pPr>
              <w:rPr>
                <w:color w:val="000000"/>
                <w:lang w:eastAsia="en-GB"/>
              </w:rPr>
            </w:pPr>
            <w:r w:rsidRPr="00F840D5">
              <w:rPr>
                <w:color w:val="000000"/>
                <w:lang w:eastAsia="en-GB"/>
              </w:rPr>
              <w:t xml:space="preserve">(b) </w:t>
            </w:r>
            <w:r>
              <w:rPr>
                <w:color w:val="000000"/>
                <w:lang w:eastAsia="en-GB"/>
              </w:rPr>
              <w:t>W</w:t>
            </w:r>
            <w:r w:rsidRPr="00F840D5">
              <w:rPr>
                <w:color w:val="000000"/>
                <w:lang w:eastAsia="en-GB"/>
              </w:rPr>
              <w:t>hether appointment is executive and if so the specific area of responsibility</w:t>
            </w:r>
          </w:p>
        </w:tc>
      </w:tr>
      <w:tr w:rsidR="000D09B9" w:rsidRPr="00F840D5" w14:paraId="1884752C" w14:textId="77777777" w:rsidTr="00012D53">
        <w:trPr>
          <w:trHeight w:val="312"/>
        </w:trPr>
        <w:tc>
          <w:tcPr>
            <w:tcW w:w="375" w:type="pct"/>
            <w:shd w:val="clear" w:color="auto" w:fill="auto"/>
            <w:noWrap/>
            <w:vAlign w:val="bottom"/>
            <w:hideMark/>
          </w:tcPr>
          <w:p w14:paraId="787736EF" w14:textId="77777777" w:rsidR="000D09B9" w:rsidRPr="00F840D5" w:rsidRDefault="000D09B9" w:rsidP="00012D53">
            <w:pPr>
              <w:rPr>
                <w:color w:val="000000"/>
                <w:lang w:eastAsia="en-GB"/>
              </w:rPr>
            </w:pPr>
          </w:p>
        </w:tc>
        <w:tc>
          <w:tcPr>
            <w:tcW w:w="472" w:type="pct"/>
            <w:shd w:val="clear" w:color="auto" w:fill="auto"/>
            <w:noWrap/>
            <w:vAlign w:val="bottom"/>
            <w:hideMark/>
          </w:tcPr>
          <w:p w14:paraId="10835DF2" w14:textId="77777777" w:rsidR="000D09B9" w:rsidRPr="00F840D5" w:rsidRDefault="000D09B9" w:rsidP="00012D53">
            <w:pPr>
              <w:jc w:val="center"/>
              <w:rPr>
                <w:color w:val="000000"/>
                <w:lang w:eastAsia="en-GB"/>
              </w:rPr>
            </w:pPr>
            <w:r w:rsidRPr="00F840D5">
              <w:rPr>
                <w:color w:val="000000"/>
                <w:lang w:eastAsia="en-GB"/>
              </w:rPr>
              <w:t>21</w:t>
            </w:r>
          </w:p>
        </w:tc>
        <w:tc>
          <w:tcPr>
            <w:tcW w:w="4153" w:type="pct"/>
            <w:shd w:val="clear" w:color="auto" w:fill="auto"/>
            <w:vAlign w:val="bottom"/>
            <w:hideMark/>
          </w:tcPr>
          <w:p w14:paraId="1AB7CEC7" w14:textId="77777777" w:rsidR="000D09B9" w:rsidRPr="00F840D5" w:rsidRDefault="000D09B9" w:rsidP="00012D53">
            <w:pPr>
              <w:rPr>
                <w:color w:val="000000"/>
                <w:lang w:eastAsia="en-GB"/>
              </w:rPr>
            </w:pPr>
            <w:r w:rsidRPr="00F840D5">
              <w:rPr>
                <w:color w:val="000000"/>
                <w:lang w:eastAsia="en-GB"/>
              </w:rPr>
              <w:t xml:space="preserve">(c) </w:t>
            </w:r>
            <w:r>
              <w:rPr>
                <w:color w:val="000000"/>
                <w:lang w:eastAsia="en-GB"/>
              </w:rPr>
              <w:t>W</w:t>
            </w:r>
            <w:r w:rsidRPr="00F840D5">
              <w:rPr>
                <w:color w:val="000000"/>
                <w:lang w:eastAsia="en-GB"/>
              </w:rPr>
              <w:t>orking experience and occupation during the past ten years</w:t>
            </w:r>
          </w:p>
        </w:tc>
      </w:tr>
      <w:tr w:rsidR="000D09B9" w:rsidRPr="00F840D5" w14:paraId="7F6CAF9E" w14:textId="77777777" w:rsidTr="00012D53">
        <w:trPr>
          <w:trHeight w:val="312"/>
        </w:trPr>
        <w:tc>
          <w:tcPr>
            <w:tcW w:w="375" w:type="pct"/>
            <w:shd w:val="clear" w:color="auto" w:fill="auto"/>
            <w:noWrap/>
            <w:vAlign w:val="bottom"/>
            <w:hideMark/>
          </w:tcPr>
          <w:p w14:paraId="2C8FDA66" w14:textId="77777777" w:rsidR="000D09B9" w:rsidRPr="00F840D5" w:rsidRDefault="000D09B9" w:rsidP="00012D53">
            <w:pPr>
              <w:rPr>
                <w:color w:val="000000"/>
                <w:lang w:eastAsia="en-GB"/>
              </w:rPr>
            </w:pPr>
          </w:p>
        </w:tc>
        <w:tc>
          <w:tcPr>
            <w:tcW w:w="472" w:type="pct"/>
            <w:shd w:val="clear" w:color="auto" w:fill="auto"/>
            <w:noWrap/>
            <w:vAlign w:val="bottom"/>
            <w:hideMark/>
          </w:tcPr>
          <w:p w14:paraId="25BA447D" w14:textId="77777777" w:rsidR="000D09B9" w:rsidRPr="00F840D5" w:rsidRDefault="000D09B9" w:rsidP="00012D53">
            <w:pPr>
              <w:jc w:val="center"/>
              <w:rPr>
                <w:color w:val="000000"/>
                <w:lang w:eastAsia="en-GB"/>
              </w:rPr>
            </w:pPr>
            <w:r w:rsidRPr="00F840D5">
              <w:rPr>
                <w:color w:val="000000"/>
                <w:lang w:eastAsia="en-GB"/>
              </w:rPr>
              <w:t>22</w:t>
            </w:r>
          </w:p>
        </w:tc>
        <w:tc>
          <w:tcPr>
            <w:tcW w:w="4153" w:type="pct"/>
            <w:shd w:val="clear" w:color="auto" w:fill="auto"/>
            <w:vAlign w:val="bottom"/>
            <w:hideMark/>
          </w:tcPr>
          <w:p w14:paraId="75E2232F" w14:textId="77777777" w:rsidR="000D09B9" w:rsidRPr="00F840D5" w:rsidRDefault="000D09B9" w:rsidP="00012D53">
            <w:pPr>
              <w:rPr>
                <w:color w:val="000000"/>
                <w:lang w:eastAsia="en-GB"/>
              </w:rPr>
            </w:pPr>
            <w:r w:rsidRPr="00F840D5">
              <w:rPr>
                <w:color w:val="000000"/>
                <w:lang w:eastAsia="en-GB"/>
              </w:rPr>
              <w:t xml:space="preserve">(d) </w:t>
            </w:r>
            <w:r>
              <w:rPr>
                <w:color w:val="000000"/>
                <w:lang w:eastAsia="en-GB"/>
              </w:rPr>
              <w:t>Ot</w:t>
            </w:r>
            <w:r w:rsidRPr="00F840D5">
              <w:rPr>
                <w:color w:val="000000"/>
                <w:lang w:eastAsia="en-GB"/>
              </w:rPr>
              <w:t>her directorships (present and for the past five years)</w:t>
            </w:r>
          </w:p>
        </w:tc>
      </w:tr>
      <w:tr w:rsidR="000D09B9" w:rsidRPr="00F840D5" w14:paraId="01170B15" w14:textId="77777777" w:rsidTr="00012D53">
        <w:trPr>
          <w:trHeight w:val="312"/>
        </w:trPr>
        <w:tc>
          <w:tcPr>
            <w:tcW w:w="375" w:type="pct"/>
            <w:shd w:val="clear" w:color="auto" w:fill="auto"/>
            <w:noWrap/>
            <w:vAlign w:val="bottom"/>
            <w:hideMark/>
          </w:tcPr>
          <w:p w14:paraId="079A2FD2" w14:textId="77777777" w:rsidR="000D09B9" w:rsidRPr="00F840D5" w:rsidRDefault="000D09B9" w:rsidP="00012D53">
            <w:pPr>
              <w:rPr>
                <w:color w:val="000000"/>
                <w:lang w:eastAsia="en-GB"/>
              </w:rPr>
            </w:pPr>
          </w:p>
        </w:tc>
        <w:tc>
          <w:tcPr>
            <w:tcW w:w="472" w:type="pct"/>
            <w:shd w:val="clear" w:color="auto" w:fill="auto"/>
            <w:noWrap/>
            <w:vAlign w:val="bottom"/>
            <w:hideMark/>
          </w:tcPr>
          <w:p w14:paraId="412942A9" w14:textId="77777777" w:rsidR="000D09B9" w:rsidRPr="00F840D5" w:rsidRDefault="000D09B9" w:rsidP="00012D53">
            <w:pPr>
              <w:jc w:val="center"/>
              <w:rPr>
                <w:color w:val="000000"/>
                <w:lang w:eastAsia="en-GB"/>
              </w:rPr>
            </w:pPr>
            <w:r w:rsidRPr="00F840D5">
              <w:rPr>
                <w:color w:val="000000"/>
                <w:lang w:eastAsia="en-GB"/>
              </w:rPr>
              <w:t>23</w:t>
            </w:r>
          </w:p>
        </w:tc>
        <w:tc>
          <w:tcPr>
            <w:tcW w:w="4153" w:type="pct"/>
            <w:shd w:val="clear" w:color="auto" w:fill="auto"/>
            <w:vAlign w:val="bottom"/>
            <w:hideMark/>
          </w:tcPr>
          <w:p w14:paraId="66EF3026" w14:textId="77777777" w:rsidR="000D09B9" w:rsidRPr="00F840D5" w:rsidRDefault="000D09B9" w:rsidP="00012D53">
            <w:pPr>
              <w:rPr>
                <w:color w:val="000000"/>
                <w:lang w:eastAsia="en-GB"/>
              </w:rPr>
            </w:pPr>
            <w:r w:rsidRPr="00F840D5">
              <w:rPr>
                <w:color w:val="000000"/>
                <w:lang w:eastAsia="en-GB"/>
              </w:rPr>
              <w:t xml:space="preserve">(e) </w:t>
            </w:r>
            <w:r>
              <w:rPr>
                <w:color w:val="000000"/>
                <w:lang w:eastAsia="en-GB"/>
              </w:rPr>
              <w:t>S</w:t>
            </w:r>
            <w:r w:rsidRPr="00F840D5">
              <w:rPr>
                <w:color w:val="000000"/>
                <w:lang w:eastAsia="en-GB"/>
              </w:rPr>
              <w:t>hareholding in the corporate body and its subsidiaries</w:t>
            </w:r>
          </w:p>
        </w:tc>
      </w:tr>
      <w:tr w:rsidR="000D09B9" w:rsidRPr="00F840D5" w14:paraId="59A1FD5F" w14:textId="77777777" w:rsidTr="00012D53">
        <w:trPr>
          <w:trHeight w:val="624"/>
        </w:trPr>
        <w:tc>
          <w:tcPr>
            <w:tcW w:w="375" w:type="pct"/>
            <w:shd w:val="clear" w:color="auto" w:fill="auto"/>
            <w:noWrap/>
            <w:vAlign w:val="bottom"/>
            <w:hideMark/>
          </w:tcPr>
          <w:p w14:paraId="6C10DFF8" w14:textId="77777777" w:rsidR="000D09B9" w:rsidRPr="00F840D5" w:rsidRDefault="000D09B9" w:rsidP="00012D53">
            <w:pPr>
              <w:rPr>
                <w:color w:val="000000"/>
                <w:lang w:eastAsia="en-GB"/>
              </w:rPr>
            </w:pPr>
          </w:p>
        </w:tc>
        <w:tc>
          <w:tcPr>
            <w:tcW w:w="472" w:type="pct"/>
            <w:shd w:val="clear" w:color="auto" w:fill="auto"/>
            <w:noWrap/>
            <w:vAlign w:val="bottom"/>
            <w:hideMark/>
          </w:tcPr>
          <w:p w14:paraId="5E6D27E7" w14:textId="77777777" w:rsidR="000D09B9" w:rsidRPr="00F840D5" w:rsidRDefault="000D09B9" w:rsidP="00012D53">
            <w:pPr>
              <w:jc w:val="center"/>
              <w:rPr>
                <w:color w:val="000000"/>
                <w:lang w:eastAsia="en-GB"/>
              </w:rPr>
            </w:pPr>
            <w:r w:rsidRPr="00F840D5">
              <w:rPr>
                <w:color w:val="000000"/>
                <w:lang w:eastAsia="en-GB"/>
              </w:rPr>
              <w:t>24</w:t>
            </w:r>
          </w:p>
        </w:tc>
        <w:tc>
          <w:tcPr>
            <w:tcW w:w="4153" w:type="pct"/>
            <w:shd w:val="clear" w:color="auto" w:fill="auto"/>
            <w:vAlign w:val="bottom"/>
            <w:hideMark/>
          </w:tcPr>
          <w:p w14:paraId="1CA0A336" w14:textId="77777777" w:rsidR="000D09B9" w:rsidRPr="00F840D5" w:rsidRDefault="000D09B9" w:rsidP="00012D53">
            <w:pPr>
              <w:rPr>
                <w:color w:val="000000"/>
                <w:lang w:eastAsia="en-GB"/>
              </w:rPr>
            </w:pPr>
            <w:r w:rsidRPr="00F840D5">
              <w:rPr>
                <w:color w:val="000000"/>
                <w:lang w:eastAsia="en-GB"/>
              </w:rPr>
              <w:t xml:space="preserve">(f) </w:t>
            </w:r>
            <w:r>
              <w:rPr>
                <w:color w:val="000000"/>
                <w:lang w:eastAsia="en-GB"/>
              </w:rPr>
              <w:t>F</w:t>
            </w:r>
            <w:r w:rsidRPr="00F840D5">
              <w:rPr>
                <w:color w:val="000000"/>
                <w:lang w:eastAsia="en-GB"/>
              </w:rPr>
              <w:t>amily relationship with any director and/or substantial shareholder of the corporate body or its principal subsidiaries</w:t>
            </w:r>
          </w:p>
        </w:tc>
      </w:tr>
      <w:tr w:rsidR="000D09B9" w:rsidRPr="00F840D5" w14:paraId="69DAAC0B" w14:textId="77777777" w:rsidTr="00012D53">
        <w:trPr>
          <w:trHeight w:val="312"/>
        </w:trPr>
        <w:tc>
          <w:tcPr>
            <w:tcW w:w="375" w:type="pct"/>
            <w:shd w:val="clear" w:color="auto" w:fill="auto"/>
            <w:noWrap/>
            <w:vAlign w:val="bottom"/>
            <w:hideMark/>
          </w:tcPr>
          <w:p w14:paraId="36820C8A" w14:textId="77777777" w:rsidR="000D09B9" w:rsidRPr="00F840D5" w:rsidRDefault="000D09B9" w:rsidP="00012D53">
            <w:pPr>
              <w:rPr>
                <w:color w:val="000000"/>
                <w:lang w:eastAsia="en-GB"/>
              </w:rPr>
            </w:pPr>
          </w:p>
        </w:tc>
        <w:tc>
          <w:tcPr>
            <w:tcW w:w="472" w:type="pct"/>
            <w:shd w:val="clear" w:color="auto" w:fill="auto"/>
            <w:noWrap/>
            <w:vAlign w:val="bottom"/>
            <w:hideMark/>
          </w:tcPr>
          <w:p w14:paraId="3627DA9B" w14:textId="77777777" w:rsidR="000D09B9" w:rsidRPr="00F840D5" w:rsidRDefault="000D09B9" w:rsidP="00012D53">
            <w:pPr>
              <w:jc w:val="center"/>
              <w:rPr>
                <w:color w:val="000000"/>
                <w:lang w:eastAsia="en-GB"/>
              </w:rPr>
            </w:pPr>
            <w:r w:rsidRPr="00F840D5">
              <w:rPr>
                <w:color w:val="000000"/>
                <w:lang w:eastAsia="en-GB"/>
              </w:rPr>
              <w:t>25</w:t>
            </w:r>
          </w:p>
        </w:tc>
        <w:tc>
          <w:tcPr>
            <w:tcW w:w="4153" w:type="pct"/>
            <w:shd w:val="clear" w:color="auto" w:fill="auto"/>
            <w:vAlign w:val="bottom"/>
            <w:hideMark/>
          </w:tcPr>
          <w:p w14:paraId="31FA494C" w14:textId="77777777" w:rsidR="000D09B9" w:rsidRPr="00F840D5" w:rsidRDefault="000D09B9" w:rsidP="00012D53">
            <w:pPr>
              <w:rPr>
                <w:color w:val="000000"/>
                <w:lang w:eastAsia="en-GB"/>
              </w:rPr>
            </w:pPr>
            <w:r w:rsidRPr="00F840D5">
              <w:rPr>
                <w:color w:val="000000"/>
                <w:lang w:eastAsia="en-GB"/>
              </w:rPr>
              <w:t xml:space="preserve">(g) </w:t>
            </w:r>
            <w:r>
              <w:rPr>
                <w:color w:val="000000"/>
                <w:lang w:eastAsia="en-GB"/>
              </w:rPr>
              <w:t>A</w:t>
            </w:r>
            <w:r w:rsidRPr="00F840D5">
              <w:rPr>
                <w:color w:val="000000"/>
                <w:lang w:eastAsia="en-GB"/>
              </w:rPr>
              <w:t>ny conflict of interest</w:t>
            </w:r>
          </w:p>
        </w:tc>
      </w:tr>
      <w:tr w:rsidR="000D09B9" w:rsidRPr="00F840D5" w14:paraId="222DC855" w14:textId="77777777" w:rsidTr="00012D53">
        <w:trPr>
          <w:trHeight w:val="312"/>
        </w:trPr>
        <w:tc>
          <w:tcPr>
            <w:tcW w:w="375" w:type="pct"/>
            <w:shd w:val="clear" w:color="auto" w:fill="FFFFFF" w:themeFill="background1"/>
            <w:noWrap/>
            <w:vAlign w:val="bottom"/>
            <w:hideMark/>
          </w:tcPr>
          <w:p w14:paraId="05070E1F"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7AB572DB"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1E043339" w14:textId="77777777" w:rsidR="000D09B9" w:rsidRPr="00F840D5" w:rsidRDefault="000D09B9" w:rsidP="00012D53">
            <w:pPr>
              <w:rPr>
                <w:b/>
                <w:bCs/>
                <w:color w:val="000000"/>
                <w:lang w:eastAsia="en-GB"/>
              </w:rPr>
            </w:pPr>
            <w:r w:rsidRPr="00F840D5">
              <w:rPr>
                <w:b/>
                <w:bCs/>
                <w:color w:val="000000"/>
                <w:lang w:eastAsia="en-GB"/>
              </w:rPr>
              <w:t>Orientation</w:t>
            </w:r>
          </w:p>
        </w:tc>
      </w:tr>
      <w:tr w:rsidR="000D09B9" w:rsidRPr="00F840D5" w14:paraId="2DCB8891" w14:textId="77777777" w:rsidTr="00012D53">
        <w:trPr>
          <w:trHeight w:val="404"/>
        </w:trPr>
        <w:tc>
          <w:tcPr>
            <w:tcW w:w="375" w:type="pct"/>
            <w:shd w:val="clear" w:color="auto" w:fill="FFFFFF" w:themeFill="background1"/>
            <w:noWrap/>
            <w:vAlign w:val="bottom"/>
            <w:hideMark/>
          </w:tcPr>
          <w:p w14:paraId="516B2850"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16F67130" w14:textId="77777777" w:rsidR="000D09B9" w:rsidRPr="00F840D5" w:rsidRDefault="000D09B9" w:rsidP="00012D53">
            <w:pPr>
              <w:jc w:val="center"/>
              <w:rPr>
                <w:color w:val="000000"/>
                <w:lang w:eastAsia="en-GB"/>
              </w:rPr>
            </w:pPr>
            <w:r w:rsidRPr="00F840D5">
              <w:rPr>
                <w:color w:val="000000"/>
                <w:lang w:eastAsia="en-GB"/>
              </w:rPr>
              <w:t>26</w:t>
            </w:r>
          </w:p>
        </w:tc>
        <w:tc>
          <w:tcPr>
            <w:tcW w:w="4153" w:type="pct"/>
            <w:shd w:val="clear" w:color="auto" w:fill="auto"/>
            <w:vAlign w:val="bottom"/>
            <w:hideMark/>
          </w:tcPr>
          <w:p w14:paraId="0760F60A" w14:textId="77777777" w:rsidR="000D09B9" w:rsidRPr="00F840D5" w:rsidRDefault="000D09B9" w:rsidP="00012D53">
            <w:pPr>
              <w:rPr>
                <w:color w:val="000000"/>
                <w:lang w:eastAsia="en-GB"/>
              </w:rPr>
            </w:pPr>
            <w:r w:rsidRPr="00F840D5">
              <w:rPr>
                <w:color w:val="000000"/>
                <w:lang w:eastAsia="en-GB"/>
              </w:rPr>
              <w:t>New directors should be formally orientated with and informed of the corporate body’s business activities, strategic plans and objectives</w:t>
            </w:r>
          </w:p>
        </w:tc>
      </w:tr>
      <w:tr w:rsidR="000D09B9" w:rsidRPr="00F840D5" w14:paraId="48CB025D" w14:textId="77777777" w:rsidTr="00012D53">
        <w:trPr>
          <w:trHeight w:val="312"/>
        </w:trPr>
        <w:tc>
          <w:tcPr>
            <w:tcW w:w="375" w:type="pct"/>
            <w:shd w:val="clear" w:color="auto" w:fill="FFFFFF" w:themeFill="background1"/>
            <w:noWrap/>
            <w:vAlign w:val="bottom"/>
            <w:hideMark/>
          </w:tcPr>
          <w:p w14:paraId="7442FF96"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49540053"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369D3A1C" w14:textId="77777777" w:rsidR="000D09B9" w:rsidRPr="00F840D5" w:rsidRDefault="000D09B9" w:rsidP="00012D53">
            <w:pPr>
              <w:rPr>
                <w:b/>
                <w:bCs/>
                <w:color w:val="000000"/>
                <w:lang w:eastAsia="en-GB"/>
              </w:rPr>
            </w:pPr>
            <w:r w:rsidRPr="00F840D5">
              <w:rPr>
                <w:b/>
                <w:bCs/>
                <w:color w:val="000000"/>
                <w:lang w:eastAsia="en-GB"/>
              </w:rPr>
              <w:t>Training</w:t>
            </w:r>
          </w:p>
        </w:tc>
      </w:tr>
      <w:tr w:rsidR="000D09B9" w:rsidRPr="00F840D5" w14:paraId="43449510" w14:textId="77777777" w:rsidTr="00012D53">
        <w:trPr>
          <w:trHeight w:val="431"/>
        </w:trPr>
        <w:tc>
          <w:tcPr>
            <w:tcW w:w="375" w:type="pct"/>
            <w:shd w:val="clear" w:color="auto" w:fill="FFFFFF" w:themeFill="background1"/>
            <w:noWrap/>
            <w:vAlign w:val="bottom"/>
            <w:hideMark/>
          </w:tcPr>
          <w:p w14:paraId="2F267A7C"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7235B292" w14:textId="77777777" w:rsidR="000D09B9" w:rsidRPr="00F840D5" w:rsidRDefault="000D09B9" w:rsidP="00012D53">
            <w:pPr>
              <w:jc w:val="center"/>
              <w:rPr>
                <w:color w:val="000000"/>
                <w:lang w:eastAsia="en-GB"/>
              </w:rPr>
            </w:pPr>
            <w:r w:rsidRPr="00F840D5">
              <w:rPr>
                <w:color w:val="000000"/>
                <w:lang w:eastAsia="en-GB"/>
              </w:rPr>
              <w:t>27</w:t>
            </w:r>
          </w:p>
        </w:tc>
        <w:tc>
          <w:tcPr>
            <w:tcW w:w="4153" w:type="pct"/>
            <w:shd w:val="clear" w:color="auto" w:fill="auto"/>
            <w:vAlign w:val="bottom"/>
            <w:hideMark/>
          </w:tcPr>
          <w:p w14:paraId="11108ED7" w14:textId="77777777" w:rsidR="000D09B9" w:rsidRPr="00F840D5" w:rsidRDefault="000D09B9" w:rsidP="00012D53">
            <w:pPr>
              <w:rPr>
                <w:color w:val="000000"/>
                <w:lang w:eastAsia="en-GB"/>
              </w:rPr>
            </w:pPr>
            <w:r w:rsidRPr="00F840D5">
              <w:rPr>
                <w:color w:val="000000"/>
                <w:lang w:eastAsia="en-GB"/>
              </w:rPr>
              <w:t>Directors should be subject to ongoing training not only field of expertise but  other areas which will assist them in the discharge of their duties and functions</w:t>
            </w:r>
          </w:p>
        </w:tc>
      </w:tr>
      <w:tr w:rsidR="000D09B9" w:rsidRPr="00F840D5" w14:paraId="4BDFC848" w14:textId="77777777" w:rsidTr="00012D53">
        <w:trPr>
          <w:trHeight w:val="324"/>
        </w:trPr>
        <w:tc>
          <w:tcPr>
            <w:tcW w:w="375" w:type="pct"/>
            <w:shd w:val="clear" w:color="auto" w:fill="FFFFFF" w:themeFill="background1"/>
            <w:noWrap/>
            <w:vAlign w:val="bottom"/>
            <w:hideMark/>
          </w:tcPr>
          <w:p w14:paraId="3917612D" w14:textId="77777777" w:rsidR="000D09B9" w:rsidRPr="00F840D5" w:rsidRDefault="000D09B9" w:rsidP="00012D53">
            <w:pPr>
              <w:rPr>
                <w:color w:val="000000"/>
                <w:lang w:eastAsia="en-GB"/>
              </w:rPr>
            </w:pPr>
          </w:p>
        </w:tc>
        <w:tc>
          <w:tcPr>
            <w:tcW w:w="472" w:type="pct"/>
            <w:shd w:val="clear" w:color="000000" w:fill="E7E6E6"/>
            <w:noWrap/>
            <w:vAlign w:val="bottom"/>
            <w:hideMark/>
          </w:tcPr>
          <w:p w14:paraId="50F7D76F" w14:textId="77777777" w:rsidR="000D09B9" w:rsidRPr="00F840D5" w:rsidRDefault="000D09B9" w:rsidP="00012D53">
            <w:pPr>
              <w:jc w:val="center"/>
              <w:rPr>
                <w:b/>
                <w:bCs/>
                <w:color w:val="000000"/>
                <w:lang w:eastAsia="en-GB"/>
              </w:rPr>
            </w:pPr>
            <w:r w:rsidRPr="00F840D5">
              <w:rPr>
                <w:b/>
                <w:bCs/>
                <w:color w:val="000000"/>
                <w:lang w:eastAsia="en-GB"/>
              </w:rPr>
              <w:t> </w:t>
            </w:r>
          </w:p>
        </w:tc>
        <w:tc>
          <w:tcPr>
            <w:tcW w:w="4153" w:type="pct"/>
            <w:shd w:val="clear" w:color="000000" w:fill="E7E6E6"/>
            <w:vAlign w:val="bottom"/>
            <w:hideMark/>
          </w:tcPr>
          <w:p w14:paraId="4F10A03B" w14:textId="77777777" w:rsidR="000D09B9" w:rsidRPr="00F840D5" w:rsidRDefault="000D09B9" w:rsidP="00012D53">
            <w:pPr>
              <w:rPr>
                <w:b/>
                <w:bCs/>
                <w:color w:val="000000"/>
                <w:lang w:eastAsia="en-GB"/>
              </w:rPr>
            </w:pPr>
            <w:r w:rsidRPr="00F840D5">
              <w:rPr>
                <w:b/>
                <w:bCs/>
                <w:color w:val="000000"/>
                <w:lang w:eastAsia="en-GB"/>
              </w:rPr>
              <w:t>Board mission/Accountabilities/ Procedures /Activities</w:t>
            </w:r>
          </w:p>
        </w:tc>
      </w:tr>
      <w:tr w:rsidR="000D09B9" w:rsidRPr="00F840D5" w14:paraId="5F9C5E91" w14:textId="77777777" w:rsidTr="00012D53">
        <w:trPr>
          <w:trHeight w:val="432"/>
        </w:trPr>
        <w:tc>
          <w:tcPr>
            <w:tcW w:w="375" w:type="pct"/>
            <w:shd w:val="clear" w:color="auto" w:fill="FFFFFF" w:themeFill="background1"/>
            <w:noWrap/>
            <w:vAlign w:val="bottom"/>
            <w:hideMark/>
          </w:tcPr>
          <w:p w14:paraId="63134B9E"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7648E7F4" w14:textId="77777777" w:rsidR="000D09B9" w:rsidRPr="00F840D5" w:rsidRDefault="000D09B9" w:rsidP="00012D53">
            <w:pPr>
              <w:jc w:val="center"/>
              <w:rPr>
                <w:color w:val="000000"/>
                <w:lang w:eastAsia="en-GB"/>
              </w:rPr>
            </w:pPr>
            <w:r w:rsidRPr="00F840D5">
              <w:rPr>
                <w:color w:val="000000"/>
                <w:lang w:eastAsia="en-GB"/>
              </w:rPr>
              <w:t>28</w:t>
            </w:r>
          </w:p>
        </w:tc>
        <w:tc>
          <w:tcPr>
            <w:tcW w:w="4153" w:type="pct"/>
            <w:shd w:val="clear" w:color="auto" w:fill="auto"/>
            <w:vAlign w:val="bottom"/>
            <w:hideMark/>
          </w:tcPr>
          <w:p w14:paraId="65F769A2" w14:textId="77777777" w:rsidR="000D09B9" w:rsidRPr="00F840D5" w:rsidRDefault="000D09B9" w:rsidP="00012D53">
            <w:pPr>
              <w:rPr>
                <w:color w:val="000000"/>
                <w:lang w:eastAsia="en-GB"/>
              </w:rPr>
            </w:pPr>
            <w:r w:rsidRPr="00F840D5">
              <w:rPr>
                <w:color w:val="000000"/>
                <w:lang w:eastAsia="en-GB"/>
              </w:rPr>
              <w:t>1(a.) Responsible for directing and managing corporate the business in order to enhance shareholders value and corporate obligations</w:t>
            </w:r>
          </w:p>
        </w:tc>
      </w:tr>
      <w:tr w:rsidR="000D09B9" w:rsidRPr="00F840D5" w14:paraId="4E2AB9B5" w14:textId="77777777" w:rsidTr="00012D53">
        <w:trPr>
          <w:trHeight w:val="324"/>
        </w:trPr>
        <w:tc>
          <w:tcPr>
            <w:tcW w:w="375" w:type="pct"/>
            <w:shd w:val="clear" w:color="auto" w:fill="FFFFFF" w:themeFill="background1"/>
            <w:noWrap/>
            <w:vAlign w:val="bottom"/>
            <w:hideMark/>
          </w:tcPr>
          <w:p w14:paraId="0CE4BE0A" w14:textId="77777777" w:rsidR="000D09B9" w:rsidRPr="00F840D5" w:rsidRDefault="000D09B9" w:rsidP="00012D53">
            <w:pPr>
              <w:rPr>
                <w:color w:val="000000"/>
                <w:lang w:eastAsia="en-GB"/>
              </w:rPr>
            </w:pPr>
          </w:p>
        </w:tc>
        <w:tc>
          <w:tcPr>
            <w:tcW w:w="472" w:type="pct"/>
            <w:shd w:val="clear" w:color="auto" w:fill="auto"/>
            <w:noWrap/>
            <w:vAlign w:val="bottom"/>
            <w:hideMark/>
          </w:tcPr>
          <w:p w14:paraId="3E5B458C" w14:textId="77777777" w:rsidR="000D09B9" w:rsidRPr="00F840D5" w:rsidRDefault="000D09B9" w:rsidP="00012D53">
            <w:pPr>
              <w:jc w:val="center"/>
              <w:rPr>
                <w:color w:val="000000"/>
                <w:lang w:eastAsia="en-GB"/>
              </w:rPr>
            </w:pPr>
            <w:r w:rsidRPr="00F840D5">
              <w:rPr>
                <w:color w:val="000000"/>
                <w:lang w:eastAsia="en-GB"/>
              </w:rPr>
              <w:t>29</w:t>
            </w:r>
          </w:p>
        </w:tc>
        <w:tc>
          <w:tcPr>
            <w:tcW w:w="4153" w:type="pct"/>
            <w:shd w:val="clear" w:color="auto" w:fill="auto"/>
            <w:vAlign w:val="bottom"/>
            <w:hideMark/>
          </w:tcPr>
          <w:p w14:paraId="4E87E360" w14:textId="77777777" w:rsidR="000D09B9" w:rsidRPr="00F840D5" w:rsidRDefault="000D09B9" w:rsidP="00012D53">
            <w:pPr>
              <w:rPr>
                <w:color w:val="000000"/>
                <w:lang w:eastAsia="en-GB"/>
              </w:rPr>
            </w:pPr>
            <w:r w:rsidRPr="00F840D5">
              <w:rPr>
                <w:color w:val="000000"/>
                <w:lang w:eastAsia="en-GB"/>
              </w:rPr>
              <w:t>(i) Ensure an interest of shareholders are paramount</w:t>
            </w:r>
          </w:p>
        </w:tc>
      </w:tr>
      <w:tr w:rsidR="000D09B9" w:rsidRPr="00F840D5" w14:paraId="2C22F59F" w14:textId="77777777" w:rsidTr="00012D53">
        <w:trPr>
          <w:trHeight w:val="324"/>
        </w:trPr>
        <w:tc>
          <w:tcPr>
            <w:tcW w:w="375" w:type="pct"/>
            <w:shd w:val="clear" w:color="auto" w:fill="FFFFFF" w:themeFill="background1"/>
            <w:noWrap/>
            <w:vAlign w:val="bottom"/>
            <w:hideMark/>
          </w:tcPr>
          <w:p w14:paraId="58233ACE" w14:textId="77777777" w:rsidR="000D09B9" w:rsidRPr="00F840D5" w:rsidRDefault="000D09B9" w:rsidP="00012D53">
            <w:pPr>
              <w:rPr>
                <w:color w:val="000000"/>
                <w:lang w:eastAsia="en-GB"/>
              </w:rPr>
            </w:pPr>
          </w:p>
        </w:tc>
        <w:tc>
          <w:tcPr>
            <w:tcW w:w="472" w:type="pct"/>
            <w:shd w:val="clear" w:color="auto" w:fill="auto"/>
            <w:noWrap/>
            <w:vAlign w:val="bottom"/>
            <w:hideMark/>
          </w:tcPr>
          <w:p w14:paraId="5A93D9CF" w14:textId="77777777" w:rsidR="000D09B9" w:rsidRPr="00F840D5" w:rsidRDefault="000D09B9" w:rsidP="00012D53">
            <w:pPr>
              <w:jc w:val="center"/>
              <w:rPr>
                <w:color w:val="000000"/>
                <w:lang w:eastAsia="en-GB"/>
              </w:rPr>
            </w:pPr>
            <w:r w:rsidRPr="00F840D5">
              <w:rPr>
                <w:color w:val="000000"/>
                <w:lang w:eastAsia="en-GB"/>
              </w:rPr>
              <w:t>30</w:t>
            </w:r>
          </w:p>
        </w:tc>
        <w:tc>
          <w:tcPr>
            <w:tcW w:w="4153" w:type="pct"/>
            <w:shd w:val="clear" w:color="auto" w:fill="auto"/>
            <w:vAlign w:val="bottom"/>
            <w:hideMark/>
          </w:tcPr>
          <w:p w14:paraId="7517C665" w14:textId="77777777" w:rsidR="000D09B9" w:rsidRPr="00F840D5" w:rsidRDefault="000D09B9" w:rsidP="00012D53">
            <w:pPr>
              <w:rPr>
                <w:color w:val="000000"/>
                <w:lang w:eastAsia="en-GB"/>
              </w:rPr>
            </w:pPr>
            <w:r w:rsidRPr="00F840D5">
              <w:rPr>
                <w:color w:val="000000"/>
                <w:lang w:eastAsia="en-GB"/>
              </w:rPr>
              <w:t>(i) Manage according to the industry in which it operates</w:t>
            </w:r>
          </w:p>
        </w:tc>
      </w:tr>
      <w:tr w:rsidR="000D09B9" w:rsidRPr="00F840D5" w14:paraId="627B528B" w14:textId="77777777" w:rsidTr="00012D53">
        <w:trPr>
          <w:trHeight w:val="324"/>
        </w:trPr>
        <w:tc>
          <w:tcPr>
            <w:tcW w:w="375" w:type="pct"/>
            <w:shd w:val="clear" w:color="auto" w:fill="FFFFFF" w:themeFill="background1"/>
            <w:noWrap/>
            <w:vAlign w:val="bottom"/>
            <w:hideMark/>
          </w:tcPr>
          <w:p w14:paraId="5435A203" w14:textId="77777777" w:rsidR="000D09B9" w:rsidRPr="00F840D5" w:rsidRDefault="000D09B9" w:rsidP="00012D53">
            <w:pPr>
              <w:rPr>
                <w:color w:val="000000"/>
                <w:lang w:eastAsia="en-GB"/>
              </w:rPr>
            </w:pPr>
          </w:p>
        </w:tc>
        <w:tc>
          <w:tcPr>
            <w:tcW w:w="472" w:type="pct"/>
            <w:shd w:val="clear" w:color="auto" w:fill="auto"/>
            <w:noWrap/>
            <w:vAlign w:val="bottom"/>
            <w:hideMark/>
          </w:tcPr>
          <w:p w14:paraId="28953158" w14:textId="77777777" w:rsidR="000D09B9" w:rsidRPr="00F840D5" w:rsidRDefault="000D09B9" w:rsidP="00012D53">
            <w:pPr>
              <w:jc w:val="center"/>
              <w:rPr>
                <w:color w:val="000000"/>
                <w:lang w:eastAsia="en-GB"/>
              </w:rPr>
            </w:pPr>
            <w:r w:rsidRPr="00F840D5">
              <w:rPr>
                <w:color w:val="000000"/>
                <w:lang w:eastAsia="en-GB"/>
              </w:rPr>
              <w:t>31</w:t>
            </w:r>
          </w:p>
        </w:tc>
        <w:tc>
          <w:tcPr>
            <w:tcW w:w="4153" w:type="pct"/>
            <w:shd w:val="clear" w:color="auto" w:fill="auto"/>
            <w:vAlign w:val="bottom"/>
            <w:hideMark/>
          </w:tcPr>
          <w:p w14:paraId="7E92D827" w14:textId="77777777" w:rsidR="000D09B9" w:rsidRPr="00F840D5" w:rsidRDefault="000D09B9" w:rsidP="00012D53">
            <w:pPr>
              <w:rPr>
                <w:color w:val="000000"/>
                <w:lang w:eastAsia="en-GB"/>
              </w:rPr>
            </w:pPr>
            <w:r w:rsidRPr="00F840D5">
              <w:rPr>
                <w:color w:val="000000"/>
                <w:lang w:eastAsia="en-GB"/>
              </w:rPr>
              <w:t>(iii) Managed and supervise the company</w:t>
            </w:r>
            <w:r>
              <w:rPr>
                <w:color w:val="000000"/>
                <w:lang w:eastAsia="en-GB"/>
              </w:rPr>
              <w:t>’</w:t>
            </w:r>
            <w:r w:rsidRPr="00F840D5">
              <w:rPr>
                <w:color w:val="000000"/>
                <w:lang w:eastAsia="en-GB"/>
              </w:rPr>
              <w:t>s activities in accordance with company's law</w:t>
            </w:r>
          </w:p>
        </w:tc>
      </w:tr>
      <w:tr w:rsidR="000D09B9" w:rsidRPr="00F840D5" w14:paraId="07EF8AF7" w14:textId="77777777" w:rsidTr="00012D53">
        <w:trPr>
          <w:trHeight w:val="324"/>
        </w:trPr>
        <w:tc>
          <w:tcPr>
            <w:tcW w:w="375" w:type="pct"/>
            <w:shd w:val="clear" w:color="auto" w:fill="FFFFFF" w:themeFill="background1"/>
            <w:noWrap/>
            <w:vAlign w:val="bottom"/>
            <w:hideMark/>
          </w:tcPr>
          <w:p w14:paraId="301A7A6F" w14:textId="77777777" w:rsidR="000D09B9" w:rsidRPr="00F840D5" w:rsidRDefault="000D09B9" w:rsidP="00012D53">
            <w:pPr>
              <w:rPr>
                <w:color w:val="000000"/>
                <w:lang w:eastAsia="en-GB"/>
              </w:rPr>
            </w:pPr>
          </w:p>
        </w:tc>
        <w:tc>
          <w:tcPr>
            <w:tcW w:w="472" w:type="pct"/>
            <w:shd w:val="clear" w:color="auto" w:fill="auto"/>
            <w:noWrap/>
            <w:vAlign w:val="bottom"/>
            <w:hideMark/>
          </w:tcPr>
          <w:p w14:paraId="02D7C94C" w14:textId="77777777" w:rsidR="000D09B9" w:rsidRPr="00F840D5" w:rsidRDefault="000D09B9" w:rsidP="00012D53">
            <w:pPr>
              <w:jc w:val="center"/>
              <w:rPr>
                <w:color w:val="000000"/>
                <w:lang w:eastAsia="en-GB"/>
              </w:rPr>
            </w:pPr>
            <w:r w:rsidRPr="00F840D5">
              <w:rPr>
                <w:color w:val="000000"/>
                <w:lang w:eastAsia="en-GB"/>
              </w:rPr>
              <w:t>32</w:t>
            </w:r>
          </w:p>
        </w:tc>
        <w:tc>
          <w:tcPr>
            <w:tcW w:w="4153" w:type="pct"/>
            <w:shd w:val="clear" w:color="auto" w:fill="auto"/>
            <w:vAlign w:val="bottom"/>
            <w:hideMark/>
          </w:tcPr>
          <w:p w14:paraId="2B521B56" w14:textId="77777777" w:rsidR="000D09B9" w:rsidRPr="00F840D5" w:rsidRDefault="000D09B9" w:rsidP="00012D53">
            <w:pPr>
              <w:rPr>
                <w:color w:val="000000"/>
                <w:lang w:eastAsia="en-GB"/>
              </w:rPr>
            </w:pPr>
            <w:r w:rsidRPr="00F840D5">
              <w:rPr>
                <w:color w:val="000000"/>
                <w:lang w:eastAsia="en-GB"/>
              </w:rPr>
              <w:t>The interests of other stakeholders are relevant as a derivative of the duty to shareholders</w:t>
            </w:r>
          </w:p>
        </w:tc>
      </w:tr>
      <w:tr w:rsidR="000D09B9" w:rsidRPr="00F840D5" w14:paraId="1279AE8F" w14:textId="77777777" w:rsidTr="00012D53">
        <w:trPr>
          <w:trHeight w:val="324"/>
        </w:trPr>
        <w:tc>
          <w:tcPr>
            <w:tcW w:w="375" w:type="pct"/>
            <w:shd w:val="clear" w:color="auto" w:fill="FFFFFF" w:themeFill="background1"/>
            <w:noWrap/>
            <w:vAlign w:val="bottom"/>
            <w:hideMark/>
          </w:tcPr>
          <w:p w14:paraId="0BB2CC3F" w14:textId="77777777" w:rsidR="000D09B9" w:rsidRPr="00F840D5" w:rsidRDefault="000D09B9" w:rsidP="00012D53">
            <w:pPr>
              <w:rPr>
                <w:color w:val="000000"/>
                <w:lang w:eastAsia="en-GB"/>
              </w:rPr>
            </w:pPr>
          </w:p>
        </w:tc>
        <w:tc>
          <w:tcPr>
            <w:tcW w:w="472" w:type="pct"/>
            <w:shd w:val="clear" w:color="auto" w:fill="auto"/>
            <w:noWrap/>
            <w:vAlign w:val="bottom"/>
            <w:hideMark/>
          </w:tcPr>
          <w:p w14:paraId="65524E4C" w14:textId="77777777" w:rsidR="000D09B9" w:rsidRPr="00F840D5" w:rsidRDefault="000D09B9" w:rsidP="00012D53">
            <w:pPr>
              <w:jc w:val="center"/>
              <w:rPr>
                <w:color w:val="000000"/>
                <w:lang w:eastAsia="en-GB"/>
              </w:rPr>
            </w:pPr>
            <w:r w:rsidRPr="00F840D5">
              <w:rPr>
                <w:color w:val="000000"/>
                <w:lang w:eastAsia="en-GB"/>
              </w:rPr>
              <w:t>33</w:t>
            </w:r>
          </w:p>
        </w:tc>
        <w:tc>
          <w:tcPr>
            <w:tcW w:w="4153" w:type="pct"/>
            <w:shd w:val="clear" w:color="auto" w:fill="auto"/>
            <w:vAlign w:val="bottom"/>
            <w:hideMark/>
          </w:tcPr>
          <w:p w14:paraId="2192A968" w14:textId="77777777" w:rsidR="000D09B9" w:rsidRPr="00F840D5" w:rsidRDefault="000D09B9" w:rsidP="00012D53">
            <w:pPr>
              <w:rPr>
                <w:color w:val="000000"/>
                <w:lang w:eastAsia="en-GB"/>
              </w:rPr>
            </w:pPr>
            <w:r w:rsidRPr="00F840D5">
              <w:rPr>
                <w:color w:val="000000"/>
                <w:lang w:eastAsia="en-GB"/>
              </w:rPr>
              <w:t>Ensure compliance of corporate governance rules</w:t>
            </w:r>
          </w:p>
        </w:tc>
      </w:tr>
      <w:tr w:rsidR="000D09B9" w:rsidRPr="00F840D5" w14:paraId="5E8B7E0E" w14:textId="77777777" w:rsidTr="00012D53">
        <w:trPr>
          <w:trHeight w:val="324"/>
        </w:trPr>
        <w:tc>
          <w:tcPr>
            <w:tcW w:w="375" w:type="pct"/>
            <w:shd w:val="clear" w:color="auto" w:fill="FFFFFF" w:themeFill="background1"/>
            <w:noWrap/>
            <w:vAlign w:val="bottom"/>
            <w:hideMark/>
          </w:tcPr>
          <w:p w14:paraId="612A6B21"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335CC042"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084873B4" w14:textId="77777777" w:rsidR="000D09B9" w:rsidRPr="009374A6" w:rsidRDefault="000D09B9" w:rsidP="00012D53">
            <w:pPr>
              <w:rPr>
                <w:b/>
                <w:bCs/>
                <w:color w:val="000000"/>
                <w:lang w:eastAsia="en-GB"/>
              </w:rPr>
            </w:pPr>
            <w:r w:rsidRPr="009374A6">
              <w:rPr>
                <w:b/>
                <w:bCs/>
                <w:color w:val="000000"/>
                <w:lang w:eastAsia="en-GB"/>
              </w:rPr>
              <w:t xml:space="preserve"> Principal duties of the board include:</w:t>
            </w:r>
          </w:p>
        </w:tc>
      </w:tr>
      <w:tr w:rsidR="000D09B9" w:rsidRPr="00F840D5" w14:paraId="2BFEA320" w14:textId="77777777" w:rsidTr="00012D53">
        <w:trPr>
          <w:trHeight w:val="324"/>
        </w:trPr>
        <w:tc>
          <w:tcPr>
            <w:tcW w:w="375" w:type="pct"/>
            <w:shd w:val="clear" w:color="auto" w:fill="FFFFFF" w:themeFill="background1"/>
            <w:noWrap/>
            <w:vAlign w:val="bottom"/>
            <w:hideMark/>
          </w:tcPr>
          <w:p w14:paraId="286FCBBC" w14:textId="77777777" w:rsidR="000D09B9" w:rsidRPr="00F840D5" w:rsidRDefault="000D09B9" w:rsidP="00012D53">
            <w:pPr>
              <w:rPr>
                <w:color w:val="000000"/>
                <w:lang w:eastAsia="en-GB"/>
              </w:rPr>
            </w:pPr>
          </w:p>
        </w:tc>
        <w:tc>
          <w:tcPr>
            <w:tcW w:w="472" w:type="pct"/>
            <w:shd w:val="clear" w:color="auto" w:fill="auto"/>
            <w:noWrap/>
            <w:vAlign w:val="bottom"/>
            <w:hideMark/>
          </w:tcPr>
          <w:p w14:paraId="63E7AD4F" w14:textId="77777777" w:rsidR="000D09B9" w:rsidRPr="00F840D5" w:rsidRDefault="000D09B9" w:rsidP="00012D53">
            <w:pPr>
              <w:jc w:val="center"/>
              <w:rPr>
                <w:color w:val="000000"/>
                <w:lang w:eastAsia="en-GB"/>
              </w:rPr>
            </w:pPr>
            <w:r w:rsidRPr="00F840D5">
              <w:rPr>
                <w:color w:val="000000"/>
                <w:lang w:eastAsia="en-GB"/>
              </w:rPr>
              <w:t>34</w:t>
            </w:r>
          </w:p>
        </w:tc>
        <w:tc>
          <w:tcPr>
            <w:tcW w:w="4153" w:type="pct"/>
            <w:shd w:val="clear" w:color="auto" w:fill="auto"/>
            <w:vAlign w:val="bottom"/>
            <w:hideMark/>
          </w:tcPr>
          <w:p w14:paraId="49F08A83" w14:textId="77777777" w:rsidR="000D09B9" w:rsidRPr="00F840D5" w:rsidRDefault="000D09B9" w:rsidP="00012D53">
            <w:pPr>
              <w:rPr>
                <w:color w:val="000000"/>
                <w:lang w:eastAsia="en-GB"/>
              </w:rPr>
            </w:pPr>
            <w:r w:rsidRPr="00F840D5">
              <w:rPr>
                <w:color w:val="000000"/>
                <w:lang w:eastAsia="en-GB"/>
              </w:rPr>
              <w:t xml:space="preserve">(a) </w:t>
            </w:r>
            <w:r>
              <w:rPr>
                <w:color w:val="000000"/>
                <w:lang w:eastAsia="en-GB"/>
              </w:rPr>
              <w:t>T</w:t>
            </w:r>
            <w:r w:rsidRPr="00F840D5">
              <w:rPr>
                <w:color w:val="000000"/>
                <w:lang w:eastAsia="en-GB"/>
              </w:rPr>
              <w:t>he strategic guidance of the corporate body in keeping with its business objectives</w:t>
            </w:r>
          </w:p>
        </w:tc>
      </w:tr>
      <w:tr w:rsidR="000D09B9" w:rsidRPr="00F840D5" w14:paraId="290A078C" w14:textId="77777777" w:rsidTr="00012D53">
        <w:trPr>
          <w:trHeight w:val="324"/>
        </w:trPr>
        <w:tc>
          <w:tcPr>
            <w:tcW w:w="375" w:type="pct"/>
            <w:shd w:val="clear" w:color="auto" w:fill="auto"/>
            <w:noWrap/>
            <w:vAlign w:val="bottom"/>
            <w:hideMark/>
          </w:tcPr>
          <w:p w14:paraId="62C4CCCD" w14:textId="77777777" w:rsidR="000D09B9" w:rsidRPr="00F840D5" w:rsidRDefault="000D09B9" w:rsidP="00012D53">
            <w:pPr>
              <w:rPr>
                <w:color w:val="000000"/>
                <w:lang w:eastAsia="en-GB"/>
              </w:rPr>
            </w:pPr>
          </w:p>
        </w:tc>
        <w:tc>
          <w:tcPr>
            <w:tcW w:w="472" w:type="pct"/>
            <w:shd w:val="clear" w:color="auto" w:fill="auto"/>
            <w:noWrap/>
            <w:vAlign w:val="bottom"/>
            <w:hideMark/>
          </w:tcPr>
          <w:p w14:paraId="32F1CDEF" w14:textId="77777777" w:rsidR="000D09B9" w:rsidRPr="00F840D5" w:rsidRDefault="000D09B9" w:rsidP="00012D53">
            <w:pPr>
              <w:jc w:val="center"/>
              <w:rPr>
                <w:color w:val="000000"/>
                <w:lang w:eastAsia="en-GB"/>
              </w:rPr>
            </w:pPr>
            <w:r w:rsidRPr="00F840D5">
              <w:rPr>
                <w:color w:val="000000"/>
                <w:lang w:eastAsia="en-GB"/>
              </w:rPr>
              <w:t>35</w:t>
            </w:r>
          </w:p>
        </w:tc>
        <w:tc>
          <w:tcPr>
            <w:tcW w:w="4153" w:type="pct"/>
            <w:shd w:val="clear" w:color="auto" w:fill="auto"/>
            <w:vAlign w:val="bottom"/>
            <w:hideMark/>
          </w:tcPr>
          <w:p w14:paraId="01760E2A" w14:textId="77777777" w:rsidR="000D09B9" w:rsidRPr="00F840D5" w:rsidRDefault="000D09B9" w:rsidP="00012D53">
            <w:pPr>
              <w:rPr>
                <w:color w:val="000000"/>
                <w:lang w:eastAsia="en-GB"/>
              </w:rPr>
            </w:pPr>
            <w:r w:rsidRPr="00F840D5">
              <w:rPr>
                <w:color w:val="000000"/>
                <w:lang w:eastAsia="en-GB"/>
              </w:rPr>
              <w:t xml:space="preserve">(b) </w:t>
            </w:r>
            <w:r>
              <w:rPr>
                <w:color w:val="000000"/>
                <w:lang w:eastAsia="en-GB"/>
              </w:rPr>
              <w:t>O</w:t>
            </w:r>
            <w:r w:rsidRPr="00F840D5">
              <w:rPr>
                <w:color w:val="000000"/>
                <w:lang w:eastAsia="en-GB"/>
              </w:rPr>
              <w:t>verseeing the management and conduct of the business</w:t>
            </w:r>
          </w:p>
        </w:tc>
      </w:tr>
      <w:tr w:rsidR="000D09B9" w:rsidRPr="00F840D5" w14:paraId="560B58F5" w14:textId="77777777" w:rsidTr="00012D53">
        <w:trPr>
          <w:trHeight w:val="324"/>
        </w:trPr>
        <w:tc>
          <w:tcPr>
            <w:tcW w:w="375" w:type="pct"/>
            <w:shd w:val="clear" w:color="auto" w:fill="auto"/>
            <w:noWrap/>
            <w:vAlign w:val="bottom"/>
            <w:hideMark/>
          </w:tcPr>
          <w:p w14:paraId="00D058BC" w14:textId="77777777" w:rsidR="000D09B9" w:rsidRPr="00F840D5" w:rsidRDefault="000D09B9" w:rsidP="00012D53">
            <w:pPr>
              <w:rPr>
                <w:color w:val="000000"/>
                <w:lang w:eastAsia="en-GB"/>
              </w:rPr>
            </w:pPr>
          </w:p>
        </w:tc>
        <w:tc>
          <w:tcPr>
            <w:tcW w:w="472" w:type="pct"/>
            <w:shd w:val="clear" w:color="auto" w:fill="auto"/>
            <w:noWrap/>
            <w:vAlign w:val="bottom"/>
            <w:hideMark/>
          </w:tcPr>
          <w:p w14:paraId="53E8DF3A" w14:textId="77777777" w:rsidR="000D09B9" w:rsidRPr="00F840D5" w:rsidRDefault="000D09B9" w:rsidP="00012D53">
            <w:pPr>
              <w:jc w:val="center"/>
              <w:rPr>
                <w:color w:val="000000"/>
                <w:lang w:eastAsia="en-GB"/>
              </w:rPr>
            </w:pPr>
            <w:r w:rsidRPr="00F840D5">
              <w:rPr>
                <w:color w:val="000000"/>
                <w:lang w:eastAsia="en-GB"/>
              </w:rPr>
              <w:t>36</w:t>
            </w:r>
          </w:p>
        </w:tc>
        <w:tc>
          <w:tcPr>
            <w:tcW w:w="4153" w:type="pct"/>
            <w:shd w:val="clear" w:color="auto" w:fill="auto"/>
            <w:vAlign w:val="bottom"/>
            <w:hideMark/>
          </w:tcPr>
          <w:p w14:paraId="27C89BBD" w14:textId="77777777" w:rsidR="000D09B9" w:rsidRPr="00F840D5" w:rsidRDefault="000D09B9" w:rsidP="00012D53">
            <w:pPr>
              <w:rPr>
                <w:color w:val="000000"/>
                <w:lang w:eastAsia="en-GB"/>
              </w:rPr>
            </w:pPr>
            <w:r w:rsidRPr="00F840D5">
              <w:rPr>
                <w:color w:val="000000"/>
                <w:lang w:eastAsia="en-GB"/>
              </w:rPr>
              <w:t xml:space="preserve">(c) </w:t>
            </w:r>
            <w:r>
              <w:rPr>
                <w:color w:val="000000"/>
                <w:lang w:eastAsia="en-GB"/>
              </w:rPr>
              <w:t>T</w:t>
            </w:r>
            <w:r w:rsidRPr="00F840D5">
              <w:rPr>
                <w:color w:val="000000"/>
                <w:lang w:eastAsia="en-GB"/>
              </w:rPr>
              <w:t>he identification of risk and the implementation of systems that manage risk</w:t>
            </w:r>
          </w:p>
        </w:tc>
      </w:tr>
      <w:tr w:rsidR="000D09B9" w:rsidRPr="00F840D5" w14:paraId="3EC0CD2B" w14:textId="77777777" w:rsidTr="00012D53">
        <w:trPr>
          <w:trHeight w:val="324"/>
        </w:trPr>
        <w:tc>
          <w:tcPr>
            <w:tcW w:w="375" w:type="pct"/>
            <w:shd w:val="clear" w:color="auto" w:fill="auto"/>
            <w:noWrap/>
            <w:vAlign w:val="bottom"/>
            <w:hideMark/>
          </w:tcPr>
          <w:p w14:paraId="0C608ACB" w14:textId="77777777" w:rsidR="000D09B9" w:rsidRPr="00F840D5" w:rsidRDefault="000D09B9" w:rsidP="00012D53">
            <w:pPr>
              <w:rPr>
                <w:color w:val="000000"/>
                <w:lang w:eastAsia="en-GB"/>
              </w:rPr>
            </w:pPr>
          </w:p>
        </w:tc>
        <w:tc>
          <w:tcPr>
            <w:tcW w:w="472" w:type="pct"/>
            <w:shd w:val="clear" w:color="auto" w:fill="auto"/>
            <w:noWrap/>
            <w:vAlign w:val="bottom"/>
            <w:hideMark/>
          </w:tcPr>
          <w:p w14:paraId="6EB954C7" w14:textId="77777777" w:rsidR="000D09B9" w:rsidRPr="00F840D5" w:rsidRDefault="000D09B9" w:rsidP="00012D53">
            <w:pPr>
              <w:jc w:val="center"/>
              <w:rPr>
                <w:color w:val="000000"/>
                <w:lang w:eastAsia="en-GB"/>
              </w:rPr>
            </w:pPr>
            <w:r w:rsidRPr="00F840D5">
              <w:rPr>
                <w:color w:val="000000"/>
                <w:lang w:eastAsia="en-GB"/>
              </w:rPr>
              <w:t>37</w:t>
            </w:r>
          </w:p>
        </w:tc>
        <w:tc>
          <w:tcPr>
            <w:tcW w:w="4153" w:type="pct"/>
            <w:shd w:val="clear" w:color="auto" w:fill="auto"/>
            <w:vAlign w:val="bottom"/>
            <w:hideMark/>
          </w:tcPr>
          <w:p w14:paraId="56F637A0" w14:textId="77777777" w:rsidR="000D09B9" w:rsidRPr="00F840D5" w:rsidRDefault="000D09B9" w:rsidP="00012D53">
            <w:pPr>
              <w:rPr>
                <w:color w:val="000000"/>
                <w:lang w:eastAsia="en-GB"/>
              </w:rPr>
            </w:pPr>
            <w:r w:rsidRPr="00F840D5">
              <w:rPr>
                <w:color w:val="000000"/>
                <w:lang w:eastAsia="en-GB"/>
              </w:rPr>
              <w:t xml:space="preserve">(d) </w:t>
            </w:r>
            <w:r>
              <w:rPr>
                <w:color w:val="000000"/>
                <w:lang w:eastAsia="en-GB"/>
              </w:rPr>
              <w:t>S</w:t>
            </w:r>
            <w:r w:rsidRPr="00F840D5">
              <w:rPr>
                <w:color w:val="000000"/>
                <w:lang w:eastAsia="en-GB"/>
              </w:rPr>
              <w:t>uccession planning and the appointment, training, remuneration and replacement of senior management</w:t>
            </w:r>
          </w:p>
        </w:tc>
      </w:tr>
      <w:tr w:rsidR="000D09B9" w:rsidRPr="00F840D5" w14:paraId="524E767E" w14:textId="77777777" w:rsidTr="00012D53">
        <w:trPr>
          <w:trHeight w:val="324"/>
        </w:trPr>
        <w:tc>
          <w:tcPr>
            <w:tcW w:w="375" w:type="pct"/>
            <w:shd w:val="clear" w:color="auto" w:fill="auto"/>
            <w:noWrap/>
            <w:vAlign w:val="bottom"/>
            <w:hideMark/>
          </w:tcPr>
          <w:p w14:paraId="058BAE83" w14:textId="77777777" w:rsidR="000D09B9" w:rsidRPr="00F840D5" w:rsidRDefault="000D09B9" w:rsidP="00012D53">
            <w:pPr>
              <w:rPr>
                <w:color w:val="000000"/>
                <w:lang w:eastAsia="en-GB"/>
              </w:rPr>
            </w:pPr>
          </w:p>
        </w:tc>
        <w:tc>
          <w:tcPr>
            <w:tcW w:w="472" w:type="pct"/>
            <w:shd w:val="clear" w:color="auto" w:fill="auto"/>
            <w:noWrap/>
            <w:vAlign w:val="bottom"/>
            <w:hideMark/>
          </w:tcPr>
          <w:p w14:paraId="5AB27A6E" w14:textId="77777777" w:rsidR="000D09B9" w:rsidRPr="00F840D5" w:rsidRDefault="000D09B9" w:rsidP="00012D53">
            <w:pPr>
              <w:jc w:val="center"/>
              <w:rPr>
                <w:color w:val="000000"/>
                <w:lang w:eastAsia="en-GB"/>
              </w:rPr>
            </w:pPr>
            <w:r w:rsidRPr="00F840D5">
              <w:rPr>
                <w:color w:val="000000"/>
                <w:lang w:eastAsia="en-GB"/>
              </w:rPr>
              <w:t>38</w:t>
            </w:r>
          </w:p>
        </w:tc>
        <w:tc>
          <w:tcPr>
            <w:tcW w:w="4153" w:type="pct"/>
            <w:shd w:val="clear" w:color="auto" w:fill="auto"/>
            <w:vAlign w:val="bottom"/>
            <w:hideMark/>
          </w:tcPr>
          <w:p w14:paraId="0C0FB990" w14:textId="77777777" w:rsidR="000D09B9" w:rsidRPr="00F840D5" w:rsidRDefault="000D09B9" w:rsidP="00012D53">
            <w:pPr>
              <w:rPr>
                <w:color w:val="000000"/>
                <w:lang w:eastAsia="en-GB"/>
              </w:rPr>
            </w:pPr>
            <w:r w:rsidRPr="00F840D5">
              <w:rPr>
                <w:color w:val="000000"/>
                <w:lang w:eastAsia="en-GB"/>
              </w:rPr>
              <w:t xml:space="preserve">(e) </w:t>
            </w:r>
            <w:r>
              <w:rPr>
                <w:color w:val="000000"/>
                <w:lang w:eastAsia="en-GB"/>
              </w:rPr>
              <w:t>O</w:t>
            </w:r>
            <w:r w:rsidRPr="00F840D5">
              <w:rPr>
                <w:color w:val="000000"/>
                <w:lang w:eastAsia="en-GB"/>
              </w:rPr>
              <w:t>verseeing of internal control systems</w:t>
            </w:r>
          </w:p>
        </w:tc>
      </w:tr>
      <w:tr w:rsidR="000D09B9" w:rsidRPr="00F840D5" w14:paraId="2816CA9E" w14:textId="77777777" w:rsidTr="00012D53">
        <w:trPr>
          <w:trHeight w:val="324"/>
        </w:trPr>
        <w:tc>
          <w:tcPr>
            <w:tcW w:w="375" w:type="pct"/>
            <w:shd w:val="clear" w:color="auto" w:fill="auto"/>
            <w:noWrap/>
            <w:vAlign w:val="bottom"/>
            <w:hideMark/>
          </w:tcPr>
          <w:p w14:paraId="2724ADEB" w14:textId="77777777" w:rsidR="000D09B9" w:rsidRPr="00F840D5" w:rsidRDefault="000D09B9" w:rsidP="00012D53">
            <w:pPr>
              <w:rPr>
                <w:color w:val="000000"/>
                <w:lang w:eastAsia="en-GB"/>
              </w:rPr>
            </w:pPr>
          </w:p>
        </w:tc>
        <w:tc>
          <w:tcPr>
            <w:tcW w:w="472" w:type="pct"/>
            <w:shd w:val="clear" w:color="auto" w:fill="auto"/>
            <w:noWrap/>
            <w:vAlign w:val="bottom"/>
            <w:hideMark/>
          </w:tcPr>
          <w:p w14:paraId="4530EAA9" w14:textId="77777777" w:rsidR="000D09B9" w:rsidRPr="00F840D5" w:rsidRDefault="000D09B9" w:rsidP="00012D53">
            <w:pPr>
              <w:jc w:val="center"/>
              <w:rPr>
                <w:color w:val="000000"/>
                <w:lang w:eastAsia="en-GB"/>
              </w:rPr>
            </w:pPr>
            <w:r w:rsidRPr="00F840D5">
              <w:rPr>
                <w:color w:val="000000"/>
                <w:lang w:eastAsia="en-GB"/>
              </w:rPr>
              <w:t>39</w:t>
            </w:r>
          </w:p>
        </w:tc>
        <w:tc>
          <w:tcPr>
            <w:tcW w:w="4153" w:type="pct"/>
            <w:shd w:val="clear" w:color="auto" w:fill="auto"/>
            <w:vAlign w:val="bottom"/>
            <w:hideMark/>
          </w:tcPr>
          <w:p w14:paraId="00A72A84" w14:textId="77777777" w:rsidR="000D09B9" w:rsidRPr="00F840D5" w:rsidRDefault="000D09B9" w:rsidP="00012D53">
            <w:pPr>
              <w:rPr>
                <w:color w:val="000000"/>
                <w:lang w:eastAsia="en-GB"/>
              </w:rPr>
            </w:pPr>
            <w:r w:rsidRPr="00F840D5">
              <w:rPr>
                <w:color w:val="000000"/>
                <w:lang w:eastAsia="en-GB"/>
              </w:rPr>
              <w:t xml:space="preserve">(f) </w:t>
            </w:r>
            <w:r>
              <w:rPr>
                <w:color w:val="000000"/>
                <w:lang w:eastAsia="en-GB"/>
              </w:rPr>
              <w:t>M</w:t>
            </w:r>
            <w:r w:rsidRPr="00F840D5">
              <w:rPr>
                <w:color w:val="000000"/>
                <w:lang w:eastAsia="en-GB"/>
              </w:rPr>
              <w:t>aintenance of the corporate body’s communications and information dissemination policy</w:t>
            </w:r>
          </w:p>
        </w:tc>
      </w:tr>
      <w:tr w:rsidR="000D09B9" w:rsidRPr="00F840D5" w14:paraId="63A8C6A0" w14:textId="77777777" w:rsidTr="00012D53">
        <w:trPr>
          <w:trHeight w:val="324"/>
        </w:trPr>
        <w:tc>
          <w:tcPr>
            <w:tcW w:w="375" w:type="pct"/>
            <w:shd w:val="clear" w:color="auto" w:fill="auto"/>
            <w:noWrap/>
            <w:vAlign w:val="bottom"/>
            <w:hideMark/>
          </w:tcPr>
          <w:p w14:paraId="0D67DFE0" w14:textId="77777777" w:rsidR="000D09B9" w:rsidRPr="00F840D5" w:rsidRDefault="000D09B9" w:rsidP="00012D53">
            <w:pPr>
              <w:rPr>
                <w:color w:val="000000"/>
                <w:lang w:eastAsia="en-GB"/>
              </w:rPr>
            </w:pPr>
          </w:p>
        </w:tc>
        <w:tc>
          <w:tcPr>
            <w:tcW w:w="472" w:type="pct"/>
            <w:shd w:val="clear" w:color="auto" w:fill="auto"/>
            <w:noWrap/>
            <w:vAlign w:val="bottom"/>
            <w:hideMark/>
          </w:tcPr>
          <w:p w14:paraId="6504567F" w14:textId="77777777" w:rsidR="000D09B9" w:rsidRPr="00F840D5" w:rsidRDefault="000D09B9" w:rsidP="00012D53">
            <w:pPr>
              <w:jc w:val="center"/>
              <w:rPr>
                <w:color w:val="000000"/>
                <w:lang w:eastAsia="en-GB"/>
              </w:rPr>
            </w:pPr>
            <w:r w:rsidRPr="00F840D5">
              <w:rPr>
                <w:color w:val="000000"/>
                <w:lang w:eastAsia="en-GB"/>
              </w:rPr>
              <w:t>40</w:t>
            </w:r>
          </w:p>
        </w:tc>
        <w:tc>
          <w:tcPr>
            <w:tcW w:w="4153" w:type="pct"/>
            <w:shd w:val="clear" w:color="auto" w:fill="auto"/>
            <w:vAlign w:val="bottom"/>
            <w:hideMark/>
          </w:tcPr>
          <w:p w14:paraId="72773E95" w14:textId="77777777" w:rsidR="000D09B9" w:rsidRPr="00F840D5" w:rsidRDefault="000D09B9" w:rsidP="00012D53">
            <w:pPr>
              <w:rPr>
                <w:color w:val="000000"/>
                <w:lang w:eastAsia="en-GB"/>
              </w:rPr>
            </w:pPr>
            <w:r w:rsidRPr="00F840D5">
              <w:rPr>
                <w:color w:val="000000"/>
                <w:lang w:eastAsia="en-GB"/>
              </w:rPr>
              <w:t>4. The board will be accountable to the corporate body and its shareholders</w:t>
            </w:r>
          </w:p>
        </w:tc>
      </w:tr>
      <w:tr w:rsidR="000D09B9" w:rsidRPr="00F840D5" w14:paraId="0AE97F0D" w14:textId="77777777" w:rsidTr="00012D53">
        <w:trPr>
          <w:trHeight w:val="324"/>
        </w:trPr>
        <w:tc>
          <w:tcPr>
            <w:tcW w:w="847" w:type="pct"/>
            <w:gridSpan w:val="2"/>
            <w:shd w:val="clear" w:color="auto" w:fill="E7E6E6" w:themeFill="background2"/>
            <w:noWrap/>
            <w:hideMark/>
          </w:tcPr>
          <w:p w14:paraId="5CD8C290" w14:textId="77777777" w:rsidR="000D09B9" w:rsidRDefault="000D09B9" w:rsidP="00012D53">
            <w:pPr>
              <w:jc w:val="center"/>
              <w:rPr>
                <w:b/>
                <w:bCs/>
                <w:lang w:eastAsia="en-GB"/>
              </w:rPr>
            </w:pPr>
          </w:p>
          <w:p w14:paraId="02ACF15F" w14:textId="77777777" w:rsidR="000D09B9" w:rsidRPr="00F840D5" w:rsidRDefault="000D09B9" w:rsidP="00012D53">
            <w:pPr>
              <w:jc w:val="center"/>
              <w:rPr>
                <w:b/>
                <w:bCs/>
                <w:color w:val="000000"/>
                <w:lang w:eastAsia="en-GB"/>
              </w:rPr>
            </w:pPr>
            <w:r w:rsidRPr="0080764C">
              <w:rPr>
                <w:b/>
                <w:bCs/>
                <w:lang w:eastAsia="en-GB"/>
              </w:rPr>
              <w:t xml:space="preserve">SECTION </w:t>
            </w:r>
            <w:r>
              <w:rPr>
                <w:b/>
                <w:bCs/>
                <w:lang w:eastAsia="en-GB"/>
              </w:rPr>
              <w:t>II</w:t>
            </w:r>
          </w:p>
        </w:tc>
        <w:tc>
          <w:tcPr>
            <w:tcW w:w="4153" w:type="pct"/>
            <w:shd w:val="clear" w:color="auto" w:fill="E7E6E6" w:themeFill="background2"/>
            <w:vAlign w:val="bottom"/>
            <w:hideMark/>
          </w:tcPr>
          <w:p w14:paraId="3FB481EF" w14:textId="77777777" w:rsidR="000D09B9" w:rsidRPr="00F840D5" w:rsidRDefault="000D09B9" w:rsidP="00012D53">
            <w:pPr>
              <w:rPr>
                <w:b/>
                <w:bCs/>
                <w:color w:val="000000"/>
                <w:lang w:eastAsia="en-GB"/>
              </w:rPr>
            </w:pPr>
            <w:r>
              <w:rPr>
                <w:b/>
                <w:bCs/>
                <w:color w:val="000000"/>
                <w:lang w:eastAsia="en-GB"/>
              </w:rPr>
              <w:t>BOARD COMMITTEES</w:t>
            </w:r>
          </w:p>
        </w:tc>
      </w:tr>
      <w:tr w:rsidR="000D09B9" w:rsidRPr="00F840D5" w14:paraId="3314E54E" w14:textId="77777777" w:rsidTr="00012D53">
        <w:trPr>
          <w:trHeight w:val="324"/>
        </w:trPr>
        <w:tc>
          <w:tcPr>
            <w:tcW w:w="375" w:type="pct"/>
            <w:shd w:val="clear" w:color="auto" w:fill="auto"/>
            <w:noWrap/>
            <w:vAlign w:val="bottom"/>
            <w:hideMark/>
          </w:tcPr>
          <w:p w14:paraId="3ABBDC4E"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53FF7A38" w14:textId="77777777" w:rsidR="000D09B9" w:rsidRPr="00F840D5" w:rsidRDefault="000D09B9" w:rsidP="00012D53">
            <w:pPr>
              <w:jc w:val="center"/>
              <w:rPr>
                <w:color w:val="000000"/>
                <w:lang w:eastAsia="en-GB"/>
              </w:rPr>
            </w:pPr>
            <w:r w:rsidRPr="00F840D5">
              <w:rPr>
                <w:color w:val="000000"/>
                <w:lang w:eastAsia="en-GB"/>
              </w:rPr>
              <w:t>41</w:t>
            </w:r>
          </w:p>
        </w:tc>
        <w:tc>
          <w:tcPr>
            <w:tcW w:w="4153" w:type="pct"/>
            <w:shd w:val="clear" w:color="auto" w:fill="auto"/>
            <w:vAlign w:val="bottom"/>
            <w:hideMark/>
          </w:tcPr>
          <w:p w14:paraId="0B00A70A" w14:textId="77777777" w:rsidR="000D09B9" w:rsidRPr="00F840D5" w:rsidRDefault="000D09B9" w:rsidP="00012D53">
            <w:pPr>
              <w:rPr>
                <w:color w:val="000000"/>
                <w:lang w:eastAsia="en-GB"/>
              </w:rPr>
            </w:pPr>
            <w:r w:rsidRPr="00F840D5">
              <w:rPr>
                <w:color w:val="000000"/>
                <w:lang w:eastAsia="en-GB"/>
              </w:rPr>
              <w:t>Constitute a</w:t>
            </w:r>
            <w:r>
              <w:rPr>
                <w:color w:val="000000"/>
                <w:lang w:eastAsia="en-GB"/>
              </w:rPr>
              <w:t>n</w:t>
            </w:r>
            <w:r w:rsidRPr="00F840D5">
              <w:rPr>
                <w:color w:val="000000"/>
                <w:lang w:eastAsia="en-GB"/>
              </w:rPr>
              <w:t xml:space="preserve"> audit committee deemed appropriate</w:t>
            </w:r>
          </w:p>
        </w:tc>
      </w:tr>
      <w:tr w:rsidR="000D09B9" w:rsidRPr="00F840D5" w14:paraId="278BAAFC" w14:textId="77777777" w:rsidTr="00012D53">
        <w:trPr>
          <w:trHeight w:val="458"/>
        </w:trPr>
        <w:tc>
          <w:tcPr>
            <w:tcW w:w="375" w:type="pct"/>
            <w:shd w:val="clear" w:color="auto" w:fill="auto"/>
            <w:noWrap/>
            <w:vAlign w:val="bottom"/>
            <w:hideMark/>
          </w:tcPr>
          <w:p w14:paraId="43AD9D6E" w14:textId="77777777" w:rsidR="000D09B9" w:rsidRPr="00F840D5" w:rsidRDefault="000D09B9" w:rsidP="00012D53">
            <w:pPr>
              <w:rPr>
                <w:color w:val="000000"/>
                <w:lang w:eastAsia="en-GB"/>
              </w:rPr>
            </w:pPr>
          </w:p>
        </w:tc>
        <w:tc>
          <w:tcPr>
            <w:tcW w:w="472" w:type="pct"/>
            <w:shd w:val="clear" w:color="auto" w:fill="auto"/>
            <w:noWrap/>
            <w:vAlign w:val="bottom"/>
            <w:hideMark/>
          </w:tcPr>
          <w:p w14:paraId="767D525C" w14:textId="77777777" w:rsidR="000D09B9" w:rsidRPr="00F840D5" w:rsidRDefault="000D09B9" w:rsidP="00012D53">
            <w:pPr>
              <w:jc w:val="center"/>
              <w:rPr>
                <w:color w:val="000000"/>
                <w:lang w:eastAsia="en-GB"/>
              </w:rPr>
            </w:pPr>
            <w:r w:rsidRPr="00F840D5">
              <w:rPr>
                <w:color w:val="000000"/>
                <w:lang w:eastAsia="en-GB"/>
              </w:rPr>
              <w:t>42</w:t>
            </w:r>
          </w:p>
        </w:tc>
        <w:tc>
          <w:tcPr>
            <w:tcW w:w="4153" w:type="pct"/>
            <w:shd w:val="clear" w:color="auto" w:fill="auto"/>
            <w:vAlign w:val="bottom"/>
            <w:hideMark/>
          </w:tcPr>
          <w:p w14:paraId="40CD859D" w14:textId="77777777" w:rsidR="000D09B9" w:rsidRPr="00F840D5" w:rsidRDefault="000D09B9" w:rsidP="00012D53">
            <w:pPr>
              <w:rPr>
                <w:color w:val="000000"/>
                <w:lang w:eastAsia="en-GB"/>
              </w:rPr>
            </w:pPr>
            <w:r w:rsidRPr="00F840D5">
              <w:rPr>
                <w:color w:val="000000"/>
                <w:lang w:eastAsia="en-GB"/>
              </w:rPr>
              <w:t>The committees of the board and the membership of these committees should be disclosed in the annual report issued by the corporate body.</w:t>
            </w:r>
          </w:p>
        </w:tc>
      </w:tr>
      <w:tr w:rsidR="000D09B9" w:rsidRPr="00F840D5" w14:paraId="682440A0" w14:textId="77777777" w:rsidTr="00012D53">
        <w:trPr>
          <w:trHeight w:val="324"/>
        </w:trPr>
        <w:tc>
          <w:tcPr>
            <w:tcW w:w="375" w:type="pct"/>
            <w:shd w:val="clear" w:color="auto" w:fill="auto"/>
            <w:noWrap/>
            <w:vAlign w:val="bottom"/>
            <w:hideMark/>
          </w:tcPr>
          <w:p w14:paraId="342B3BF2" w14:textId="77777777" w:rsidR="000D09B9" w:rsidRPr="00F840D5" w:rsidRDefault="000D09B9" w:rsidP="00012D53">
            <w:pPr>
              <w:rPr>
                <w:color w:val="000000"/>
                <w:lang w:eastAsia="en-GB"/>
              </w:rPr>
            </w:pPr>
          </w:p>
        </w:tc>
        <w:tc>
          <w:tcPr>
            <w:tcW w:w="472" w:type="pct"/>
            <w:shd w:val="clear" w:color="000000" w:fill="E7E6E6"/>
            <w:noWrap/>
            <w:vAlign w:val="bottom"/>
            <w:hideMark/>
          </w:tcPr>
          <w:p w14:paraId="79A787CE"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2B11E252" w14:textId="77777777" w:rsidR="000D09B9" w:rsidRPr="00F840D5" w:rsidRDefault="000D09B9" w:rsidP="00012D53">
            <w:pPr>
              <w:rPr>
                <w:b/>
                <w:bCs/>
                <w:color w:val="000000"/>
                <w:lang w:eastAsia="en-GB"/>
              </w:rPr>
            </w:pPr>
            <w:r w:rsidRPr="00F840D5">
              <w:rPr>
                <w:b/>
                <w:bCs/>
                <w:color w:val="000000"/>
                <w:lang w:eastAsia="en-GB"/>
              </w:rPr>
              <w:t>Audit Committee</w:t>
            </w:r>
          </w:p>
        </w:tc>
      </w:tr>
      <w:tr w:rsidR="000D09B9" w:rsidRPr="00F840D5" w14:paraId="60780CE6" w14:textId="77777777" w:rsidTr="00012D53">
        <w:trPr>
          <w:trHeight w:val="324"/>
        </w:trPr>
        <w:tc>
          <w:tcPr>
            <w:tcW w:w="375" w:type="pct"/>
            <w:shd w:val="clear" w:color="auto" w:fill="auto"/>
            <w:noWrap/>
            <w:vAlign w:val="bottom"/>
            <w:hideMark/>
          </w:tcPr>
          <w:p w14:paraId="51D015FC"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36E858E9" w14:textId="77777777" w:rsidR="000D09B9" w:rsidRPr="00F840D5" w:rsidRDefault="000D09B9" w:rsidP="00012D53">
            <w:pPr>
              <w:jc w:val="center"/>
              <w:rPr>
                <w:color w:val="000000"/>
                <w:lang w:eastAsia="en-GB"/>
              </w:rPr>
            </w:pPr>
            <w:r w:rsidRPr="00F840D5">
              <w:rPr>
                <w:color w:val="000000"/>
                <w:lang w:eastAsia="en-GB"/>
              </w:rPr>
              <w:t>43</w:t>
            </w:r>
          </w:p>
        </w:tc>
        <w:tc>
          <w:tcPr>
            <w:tcW w:w="4153" w:type="pct"/>
            <w:shd w:val="clear" w:color="auto" w:fill="auto"/>
            <w:vAlign w:val="bottom"/>
            <w:hideMark/>
          </w:tcPr>
          <w:p w14:paraId="0AA7BFDC" w14:textId="77777777" w:rsidR="000D09B9" w:rsidRPr="00F840D5" w:rsidRDefault="000D09B9" w:rsidP="00012D53">
            <w:pPr>
              <w:rPr>
                <w:color w:val="000000"/>
                <w:lang w:eastAsia="en-GB"/>
              </w:rPr>
            </w:pPr>
            <w:r w:rsidRPr="00F840D5">
              <w:rPr>
                <w:color w:val="000000"/>
                <w:lang w:eastAsia="en-GB"/>
              </w:rPr>
              <w:t>(a) Headed by non-executive member</w:t>
            </w:r>
          </w:p>
        </w:tc>
      </w:tr>
      <w:tr w:rsidR="000D09B9" w:rsidRPr="00F840D5" w14:paraId="3B552676" w14:textId="77777777" w:rsidTr="00012D53">
        <w:trPr>
          <w:trHeight w:val="324"/>
        </w:trPr>
        <w:tc>
          <w:tcPr>
            <w:tcW w:w="375" w:type="pct"/>
            <w:shd w:val="clear" w:color="auto" w:fill="auto"/>
            <w:noWrap/>
            <w:vAlign w:val="bottom"/>
            <w:hideMark/>
          </w:tcPr>
          <w:p w14:paraId="7893B34F" w14:textId="77777777" w:rsidR="000D09B9" w:rsidRPr="00F840D5" w:rsidRDefault="000D09B9" w:rsidP="00012D53">
            <w:pPr>
              <w:rPr>
                <w:color w:val="000000"/>
                <w:lang w:eastAsia="en-GB"/>
              </w:rPr>
            </w:pPr>
          </w:p>
        </w:tc>
        <w:tc>
          <w:tcPr>
            <w:tcW w:w="472" w:type="pct"/>
            <w:shd w:val="clear" w:color="auto" w:fill="auto"/>
            <w:noWrap/>
            <w:vAlign w:val="bottom"/>
            <w:hideMark/>
          </w:tcPr>
          <w:p w14:paraId="5552E325" w14:textId="77777777" w:rsidR="000D09B9" w:rsidRPr="00F840D5" w:rsidRDefault="000D09B9" w:rsidP="00012D53">
            <w:pPr>
              <w:jc w:val="center"/>
              <w:rPr>
                <w:color w:val="000000"/>
                <w:lang w:eastAsia="en-GB"/>
              </w:rPr>
            </w:pPr>
            <w:r w:rsidRPr="00F840D5">
              <w:rPr>
                <w:color w:val="000000"/>
                <w:lang w:eastAsia="en-GB"/>
              </w:rPr>
              <w:t>44</w:t>
            </w:r>
          </w:p>
        </w:tc>
        <w:tc>
          <w:tcPr>
            <w:tcW w:w="4153" w:type="pct"/>
            <w:shd w:val="clear" w:color="auto" w:fill="auto"/>
            <w:vAlign w:val="bottom"/>
            <w:hideMark/>
          </w:tcPr>
          <w:p w14:paraId="67E0EF9C" w14:textId="77777777" w:rsidR="000D09B9" w:rsidRPr="00F840D5" w:rsidRDefault="000D09B9" w:rsidP="00012D53">
            <w:pPr>
              <w:rPr>
                <w:color w:val="000000"/>
                <w:lang w:eastAsia="en-GB"/>
              </w:rPr>
            </w:pPr>
            <w:r w:rsidRPr="00F840D5">
              <w:rPr>
                <w:color w:val="000000"/>
                <w:lang w:eastAsia="en-GB"/>
              </w:rPr>
              <w:t>(b) At least 3 directors</w:t>
            </w:r>
          </w:p>
        </w:tc>
      </w:tr>
      <w:tr w:rsidR="000D09B9" w:rsidRPr="00F840D5" w14:paraId="224C3186" w14:textId="77777777" w:rsidTr="00012D53">
        <w:trPr>
          <w:trHeight w:val="324"/>
        </w:trPr>
        <w:tc>
          <w:tcPr>
            <w:tcW w:w="375" w:type="pct"/>
            <w:shd w:val="clear" w:color="auto" w:fill="auto"/>
            <w:noWrap/>
            <w:vAlign w:val="bottom"/>
            <w:hideMark/>
          </w:tcPr>
          <w:p w14:paraId="4CB16132" w14:textId="77777777" w:rsidR="000D09B9" w:rsidRPr="00F840D5" w:rsidRDefault="000D09B9" w:rsidP="00012D53">
            <w:pPr>
              <w:rPr>
                <w:color w:val="000000"/>
                <w:lang w:eastAsia="en-GB"/>
              </w:rPr>
            </w:pPr>
          </w:p>
        </w:tc>
        <w:tc>
          <w:tcPr>
            <w:tcW w:w="472" w:type="pct"/>
            <w:shd w:val="clear" w:color="auto" w:fill="auto"/>
            <w:noWrap/>
            <w:vAlign w:val="bottom"/>
            <w:hideMark/>
          </w:tcPr>
          <w:p w14:paraId="4BEA9D52" w14:textId="77777777" w:rsidR="000D09B9" w:rsidRPr="00F840D5" w:rsidRDefault="000D09B9" w:rsidP="00012D53">
            <w:pPr>
              <w:jc w:val="center"/>
              <w:rPr>
                <w:color w:val="000000"/>
                <w:lang w:eastAsia="en-GB"/>
              </w:rPr>
            </w:pPr>
            <w:r w:rsidRPr="00F840D5">
              <w:rPr>
                <w:color w:val="000000"/>
                <w:lang w:eastAsia="en-GB"/>
              </w:rPr>
              <w:t>45</w:t>
            </w:r>
          </w:p>
        </w:tc>
        <w:tc>
          <w:tcPr>
            <w:tcW w:w="4153" w:type="pct"/>
            <w:shd w:val="clear" w:color="auto" w:fill="auto"/>
            <w:vAlign w:val="bottom"/>
            <w:hideMark/>
          </w:tcPr>
          <w:p w14:paraId="02A22AAF" w14:textId="77777777" w:rsidR="000D09B9" w:rsidRPr="00F840D5" w:rsidRDefault="000D09B9" w:rsidP="00012D53">
            <w:pPr>
              <w:rPr>
                <w:color w:val="000000"/>
                <w:lang w:eastAsia="en-GB"/>
              </w:rPr>
            </w:pPr>
            <w:r>
              <w:rPr>
                <w:color w:val="000000"/>
                <w:lang w:eastAsia="en-GB"/>
              </w:rPr>
              <w:t>(</w:t>
            </w:r>
            <w:r w:rsidRPr="00F840D5">
              <w:rPr>
                <w:color w:val="000000"/>
                <w:lang w:eastAsia="en-GB"/>
              </w:rPr>
              <w:t>c) Majority non-executive directors</w:t>
            </w:r>
          </w:p>
        </w:tc>
      </w:tr>
      <w:tr w:rsidR="000D09B9" w:rsidRPr="00F840D5" w14:paraId="00C1B2ED" w14:textId="77777777" w:rsidTr="00012D53">
        <w:trPr>
          <w:trHeight w:val="324"/>
        </w:trPr>
        <w:tc>
          <w:tcPr>
            <w:tcW w:w="375" w:type="pct"/>
            <w:shd w:val="clear" w:color="auto" w:fill="auto"/>
            <w:noWrap/>
            <w:vAlign w:val="bottom"/>
            <w:hideMark/>
          </w:tcPr>
          <w:p w14:paraId="6014B321" w14:textId="77777777" w:rsidR="000D09B9" w:rsidRPr="00F840D5" w:rsidRDefault="000D09B9" w:rsidP="00012D53">
            <w:pPr>
              <w:rPr>
                <w:color w:val="000000"/>
                <w:lang w:eastAsia="en-GB"/>
              </w:rPr>
            </w:pPr>
          </w:p>
        </w:tc>
        <w:tc>
          <w:tcPr>
            <w:tcW w:w="472" w:type="pct"/>
            <w:shd w:val="clear" w:color="auto" w:fill="auto"/>
            <w:noWrap/>
            <w:vAlign w:val="bottom"/>
            <w:hideMark/>
          </w:tcPr>
          <w:p w14:paraId="1528D47B" w14:textId="77777777" w:rsidR="000D09B9" w:rsidRPr="00F840D5" w:rsidRDefault="000D09B9" w:rsidP="00012D53">
            <w:pPr>
              <w:jc w:val="center"/>
              <w:rPr>
                <w:color w:val="000000"/>
                <w:lang w:eastAsia="en-GB"/>
              </w:rPr>
            </w:pPr>
            <w:r w:rsidRPr="00F840D5">
              <w:rPr>
                <w:color w:val="000000"/>
                <w:lang w:eastAsia="en-GB"/>
              </w:rPr>
              <w:t>46</w:t>
            </w:r>
          </w:p>
        </w:tc>
        <w:tc>
          <w:tcPr>
            <w:tcW w:w="4153" w:type="pct"/>
            <w:shd w:val="clear" w:color="auto" w:fill="auto"/>
            <w:vAlign w:val="bottom"/>
            <w:hideMark/>
          </w:tcPr>
          <w:p w14:paraId="5A6C1DD7" w14:textId="77777777" w:rsidR="000D09B9" w:rsidRPr="00F840D5" w:rsidRDefault="000D09B9" w:rsidP="00012D53">
            <w:pPr>
              <w:rPr>
                <w:color w:val="000000"/>
                <w:lang w:eastAsia="en-GB"/>
              </w:rPr>
            </w:pPr>
            <w:r w:rsidRPr="00F840D5">
              <w:rPr>
                <w:color w:val="000000"/>
                <w:lang w:eastAsia="en-GB"/>
              </w:rPr>
              <w:t>(d) Background in finance and accounting, auditing, and basic law</w:t>
            </w:r>
          </w:p>
        </w:tc>
      </w:tr>
      <w:tr w:rsidR="000D09B9" w:rsidRPr="00F840D5" w14:paraId="75C19E7E" w14:textId="77777777" w:rsidTr="00012D53">
        <w:trPr>
          <w:trHeight w:val="324"/>
        </w:trPr>
        <w:tc>
          <w:tcPr>
            <w:tcW w:w="375" w:type="pct"/>
            <w:shd w:val="clear" w:color="auto" w:fill="auto"/>
            <w:noWrap/>
            <w:vAlign w:val="bottom"/>
            <w:hideMark/>
          </w:tcPr>
          <w:p w14:paraId="21F9DE34" w14:textId="77777777" w:rsidR="000D09B9" w:rsidRPr="00F840D5" w:rsidRDefault="000D09B9" w:rsidP="00012D53">
            <w:pPr>
              <w:rPr>
                <w:color w:val="000000"/>
                <w:lang w:eastAsia="en-GB"/>
              </w:rPr>
            </w:pPr>
          </w:p>
        </w:tc>
        <w:tc>
          <w:tcPr>
            <w:tcW w:w="472" w:type="pct"/>
            <w:shd w:val="clear" w:color="auto" w:fill="auto"/>
            <w:noWrap/>
            <w:vAlign w:val="bottom"/>
            <w:hideMark/>
          </w:tcPr>
          <w:p w14:paraId="09CE3BE6" w14:textId="77777777" w:rsidR="000D09B9" w:rsidRPr="00F840D5" w:rsidRDefault="000D09B9" w:rsidP="00012D53">
            <w:pPr>
              <w:jc w:val="center"/>
              <w:rPr>
                <w:color w:val="000000"/>
                <w:lang w:eastAsia="en-GB"/>
              </w:rPr>
            </w:pPr>
            <w:r w:rsidRPr="00F840D5">
              <w:rPr>
                <w:color w:val="000000"/>
                <w:lang w:eastAsia="en-GB"/>
              </w:rPr>
              <w:t>47</w:t>
            </w:r>
          </w:p>
        </w:tc>
        <w:tc>
          <w:tcPr>
            <w:tcW w:w="4153" w:type="pct"/>
            <w:shd w:val="clear" w:color="auto" w:fill="auto"/>
            <w:vAlign w:val="bottom"/>
            <w:hideMark/>
          </w:tcPr>
          <w:p w14:paraId="47DC9EB7" w14:textId="77777777" w:rsidR="000D09B9" w:rsidRPr="00F840D5" w:rsidRDefault="000D09B9" w:rsidP="00012D53">
            <w:pPr>
              <w:rPr>
                <w:color w:val="000000"/>
                <w:lang w:eastAsia="en-GB"/>
              </w:rPr>
            </w:pPr>
            <w:r w:rsidRPr="00F840D5">
              <w:rPr>
                <w:color w:val="000000"/>
                <w:lang w:eastAsia="en-GB"/>
              </w:rPr>
              <w:t xml:space="preserve">(e) Members should frequently meet in order to discharge their duties in efficient and effective manner </w:t>
            </w:r>
          </w:p>
        </w:tc>
      </w:tr>
      <w:tr w:rsidR="000D09B9" w:rsidRPr="00F840D5" w14:paraId="0DC1EC51" w14:textId="77777777" w:rsidTr="00012D53">
        <w:trPr>
          <w:trHeight w:val="417"/>
        </w:trPr>
        <w:tc>
          <w:tcPr>
            <w:tcW w:w="375" w:type="pct"/>
            <w:shd w:val="clear" w:color="auto" w:fill="auto"/>
            <w:noWrap/>
            <w:vAlign w:val="bottom"/>
            <w:hideMark/>
          </w:tcPr>
          <w:p w14:paraId="1FEA3F5C" w14:textId="77777777" w:rsidR="000D09B9" w:rsidRPr="00F840D5" w:rsidRDefault="000D09B9" w:rsidP="00012D53">
            <w:pPr>
              <w:rPr>
                <w:color w:val="000000"/>
                <w:lang w:eastAsia="en-GB"/>
              </w:rPr>
            </w:pPr>
          </w:p>
        </w:tc>
        <w:tc>
          <w:tcPr>
            <w:tcW w:w="472" w:type="pct"/>
            <w:shd w:val="clear" w:color="auto" w:fill="auto"/>
            <w:noWrap/>
            <w:vAlign w:val="bottom"/>
            <w:hideMark/>
          </w:tcPr>
          <w:p w14:paraId="788D825D" w14:textId="77777777" w:rsidR="000D09B9" w:rsidRPr="00F840D5" w:rsidRDefault="000D09B9" w:rsidP="00012D53">
            <w:pPr>
              <w:jc w:val="center"/>
              <w:rPr>
                <w:color w:val="000000"/>
                <w:lang w:eastAsia="en-GB"/>
              </w:rPr>
            </w:pPr>
            <w:r w:rsidRPr="00F840D5">
              <w:rPr>
                <w:color w:val="000000"/>
                <w:lang w:eastAsia="en-GB"/>
              </w:rPr>
              <w:t>48</w:t>
            </w:r>
          </w:p>
        </w:tc>
        <w:tc>
          <w:tcPr>
            <w:tcW w:w="4153" w:type="pct"/>
            <w:shd w:val="clear" w:color="auto" w:fill="auto"/>
            <w:vAlign w:val="bottom"/>
            <w:hideMark/>
          </w:tcPr>
          <w:p w14:paraId="67CF10BC" w14:textId="77777777" w:rsidR="000D09B9" w:rsidRPr="00F840D5" w:rsidRDefault="000D09B9" w:rsidP="00012D53">
            <w:pPr>
              <w:rPr>
                <w:color w:val="000000"/>
                <w:lang w:eastAsia="en-GB"/>
              </w:rPr>
            </w:pPr>
            <w:r w:rsidRPr="00F840D5">
              <w:rPr>
                <w:color w:val="000000"/>
                <w:lang w:eastAsia="en-GB"/>
              </w:rPr>
              <w:t>(f) Ordinarily invite managing director/CEO, finance director, head of internal audit/ rep of the external auditors to attend meetings</w:t>
            </w:r>
          </w:p>
        </w:tc>
      </w:tr>
      <w:tr w:rsidR="000D09B9" w:rsidRPr="00F840D5" w14:paraId="20953B7F" w14:textId="77777777" w:rsidTr="00012D53">
        <w:trPr>
          <w:trHeight w:val="324"/>
        </w:trPr>
        <w:tc>
          <w:tcPr>
            <w:tcW w:w="375" w:type="pct"/>
            <w:shd w:val="clear" w:color="auto" w:fill="auto"/>
            <w:noWrap/>
            <w:vAlign w:val="bottom"/>
            <w:hideMark/>
          </w:tcPr>
          <w:p w14:paraId="6393A81B" w14:textId="77777777" w:rsidR="000D09B9" w:rsidRPr="00F840D5" w:rsidRDefault="000D09B9" w:rsidP="00012D53">
            <w:pPr>
              <w:rPr>
                <w:color w:val="000000"/>
                <w:lang w:eastAsia="en-GB"/>
              </w:rPr>
            </w:pPr>
          </w:p>
        </w:tc>
        <w:tc>
          <w:tcPr>
            <w:tcW w:w="472" w:type="pct"/>
            <w:shd w:val="clear" w:color="000000" w:fill="E7E6E6"/>
            <w:noWrap/>
            <w:vAlign w:val="bottom"/>
            <w:hideMark/>
          </w:tcPr>
          <w:p w14:paraId="32A4F4FE" w14:textId="77777777" w:rsidR="000D09B9" w:rsidRPr="009374A6" w:rsidRDefault="000D09B9" w:rsidP="00012D53">
            <w:pPr>
              <w:jc w:val="center"/>
              <w:rPr>
                <w:b/>
                <w:bCs/>
                <w:color w:val="000000"/>
                <w:lang w:eastAsia="en-GB"/>
              </w:rPr>
            </w:pPr>
            <w:r w:rsidRPr="009374A6">
              <w:rPr>
                <w:b/>
                <w:bCs/>
                <w:color w:val="000000"/>
                <w:lang w:eastAsia="en-GB"/>
              </w:rPr>
              <w:t> </w:t>
            </w:r>
          </w:p>
        </w:tc>
        <w:tc>
          <w:tcPr>
            <w:tcW w:w="4153" w:type="pct"/>
            <w:shd w:val="clear" w:color="000000" w:fill="E7E6E6"/>
            <w:vAlign w:val="bottom"/>
            <w:hideMark/>
          </w:tcPr>
          <w:p w14:paraId="7D577E4D" w14:textId="77777777" w:rsidR="000D09B9" w:rsidRPr="009374A6" w:rsidRDefault="000D09B9" w:rsidP="00012D53">
            <w:pPr>
              <w:rPr>
                <w:b/>
                <w:bCs/>
                <w:color w:val="000000"/>
                <w:lang w:eastAsia="en-GB"/>
              </w:rPr>
            </w:pPr>
            <w:r w:rsidRPr="009374A6">
              <w:rPr>
                <w:b/>
                <w:bCs/>
                <w:color w:val="000000"/>
                <w:lang w:eastAsia="en-GB"/>
              </w:rPr>
              <w:t>Responsibilities</w:t>
            </w:r>
          </w:p>
        </w:tc>
      </w:tr>
      <w:tr w:rsidR="000D09B9" w:rsidRPr="00F840D5" w14:paraId="7F80FCDE" w14:textId="77777777" w:rsidTr="00012D53">
        <w:trPr>
          <w:trHeight w:val="324"/>
        </w:trPr>
        <w:tc>
          <w:tcPr>
            <w:tcW w:w="375" w:type="pct"/>
            <w:shd w:val="clear" w:color="auto" w:fill="auto"/>
            <w:noWrap/>
            <w:vAlign w:val="bottom"/>
            <w:hideMark/>
          </w:tcPr>
          <w:p w14:paraId="181843CB" w14:textId="77777777" w:rsidR="000D09B9" w:rsidRPr="00F840D5" w:rsidRDefault="000D09B9" w:rsidP="00012D53">
            <w:pPr>
              <w:rPr>
                <w:color w:val="000000"/>
                <w:lang w:eastAsia="en-GB"/>
              </w:rPr>
            </w:pPr>
          </w:p>
        </w:tc>
        <w:tc>
          <w:tcPr>
            <w:tcW w:w="472" w:type="pct"/>
            <w:shd w:val="clear" w:color="auto" w:fill="auto"/>
            <w:noWrap/>
            <w:vAlign w:val="bottom"/>
            <w:hideMark/>
          </w:tcPr>
          <w:p w14:paraId="75ED6F40" w14:textId="77777777" w:rsidR="000D09B9" w:rsidRPr="00F840D5" w:rsidRDefault="000D09B9" w:rsidP="00012D53">
            <w:pPr>
              <w:jc w:val="center"/>
              <w:rPr>
                <w:color w:val="000000"/>
                <w:lang w:eastAsia="en-GB"/>
              </w:rPr>
            </w:pPr>
            <w:r w:rsidRPr="00F840D5">
              <w:rPr>
                <w:color w:val="000000"/>
                <w:lang w:eastAsia="en-GB"/>
              </w:rPr>
              <w:t>49</w:t>
            </w:r>
          </w:p>
        </w:tc>
        <w:tc>
          <w:tcPr>
            <w:tcW w:w="4153" w:type="pct"/>
            <w:shd w:val="clear" w:color="auto" w:fill="auto"/>
            <w:vAlign w:val="bottom"/>
            <w:hideMark/>
          </w:tcPr>
          <w:p w14:paraId="30D1E668" w14:textId="77777777" w:rsidR="000D09B9" w:rsidRPr="00F840D5" w:rsidRDefault="000D09B9" w:rsidP="00012D53">
            <w:pPr>
              <w:rPr>
                <w:color w:val="000000"/>
                <w:lang w:eastAsia="en-GB"/>
              </w:rPr>
            </w:pPr>
            <w:r w:rsidRPr="00F840D5">
              <w:rPr>
                <w:color w:val="000000"/>
                <w:lang w:eastAsia="en-GB"/>
              </w:rPr>
              <w:t xml:space="preserve">(i) </w:t>
            </w:r>
            <w:r>
              <w:rPr>
                <w:color w:val="000000"/>
                <w:lang w:eastAsia="en-GB"/>
              </w:rPr>
              <w:t>Li</w:t>
            </w:r>
            <w:r w:rsidRPr="00F840D5">
              <w:rPr>
                <w:color w:val="000000"/>
                <w:lang w:eastAsia="en-GB"/>
              </w:rPr>
              <w:t>ase with the appointment of external auditor/ independency/reports/communication</w:t>
            </w:r>
          </w:p>
        </w:tc>
      </w:tr>
      <w:tr w:rsidR="000D09B9" w:rsidRPr="00F840D5" w14:paraId="47C5ECD1" w14:textId="77777777" w:rsidTr="00012D53">
        <w:trPr>
          <w:trHeight w:val="636"/>
        </w:trPr>
        <w:tc>
          <w:tcPr>
            <w:tcW w:w="375" w:type="pct"/>
            <w:shd w:val="clear" w:color="auto" w:fill="auto"/>
            <w:noWrap/>
            <w:vAlign w:val="bottom"/>
            <w:hideMark/>
          </w:tcPr>
          <w:p w14:paraId="1271CFBB" w14:textId="77777777" w:rsidR="000D09B9" w:rsidRPr="00F840D5" w:rsidRDefault="000D09B9" w:rsidP="00012D53">
            <w:pPr>
              <w:rPr>
                <w:color w:val="000000"/>
                <w:lang w:eastAsia="en-GB"/>
              </w:rPr>
            </w:pPr>
          </w:p>
        </w:tc>
        <w:tc>
          <w:tcPr>
            <w:tcW w:w="472" w:type="pct"/>
            <w:shd w:val="clear" w:color="auto" w:fill="auto"/>
            <w:noWrap/>
            <w:vAlign w:val="bottom"/>
            <w:hideMark/>
          </w:tcPr>
          <w:p w14:paraId="333AEECF" w14:textId="77777777" w:rsidR="000D09B9" w:rsidRPr="00F840D5" w:rsidRDefault="000D09B9" w:rsidP="00012D53">
            <w:pPr>
              <w:jc w:val="center"/>
              <w:rPr>
                <w:color w:val="000000"/>
                <w:lang w:eastAsia="en-GB"/>
              </w:rPr>
            </w:pPr>
            <w:r w:rsidRPr="00F840D5">
              <w:rPr>
                <w:color w:val="000000"/>
                <w:lang w:eastAsia="en-GB"/>
              </w:rPr>
              <w:t>50</w:t>
            </w:r>
          </w:p>
        </w:tc>
        <w:tc>
          <w:tcPr>
            <w:tcW w:w="4153" w:type="pct"/>
            <w:shd w:val="clear" w:color="auto" w:fill="auto"/>
            <w:vAlign w:val="bottom"/>
            <w:hideMark/>
          </w:tcPr>
          <w:p w14:paraId="76E845AD" w14:textId="77777777" w:rsidR="000D09B9" w:rsidRPr="00F840D5" w:rsidRDefault="000D09B9" w:rsidP="00012D53">
            <w:pPr>
              <w:rPr>
                <w:color w:val="000000"/>
                <w:lang w:eastAsia="en-GB"/>
              </w:rPr>
            </w:pPr>
            <w:r w:rsidRPr="00F840D5">
              <w:rPr>
                <w:color w:val="000000"/>
                <w:lang w:eastAsia="en-GB"/>
              </w:rPr>
              <w:t>(ii) Review of internal control system of compliance with material polices and law of Ghana/compliance with the accounting standards of the Institute of Chartered Accountants</w:t>
            </w:r>
            <w:r>
              <w:rPr>
                <w:color w:val="000000"/>
                <w:lang w:eastAsia="en-GB"/>
              </w:rPr>
              <w:t xml:space="preserve"> </w:t>
            </w:r>
            <w:r w:rsidRPr="00F840D5">
              <w:rPr>
                <w:color w:val="000000"/>
                <w:lang w:eastAsia="en-GB"/>
              </w:rPr>
              <w:t>(Ghana) and other legal requirements</w:t>
            </w:r>
          </w:p>
        </w:tc>
      </w:tr>
      <w:tr w:rsidR="000D09B9" w:rsidRPr="00F840D5" w14:paraId="711AC3A4" w14:textId="77777777" w:rsidTr="00012D53">
        <w:trPr>
          <w:trHeight w:val="324"/>
        </w:trPr>
        <w:tc>
          <w:tcPr>
            <w:tcW w:w="375" w:type="pct"/>
            <w:shd w:val="clear" w:color="auto" w:fill="auto"/>
            <w:noWrap/>
            <w:vAlign w:val="bottom"/>
            <w:hideMark/>
          </w:tcPr>
          <w:p w14:paraId="0F1AE838" w14:textId="77777777" w:rsidR="000D09B9" w:rsidRPr="00F840D5" w:rsidRDefault="000D09B9" w:rsidP="00012D53">
            <w:pPr>
              <w:rPr>
                <w:color w:val="000000"/>
                <w:lang w:eastAsia="en-GB"/>
              </w:rPr>
            </w:pPr>
          </w:p>
        </w:tc>
        <w:tc>
          <w:tcPr>
            <w:tcW w:w="472" w:type="pct"/>
            <w:shd w:val="clear" w:color="auto" w:fill="auto"/>
            <w:noWrap/>
            <w:vAlign w:val="bottom"/>
            <w:hideMark/>
          </w:tcPr>
          <w:p w14:paraId="164B5B1A" w14:textId="77777777" w:rsidR="000D09B9" w:rsidRPr="00F840D5" w:rsidRDefault="000D09B9" w:rsidP="00012D53">
            <w:pPr>
              <w:jc w:val="center"/>
              <w:rPr>
                <w:color w:val="000000"/>
                <w:lang w:eastAsia="en-GB"/>
              </w:rPr>
            </w:pPr>
            <w:r w:rsidRPr="00F840D5">
              <w:rPr>
                <w:color w:val="000000"/>
                <w:lang w:eastAsia="en-GB"/>
              </w:rPr>
              <w:t>51</w:t>
            </w:r>
          </w:p>
        </w:tc>
        <w:tc>
          <w:tcPr>
            <w:tcW w:w="4153" w:type="pct"/>
            <w:shd w:val="clear" w:color="auto" w:fill="auto"/>
            <w:vAlign w:val="bottom"/>
            <w:hideMark/>
          </w:tcPr>
          <w:p w14:paraId="63F2B51B" w14:textId="77777777" w:rsidR="000D09B9" w:rsidRPr="00F840D5" w:rsidRDefault="000D09B9" w:rsidP="00012D53">
            <w:pPr>
              <w:rPr>
                <w:color w:val="000000"/>
                <w:lang w:eastAsia="en-GB"/>
              </w:rPr>
            </w:pPr>
            <w:r w:rsidRPr="00F840D5">
              <w:rPr>
                <w:color w:val="000000"/>
                <w:lang w:eastAsia="en-GB"/>
              </w:rPr>
              <w:t>(iii ) L</w:t>
            </w:r>
            <w:r>
              <w:rPr>
                <w:color w:val="000000"/>
                <w:lang w:eastAsia="en-GB"/>
              </w:rPr>
              <w:t>i</w:t>
            </w:r>
            <w:r w:rsidRPr="00F840D5">
              <w:rPr>
                <w:color w:val="000000"/>
                <w:lang w:eastAsia="en-GB"/>
              </w:rPr>
              <w:t>ase with board, external auditors, internal auditors and accountants</w:t>
            </w:r>
          </w:p>
        </w:tc>
      </w:tr>
      <w:tr w:rsidR="000D09B9" w:rsidRPr="00F840D5" w14:paraId="5B4F23E9" w14:textId="77777777" w:rsidTr="00012D53">
        <w:trPr>
          <w:trHeight w:val="324"/>
        </w:trPr>
        <w:tc>
          <w:tcPr>
            <w:tcW w:w="375" w:type="pct"/>
            <w:shd w:val="clear" w:color="auto" w:fill="auto"/>
            <w:noWrap/>
            <w:vAlign w:val="bottom"/>
            <w:hideMark/>
          </w:tcPr>
          <w:p w14:paraId="2AD06DEE" w14:textId="77777777" w:rsidR="000D09B9" w:rsidRPr="00F840D5" w:rsidRDefault="000D09B9" w:rsidP="00012D53">
            <w:pPr>
              <w:rPr>
                <w:color w:val="000000"/>
                <w:lang w:eastAsia="en-GB"/>
              </w:rPr>
            </w:pPr>
          </w:p>
        </w:tc>
        <w:tc>
          <w:tcPr>
            <w:tcW w:w="472" w:type="pct"/>
            <w:shd w:val="clear" w:color="auto" w:fill="auto"/>
            <w:noWrap/>
            <w:vAlign w:val="bottom"/>
            <w:hideMark/>
          </w:tcPr>
          <w:p w14:paraId="191606F9" w14:textId="77777777" w:rsidR="000D09B9" w:rsidRPr="00F840D5" w:rsidRDefault="000D09B9" w:rsidP="00012D53">
            <w:pPr>
              <w:jc w:val="center"/>
              <w:rPr>
                <w:color w:val="000000"/>
                <w:lang w:eastAsia="en-GB"/>
              </w:rPr>
            </w:pPr>
            <w:r w:rsidRPr="00F840D5">
              <w:rPr>
                <w:color w:val="000000"/>
                <w:lang w:eastAsia="en-GB"/>
              </w:rPr>
              <w:t>52</w:t>
            </w:r>
          </w:p>
        </w:tc>
        <w:tc>
          <w:tcPr>
            <w:tcW w:w="4153" w:type="pct"/>
            <w:shd w:val="clear" w:color="auto" w:fill="auto"/>
            <w:vAlign w:val="bottom"/>
            <w:hideMark/>
          </w:tcPr>
          <w:p w14:paraId="7D164B2E" w14:textId="77777777" w:rsidR="000D09B9" w:rsidRPr="00F840D5" w:rsidRDefault="000D09B9" w:rsidP="00012D53">
            <w:pPr>
              <w:rPr>
                <w:color w:val="000000"/>
                <w:lang w:eastAsia="en-GB"/>
              </w:rPr>
            </w:pPr>
            <w:r w:rsidRPr="00F840D5">
              <w:rPr>
                <w:color w:val="000000"/>
                <w:lang w:eastAsia="en-GB"/>
              </w:rPr>
              <w:t xml:space="preserve">(iv) </w:t>
            </w:r>
            <w:r>
              <w:rPr>
                <w:color w:val="000000"/>
                <w:lang w:eastAsia="en-GB"/>
              </w:rPr>
              <w:t>H</w:t>
            </w:r>
            <w:r w:rsidRPr="00F840D5">
              <w:rPr>
                <w:color w:val="000000"/>
                <w:lang w:eastAsia="en-GB"/>
              </w:rPr>
              <w:t>elp board develop corporate strategies</w:t>
            </w:r>
          </w:p>
        </w:tc>
      </w:tr>
      <w:tr w:rsidR="000D09B9" w:rsidRPr="00F840D5" w14:paraId="68F016F0" w14:textId="77777777" w:rsidTr="00012D53">
        <w:trPr>
          <w:trHeight w:val="324"/>
        </w:trPr>
        <w:tc>
          <w:tcPr>
            <w:tcW w:w="375" w:type="pct"/>
            <w:shd w:val="clear" w:color="auto" w:fill="auto"/>
            <w:noWrap/>
            <w:vAlign w:val="bottom"/>
            <w:hideMark/>
          </w:tcPr>
          <w:p w14:paraId="062199C2" w14:textId="77777777" w:rsidR="000D09B9" w:rsidRPr="00F840D5" w:rsidRDefault="000D09B9" w:rsidP="00012D53">
            <w:pPr>
              <w:rPr>
                <w:color w:val="000000"/>
                <w:lang w:eastAsia="en-GB"/>
              </w:rPr>
            </w:pPr>
          </w:p>
        </w:tc>
        <w:tc>
          <w:tcPr>
            <w:tcW w:w="472" w:type="pct"/>
            <w:shd w:val="clear" w:color="auto" w:fill="auto"/>
            <w:noWrap/>
            <w:vAlign w:val="bottom"/>
            <w:hideMark/>
          </w:tcPr>
          <w:p w14:paraId="52146178" w14:textId="77777777" w:rsidR="000D09B9" w:rsidRPr="00F840D5" w:rsidRDefault="000D09B9" w:rsidP="00012D53">
            <w:pPr>
              <w:jc w:val="center"/>
              <w:rPr>
                <w:color w:val="000000"/>
                <w:lang w:eastAsia="en-GB"/>
              </w:rPr>
            </w:pPr>
            <w:r w:rsidRPr="00F840D5">
              <w:rPr>
                <w:color w:val="000000"/>
                <w:lang w:eastAsia="en-GB"/>
              </w:rPr>
              <w:t>53</w:t>
            </w:r>
          </w:p>
        </w:tc>
        <w:tc>
          <w:tcPr>
            <w:tcW w:w="4153" w:type="pct"/>
            <w:shd w:val="clear" w:color="auto" w:fill="auto"/>
            <w:vAlign w:val="bottom"/>
            <w:hideMark/>
          </w:tcPr>
          <w:p w14:paraId="72EC290F" w14:textId="77777777" w:rsidR="000D09B9" w:rsidRPr="00F840D5" w:rsidRDefault="000D09B9" w:rsidP="00012D53">
            <w:pPr>
              <w:rPr>
                <w:color w:val="000000"/>
                <w:lang w:eastAsia="en-GB"/>
              </w:rPr>
            </w:pPr>
            <w:r w:rsidRPr="00F840D5">
              <w:rPr>
                <w:color w:val="000000"/>
                <w:lang w:eastAsia="en-GB"/>
              </w:rPr>
              <w:t>(v) Review of auditors financial statement report of corporate body</w:t>
            </w:r>
          </w:p>
        </w:tc>
      </w:tr>
      <w:tr w:rsidR="000D09B9" w:rsidRPr="00F840D5" w14:paraId="3E877783" w14:textId="77777777" w:rsidTr="00012D53">
        <w:trPr>
          <w:trHeight w:val="324"/>
        </w:trPr>
        <w:tc>
          <w:tcPr>
            <w:tcW w:w="375" w:type="pct"/>
            <w:shd w:val="clear" w:color="auto" w:fill="auto"/>
            <w:noWrap/>
            <w:vAlign w:val="bottom"/>
            <w:hideMark/>
          </w:tcPr>
          <w:p w14:paraId="5DACE401" w14:textId="77777777" w:rsidR="000D09B9" w:rsidRPr="00F840D5" w:rsidRDefault="000D09B9" w:rsidP="00012D53">
            <w:pPr>
              <w:rPr>
                <w:color w:val="000000"/>
                <w:lang w:eastAsia="en-GB"/>
              </w:rPr>
            </w:pPr>
          </w:p>
        </w:tc>
        <w:tc>
          <w:tcPr>
            <w:tcW w:w="472" w:type="pct"/>
            <w:shd w:val="clear" w:color="auto" w:fill="auto"/>
            <w:noWrap/>
            <w:vAlign w:val="bottom"/>
            <w:hideMark/>
          </w:tcPr>
          <w:p w14:paraId="4CB3ED01" w14:textId="77777777" w:rsidR="000D09B9" w:rsidRPr="00F840D5" w:rsidRDefault="000D09B9" w:rsidP="00012D53">
            <w:pPr>
              <w:jc w:val="center"/>
              <w:rPr>
                <w:color w:val="000000"/>
                <w:lang w:eastAsia="en-GB"/>
              </w:rPr>
            </w:pPr>
            <w:r w:rsidRPr="00F840D5">
              <w:rPr>
                <w:color w:val="000000"/>
                <w:lang w:eastAsia="en-GB"/>
              </w:rPr>
              <w:t>54</w:t>
            </w:r>
          </w:p>
        </w:tc>
        <w:tc>
          <w:tcPr>
            <w:tcW w:w="4153" w:type="pct"/>
            <w:shd w:val="clear" w:color="auto" w:fill="auto"/>
            <w:vAlign w:val="bottom"/>
            <w:hideMark/>
          </w:tcPr>
          <w:p w14:paraId="2D9815C2" w14:textId="77777777" w:rsidR="000D09B9" w:rsidRPr="00F840D5" w:rsidRDefault="000D09B9" w:rsidP="00012D53">
            <w:pPr>
              <w:rPr>
                <w:color w:val="000000"/>
                <w:lang w:eastAsia="en-GB"/>
              </w:rPr>
            </w:pPr>
            <w:r w:rsidRPr="00F840D5">
              <w:rPr>
                <w:color w:val="000000"/>
                <w:lang w:eastAsia="en-GB"/>
              </w:rPr>
              <w:t xml:space="preserve">(vi) </w:t>
            </w:r>
            <w:r>
              <w:rPr>
                <w:color w:val="000000"/>
                <w:lang w:eastAsia="en-GB"/>
              </w:rPr>
              <w:t>R</w:t>
            </w:r>
            <w:r w:rsidRPr="00F840D5">
              <w:rPr>
                <w:color w:val="000000"/>
                <w:lang w:eastAsia="en-GB"/>
              </w:rPr>
              <w:t>eport to the board on all issues of significant extraordinary financial transactions</w:t>
            </w:r>
          </w:p>
        </w:tc>
      </w:tr>
      <w:tr w:rsidR="000D09B9" w:rsidRPr="00F840D5" w14:paraId="18AB3431" w14:textId="77777777" w:rsidTr="00012D53">
        <w:trPr>
          <w:trHeight w:val="324"/>
        </w:trPr>
        <w:tc>
          <w:tcPr>
            <w:tcW w:w="375" w:type="pct"/>
            <w:shd w:val="clear" w:color="auto" w:fill="auto"/>
            <w:noWrap/>
            <w:vAlign w:val="bottom"/>
            <w:hideMark/>
          </w:tcPr>
          <w:p w14:paraId="6E00B3BB" w14:textId="77777777" w:rsidR="000D09B9" w:rsidRPr="00F840D5" w:rsidRDefault="000D09B9" w:rsidP="00012D53">
            <w:pPr>
              <w:rPr>
                <w:color w:val="000000"/>
                <w:lang w:eastAsia="en-GB"/>
              </w:rPr>
            </w:pPr>
          </w:p>
        </w:tc>
        <w:tc>
          <w:tcPr>
            <w:tcW w:w="472" w:type="pct"/>
            <w:shd w:val="clear" w:color="auto" w:fill="auto"/>
            <w:noWrap/>
            <w:vAlign w:val="bottom"/>
            <w:hideMark/>
          </w:tcPr>
          <w:p w14:paraId="2BFBF04A" w14:textId="77777777" w:rsidR="000D09B9" w:rsidRPr="00F840D5" w:rsidRDefault="000D09B9" w:rsidP="00012D53">
            <w:pPr>
              <w:jc w:val="center"/>
              <w:rPr>
                <w:color w:val="000000"/>
                <w:lang w:eastAsia="en-GB"/>
              </w:rPr>
            </w:pPr>
            <w:r w:rsidRPr="00F840D5">
              <w:rPr>
                <w:color w:val="000000"/>
                <w:lang w:eastAsia="en-GB"/>
              </w:rPr>
              <w:t>55</w:t>
            </w:r>
          </w:p>
        </w:tc>
        <w:tc>
          <w:tcPr>
            <w:tcW w:w="4153" w:type="pct"/>
            <w:shd w:val="clear" w:color="auto" w:fill="auto"/>
            <w:vAlign w:val="bottom"/>
            <w:hideMark/>
          </w:tcPr>
          <w:p w14:paraId="7B3E1B53" w14:textId="77777777" w:rsidR="000D09B9" w:rsidRPr="00F840D5" w:rsidRDefault="000D09B9" w:rsidP="00012D53">
            <w:pPr>
              <w:rPr>
                <w:color w:val="000000"/>
                <w:lang w:eastAsia="en-GB"/>
              </w:rPr>
            </w:pPr>
            <w:r w:rsidRPr="00F840D5">
              <w:rPr>
                <w:color w:val="000000"/>
                <w:lang w:eastAsia="en-GB"/>
              </w:rPr>
              <w:t>(</w:t>
            </w:r>
            <w:r>
              <w:rPr>
                <w:color w:val="000000"/>
                <w:lang w:eastAsia="en-GB"/>
              </w:rPr>
              <w:t>v</w:t>
            </w:r>
            <w:r w:rsidRPr="00F840D5">
              <w:rPr>
                <w:color w:val="000000"/>
                <w:lang w:eastAsia="en-GB"/>
              </w:rPr>
              <w:t>ii) L</w:t>
            </w:r>
            <w:r>
              <w:rPr>
                <w:color w:val="000000"/>
                <w:lang w:eastAsia="en-GB"/>
              </w:rPr>
              <w:t>i</w:t>
            </w:r>
            <w:r w:rsidRPr="00F840D5">
              <w:rPr>
                <w:color w:val="000000"/>
                <w:lang w:eastAsia="en-GB"/>
              </w:rPr>
              <w:t>ase with external auditor for ensuring and maintaining audit quality</w:t>
            </w:r>
          </w:p>
        </w:tc>
      </w:tr>
      <w:tr w:rsidR="000D09B9" w:rsidRPr="00F840D5" w14:paraId="7681AB3B" w14:textId="77777777" w:rsidTr="00012D53">
        <w:trPr>
          <w:trHeight w:val="515"/>
        </w:trPr>
        <w:tc>
          <w:tcPr>
            <w:tcW w:w="375" w:type="pct"/>
            <w:shd w:val="clear" w:color="auto" w:fill="auto"/>
            <w:noWrap/>
            <w:vAlign w:val="bottom"/>
            <w:hideMark/>
          </w:tcPr>
          <w:p w14:paraId="7AFE0B26" w14:textId="77777777" w:rsidR="000D09B9" w:rsidRPr="00F840D5" w:rsidRDefault="000D09B9" w:rsidP="00012D53">
            <w:pPr>
              <w:rPr>
                <w:color w:val="000000"/>
                <w:lang w:eastAsia="en-GB"/>
              </w:rPr>
            </w:pPr>
          </w:p>
        </w:tc>
        <w:tc>
          <w:tcPr>
            <w:tcW w:w="472" w:type="pct"/>
            <w:shd w:val="clear" w:color="auto" w:fill="auto"/>
            <w:noWrap/>
            <w:vAlign w:val="bottom"/>
            <w:hideMark/>
          </w:tcPr>
          <w:p w14:paraId="7EFE985A" w14:textId="77777777" w:rsidR="000D09B9" w:rsidRPr="00F840D5" w:rsidRDefault="000D09B9" w:rsidP="00012D53">
            <w:pPr>
              <w:jc w:val="center"/>
              <w:rPr>
                <w:color w:val="000000"/>
                <w:lang w:eastAsia="en-GB"/>
              </w:rPr>
            </w:pPr>
            <w:r w:rsidRPr="00F840D5">
              <w:rPr>
                <w:color w:val="000000"/>
                <w:lang w:eastAsia="en-GB"/>
              </w:rPr>
              <w:t>56</w:t>
            </w:r>
          </w:p>
        </w:tc>
        <w:tc>
          <w:tcPr>
            <w:tcW w:w="4153" w:type="pct"/>
            <w:shd w:val="clear" w:color="auto" w:fill="auto"/>
            <w:vAlign w:val="bottom"/>
            <w:hideMark/>
          </w:tcPr>
          <w:p w14:paraId="0827B61A" w14:textId="77777777" w:rsidR="000D09B9" w:rsidRPr="00F840D5" w:rsidRDefault="000D09B9" w:rsidP="00012D53">
            <w:pPr>
              <w:rPr>
                <w:color w:val="000000"/>
                <w:lang w:eastAsia="en-GB"/>
              </w:rPr>
            </w:pPr>
            <w:r w:rsidRPr="00F840D5">
              <w:rPr>
                <w:color w:val="000000"/>
                <w:lang w:eastAsia="en-GB"/>
              </w:rPr>
              <w:t>Every listed company should report the establishment of its audit committee in its annual reports if it has not done so already.</w:t>
            </w:r>
          </w:p>
        </w:tc>
      </w:tr>
      <w:tr w:rsidR="000D09B9" w:rsidRPr="00F840D5" w14:paraId="56DD2F96" w14:textId="77777777" w:rsidTr="00012D53">
        <w:trPr>
          <w:trHeight w:val="324"/>
        </w:trPr>
        <w:tc>
          <w:tcPr>
            <w:tcW w:w="375" w:type="pct"/>
            <w:shd w:val="clear" w:color="auto" w:fill="auto"/>
            <w:noWrap/>
            <w:vAlign w:val="bottom"/>
            <w:hideMark/>
          </w:tcPr>
          <w:p w14:paraId="6792E194"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08E4E161"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4FA70E52" w14:textId="77777777" w:rsidR="000D09B9" w:rsidRPr="00F840D5" w:rsidRDefault="000D09B9" w:rsidP="00012D53">
            <w:pPr>
              <w:rPr>
                <w:b/>
                <w:bCs/>
                <w:color w:val="000000"/>
                <w:lang w:eastAsia="en-GB"/>
              </w:rPr>
            </w:pPr>
            <w:r w:rsidRPr="00F840D5">
              <w:rPr>
                <w:b/>
                <w:bCs/>
                <w:color w:val="000000"/>
                <w:lang w:eastAsia="en-GB"/>
              </w:rPr>
              <w:t>Remuneration Committee</w:t>
            </w:r>
          </w:p>
        </w:tc>
      </w:tr>
      <w:tr w:rsidR="000D09B9" w:rsidRPr="00F840D5" w14:paraId="31924691" w14:textId="77777777" w:rsidTr="00012D53">
        <w:trPr>
          <w:trHeight w:val="324"/>
        </w:trPr>
        <w:tc>
          <w:tcPr>
            <w:tcW w:w="375" w:type="pct"/>
            <w:shd w:val="clear" w:color="auto" w:fill="auto"/>
            <w:noWrap/>
            <w:vAlign w:val="bottom"/>
            <w:hideMark/>
          </w:tcPr>
          <w:p w14:paraId="7E77787C"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48563BEF" w14:textId="77777777" w:rsidR="000D09B9" w:rsidRPr="00F840D5" w:rsidRDefault="000D09B9" w:rsidP="00012D53">
            <w:pPr>
              <w:jc w:val="center"/>
              <w:rPr>
                <w:color w:val="000000"/>
                <w:lang w:eastAsia="en-GB"/>
              </w:rPr>
            </w:pPr>
            <w:r w:rsidRPr="00F840D5">
              <w:rPr>
                <w:color w:val="000000"/>
                <w:lang w:eastAsia="en-GB"/>
              </w:rPr>
              <w:t>57</w:t>
            </w:r>
          </w:p>
        </w:tc>
        <w:tc>
          <w:tcPr>
            <w:tcW w:w="4153" w:type="pct"/>
            <w:shd w:val="clear" w:color="auto" w:fill="auto"/>
            <w:vAlign w:val="bottom"/>
            <w:hideMark/>
          </w:tcPr>
          <w:p w14:paraId="2F4628A6" w14:textId="77777777" w:rsidR="000D09B9" w:rsidRPr="00F840D5" w:rsidRDefault="000D09B9" w:rsidP="00012D53">
            <w:pPr>
              <w:rPr>
                <w:color w:val="000000"/>
                <w:lang w:eastAsia="en-GB"/>
              </w:rPr>
            </w:pPr>
            <w:r w:rsidRPr="00F840D5">
              <w:rPr>
                <w:color w:val="000000"/>
                <w:lang w:eastAsia="en-GB"/>
              </w:rPr>
              <w:t>Every corporate body at whom this Code is directed should establish a remuneration committee.</w:t>
            </w:r>
          </w:p>
        </w:tc>
      </w:tr>
      <w:tr w:rsidR="000D09B9" w:rsidRPr="00F840D5" w14:paraId="478AD4AD" w14:textId="77777777" w:rsidTr="00012D53">
        <w:trPr>
          <w:trHeight w:val="324"/>
        </w:trPr>
        <w:tc>
          <w:tcPr>
            <w:tcW w:w="375" w:type="pct"/>
            <w:shd w:val="clear" w:color="auto" w:fill="auto"/>
            <w:noWrap/>
            <w:vAlign w:val="bottom"/>
            <w:hideMark/>
          </w:tcPr>
          <w:p w14:paraId="53A9EF7B" w14:textId="77777777" w:rsidR="000D09B9" w:rsidRPr="00F840D5" w:rsidRDefault="000D09B9" w:rsidP="00012D53">
            <w:pPr>
              <w:rPr>
                <w:color w:val="000000"/>
                <w:lang w:eastAsia="en-GB"/>
              </w:rPr>
            </w:pPr>
          </w:p>
        </w:tc>
        <w:tc>
          <w:tcPr>
            <w:tcW w:w="472" w:type="pct"/>
            <w:shd w:val="clear" w:color="auto" w:fill="auto"/>
            <w:noWrap/>
            <w:vAlign w:val="bottom"/>
            <w:hideMark/>
          </w:tcPr>
          <w:p w14:paraId="39553479" w14:textId="77777777" w:rsidR="000D09B9" w:rsidRPr="00F840D5" w:rsidRDefault="000D09B9" w:rsidP="00012D53">
            <w:pPr>
              <w:jc w:val="center"/>
              <w:rPr>
                <w:color w:val="000000"/>
                <w:lang w:eastAsia="en-GB"/>
              </w:rPr>
            </w:pPr>
            <w:r w:rsidRPr="00F840D5">
              <w:rPr>
                <w:color w:val="000000"/>
                <w:lang w:eastAsia="en-GB"/>
              </w:rPr>
              <w:t>58</w:t>
            </w:r>
          </w:p>
        </w:tc>
        <w:tc>
          <w:tcPr>
            <w:tcW w:w="4153" w:type="pct"/>
            <w:shd w:val="clear" w:color="auto" w:fill="auto"/>
            <w:vAlign w:val="bottom"/>
            <w:hideMark/>
          </w:tcPr>
          <w:p w14:paraId="14CAEA4A" w14:textId="77777777" w:rsidR="000D09B9" w:rsidRPr="00F840D5" w:rsidRDefault="000D09B9" w:rsidP="00012D53">
            <w:pPr>
              <w:rPr>
                <w:color w:val="000000"/>
                <w:lang w:eastAsia="en-GB"/>
              </w:rPr>
            </w:pPr>
            <w:r w:rsidRPr="00F840D5">
              <w:rPr>
                <w:color w:val="000000"/>
                <w:lang w:eastAsia="en-GB"/>
              </w:rPr>
              <w:t>(i)</w:t>
            </w:r>
            <w:r>
              <w:rPr>
                <w:color w:val="000000"/>
                <w:lang w:eastAsia="en-GB"/>
              </w:rPr>
              <w:t xml:space="preserve"> </w:t>
            </w:r>
            <w:r w:rsidRPr="00F840D5">
              <w:rPr>
                <w:color w:val="000000"/>
                <w:lang w:eastAsia="en-GB"/>
              </w:rPr>
              <w:t xml:space="preserve">Members should be majority non-executive members </w:t>
            </w:r>
          </w:p>
        </w:tc>
      </w:tr>
      <w:tr w:rsidR="000D09B9" w:rsidRPr="00F840D5" w14:paraId="1A1B8BC5" w14:textId="77777777" w:rsidTr="00012D53">
        <w:trPr>
          <w:trHeight w:val="324"/>
        </w:trPr>
        <w:tc>
          <w:tcPr>
            <w:tcW w:w="375" w:type="pct"/>
            <w:shd w:val="clear" w:color="auto" w:fill="auto"/>
            <w:noWrap/>
            <w:vAlign w:val="bottom"/>
            <w:hideMark/>
          </w:tcPr>
          <w:p w14:paraId="340DC8BD" w14:textId="77777777" w:rsidR="000D09B9" w:rsidRPr="00F840D5" w:rsidRDefault="000D09B9" w:rsidP="00012D53">
            <w:pPr>
              <w:rPr>
                <w:color w:val="000000"/>
                <w:lang w:eastAsia="en-GB"/>
              </w:rPr>
            </w:pPr>
          </w:p>
        </w:tc>
        <w:tc>
          <w:tcPr>
            <w:tcW w:w="472" w:type="pct"/>
            <w:shd w:val="clear" w:color="auto" w:fill="auto"/>
            <w:noWrap/>
            <w:vAlign w:val="bottom"/>
            <w:hideMark/>
          </w:tcPr>
          <w:p w14:paraId="0FDAD6FA" w14:textId="77777777" w:rsidR="000D09B9" w:rsidRPr="00F840D5" w:rsidRDefault="000D09B9" w:rsidP="00012D53">
            <w:pPr>
              <w:jc w:val="center"/>
              <w:rPr>
                <w:color w:val="000000"/>
                <w:lang w:eastAsia="en-GB"/>
              </w:rPr>
            </w:pPr>
            <w:r w:rsidRPr="00F840D5">
              <w:rPr>
                <w:color w:val="000000"/>
                <w:lang w:eastAsia="en-GB"/>
              </w:rPr>
              <w:t>59</w:t>
            </w:r>
          </w:p>
        </w:tc>
        <w:tc>
          <w:tcPr>
            <w:tcW w:w="4153" w:type="pct"/>
            <w:shd w:val="clear" w:color="auto" w:fill="auto"/>
            <w:vAlign w:val="bottom"/>
            <w:hideMark/>
          </w:tcPr>
          <w:p w14:paraId="5975DFE7" w14:textId="77777777" w:rsidR="000D09B9" w:rsidRPr="00F840D5" w:rsidRDefault="000D09B9" w:rsidP="00012D53">
            <w:pPr>
              <w:rPr>
                <w:color w:val="000000"/>
                <w:lang w:eastAsia="en-GB"/>
              </w:rPr>
            </w:pPr>
            <w:r w:rsidRPr="00F840D5">
              <w:rPr>
                <w:color w:val="000000"/>
                <w:lang w:eastAsia="en-GB"/>
              </w:rPr>
              <w:t>(ii)</w:t>
            </w:r>
            <w:r>
              <w:rPr>
                <w:color w:val="000000"/>
                <w:lang w:eastAsia="en-GB"/>
              </w:rPr>
              <w:t xml:space="preserve"> </w:t>
            </w:r>
            <w:r w:rsidRPr="00F840D5">
              <w:rPr>
                <w:color w:val="000000"/>
                <w:lang w:eastAsia="en-GB"/>
              </w:rPr>
              <w:t>Executive directors to exclude themselves from deliberation of concern own remuneration</w:t>
            </w:r>
          </w:p>
        </w:tc>
      </w:tr>
      <w:tr w:rsidR="000D09B9" w:rsidRPr="00F840D5" w14:paraId="49068DD8" w14:textId="77777777" w:rsidTr="00012D53">
        <w:trPr>
          <w:trHeight w:val="324"/>
        </w:trPr>
        <w:tc>
          <w:tcPr>
            <w:tcW w:w="375" w:type="pct"/>
            <w:shd w:val="clear" w:color="auto" w:fill="auto"/>
            <w:noWrap/>
            <w:vAlign w:val="bottom"/>
            <w:hideMark/>
          </w:tcPr>
          <w:p w14:paraId="2DCDB8CB" w14:textId="77777777" w:rsidR="000D09B9" w:rsidRPr="00F840D5" w:rsidRDefault="000D09B9" w:rsidP="00012D53">
            <w:pPr>
              <w:rPr>
                <w:color w:val="000000"/>
                <w:lang w:eastAsia="en-GB"/>
              </w:rPr>
            </w:pPr>
          </w:p>
        </w:tc>
        <w:tc>
          <w:tcPr>
            <w:tcW w:w="472" w:type="pct"/>
            <w:shd w:val="clear" w:color="auto" w:fill="auto"/>
            <w:noWrap/>
            <w:vAlign w:val="bottom"/>
            <w:hideMark/>
          </w:tcPr>
          <w:p w14:paraId="48370E60" w14:textId="77777777" w:rsidR="000D09B9" w:rsidRPr="00F840D5" w:rsidRDefault="000D09B9" w:rsidP="00012D53">
            <w:pPr>
              <w:jc w:val="center"/>
              <w:rPr>
                <w:color w:val="000000"/>
                <w:lang w:eastAsia="en-GB"/>
              </w:rPr>
            </w:pPr>
            <w:r w:rsidRPr="00F840D5">
              <w:rPr>
                <w:color w:val="000000"/>
                <w:lang w:eastAsia="en-GB"/>
              </w:rPr>
              <w:t>60</w:t>
            </w:r>
          </w:p>
        </w:tc>
        <w:tc>
          <w:tcPr>
            <w:tcW w:w="4153" w:type="pct"/>
            <w:shd w:val="clear" w:color="auto" w:fill="auto"/>
            <w:vAlign w:val="bottom"/>
            <w:hideMark/>
          </w:tcPr>
          <w:p w14:paraId="032F4F6C" w14:textId="77777777" w:rsidR="000D09B9" w:rsidRPr="00F840D5" w:rsidRDefault="000D09B9" w:rsidP="00012D53">
            <w:pPr>
              <w:rPr>
                <w:color w:val="000000"/>
                <w:lang w:eastAsia="en-GB"/>
              </w:rPr>
            </w:pPr>
            <w:r w:rsidRPr="00F840D5">
              <w:rPr>
                <w:color w:val="000000"/>
                <w:lang w:eastAsia="en-GB"/>
              </w:rPr>
              <w:t>(iii)</w:t>
            </w:r>
            <w:r>
              <w:rPr>
                <w:color w:val="000000"/>
                <w:lang w:eastAsia="en-GB"/>
              </w:rPr>
              <w:t xml:space="preserve"> </w:t>
            </w:r>
            <w:r w:rsidRPr="00F840D5">
              <w:rPr>
                <w:color w:val="000000"/>
                <w:lang w:eastAsia="en-GB"/>
              </w:rPr>
              <w:t>Develop pay policy on executive remuneration</w:t>
            </w:r>
          </w:p>
        </w:tc>
      </w:tr>
      <w:tr w:rsidR="000D09B9" w:rsidRPr="00F840D5" w14:paraId="0D2968FA" w14:textId="77777777" w:rsidTr="00012D53">
        <w:trPr>
          <w:trHeight w:val="501"/>
        </w:trPr>
        <w:tc>
          <w:tcPr>
            <w:tcW w:w="375" w:type="pct"/>
            <w:shd w:val="clear" w:color="auto" w:fill="auto"/>
            <w:noWrap/>
            <w:vAlign w:val="bottom"/>
            <w:hideMark/>
          </w:tcPr>
          <w:p w14:paraId="1B7C6660" w14:textId="77777777" w:rsidR="000D09B9" w:rsidRPr="00F840D5" w:rsidRDefault="000D09B9" w:rsidP="00012D53">
            <w:pPr>
              <w:rPr>
                <w:color w:val="000000"/>
                <w:lang w:eastAsia="en-GB"/>
              </w:rPr>
            </w:pPr>
          </w:p>
        </w:tc>
        <w:tc>
          <w:tcPr>
            <w:tcW w:w="472" w:type="pct"/>
            <w:shd w:val="clear" w:color="auto" w:fill="auto"/>
            <w:noWrap/>
            <w:vAlign w:val="bottom"/>
            <w:hideMark/>
          </w:tcPr>
          <w:p w14:paraId="0E701F42" w14:textId="77777777" w:rsidR="000D09B9" w:rsidRPr="00F840D5" w:rsidRDefault="000D09B9" w:rsidP="00012D53">
            <w:pPr>
              <w:jc w:val="center"/>
              <w:rPr>
                <w:color w:val="000000"/>
                <w:lang w:eastAsia="en-GB"/>
              </w:rPr>
            </w:pPr>
            <w:r w:rsidRPr="00F840D5">
              <w:rPr>
                <w:color w:val="000000"/>
                <w:lang w:eastAsia="en-GB"/>
              </w:rPr>
              <w:t>61</w:t>
            </w:r>
          </w:p>
        </w:tc>
        <w:tc>
          <w:tcPr>
            <w:tcW w:w="4153" w:type="pct"/>
            <w:shd w:val="clear" w:color="auto" w:fill="auto"/>
            <w:vAlign w:val="bottom"/>
            <w:hideMark/>
          </w:tcPr>
          <w:p w14:paraId="7E6BEB28" w14:textId="77777777" w:rsidR="000D09B9" w:rsidRPr="00F840D5" w:rsidRDefault="000D09B9" w:rsidP="00012D53">
            <w:pPr>
              <w:rPr>
                <w:color w:val="000000"/>
                <w:lang w:eastAsia="en-GB"/>
              </w:rPr>
            </w:pPr>
            <w:r w:rsidRPr="00F840D5">
              <w:rPr>
                <w:color w:val="000000"/>
                <w:lang w:eastAsia="en-GB"/>
              </w:rPr>
              <w:t>(iv) Ensure proper system of long and short-term compensation in place to provide performance incentive to attract and retain</w:t>
            </w:r>
          </w:p>
        </w:tc>
      </w:tr>
      <w:tr w:rsidR="000D09B9" w:rsidRPr="00F840D5" w14:paraId="1EDAFAD0" w14:textId="77777777" w:rsidTr="00012D53">
        <w:trPr>
          <w:trHeight w:val="487"/>
        </w:trPr>
        <w:tc>
          <w:tcPr>
            <w:tcW w:w="375" w:type="pct"/>
            <w:shd w:val="clear" w:color="auto" w:fill="auto"/>
            <w:noWrap/>
            <w:vAlign w:val="bottom"/>
            <w:hideMark/>
          </w:tcPr>
          <w:p w14:paraId="08ACF3A6" w14:textId="77777777" w:rsidR="000D09B9" w:rsidRPr="00F840D5" w:rsidRDefault="000D09B9" w:rsidP="00012D53">
            <w:pPr>
              <w:rPr>
                <w:color w:val="000000"/>
                <w:lang w:eastAsia="en-GB"/>
              </w:rPr>
            </w:pPr>
          </w:p>
        </w:tc>
        <w:tc>
          <w:tcPr>
            <w:tcW w:w="472" w:type="pct"/>
            <w:shd w:val="clear" w:color="auto" w:fill="auto"/>
            <w:noWrap/>
            <w:vAlign w:val="bottom"/>
            <w:hideMark/>
          </w:tcPr>
          <w:p w14:paraId="6E0BDCF3" w14:textId="77777777" w:rsidR="000D09B9" w:rsidRPr="00F840D5" w:rsidRDefault="000D09B9" w:rsidP="00012D53">
            <w:pPr>
              <w:jc w:val="center"/>
              <w:rPr>
                <w:color w:val="000000"/>
                <w:lang w:eastAsia="en-GB"/>
              </w:rPr>
            </w:pPr>
            <w:r w:rsidRPr="00F840D5">
              <w:rPr>
                <w:color w:val="000000"/>
                <w:lang w:eastAsia="en-GB"/>
              </w:rPr>
              <w:t>62</w:t>
            </w:r>
          </w:p>
        </w:tc>
        <w:tc>
          <w:tcPr>
            <w:tcW w:w="4153" w:type="pct"/>
            <w:shd w:val="clear" w:color="auto" w:fill="auto"/>
            <w:vAlign w:val="bottom"/>
            <w:hideMark/>
          </w:tcPr>
          <w:p w14:paraId="58285894" w14:textId="77777777" w:rsidR="000D09B9" w:rsidRPr="00F840D5" w:rsidRDefault="000D09B9" w:rsidP="00012D53">
            <w:pPr>
              <w:rPr>
                <w:color w:val="000000"/>
                <w:lang w:eastAsia="en-GB"/>
              </w:rPr>
            </w:pPr>
            <w:r w:rsidRPr="00F840D5">
              <w:rPr>
                <w:color w:val="000000"/>
                <w:lang w:eastAsia="en-GB"/>
              </w:rPr>
              <w:t>(v) Scrutinising executive service contracts with a view to ascertaining liability in the event of an early termination of services.</w:t>
            </w:r>
          </w:p>
        </w:tc>
      </w:tr>
      <w:tr w:rsidR="000D09B9" w:rsidRPr="00F840D5" w14:paraId="0EA081A1" w14:textId="77777777" w:rsidTr="00012D53">
        <w:trPr>
          <w:trHeight w:val="324"/>
        </w:trPr>
        <w:tc>
          <w:tcPr>
            <w:tcW w:w="375" w:type="pct"/>
            <w:shd w:val="clear" w:color="auto" w:fill="auto"/>
            <w:noWrap/>
            <w:vAlign w:val="bottom"/>
            <w:hideMark/>
          </w:tcPr>
          <w:p w14:paraId="51D4B742" w14:textId="77777777" w:rsidR="000D09B9" w:rsidRPr="00F840D5" w:rsidRDefault="000D09B9" w:rsidP="00012D53">
            <w:pPr>
              <w:rPr>
                <w:color w:val="000000"/>
                <w:lang w:eastAsia="en-GB"/>
              </w:rPr>
            </w:pPr>
          </w:p>
        </w:tc>
        <w:tc>
          <w:tcPr>
            <w:tcW w:w="472" w:type="pct"/>
            <w:shd w:val="clear" w:color="auto" w:fill="auto"/>
            <w:noWrap/>
            <w:vAlign w:val="bottom"/>
            <w:hideMark/>
          </w:tcPr>
          <w:p w14:paraId="68873392" w14:textId="77777777" w:rsidR="000D09B9" w:rsidRPr="00F840D5" w:rsidRDefault="000D09B9" w:rsidP="00012D53">
            <w:pPr>
              <w:jc w:val="center"/>
              <w:rPr>
                <w:color w:val="000000"/>
                <w:lang w:eastAsia="en-GB"/>
              </w:rPr>
            </w:pPr>
            <w:r w:rsidRPr="00F840D5">
              <w:rPr>
                <w:color w:val="000000"/>
                <w:lang w:eastAsia="en-GB"/>
              </w:rPr>
              <w:t>63</w:t>
            </w:r>
          </w:p>
        </w:tc>
        <w:tc>
          <w:tcPr>
            <w:tcW w:w="4153" w:type="pct"/>
            <w:shd w:val="clear" w:color="auto" w:fill="auto"/>
            <w:vAlign w:val="bottom"/>
            <w:hideMark/>
          </w:tcPr>
          <w:p w14:paraId="25D244A7" w14:textId="77777777" w:rsidR="000D09B9" w:rsidRPr="00F840D5" w:rsidRDefault="000D09B9" w:rsidP="00012D53">
            <w:pPr>
              <w:rPr>
                <w:color w:val="000000"/>
                <w:lang w:eastAsia="en-GB"/>
              </w:rPr>
            </w:pPr>
            <w:r w:rsidRPr="00F840D5">
              <w:rPr>
                <w:color w:val="000000"/>
                <w:lang w:eastAsia="en-GB"/>
              </w:rPr>
              <w:t xml:space="preserve">(vi) </w:t>
            </w:r>
            <w:r>
              <w:rPr>
                <w:color w:val="000000"/>
                <w:lang w:eastAsia="en-GB"/>
              </w:rPr>
              <w:t>R</w:t>
            </w:r>
            <w:r w:rsidRPr="00F840D5">
              <w:rPr>
                <w:color w:val="000000"/>
                <w:lang w:eastAsia="en-GB"/>
              </w:rPr>
              <w:t>emuneration committee and remuneration policy should be disclosed to shareholders in the annual report</w:t>
            </w:r>
          </w:p>
        </w:tc>
      </w:tr>
      <w:tr w:rsidR="000D09B9" w:rsidRPr="00F840D5" w14:paraId="2819D9D8" w14:textId="77777777" w:rsidTr="00012D53">
        <w:trPr>
          <w:trHeight w:val="324"/>
        </w:trPr>
        <w:tc>
          <w:tcPr>
            <w:tcW w:w="375" w:type="pct"/>
            <w:shd w:val="clear" w:color="auto" w:fill="auto"/>
            <w:noWrap/>
            <w:vAlign w:val="bottom"/>
            <w:hideMark/>
          </w:tcPr>
          <w:p w14:paraId="3E99B17D" w14:textId="77777777" w:rsidR="000D09B9" w:rsidRPr="00F840D5" w:rsidRDefault="000D09B9" w:rsidP="00012D53">
            <w:pPr>
              <w:rPr>
                <w:color w:val="000000"/>
                <w:lang w:eastAsia="en-GB"/>
              </w:rPr>
            </w:pPr>
          </w:p>
        </w:tc>
        <w:tc>
          <w:tcPr>
            <w:tcW w:w="472" w:type="pct"/>
            <w:shd w:val="clear" w:color="auto" w:fill="auto"/>
            <w:noWrap/>
            <w:vAlign w:val="bottom"/>
            <w:hideMark/>
          </w:tcPr>
          <w:p w14:paraId="293AE480" w14:textId="77777777" w:rsidR="000D09B9" w:rsidRPr="00F840D5" w:rsidRDefault="000D09B9" w:rsidP="00012D53">
            <w:pPr>
              <w:jc w:val="center"/>
              <w:rPr>
                <w:color w:val="000000"/>
                <w:lang w:eastAsia="en-GB"/>
              </w:rPr>
            </w:pPr>
            <w:r w:rsidRPr="00F840D5">
              <w:rPr>
                <w:color w:val="000000"/>
                <w:lang w:eastAsia="en-GB"/>
              </w:rPr>
              <w:t>64</w:t>
            </w:r>
          </w:p>
        </w:tc>
        <w:tc>
          <w:tcPr>
            <w:tcW w:w="4153" w:type="pct"/>
            <w:shd w:val="clear" w:color="auto" w:fill="auto"/>
            <w:vAlign w:val="bottom"/>
            <w:hideMark/>
          </w:tcPr>
          <w:p w14:paraId="535CBF0B" w14:textId="77777777" w:rsidR="000D09B9" w:rsidRPr="00F840D5" w:rsidRDefault="000D09B9" w:rsidP="00012D53">
            <w:pPr>
              <w:rPr>
                <w:color w:val="000000"/>
                <w:lang w:eastAsia="en-GB"/>
              </w:rPr>
            </w:pPr>
            <w:r w:rsidRPr="00F840D5">
              <w:rPr>
                <w:color w:val="000000"/>
                <w:lang w:eastAsia="en-GB"/>
              </w:rPr>
              <w:t>(</w:t>
            </w:r>
            <w:r>
              <w:rPr>
                <w:color w:val="000000"/>
                <w:lang w:eastAsia="en-GB"/>
              </w:rPr>
              <w:t>vii</w:t>
            </w:r>
            <w:r w:rsidRPr="00F840D5">
              <w:rPr>
                <w:color w:val="000000"/>
                <w:lang w:eastAsia="en-GB"/>
              </w:rPr>
              <w:t xml:space="preserve">) Members should frequently meet in order to discharge their duties in efficient and effective manner </w:t>
            </w:r>
          </w:p>
        </w:tc>
      </w:tr>
      <w:tr w:rsidR="000D09B9" w:rsidRPr="00F840D5" w14:paraId="0215BC23" w14:textId="77777777" w:rsidTr="00012D53">
        <w:trPr>
          <w:trHeight w:val="324"/>
        </w:trPr>
        <w:tc>
          <w:tcPr>
            <w:tcW w:w="375" w:type="pct"/>
            <w:shd w:val="clear" w:color="000000" w:fill="E7E6E6"/>
            <w:noWrap/>
            <w:vAlign w:val="bottom"/>
            <w:hideMark/>
          </w:tcPr>
          <w:p w14:paraId="02C70CF0"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29480205"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noWrap/>
            <w:vAlign w:val="bottom"/>
            <w:hideMark/>
          </w:tcPr>
          <w:p w14:paraId="4A824173" w14:textId="77777777" w:rsidR="000D09B9" w:rsidRPr="00F840D5" w:rsidRDefault="000D09B9" w:rsidP="00012D53">
            <w:pPr>
              <w:rPr>
                <w:b/>
                <w:bCs/>
                <w:color w:val="000000"/>
                <w:lang w:eastAsia="en-GB"/>
              </w:rPr>
            </w:pPr>
            <w:r w:rsidRPr="00F840D5">
              <w:rPr>
                <w:b/>
                <w:bCs/>
                <w:color w:val="000000"/>
                <w:lang w:eastAsia="en-GB"/>
              </w:rPr>
              <w:t xml:space="preserve">Remuneration of Executive and Non-executive Directors </w:t>
            </w:r>
          </w:p>
        </w:tc>
      </w:tr>
      <w:tr w:rsidR="000D09B9" w:rsidRPr="00F840D5" w14:paraId="4EE603D9" w14:textId="77777777" w:rsidTr="00012D53">
        <w:trPr>
          <w:trHeight w:val="403"/>
        </w:trPr>
        <w:tc>
          <w:tcPr>
            <w:tcW w:w="375" w:type="pct"/>
            <w:shd w:val="clear" w:color="auto" w:fill="auto"/>
            <w:noWrap/>
            <w:vAlign w:val="bottom"/>
            <w:hideMark/>
          </w:tcPr>
          <w:p w14:paraId="16DF38A6"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0C8CF90C" w14:textId="77777777" w:rsidR="000D09B9" w:rsidRPr="00F840D5" w:rsidRDefault="000D09B9" w:rsidP="00012D53">
            <w:pPr>
              <w:jc w:val="center"/>
              <w:rPr>
                <w:color w:val="000000"/>
                <w:lang w:eastAsia="en-GB"/>
              </w:rPr>
            </w:pPr>
            <w:r w:rsidRPr="00F840D5">
              <w:rPr>
                <w:color w:val="000000"/>
                <w:lang w:eastAsia="en-GB"/>
              </w:rPr>
              <w:t>65</w:t>
            </w:r>
          </w:p>
        </w:tc>
        <w:tc>
          <w:tcPr>
            <w:tcW w:w="4153" w:type="pct"/>
            <w:shd w:val="clear" w:color="auto" w:fill="auto"/>
            <w:vAlign w:val="bottom"/>
            <w:hideMark/>
          </w:tcPr>
          <w:p w14:paraId="173B0971" w14:textId="77777777" w:rsidR="000D09B9" w:rsidRPr="00F840D5" w:rsidRDefault="000D09B9" w:rsidP="00012D53">
            <w:pPr>
              <w:rPr>
                <w:color w:val="000000"/>
                <w:lang w:eastAsia="en-GB"/>
              </w:rPr>
            </w:pPr>
            <w:r w:rsidRPr="00F840D5">
              <w:rPr>
                <w:color w:val="000000"/>
                <w:lang w:eastAsia="en-GB"/>
              </w:rPr>
              <w:t>Remuneration levels of directors should reflect experience and the level of responsibilities undertaken by the particular director concerned.</w:t>
            </w:r>
          </w:p>
        </w:tc>
      </w:tr>
      <w:tr w:rsidR="000D09B9" w:rsidRPr="00F840D5" w14:paraId="300BA665" w14:textId="77777777" w:rsidTr="00012D53">
        <w:trPr>
          <w:trHeight w:val="430"/>
        </w:trPr>
        <w:tc>
          <w:tcPr>
            <w:tcW w:w="375" w:type="pct"/>
            <w:shd w:val="clear" w:color="auto" w:fill="auto"/>
            <w:noWrap/>
            <w:vAlign w:val="bottom"/>
            <w:hideMark/>
          </w:tcPr>
          <w:p w14:paraId="692E86D4" w14:textId="77777777" w:rsidR="000D09B9" w:rsidRPr="00F840D5" w:rsidRDefault="000D09B9" w:rsidP="00012D53">
            <w:pPr>
              <w:rPr>
                <w:color w:val="000000"/>
                <w:lang w:eastAsia="en-GB"/>
              </w:rPr>
            </w:pPr>
          </w:p>
        </w:tc>
        <w:tc>
          <w:tcPr>
            <w:tcW w:w="472" w:type="pct"/>
            <w:shd w:val="clear" w:color="auto" w:fill="auto"/>
            <w:noWrap/>
            <w:vAlign w:val="bottom"/>
            <w:hideMark/>
          </w:tcPr>
          <w:p w14:paraId="38F75B8B" w14:textId="77777777" w:rsidR="000D09B9" w:rsidRPr="00F840D5" w:rsidRDefault="000D09B9" w:rsidP="00012D53">
            <w:pPr>
              <w:jc w:val="center"/>
              <w:rPr>
                <w:color w:val="000000"/>
                <w:lang w:eastAsia="en-GB"/>
              </w:rPr>
            </w:pPr>
            <w:r w:rsidRPr="00F840D5">
              <w:rPr>
                <w:color w:val="000000"/>
                <w:lang w:eastAsia="en-GB"/>
              </w:rPr>
              <w:t>66</w:t>
            </w:r>
          </w:p>
        </w:tc>
        <w:tc>
          <w:tcPr>
            <w:tcW w:w="4153" w:type="pct"/>
            <w:shd w:val="clear" w:color="auto" w:fill="auto"/>
            <w:vAlign w:val="bottom"/>
            <w:hideMark/>
          </w:tcPr>
          <w:p w14:paraId="047FA5E3" w14:textId="77777777" w:rsidR="000D09B9" w:rsidRPr="00F840D5" w:rsidRDefault="000D09B9" w:rsidP="00012D53">
            <w:pPr>
              <w:rPr>
                <w:color w:val="000000"/>
                <w:lang w:eastAsia="en-GB"/>
              </w:rPr>
            </w:pPr>
            <w:r w:rsidRPr="00F840D5">
              <w:rPr>
                <w:color w:val="000000"/>
                <w:lang w:eastAsia="en-GB"/>
              </w:rPr>
              <w:t>The board as a whole should determine the remuneration of non-executive directors with the individuals concerned excluding themselves from deliberations on the matter.</w:t>
            </w:r>
          </w:p>
        </w:tc>
      </w:tr>
      <w:tr w:rsidR="000D09B9" w:rsidRPr="00F840D5" w14:paraId="581597E8" w14:textId="77777777" w:rsidTr="00012D53">
        <w:trPr>
          <w:trHeight w:val="402"/>
        </w:trPr>
        <w:tc>
          <w:tcPr>
            <w:tcW w:w="375" w:type="pct"/>
            <w:shd w:val="clear" w:color="auto" w:fill="auto"/>
            <w:noWrap/>
            <w:vAlign w:val="bottom"/>
            <w:hideMark/>
          </w:tcPr>
          <w:p w14:paraId="49FB3B9F" w14:textId="77777777" w:rsidR="000D09B9" w:rsidRPr="00F840D5" w:rsidRDefault="000D09B9" w:rsidP="00012D53">
            <w:pPr>
              <w:rPr>
                <w:color w:val="000000"/>
                <w:lang w:eastAsia="en-GB"/>
              </w:rPr>
            </w:pPr>
          </w:p>
        </w:tc>
        <w:tc>
          <w:tcPr>
            <w:tcW w:w="472" w:type="pct"/>
            <w:shd w:val="clear" w:color="auto" w:fill="auto"/>
            <w:noWrap/>
            <w:vAlign w:val="bottom"/>
            <w:hideMark/>
          </w:tcPr>
          <w:p w14:paraId="462B0ED0" w14:textId="77777777" w:rsidR="000D09B9" w:rsidRPr="00F840D5" w:rsidRDefault="000D09B9" w:rsidP="00012D53">
            <w:pPr>
              <w:jc w:val="center"/>
              <w:rPr>
                <w:color w:val="000000"/>
                <w:lang w:eastAsia="en-GB"/>
              </w:rPr>
            </w:pPr>
            <w:r w:rsidRPr="00F840D5">
              <w:rPr>
                <w:color w:val="000000"/>
                <w:lang w:eastAsia="en-GB"/>
              </w:rPr>
              <w:t>67</w:t>
            </w:r>
          </w:p>
        </w:tc>
        <w:tc>
          <w:tcPr>
            <w:tcW w:w="4153" w:type="pct"/>
            <w:shd w:val="clear" w:color="auto" w:fill="auto"/>
            <w:vAlign w:val="bottom"/>
            <w:hideMark/>
          </w:tcPr>
          <w:p w14:paraId="7CE42969" w14:textId="77777777" w:rsidR="000D09B9" w:rsidRPr="00F840D5" w:rsidRDefault="000D09B9" w:rsidP="00012D53">
            <w:pPr>
              <w:rPr>
                <w:color w:val="000000"/>
                <w:lang w:eastAsia="en-GB"/>
              </w:rPr>
            </w:pPr>
            <w:r w:rsidRPr="00F840D5">
              <w:rPr>
                <w:color w:val="000000"/>
                <w:lang w:eastAsia="en-GB"/>
              </w:rPr>
              <w:t>The remuneration of non-executive directors should be fixed at a level that will ensure their commitment to the duties and obligations they are required to discharge.</w:t>
            </w:r>
          </w:p>
        </w:tc>
      </w:tr>
      <w:tr w:rsidR="000D09B9" w:rsidRPr="00F840D5" w14:paraId="2DAA2712" w14:textId="77777777" w:rsidTr="00012D53">
        <w:trPr>
          <w:trHeight w:val="305"/>
        </w:trPr>
        <w:tc>
          <w:tcPr>
            <w:tcW w:w="847" w:type="pct"/>
            <w:gridSpan w:val="2"/>
            <w:shd w:val="clear" w:color="auto" w:fill="E7E6E6" w:themeFill="background2"/>
            <w:noWrap/>
            <w:hideMark/>
          </w:tcPr>
          <w:p w14:paraId="4F717560" w14:textId="77777777" w:rsidR="000D09B9" w:rsidRDefault="000D09B9" w:rsidP="00012D53">
            <w:pPr>
              <w:jc w:val="center"/>
              <w:rPr>
                <w:b/>
                <w:bCs/>
                <w:lang w:eastAsia="en-GB"/>
              </w:rPr>
            </w:pPr>
          </w:p>
          <w:p w14:paraId="4EB0B266" w14:textId="77777777" w:rsidR="000D09B9" w:rsidRPr="00F840D5" w:rsidRDefault="000D09B9" w:rsidP="00012D53">
            <w:pPr>
              <w:jc w:val="center"/>
              <w:rPr>
                <w:b/>
                <w:bCs/>
                <w:color w:val="000000"/>
                <w:lang w:eastAsia="en-GB"/>
              </w:rPr>
            </w:pPr>
            <w:r w:rsidRPr="007D1932">
              <w:rPr>
                <w:b/>
                <w:bCs/>
                <w:lang w:eastAsia="en-GB"/>
              </w:rPr>
              <w:t>SECTION II</w:t>
            </w:r>
            <w:r>
              <w:rPr>
                <w:b/>
                <w:bCs/>
                <w:lang w:eastAsia="en-GB"/>
              </w:rPr>
              <w:t>I</w:t>
            </w:r>
          </w:p>
        </w:tc>
        <w:tc>
          <w:tcPr>
            <w:tcW w:w="4153" w:type="pct"/>
            <w:shd w:val="clear" w:color="000000" w:fill="E7E6E6"/>
            <w:vAlign w:val="bottom"/>
            <w:hideMark/>
          </w:tcPr>
          <w:p w14:paraId="6BB8DAAE" w14:textId="77777777" w:rsidR="000D09B9" w:rsidRPr="00F840D5" w:rsidRDefault="000D09B9" w:rsidP="00012D53">
            <w:pPr>
              <w:rPr>
                <w:b/>
                <w:bCs/>
                <w:color w:val="000000"/>
                <w:lang w:eastAsia="en-GB"/>
              </w:rPr>
            </w:pPr>
            <w:r w:rsidRPr="00F840D5">
              <w:rPr>
                <w:b/>
                <w:bCs/>
                <w:color w:val="000000"/>
                <w:lang w:eastAsia="en-GB"/>
              </w:rPr>
              <w:t>Ownership-</w:t>
            </w:r>
            <w:r>
              <w:rPr>
                <w:b/>
                <w:bCs/>
                <w:color w:val="000000"/>
                <w:lang w:eastAsia="en-GB"/>
              </w:rPr>
              <w:t>r</w:t>
            </w:r>
            <w:r w:rsidRPr="00F840D5">
              <w:rPr>
                <w:b/>
                <w:bCs/>
                <w:color w:val="000000"/>
                <w:lang w:eastAsia="en-GB"/>
              </w:rPr>
              <w:t xml:space="preserve">elationship </w:t>
            </w:r>
            <w:r>
              <w:rPr>
                <w:b/>
                <w:bCs/>
                <w:color w:val="000000"/>
                <w:lang w:eastAsia="en-GB"/>
              </w:rPr>
              <w:t>s</w:t>
            </w:r>
            <w:r w:rsidRPr="00F840D5">
              <w:rPr>
                <w:b/>
                <w:bCs/>
                <w:color w:val="000000"/>
                <w:lang w:eastAsia="en-GB"/>
              </w:rPr>
              <w:t xml:space="preserve">hareholders and </w:t>
            </w:r>
            <w:r>
              <w:rPr>
                <w:b/>
                <w:bCs/>
                <w:color w:val="000000"/>
                <w:lang w:eastAsia="en-GB"/>
              </w:rPr>
              <w:t>s</w:t>
            </w:r>
            <w:r w:rsidRPr="00F840D5">
              <w:rPr>
                <w:b/>
                <w:bCs/>
                <w:color w:val="000000"/>
                <w:lang w:eastAsia="en-GB"/>
              </w:rPr>
              <w:t xml:space="preserve">takeholders, and the </w:t>
            </w:r>
            <w:r>
              <w:rPr>
                <w:b/>
                <w:bCs/>
                <w:color w:val="000000"/>
                <w:lang w:eastAsia="en-GB"/>
              </w:rPr>
              <w:t>r</w:t>
            </w:r>
            <w:r w:rsidRPr="00F840D5">
              <w:rPr>
                <w:b/>
                <w:bCs/>
                <w:color w:val="000000"/>
                <w:lang w:eastAsia="en-GB"/>
              </w:rPr>
              <w:t xml:space="preserve">ight of </w:t>
            </w:r>
            <w:r>
              <w:rPr>
                <w:b/>
                <w:bCs/>
                <w:color w:val="000000"/>
                <w:lang w:eastAsia="en-GB"/>
              </w:rPr>
              <w:t>s</w:t>
            </w:r>
            <w:r w:rsidRPr="00F840D5">
              <w:rPr>
                <w:b/>
                <w:bCs/>
                <w:color w:val="000000"/>
                <w:lang w:eastAsia="en-GB"/>
              </w:rPr>
              <w:t>hareholders</w:t>
            </w:r>
          </w:p>
        </w:tc>
      </w:tr>
      <w:tr w:rsidR="000D09B9" w:rsidRPr="00F840D5" w14:paraId="46AE47F1" w14:textId="77777777" w:rsidTr="00012D53">
        <w:trPr>
          <w:trHeight w:val="636"/>
        </w:trPr>
        <w:tc>
          <w:tcPr>
            <w:tcW w:w="375" w:type="pct"/>
            <w:shd w:val="clear" w:color="auto" w:fill="auto"/>
            <w:noWrap/>
            <w:vAlign w:val="bottom"/>
            <w:hideMark/>
          </w:tcPr>
          <w:p w14:paraId="73A999B4"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4C7A891F" w14:textId="77777777" w:rsidR="000D09B9" w:rsidRPr="00F840D5" w:rsidRDefault="000D09B9" w:rsidP="00012D53">
            <w:pPr>
              <w:jc w:val="center"/>
              <w:rPr>
                <w:color w:val="000000"/>
                <w:lang w:eastAsia="en-GB"/>
              </w:rPr>
            </w:pPr>
            <w:r w:rsidRPr="00F840D5">
              <w:rPr>
                <w:color w:val="000000"/>
                <w:lang w:eastAsia="en-GB"/>
              </w:rPr>
              <w:t>68</w:t>
            </w:r>
          </w:p>
        </w:tc>
        <w:tc>
          <w:tcPr>
            <w:tcW w:w="4153" w:type="pct"/>
            <w:shd w:val="clear" w:color="000000" w:fill="FFFFFF"/>
            <w:vAlign w:val="bottom"/>
            <w:hideMark/>
          </w:tcPr>
          <w:p w14:paraId="13EB587C" w14:textId="77777777" w:rsidR="000D09B9" w:rsidRPr="00F840D5" w:rsidRDefault="000D09B9" w:rsidP="00012D53">
            <w:pPr>
              <w:rPr>
                <w:color w:val="000000"/>
                <w:lang w:eastAsia="en-GB"/>
              </w:rPr>
            </w:pPr>
            <w:r w:rsidRPr="00F840D5">
              <w:rPr>
                <w:color w:val="000000"/>
                <w:lang w:eastAsia="en-GB"/>
              </w:rPr>
              <w:t>The board implement a communications policy that enables management to communicate, information regarding the direction, and management of the corporate body to shareholders, stakeholders and the general public</w:t>
            </w:r>
          </w:p>
        </w:tc>
      </w:tr>
      <w:tr w:rsidR="000D09B9" w:rsidRPr="00F840D5" w14:paraId="64802FA0" w14:textId="77777777" w:rsidTr="00012D53">
        <w:trPr>
          <w:trHeight w:val="324"/>
        </w:trPr>
        <w:tc>
          <w:tcPr>
            <w:tcW w:w="375" w:type="pct"/>
            <w:shd w:val="clear" w:color="auto" w:fill="auto"/>
            <w:noWrap/>
            <w:vAlign w:val="bottom"/>
            <w:hideMark/>
          </w:tcPr>
          <w:p w14:paraId="270AB98D" w14:textId="77777777" w:rsidR="000D09B9" w:rsidRPr="00F840D5" w:rsidRDefault="000D09B9" w:rsidP="00012D53">
            <w:pPr>
              <w:rPr>
                <w:color w:val="000000"/>
                <w:lang w:eastAsia="en-GB"/>
              </w:rPr>
            </w:pPr>
          </w:p>
        </w:tc>
        <w:tc>
          <w:tcPr>
            <w:tcW w:w="472" w:type="pct"/>
            <w:shd w:val="clear" w:color="auto" w:fill="auto"/>
            <w:noWrap/>
            <w:vAlign w:val="bottom"/>
            <w:hideMark/>
          </w:tcPr>
          <w:p w14:paraId="617D1742" w14:textId="77777777" w:rsidR="000D09B9" w:rsidRPr="00F840D5" w:rsidRDefault="000D09B9" w:rsidP="00012D53">
            <w:pPr>
              <w:jc w:val="center"/>
              <w:rPr>
                <w:color w:val="000000"/>
                <w:lang w:eastAsia="en-GB"/>
              </w:rPr>
            </w:pPr>
            <w:r w:rsidRPr="00F840D5">
              <w:rPr>
                <w:color w:val="000000"/>
                <w:lang w:eastAsia="en-GB"/>
              </w:rPr>
              <w:t>69</w:t>
            </w:r>
          </w:p>
        </w:tc>
        <w:tc>
          <w:tcPr>
            <w:tcW w:w="4153" w:type="pct"/>
            <w:shd w:val="clear" w:color="000000" w:fill="FFFFFF"/>
            <w:vAlign w:val="bottom"/>
            <w:hideMark/>
          </w:tcPr>
          <w:p w14:paraId="16F2324B" w14:textId="77777777" w:rsidR="000D09B9" w:rsidRPr="00F840D5" w:rsidRDefault="000D09B9" w:rsidP="00012D53">
            <w:pPr>
              <w:rPr>
                <w:color w:val="000000"/>
                <w:lang w:eastAsia="en-GB"/>
              </w:rPr>
            </w:pPr>
            <w:r w:rsidRPr="00F840D5">
              <w:rPr>
                <w:color w:val="000000"/>
                <w:lang w:eastAsia="en-GB"/>
              </w:rPr>
              <w:t>All shareholders should have equal access to corporate information.</w:t>
            </w:r>
          </w:p>
        </w:tc>
      </w:tr>
      <w:tr w:rsidR="000D09B9" w:rsidRPr="00F840D5" w14:paraId="7C9546AE" w14:textId="77777777" w:rsidTr="00012D53">
        <w:trPr>
          <w:trHeight w:val="402"/>
        </w:trPr>
        <w:tc>
          <w:tcPr>
            <w:tcW w:w="375" w:type="pct"/>
            <w:shd w:val="clear" w:color="auto" w:fill="auto"/>
            <w:noWrap/>
            <w:vAlign w:val="bottom"/>
            <w:hideMark/>
          </w:tcPr>
          <w:p w14:paraId="24AFF8CD" w14:textId="77777777" w:rsidR="000D09B9" w:rsidRPr="00F840D5" w:rsidRDefault="000D09B9" w:rsidP="00012D53">
            <w:pPr>
              <w:rPr>
                <w:color w:val="000000"/>
                <w:lang w:eastAsia="en-GB"/>
              </w:rPr>
            </w:pPr>
          </w:p>
        </w:tc>
        <w:tc>
          <w:tcPr>
            <w:tcW w:w="472" w:type="pct"/>
            <w:shd w:val="clear" w:color="auto" w:fill="auto"/>
            <w:noWrap/>
            <w:vAlign w:val="bottom"/>
            <w:hideMark/>
          </w:tcPr>
          <w:p w14:paraId="0DE884A0" w14:textId="77777777" w:rsidR="000D09B9" w:rsidRPr="00F840D5" w:rsidRDefault="000D09B9" w:rsidP="00012D53">
            <w:pPr>
              <w:jc w:val="center"/>
              <w:rPr>
                <w:color w:val="000000"/>
                <w:lang w:eastAsia="en-GB"/>
              </w:rPr>
            </w:pPr>
            <w:r w:rsidRPr="00F840D5">
              <w:rPr>
                <w:color w:val="000000"/>
                <w:lang w:eastAsia="en-GB"/>
              </w:rPr>
              <w:t>70</w:t>
            </w:r>
          </w:p>
        </w:tc>
        <w:tc>
          <w:tcPr>
            <w:tcW w:w="4153" w:type="pct"/>
            <w:shd w:val="clear" w:color="auto" w:fill="auto"/>
            <w:vAlign w:val="bottom"/>
            <w:hideMark/>
          </w:tcPr>
          <w:p w14:paraId="2C34B1C9" w14:textId="77777777" w:rsidR="000D09B9" w:rsidRPr="00F840D5" w:rsidRDefault="000D09B9" w:rsidP="00012D53">
            <w:pPr>
              <w:rPr>
                <w:color w:val="000000"/>
                <w:lang w:eastAsia="en-GB"/>
              </w:rPr>
            </w:pPr>
            <w:r w:rsidRPr="00F840D5">
              <w:rPr>
                <w:color w:val="000000"/>
                <w:lang w:eastAsia="en-GB"/>
              </w:rPr>
              <w:t>Communications and reports by the board to shareholders and other stakeholders in plain language, consistent with previous reports</w:t>
            </w:r>
          </w:p>
        </w:tc>
      </w:tr>
      <w:tr w:rsidR="000D09B9" w:rsidRPr="00F840D5" w14:paraId="65FD8641" w14:textId="77777777" w:rsidTr="00012D53">
        <w:trPr>
          <w:trHeight w:val="636"/>
        </w:trPr>
        <w:tc>
          <w:tcPr>
            <w:tcW w:w="375" w:type="pct"/>
            <w:shd w:val="clear" w:color="auto" w:fill="auto"/>
            <w:noWrap/>
            <w:vAlign w:val="bottom"/>
            <w:hideMark/>
          </w:tcPr>
          <w:p w14:paraId="05C5792D" w14:textId="77777777" w:rsidR="000D09B9" w:rsidRPr="00F840D5" w:rsidRDefault="000D09B9" w:rsidP="00012D53">
            <w:pPr>
              <w:rPr>
                <w:color w:val="000000"/>
                <w:lang w:eastAsia="en-GB"/>
              </w:rPr>
            </w:pPr>
          </w:p>
        </w:tc>
        <w:tc>
          <w:tcPr>
            <w:tcW w:w="472" w:type="pct"/>
            <w:shd w:val="clear" w:color="auto" w:fill="auto"/>
            <w:noWrap/>
            <w:vAlign w:val="bottom"/>
            <w:hideMark/>
          </w:tcPr>
          <w:p w14:paraId="03C65F7C" w14:textId="77777777" w:rsidR="000D09B9" w:rsidRPr="00F840D5" w:rsidRDefault="000D09B9" w:rsidP="00012D53">
            <w:pPr>
              <w:jc w:val="center"/>
              <w:rPr>
                <w:color w:val="000000"/>
                <w:lang w:eastAsia="en-GB"/>
              </w:rPr>
            </w:pPr>
            <w:r w:rsidRPr="00F840D5">
              <w:rPr>
                <w:color w:val="000000"/>
                <w:lang w:eastAsia="en-GB"/>
              </w:rPr>
              <w:t>71</w:t>
            </w:r>
          </w:p>
        </w:tc>
        <w:tc>
          <w:tcPr>
            <w:tcW w:w="4153" w:type="pct"/>
            <w:shd w:val="clear" w:color="auto" w:fill="auto"/>
            <w:vAlign w:val="bottom"/>
            <w:hideMark/>
          </w:tcPr>
          <w:p w14:paraId="6C49CAFF" w14:textId="77777777" w:rsidR="000D09B9" w:rsidRPr="00F840D5" w:rsidRDefault="000D09B9" w:rsidP="00012D53">
            <w:pPr>
              <w:rPr>
                <w:color w:val="000000"/>
                <w:lang w:eastAsia="en-GB"/>
              </w:rPr>
            </w:pPr>
            <w:r w:rsidRPr="00F840D5">
              <w:rPr>
                <w:color w:val="000000"/>
                <w:lang w:eastAsia="en-GB"/>
              </w:rPr>
              <w:t>Corporate bodies are encouraged to include information on their non-financial affairs, such as employment; environmental matters; social responsibility; and matters of customer and supplier interest</w:t>
            </w:r>
          </w:p>
        </w:tc>
      </w:tr>
      <w:tr w:rsidR="000D09B9" w:rsidRPr="00F840D5" w14:paraId="32B843EB" w14:textId="77777777" w:rsidTr="00012D53">
        <w:trPr>
          <w:trHeight w:val="324"/>
        </w:trPr>
        <w:tc>
          <w:tcPr>
            <w:tcW w:w="375" w:type="pct"/>
            <w:shd w:val="clear" w:color="auto" w:fill="auto"/>
            <w:noWrap/>
            <w:vAlign w:val="bottom"/>
            <w:hideMark/>
          </w:tcPr>
          <w:p w14:paraId="4A1461ED"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0AFD93AC"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3D16E768" w14:textId="77777777" w:rsidR="000D09B9" w:rsidRPr="009374A6" w:rsidRDefault="000D09B9" w:rsidP="00012D53">
            <w:pPr>
              <w:rPr>
                <w:b/>
                <w:bCs/>
                <w:color w:val="000000"/>
                <w:lang w:eastAsia="en-GB"/>
              </w:rPr>
            </w:pPr>
            <w:r w:rsidRPr="009374A6">
              <w:rPr>
                <w:b/>
                <w:bCs/>
                <w:color w:val="000000"/>
                <w:lang w:eastAsia="en-GB"/>
              </w:rPr>
              <w:t>The board of the corporate body should facilitate the creation of an environment in which:</w:t>
            </w:r>
          </w:p>
        </w:tc>
      </w:tr>
      <w:tr w:rsidR="000D09B9" w:rsidRPr="00F840D5" w14:paraId="684D5AC6" w14:textId="77777777" w:rsidTr="00012D53">
        <w:trPr>
          <w:trHeight w:val="486"/>
        </w:trPr>
        <w:tc>
          <w:tcPr>
            <w:tcW w:w="375" w:type="pct"/>
            <w:shd w:val="clear" w:color="auto" w:fill="auto"/>
            <w:noWrap/>
            <w:vAlign w:val="bottom"/>
            <w:hideMark/>
          </w:tcPr>
          <w:p w14:paraId="62125E9E" w14:textId="77777777" w:rsidR="000D09B9" w:rsidRPr="00F840D5" w:rsidRDefault="000D09B9" w:rsidP="00012D53">
            <w:pPr>
              <w:rPr>
                <w:color w:val="000000"/>
                <w:lang w:eastAsia="en-GB"/>
              </w:rPr>
            </w:pPr>
          </w:p>
        </w:tc>
        <w:tc>
          <w:tcPr>
            <w:tcW w:w="472" w:type="pct"/>
            <w:shd w:val="clear" w:color="auto" w:fill="auto"/>
            <w:noWrap/>
            <w:vAlign w:val="bottom"/>
            <w:hideMark/>
          </w:tcPr>
          <w:p w14:paraId="75C4C1D7" w14:textId="77777777" w:rsidR="000D09B9" w:rsidRPr="00F840D5" w:rsidRDefault="000D09B9" w:rsidP="00012D53">
            <w:pPr>
              <w:jc w:val="center"/>
              <w:rPr>
                <w:color w:val="000000"/>
                <w:lang w:eastAsia="en-GB"/>
              </w:rPr>
            </w:pPr>
            <w:r w:rsidRPr="00F840D5">
              <w:rPr>
                <w:color w:val="000000"/>
                <w:lang w:eastAsia="en-GB"/>
              </w:rPr>
              <w:t>72</w:t>
            </w:r>
          </w:p>
        </w:tc>
        <w:tc>
          <w:tcPr>
            <w:tcW w:w="4153" w:type="pct"/>
            <w:shd w:val="clear" w:color="auto" w:fill="auto"/>
            <w:vAlign w:val="bottom"/>
            <w:hideMark/>
          </w:tcPr>
          <w:p w14:paraId="184D4B45" w14:textId="77777777" w:rsidR="000D09B9" w:rsidRPr="00F840D5" w:rsidRDefault="000D09B9" w:rsidP="00012D53">
            <w:pPr>
              <w:rPr>
                <w:color w:val="000000"/>
                <w:lang w:eastAsia="en-GB"/>
              </w:rPr>
            </w:pPr>
            <w:r w:rsidRPr="00F840D5">
              <w:rPr>
                <w:color w:val="000000"/>
                <w:lang w:eastAsia="en-GB"/>
              </w:rPr>
              <w:t>(a) General meetings are held with adequate notice and at a time and place which will facilitate maximum attendance of shareholders</w:t>
            </w:r>
          </w:p>
        </w:tc>
      </w:tr>
      <w:tr w:rsidR="000D09B9" w:rsidRPr="00F840D5" w14:paraId="5368A4FE" w14:textId="77777777" w:rsidTr="00012D53">
        <w:trPr>
          <w:trHeight w:val="324"/>
        </w:trPr>
        <w:tc>
          <w:tcPr>
            <w:tcW w:w="375" w:type="pct"/>
            <w:shd w:val="clear" w:color="auto" w:fill="auto"/>
            <w:noWrap/>
            <w:vAlign w:val="bottom"/>
            <w:hideMark/>
          </w:tcPr>
          <w:p w14:paraId="7AA04D6B" w14:textId="77777777" w:rsidR="000D09B9" w:rsidRPr="00F840D5" w:rsidRDefault="000D09B9" w:rsidP="00012D53">
            <w:pPr>
              <w:rPr>
                <w:color w:val="000000"/>
                <w:lang w:eastAsia="en-GB"/>
              </w:rPr>
            </w:pPr>
          </w:p>
        </w:tc>
        <w:tc>
          <w:tcPr>
            <w:tcW w:w="472" w:type="pct"/>
            <w:shd w:val="clear" w:color="auto" w:fill="auto"/>
            <w:noWrap/>
            <w:vAlign w:val="bottom"/>
            <w:hideMark/>
          </w:tcPr>
          <w:p w14:paraId="72C70CDC" w14:textId="77777777" w:rsidR="000D09B9" w:rsidRPr="00F840D5" w:rsidRDefault="000D09B9" w:rsidP="00012D53">
            <w:pPr>
              <w:jc w:val="center"/>
              <w:rPr>
                <w:color w:val="000000"/>
                <w:lang w:eastAsia="en-GB"/>
              </w:rPr>
            </w:pPr>
            <w:r w:rsidRPr="00F840D5">
              <w:rPr>
                <w:color w:val="000000"/>
                <w:lang w:eastAsia="en-GB"/>
              </w:rPr>
              <w:t>73</w:t>
            </w:r>
          </w:p>
        </w:tc>
        <w:tc>
          <w:tcPr>
            <w:tcW w:w="4153" w:type="pct"/>
            <w:shd w:val="clear" w:color="auto" w:fill="auto"/>
            <w:vAlign w:val="bottom"/>
            <w:hideMark/>
          </w:tcPr>
          <w:p w14:paraId="59455206" w14:textId="77777777" w:rsidR="000D09B9" w:rsidRPr="00F840D5" w:rsidRDefault="000D09B9" w:rsidP="00012D53">
            <w:pPr>
              <w:rPr>
                <w:color w:val="000000"/>
                <w:lang w:eastAsia="en-GB"/>
              </w:rPr>
            </w:pPr>
            <w:r w:rsidRPr="00F840D5">
              <w:rPr>
                <w:color w:val="000000"/>
                <w:lang w:eastAsia="en-GB"/>
              </w:rPr>
              <w:t>(b) Adequate notice and information is given of matters to be discussed and deliberated</w:t>
            </w:r>
          </w:p>
        </w:tc>
      </w:tr>
      <w:tr w:rsidR="000D09B9" w:rsidRPr="00F840D5" w14:paraId="5586BC7D" w14:textId="77777777" w:rsidTr="00012D53">
        <w:trPr>
          <w:trHeight w:val="445"/>
        </w:trPr>
        <w:tc>
          <w:tcPr>
            <w:tcW w:w="375" w:type="pct"/>
            <w:shd w:val="clear" w:color="auto" w:fill="auto"/>
            <w:noWrap/>
            <w:vAlign w:val="bottom"/>
            <w:hideMark/>
          </w:tcPr>
          <w:p w14:paraId="708E84EE" w14:textId="77777777" w:rsidR="000D09B9" w:rsidRPr="00F840D5" w:rsidRDefault="000D09B9" w:rsidP="00012D53">
            <w:pPr>
              <w:rPr>
                <w:color w:val="000000"/>
                <w:lang w:eastAsia="en-GB"/>
              </w:rPr>
            </w:pPr>
          </w:p>
        </w:tc>
        <w:tc>
          <w:tcPr>
            <w:tcW w:w="472" w:type="pct"/>
            <w:shd w:val="clear" w:color="auto" w:fill="auto"/>
            <w:noWrap/>
            <w:vAlign w:val="bottom"/>
            <w:hideMark/>
          </w:tcPr>
          <w:p w14:paraId="268E8471" w14:textId="77777777" w:rsidR="000D09B9" w:rsidRPr="00F840D5" w:rsidRDefault="000D09B9" w:rsidP="00012D53">
            <w:pPr>
              <w:jc w:val="center"/>
              <w:rPr>
                <w:color w:val="000000"/>
                <w:lang w:eastAsia="en-GB"/>
              </w:rPr>
            </w:pPr>
            <w:r w:rsidRPr="00F840D5">
              <w:rPr>
                <w:color w:val="000000"/>
                <w:lang w:eastAsia="en-GB"/>
              </w:rPr>
              <w:t>74</w:t>
            </w:r>
          </w:p>
        </w:tc>
        <w:tc>
          <w:tcPr>
            <w:tcW w:w="4153" w:type="pct"/>
            <w:shd w:val="clear" w:color="auto" w:fill="auto"/>
            <w:vAlign w:val="bottom"/>
            <w:hideMark/>
          </w:tcPr>
          <w:p w14:paraId="447B9EC5" w14:textId="77777777" w:rsidR="000D09B9" w:rsidRPr="00F840D5" w:rsidRDefault="000D09B9" w:rsidP="00012D53">
            <w:pPr>
              <w:rPr>
                <w:color w:val="000000"/>
                <w:lang w:eastAsia="en-GB"/>
              </w:rPr>
            </w:pPr>
            <w:r w:rsidRPr="00F840D5">
              <w:rPr>
                <w:color w:val="000000"/>
                <w:lang w:eastAsia="en-GB"/>
              </w:rPr>
              <w:t>(c) Shareholders are given the opportunity within the ambit of the law and the regulations of the corporate body to place matters on the agenda of such general meetings</w:t>
            </w:r>
          </w:p>
        </w:tc>
      </w:tr>
      <w:tr w:rsidR="000D09B9" w:rsidRPr="00F840D5" w14:paraId="390433B2" w14:textId="77777777" w:rsidTr="00012D53">
        <w:trPr>
          <w:trHeight w:val="324"/>
        </w:trPr>
        <w:tc>
          <w:tcPr>
            <w:tcW w:w="375" w:type="pct"/>
            <w:shd w:val="clear" w:color="auto" w:fill="auto"/>
            <w:noWrap/>
            <w:vAlign w:val="bottom"/>
            <w:hideMark/>
          </w:tcPr>
          <w:p w14:paraId="2CF9E7D8" w14:textId="77777777" w:rsidR="000D09B9" w:rsidRPr="00F840D5" w:rsidRDefault="000D09B9" w:rsidP="00012D53">
            <w:pPr>
              <w:rPr>
                <w:color w:val="000000"/>
                <w:lang w:eastAsia="en-GB"/>
              </w:rPr>
            </w:pPr>
          </w:p>
        </w:tc>
        <w:tc>
          <w:tcPr>
            <w:tcW w:w="472" w:type="pct"/>
            <w:shd w:val="clear" w:color="auto" w:fill="auto"/>
            <w:noWrap/>
            <w:vAlign w:val="bottom"/>
            <w:hideMark/>
          </w:tcPr>
          <w:p w14:paraId="0A401A8B" w14:textId="77777777" w:rsidR="000D09B9" w:rsidRPr="00F840D5" w:rsidRDefault="000D09B9" w:rsidP="00012D53">
            <w:pPr>
              <w:jc w:val="center"/>
              <w:rPr>
                <w:color w:val="000000"/>
                <w:lang w:eastAsia="en-GB"/>
              </w:rPr>
            </w:pPr>
            <w:r w:rsidRPr="00F840D5">
              <w:rPr>
                <w:color w:val="000000"/>
                <w:lang w:eastAsia="en-GB"/>
              </w:rPr>
              <w:t>75</w:t>
            </w:r>
          </w:p>
        </w:tc>
        <w:tc>
          <w:tcPr>
            <w:tcW w:w="4153" w:type="pct"/>
            <w:shd w:val="clear" w:color="auto" w:fill="auto"/>
            <w:vAlign w:val="bottom"/>
            <w:hideMark/>
          </w:tcPr>
          <w:p w14:paraId="58470E80" w14:textId="77777777" w:rsidR="000D09B9" w:rsidRPr="00F840D5" w:rsidRDefault="000D09B9" w:rsidP="00012D53">
            <w:pPr>
              <w:rPr>
                <w:color w:val="000000"/>
                <w:lang w:eastAsia="en-GB"/>
              </w:rPr>
            </w:pPr>
            <w:r w:rsidRPr="00F840D5">
              <w:rPr>
                <w:color w:val="000000"/>
                <w:lang w:eastAsia="en-GB"/>
              </w:rPr>
              <w:t>Every one share has one vote</w:t>
            </w:r>
          </w:p>
        </w:tc>
      </w:tr>
      <w:tr w:rsidR="000D09B9" w:rsidRPr="00F840D5" w14:paraId="545B98A1" w14:textId="77777777" w:rsidTr="00012D53">
        <w:trPr>
          <w:trHeight w:val="324"/>
        </w:trPr>
        <w:tc>
          <w:tcPr>
            <w:tcW w:w="375" w:type="pct"/>
            <w:shd w:val="clear" w:color="auto" w:fill="auto"/>
            <w:noWrap/>
            <w:vAlign w:val="bottom"/>
            <w:hideMark/>
          </w:tcPr>
          <w:p w14:paraId="713FFC6B" w14:textId="77777777" w:rsidR="000D09B9" w:rsidRPr="00F840D5" w:rsidRDefault="000D09B9" w:rsidP="00012D53">
            <w:pPr>
              <w:rPr>
                <w:color w:val="000000"/>
                <w:lang w:eastAsia="en-GB"/>
              </w:rPr>
            </w:pPr>
          </w:p>
        </w:tc>
        <w:tc>
          <w:tcPr>
            <w:tcW w:w="472" w:type="pct"/>
            <w:shd w:val="clear" w:color="auto" w:fill="auto"/>
            <w:noWrap/>
            <w:vAlign w:val="bottom"/>
            <w:hideMark/>
          </w:tcPr>
          <w:p w14:paraId="3EC37D06" w14:textId="77777777" w:rsidR="000D09B9" w:rsidRPr="00F840D5" w:rsidRDefault="000D09B9" w:rsidP="00012D53">
            <w:pPr>
              <w:jc w:val="center"/>
              <w:rPr>
                <w:color w:val="000000"/>
                <w:lang w:eastAsia="en-GB"/>
              </w:rPr>
            </w:pPr>
            <w:r w:rsidRPr="00F840D5">
              <w:rPr>
                <w:color w:val="000000"/>
                <w:lang w:eastAsia="en-GB"/>
              </w:rPr>
              <w:t>76</w:t>
            </w:r>
          </w:p>
        </w:tc>
        <w:tc>
          <w:tcPr>
            <w:tcW w:w="4153" w:type="pct"/>
            <w:shd w:val="clear" w:color="auto" w:fill="auto"/>
            <w:vAlign w:val="bottom"/>
            <w:hideMark/>
          </w:tcPr>
          <w:p w14:paraId="6CA0153C" w14:textId="77777777" w:rsidR="000D09B9" w:rsidRPr="00F840D5" w:rsidRDefault="000D09B9" w:rsidP="00012D53">
            <w:pPr>
              <w:rPr>
                <w:color w:val="000000"/>
                <w:lang w:eastAsia="en-GB"/>
              </w:rPr>
            </w:pPr>
            <w:r w:rsidRPr="00F840D5">
              <w:rPr>
                <w:color w:val="000000"/>
                <w:lang w:eastAsia="en-GB"/>
              </w:rPr>
              <w:t>Opportunities of voting by mail and other means should be supported</w:t>
            </w:r>
          </w:p>
        </w:tc>
      </w:tr>
      <w:tr w:rsidR="000D09B9" w:rsidRPr="00F840D5" w14:paraId="0F4B3BBE" w14:textId="77777777" w:rsidTr="00012D53">
        <w:trPr>
          <w:trHeight w:val="431"/>
        </w:trPr>
        <w:tc>
          <w:tcPr>
            <w:tcW w:w="375" w:type="pct"/>
            <w:shd w:val="clear" w:color="auto" w:fill="auto"/>
            <w:noWrap/>
            <w:vAlign w:val="bottom"/>
            <w:hideMark/>
          </w:tcPr>
          <w:p w14:paraId="58FB3FD0" w14:textId="77777777" w:rsidR="000D09B9" w:rsidRPr="00F840D5" w:rsidRDefault="000D09B9" w:rsidP="00012D53">
            <w:pPr>
              <w:rPr>
                <w:color w:val="000000"/>
                <w:lang w:eastAsia="en-GB"/>
              </w:rPr>
            </w:pPr>
          </w:p>
        </w:tc>
        <w:tc>
          <w:tcPr>
            <w:tcW w:w="472" w:type="pct"/>
            <w:shd w:val="clear" w:color="auto" w:fill="auto"/>
            <w:noWrap/>
            <w:vAlign w:val="bottom"/>
            <w:hideMark/>
          </w:tcPr>
          <w:p w14:paraId="39CBFAE9" w14:textId="77777777" w:rsidR="000D09B9" w:rsidRPr="00F840D5" w:rsidRDefault="000D09B9" w:rsidP="00012D53">
            <w:pPr>
              <w:jc w:val="center"/>
              <w:rPr>
                <w:color w:val="000000"/>
                <w:lang w:eastAsia="en-GB"/>
              </w:rPr>
            </w:pPr>
            <w:r w:rsidRPr="00F840D5">
              <w:rPr>
                <w:color w:val="000000"/>
                <w:lang w:eastAsia="en-GB"/>
              </w:rPr>
              <w:t>77</w:t>
            </w:r>
          </w:p>
        </w:tc>
        <w:tc>
          <w:tcPr>
            <w:tcW w:w="4153" w:type="pct"/>
            <w:shd w:val="clear" w:color="auto" w:fill="auto"/>
            <w:vAlign w:val="bottom"/>
            <w:hideMark/>
          </w:tcPr>
          <w:p w14:paraId="61658925" w14:textId="77777777" w:rsidR="000D09B9" w:rsidRPr="00F840D5" w:rsidRDefault="000D09B9" w:rsidP="00012D53">
            <w:pPr>
              <w:rPr>
                <w:color w:val="000000"/>
                <w:lang w:eastAsia="en-GB"/>
              </w:rPr>
            </w:pPr>
            <w:r w:rsidRPr="00F840D5">
              <w:rPr>
                <w:color w:val="000000"/>
                <w:lang w:eastAsia="en-GB"/>
              </w:rPr>
              <w:t>The chairmen of board committees should be present at general meetings of the corporate body to respond to shareholder queries and questions</w:t>
            </w:r>
          </w:p>
        </w:tc>
      </w:tr>
      <w:tr w:rsidR="000D09B9" w:rsidRPr="00F840D5" w14:paraId="157A4E41" w14:textId="77777777" w:rsidTr="00012D53">
        <w:trPr>
          <w:trHeight w:val="333"/>
        </w:trPr>
        <w:tc>
          <w:tcPr>
            <w:tcW w:w="847" w:type="pct"/>
            <w:gridSpan w:val="2"/>
            <w:shd w:val="clear" w:color="auto" w:fill="E7E6E6" w:themeFill="background2"/>
            <w:noWrap/>
            <w:vAlign w:val="bottom"/>
            <w:hideMark/>
          </w:tcPr>
          <w:p w14:paraId="543F9FB2" w14:textId="77777777" w:rsidR="000D09B9" w:rsidRPr="009374A6" w:rsidRDefault="000D09B9" w:rsidP="00012D53">
            <w:pPr>
              <w:jc w:val="center"/>
              <w:rPr>
                <w:b/>
                <w:bCs/>
                <w:lang w:eastAsia="en-GB"/>
              </w:rPr>
            </w:pPr>
            <w:r w:rsidRPr="007D1932">
              <w:rPr>
                <w:b/>
                <w:bCs/>
                <w:lang w:eastAsia="en-GB"/>
              </w:rPr>
              <w:t>SECTION I</w:t>
            </w:r>
            <w:r>
              <w:rPr>
                <w:b/>
                <w:bCs/>
                <w:lang w:eastAsia="en-GB"/>
              </w:rPr>
              <w:t>V</w:t>
            </w:r>
          </w:p>
        </w:tc>
        <w:tc>
          <w:tcPr>
            <w:tcW w:w="4153" w:type="pct"/>
            <w:shd w:val="clear" w:color="auto" w:fill="E7E6E6" w:themeFill="background2"/>
            <w:vAlign w:val="bottom"/>
            <w:hideMark/>
          </w:tcPr>
          <w:p w14:paraId="27DE47EE" w14:textId="77777777" w:rsidR="000D09B9" w:rsidRPr="00F840D5" w:rsidRDefault="000D09B9" w:rsidP="00012D53">
            <w:pPr>
              <w:rPr>
                <w:b/>
                <w:bCs/>
                <w:color w:val="000000"/>
                <w:lang w:eastAsia="en-GB"/>
              </w:rPr>
            </w:pPr>
            <w:r w:rsidRPr="00F840D5">
              <w:rPr>
                <w:b/>
                <w:bCs/>
                <w:color w:val="000000"/>
                <w:lang w:eastAsia="en-GB"/>
              </w:rPr>
              <w:t>Board Disclosure of Financials Affairs and Audited and code of ethics</w:t>
            </w:r>
          </w:p>
        </w:tc>
      </w:tr>
      <w:tr w:rsidR="000D09B9" w:rsidRPr="00F840D5" w14:paraId="4A6B4065" w14:textId="77777777" w:rsidTr="00012D53">
        <w:trPr>
          <w:trHeight w:val="312"/>
        </w:trPr>
        <w:tc>
          <w:tcPr>
            <w:tcW w:w="375" w:type="pct"/>
            <w:shd w:val="clear" w:color="auto" w:fill="auto"/>
            <w:noWrap/>
            <w:vAlign w:val="bottom"/>
            <w:hideMark/>
          </w:tcPr>
          <w:p w14:paraId="1018D075" w14:textId="77777777" w:rsidR="000D09B9" w:rsidRPr="00F840D5" w:rsidRDefault="000D09B9" w:rsidP="00012D53">
            <w:pPr>
              <w:rPr>
                <w:color w:val="000000"/>
                <w:lang w:eastAsia="en-GB"/>
              </w:rPr>
            </w:pPr>
            <w:r w:rsidRPr="00F840D5">
              <w:rPr>
                <w:color w:val="000000"/>
                <w:lang w:eastAsia="en-GB"/>
              </w:rPr>
              <w:t> </w:t>
            </w:r>
          </w:p>
        </w:tc>
        <w:tc>
          <w:tcPr>
            <w:tcW w:w="472" w:type="pct"/>
            <w:shd w:val="clear" w:color="000000" w:fill="E7E6E6"/>
            <w:noWrap/>
            <w:vAlign w:val="bottom"/>
            <w:hideMark/>
          </w:tcPr>
          <w:p w14:paraId="2301DEDD"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noWrap/>
            <w:vAlign w:val="bottom"/>
            <w:hideMark/>
          </w:tcPr>
          <w:p w14:paraId="19CF8D45" w14:textId="77777777" w:rsidR="000D09B9" w:rsidRPr="00F840D5" w:rsidRDefault="000D09B9" w:rsidP="00012D53">
            <w:pPr>
              <w:rPr>
                <w:b/>
                <w:bCs/>
                <w:color w:val="000000"/>
                <w:lang w:eastAsia="en-GB"/>
              </w:rPr>
            </w:pPr>
            <w:r w:rsidRPr="00F840D5">
              <w:rPr>
                <w:b/>
                <w:bCs/>
                <w:color w:val="000000"/>
                <w:lang w:eastAsia="en-GB"/>
              </w:rPr>
              <w:t>The board of the corporate body is responsible for:</w:t>
            </w:r>
          </w:p>
        </w:tc>
      </w:tr>
      <w:tr w:rsidR="000D09B9" w:rsidRPr="00F840D5" w14:paraId="32900AD5" w14:textId="77777777" w:rsidTr="00012D53">
        <w:trPr>
          <w:trHeight w:val="312"/>
        </w:trPr>
        <w:tc>
          <w:tcPr>
            <w:tcW w:w="375" w:type="pct"/>
            <w:shd w:val="clear" w:color="auto" w:fill="auto"/>
            <w:noWrap/>
            <w:vAlign w:val="bottom"/>
            <w:hideMark/>
          </w:tcPr>
          <w:p w14:paraId="0F92429A"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7911D499" w14:textId="77777777" w:rsidR="000D09B9" w:rsidRPr="00F840D5" w:rsidRDefault="000D09B9" w:rsidP="00012D53">
            <w:pPr>
              <w:jc w:val="center"/>
              <w:rPr>
                <w:color w:val="000000"/>
                <w:lang w:eastAsia="en-GB"/>
              </w:rPr>
            </w:pPr>
            <w:r w:rsidRPr="00F840D5">
              <w:rPr>
                <w:color w:val="000000"/>
                <w:lang w:eastAsia="en-GB"/>
              </w:rPr>
              <w:t>78</w:t>
            </w:r>
          </w:p>
        </w:tc>
        <w:tc>
          <w:tcPr>
            <w:tcW w:w="4153" w:type="pct"/>
            <w:shd w:val="clear" w:color="auto" w:fill="auto"/>
            <w:noWrap/>
            <w:vAlign w:val="bottom"/>
            <w:hideMark/>
          </w:tcPr>
          <w:p w14:paraId="3C15FCCD" w14:textId="77777777" w:rsidR="000D09B9" w:rsidRPr="00F840D5" w:rsidRDefault="000D09B9" w:rsidP="00012D53">
            <w:pPr>
              <w:rPr>
                <w:color w:val="000000"/>
                <w:lang w:eastAsia="en-GB"/>
              </w:rPr>
            </w:pPr>
            <w:r w:rsidRPr="00F840D5">
              <w:rPr>
                <w:color w:val="000000"/>
                <w:lang w:eastAsia="en-GB"/>
              </w:rPr>
              <w:t xml:space="preserve">(a) </w:t>
            </w:r>
            <w:r>
              <w:rPr>
                <w:color w:val="000000"/>
                <w:lang w:eastAsia="en-GB"/>
              </w:rPr>
              <w:t>M</w:t>
            </w:r>
            <w:r w:rsidRPr="00F840D5">
              <w:rPr>
                <w:color w:val="000000"/>
                <w:lang w:eastAsia="en-GB"/>
              </w:rPr>
              <w:t>aintaining adequate records for safeguarding the assets of the corporate body</w:t>
            </w:r>
          </w:p>
        </w:tc>
      </w:tr>
      <w:tr w:rsidR="000D09B9" w:rsidRPr="00F840D5" w14:paraId="1AD48213" w14:textId="77777777" w:rsidTr="00012D53">
        <w:trPr>
          <w:trHeight w:val="312"/>
        </w:trPr>
        <w:tc>
          <w:tcPr>
            <w:tcW w:w="375" w:type="pct"/>
            <w:shd w:val="clear" w:color="auto" w:fill="auto"/>
            <w:noWrap/>
            <w:vAlign w:val="bottom"/>
            <w:hideMark/>
          </w:tcPr>
          <w:p w14:paraId="5AFC565C" w14:textId="77777777" w:rsidR="000D09B9" w:rsidRPr="00F840D5" w:rsidRDefault="000D09B9" w:rsidP="00012D53">
            <w:pPr>
              <w:rPr>
                <w:color w:val="000000"/>
                <w:lang w:eastAsia="en-GB"/>
              </w:rPr>
            </w:pPr>
          </w:p>
        </w:tc>
        <w:tc>
          <w:tcPr>
            <w:tcW w:w="472" w:type="pct"/>
            <w:shd w:val="clear" w:color="auto" w:fill="auto"/>
            <w:noWrap/>
            <w:vAlign w:val="bottom"/>
            <w:hideMark/>
          </w:tcPr>
          <w:p w14:paraId="1D89DE1E" w14:textId="77777777" w:rsidR="000D09B9" w:rsidRPr="00F840D5" w:rsidRDefault="000D09B9" w:rsidP="00012D53">
            <w:pPr>
              <w:jc w:val="center"/>
              <w:rPr>
                <w:color w:val="000000"/>
                <w:lang w:eastAsia="en-GB"/>
              </w:rPr>
            </w:pPr>
            <w:r w:rsidRPr="00F840D5">
              <w:rPr>
                <w:color w:val="000000"/>
                <w:lang w:eastAsia="en-GB"/>
              </w:rPr>
              <w:t>79</w:t>
            </w:r>
          </w:p>
        </w:tc>
        <w:tc>
          <w:tcPr>
            <w:tcW w:w="4153" w:type="pct"/>
            <w:shd w:val="clear" w:color="auto" w:fill="auto"/>
            <w:noWrap/>
            <w:vAlign w:val="bottom"/>
            <w:hideMark/>
          </w:tcPr>
          <w:p w14:paraId="4D1ADE71" w14:textId="77777777" w:rsidR="000D09B9" w:rsidRPr="00F840D5" w:rsidRDefault="000D09B9" w:rsidP="00012D53">
            <w:pPr>
              <w:rPr>
                <w:color w:val="000000"/>
                <w:lang w:eastAsia="en-GB"/>
              </w:rPr>
            </w:pPr>
            <w:r w:rsidRPr="00F840D5">
              <w:rPr>
                <w:color w:val="000000"/>
                <w:lang w:eastAsia="en-GB"/>
              </w:rPr>
              <w:t xml:space="preserve">(b) </w:t>
            </w:r>
            <w:r>
              <w:rPr>
                <w:color w:val="000000"/>
                <w:lang w:eastAsia="en-GB"/>
              </w:rPr>
              <w:t>E</w:t>
            </w:r>
            <w:r w:rsidRPr="00F840D5">
              <w:rPr>
                <w:color w:val="000000"/>
                <w:lang w:eastAsia="en-GB"/>
              </w:rPr>
              <w:t>nsuring that that statutory payments payable by the corporate body are met in a timely manner</w:t>
            </w:r>
          </w:p>
        </w:tc>
      </w:tr>
      <w:tr w:rsidR="000D09B9" w:rsidRPr="00F840D5" w14:paraId="4FB7F14D" w14:textId="77777777" w:rsidTr="00012D53">
        <w:trPr>
          <w:trHeight w:val="445"/>
        </w:trPr>
        <w:tc>
          <w:tcPr>
            <w:tcW w:w="375" w:type="pct"/>
            <w:shd w:val="clear" w:color="auto" w:fill="auto"/>
            <w:noWrap/>
            <w:vAlign w:val="bottom"/>
            <w:hideMark/>
          </w:tcPr>
          <w:p w14:paraId="658ED164" w14:textId="77777777" w:rsidR="000D09B9" w:rsidRPr="00F840D5" w:rsidRDefault="000D09B9" w:rsidP="00012D53">
            <w:pPr>
              <w:rPr>
                <w:color w:val="000000"/>
                <w:lang w:eastAsia="en-GB"/>
              </w:rPr>
            </w:pPr>
          </w:p>
        </w:tc>
        <w:tc>
          <w:tcPr>
            <w:tcW w:w="472" w:type="pct"/>
            <w:shd w:val="clear" w:color="auto" w:fill="auto"/>
            <w:noWrap/>
            <w:vAlign w:val="bottom"/>
            <w:hideMark/>
          </w:tcPr>
          <w:p w14:paraId="3303D5E6" w14:textId="77777777" w:rsidR="000D09B9" w:rsidRPr="00F840D5" w:rsidRDefault="000D09B9" w:rsidP="00012D53">
            <w:pPr>
              <w:jc w:val="center"/>
              <w:rPr>
                <w:color w:val="000000"/>
                <w:lang w:eastAsia="en-GB"/>
              </w:rPr>
            </w:pPr>
            <w:r w:rsidRPr="00F840D5">
              <w:rPr>
                <w:color w:val="000000"/>
                <w:lang w:eastAsia="en-GB"/>
              </w:rPr>
              <w:t>80</w:t>
            </w:r>
          </w:p>
        </w:tc>
        <w:tc>
          <w:tcPr>
            <w:tcW w:w="4153" w:type="pct"/>
            <w:shd w:val="clear" w:color="auto" w:fill="auto"/>
            <w:vAlign w:val="bottom"/>
            <w:hideMark/>
          </w:tcPr>
          <w:p w14:paraId="3531B9F6" w14:textId="77777777" w:rsidR="000D09B9" w:rsidRPr="00F840D5" w:rsidRDefault="000D09B9" w:rsidP="00012D53">
            <w:pPr>
              <w:rPr>
                <w:color w:val="000000"/>
                <w:lang w:eastAsia="en-GB"/>
              </w:rPr>
            </w:pPr>
            <w:r w:rsidRPr="00F840D5">
              <w:rPr>
                <w:color w:val="000000"/>
                <w:lang w:eastAsia="en-GB"/>
              </w:rPr>
              <w:t xml:space="preserve">(c) </w:t>
            </w:r>
            <w:r>
              <w:rPr>
                <w:color w:val="000000"/>
                <w:lang w:eastAsia="en-GB"/>
              </w:rPr>
              <w:t>E</w:t>
            </w:r>
            <w:r w:rsidRPr="00F840D5">
              <w:rPr>
                <w:color w:val="000000"/>
                <w:lang w:eastAsia="en-GB"/>
              </w:rPr>
              <w:t>nsuring that appropriate systems of internal control are in place for monitoring risk, adherence to financial governance measures, and compliance with the law</w:t>
            </w:r>
          </w:p>
        </w:tc>
      </w:tr>
      <w:tr w:rsidR="000D09B9" w:rsidRPr="00F840D5" w14:paraId="115EAE10" w14:textId="77777777" w:rsidTr="00012D53">
        <w:trPr>
          <w:trHeight w:val="624"/>
        </w:trPr>
        <w:tc>
          <w:tcPr>
            <w:tcW w:w="375" w:type="pct"/>
            <w:shd w:val="clear" w:color="auto" w:fill="auto"/>
            <w:noWrap/>
            <w:vAlign w:val="bottom"/>
            <w:hideMark/>
          </w:tcPr>
          <w:p w14:paraId="5EB0F621" w14:textId="77777777" w:rsidR="000D09B9" w:rsidRPr="00F840D5" w:rsidRDefault="000D09B9" w:rsidP="00012D53">
            <w:pPr>
              <w:rPr>
                <w:color w:val="000000"/>
                <w:lang w:eastAsia="en-GB"/>
              </w:rPr>
            </w:pPr>
          </w:p>
        </w:tc>
        <w:tc>
          <w:tcPr>
            <w:tcW w:w="472" w:type="pct"/>
            <w:shd w:val="clear" w:color="auto" w:fill="auto"/>
            <w:noWrap/>
            <w:vAlign w:val="bottom"/>
            <w:hideMark/>
          </w:tcPr>
          <w:p w14:paraId="45DF440D" w14:textId="77777777" w:rsidR="000D09B9" w:rsidRPr="00F840D5" w:rsidRDefault="000D09B9" w:rsidP="00012D53">
            <w:pPr>
              <w:jc w:val="center"/>
              <w:rPr>
                <w:color w:val="000000"/>
                <w:lang w:eastAsia="en-GB"/>
              </w:rPr>
            </w:pPr>
            <w:r w:rsidRPr="00F840D5">
              <w:rPr>
                <w:color w:val="000000"/>
                <w:lang w:eastAsia="en-GB"/>
              </w:rPr>
              <w:t>81</w:t>
            </w:r>
          </w:p>
        </w:tc>
        <w:tc>
          <w:tcPr>
            <w:tcW w:w="4153" w:type="pct"/>
            <w:shd w:val="clear" w:color="auto" w:fill="auto"/>
            <w:vAlign w:val="bottom"/>
            <w:hideMark/>
          </w:tcPr>
          <w:p w14:paraId="21428E6D" w14:textId="77777777" w:rsidR="000D09B9" w:rsidRPr="00F840D5" w:rsidRDefault="000D09B9" w:rsidP="00012D53">
            <w:pPr>
              <w:rPr>
                <w:color w:val="000000"/>
                <w:lang w:eastAsia="en-GB"/>
              </w:rPr>
            </w:pPr>
            <w:r w:rsidRPr="00F840D5">
              <w:rPr>
                <w:color w:val="000000"/>
                <w:lang w:eastAsia="en-GB"/>
              </w:rPr>
              <w:t xml:space="preserve">(d) </w:t>
            </w:r>
            <w:r>
              <w:rPr>
                <w:color w:val="000000"/>
                <w:lang w:eastAsia="en-GB"/>
              </w:rPr>
              <w:t>E</w:t>
            </w:r>
            <w:r w:rsidRPr="00F840D5">
              <w:rPr>
                <w:color w:val="000000"/>
                <w:lang w:eastAsia="en-GB"/>
              </w:rPr>
              <w:t>nsuring that the financial statements of the corporate body are audited at such frequent intervals as specified by the law, regulations or internal policies of the corporate body by competent and qualified auditors</w:t>
            </w:r>
          </w:p>
        </w:tc>
      </w:tr>
      <w:tr w:rsidR="000D09B9" w:rsidRPr="00F840D5" w14:paraId="421FF3E1" w14:textId="77777777" w:rsidTr="00012D53">
        <w:trPr>
          <w:trHeight w:val="324"/>
        </w:trPr>
        <w:tc>
          <w:tcPr>
            <w:tcW w:w="375" w:type="pct"/>
            <w:shd w:val="clear" w:color="auto" w:fill="auto"/>
            <w:noWrap/>
            <w:vAlign w:val="bottom"/>
            <w:hideMark/>
          </w:tcPr>
          <w:p w14:paraId="784853B5" w14:textId="77777777" w:rsidR="000D09B9" w:rsidRPr="00F840D5" w:rsidRDefault="000D09B9" w:rsidP="00012D53">
            <w:pPr>
              <w:rPr>
                <w:b/>
                <w:bCs/>
                <w:lang w:eastAsia="en-GB"/>
              </w:rPr>
            </w:pPr>
            <w:r w:rsidRPr="00F840D5">
              <w:rPr>
                <w:b/>
                <w:bCs/>
                <w:lang w:eastAsia="en-GB"/>
              </w:rPr>
              <w:t> </w:t>
            </w:r>
          </w:p>
        </w:tc>
        <w:tc>
          <w:tcPr>
            <w:tcW w:w="472" w:type="pct"/>
            <w:shd w:val="clear" w:color="000000" w:fill="E7E6E6"/>
            <w:noWrap/>
            <w:vAlign w:val="bottom"/>
            <w:hideMark/>
          </w:tcPr>
          <w:p w14:paraId="09C033EE" w14:textId="77777777" w:rsidR="000D09B9" w:rsidRPr="00F840D5" w:rsidRDefault="000D09B9" w:rsidP="00012D53">
            <w:pPr>
              <w:jc w:val="center"/>
              <w:rPr>
                <w:b/>
                <w:bCs/>
                <w:color w:val="000000"/>
                <w:lang w:eastAsia="en-GB"/>
              </w:rPr>
            </w:pPr>
            <w:r w:rsidRPr="00F840D5">
              <w:rPr>
                <w:b/>
                <w:bCs/>
                <w:color w:val="000000"/>
                <w:lang w:eastAsia="en-GB"/>
              </w:rPr>
              <w:t> </w:t>
            </w:r>
          </w:p>
        </w:tc>
        <w:tc>
          <w:tcPr>
            <w:tcW w:w="4153" w:type="pct"/>
            <w:shd w:val="clear" w:color="000000" w:fill="E7E6E6"/>
            <w:vAlign w:val="bottom"/>
            <w:hideMark/>
          </w:tcPr>
          <w:p w14:paraId="2D94D79A" w14:textId="77777777" w:rsidR="000D09B9" w:rsidRPr="00F840D5" w:rsidRDefault="000D09B9" w:rsidP="00012D53">
            <w:pPr>
              <w:rPr>
                <w:b/>
                <w:bCs/>
                <w:color w:val="000000"/>
                <w:lang w:eastAsia="en-GB"/>
              </w:rPr>
            </w:pPr>
            <w:r w:rsidRPr="00F840D5">
              <w:rPr>
                <w:b/>
                <w:bCs/>
                <w:color w:val="000000"/>
                <w:lang w:eastAsia="en-GB"/>
              </w:rPr>
              <w:t>The board is responsible for:</w:t>
            </w:r>
          </w:p>
        </w:tc>
      </w:tr>
      <w:tr w:rsidR="000D09B9" w:rsidRPr="00F840D5" w14:paraId="1C59A1D9" w14:textId="77777777" w:rsidTr="00012D53">
        <w:trPr>
          <w:trHeight w:val="324"/>
        </w:trPr>
        <w:tc>
          <w:tcPr>
            <w:tcW w:w="375" w:type="pct"/>
            <w:shd w:val="clear" w:color="auto" w:fill="auto"/>
            <w:noWrap/>
            <w:vAlign w:val="bottom"/>
            <w:hideMark/>
          </w:tcPr>
          <w:p w14:paraId="5EDBDCC6" w14:textId="77777777" w:rsidR="000D09B9" w:rsidRPr="00F840D5" w:rsidRDefault="000D09B9" w:rsidP="00012D53">
            <w:pPr>
              <w:rPr>
                <w:b/>
                <w:bCs/>
                <w:lang w:eastAsia="en-GB"/>
              </w:rPr>
            </w:pPr>
            <w:r w:rsidRPr="00F840D5">
              <w:rPr>
                <w:b/>
                <w:bCs/>
                <w:lang w:eastAsia="en-GB"/>
              </w:rPr>
              <w:lastRenderedPageBreak/>
              <w:t> </w:t>
            </w:r>
          </w:p>
        </w:tc>
        <w:tc>
          <w:tcPr>
            <w:tcW w:w="472" w:type="pct"/>
            <w:shd w:val="clear" w:color="000000" w:fill="FFFFFF"/>
            <w:noWrap/>
            <w:vAlign w:val="bottom"/>
            <w:hideMark/>
          </w:tcPr>
          <w:p w14:paraId="33B17032" w14:textId="77777777" w:rsidR="000D09B9" w:rsidRPr="00F840D5" w:rsidRDefault="000D09B9" w:rsidP="00012D53">
            <w:pPr>
              <w:jc w:val="center"/>
              <w:rPr>
                <w:color w:val="000000"/>
                <w:lang w:eastAsia="en-GB"/>
              </w:rPr>
            </w:pPr>
            <w:r w:rsidRPr="00F840D5">
              <w:rPr>
                <w:color w:val="000000"/>
                <w:lang w:eastAsia="en-GB"/>
              </w:rPr>
              <w:t>82</w:t>
            </w:r>
          </w:p>
        </w:tc>
        <w:tc>
          <w:tcPr>
            <w:tcW w:w="4153" w:type="pct"/>
            <w:shd w:val="clear" w:color="000000" w:fill="FFFFFF"/>
            <w:vAlign w:val="bottom"/>
            <w:hideMark/>
          </w:tcPr>
          <w:p w14:paraId="392A06F4" w14:textId="77777777" w:rsidR="000D09B9" w:rsidRPr="00F840D5" w:rsidRDefault="000D09B9" w:rsidP="00012D53">
            <w:pPr>
              <w:rPr>
                <w:color w:val="000000"/>
                <w:lang w:eastAsia="en-GB"/>
              </w:rPr>
            </w:pPr>
            <w:r w:rsidRPr="00F840D5">
              <w:rPr>
                <w:color w:val="000000"/>
                <w:lang w:eastAsia="en-GB"/>
              </w:rPr>
              <w:t xml:space="preserve">(a) </w:t>
            </w:r>
            <w:r>
              <w:rPr>
                <w:color w:val="000000"/>
                <w:lang w:eastAsia="en-GB"/>
              </w:rPr>
              <w:t>T</w:t>
            </w:r>
            <w:r w:rsidRPr="00F840D5">
              <w:rPr>
                <w:color w:val="000000"/>
                <w:lang w:eastAsia="en-GB"/>
              </w:rPr>
              <w:t>he accuracy of information contained in financial statements</w:t>
            </w:r>
          </w:p>
        </w:tc>
      </w:tr>
      <w:tr w:rsidR="000D09B9" w:rsidRPr="00F840D5" w14:paraId="633C713D" w14:textId="77777777" w:rsidTr="00012D53">
        <w:trPr>
          <w:trHeight w:val="324"/>
        </w:trPr>
        <w:tc>
          <w:tcPr>
            <w:tcW w:w="375" w:type="pct"/>
            <w:shd w:val="clear" w:color="auto" w:fill="auto"/>
            <w:noWrap/>
            <w:vAlign w:val="bottom"/>
            <w:hideMark/>
          </w:tcPr>
          <w:p w14:paraId="35A2C831" w14:textId="77777777" w:rsidR="000D09B9" w:rsidRPr="00F840D5" w:rsidRDefault="000D09B9" w:rsidP="00012D53">
            <w:pPr>
              <w:rPr>
                <w:lang w:eastAsia="en-GB"/>
              </w:rPr>
            </w:pPr>
            <w:r w:rsidRPr="00F840D5">
              <w:rPr>
                <w:lang w:eastAsia="en-GB"/>
              </w:rPr>
              <w:t> </w:t>
            </w:r>
          </w:p>
        </w:tc>
        <w:tc>
          <w:tcPr>
            <w:tcW w:w="472" w:type="pct"/>
            <w:shd w:val="clear" w:color="000000" w:fill="FFFFFF"/>
            <w:noWrap/>
            <w:vAlign w:val="bottom"/>
            <w:hideMark/>
          </w:tcPr>
          <w:p w14:paraId="40E6C8C8" w14:textId="77777777" w:rsidR="000D09B9" w:rsidRPr="00F840D5" w:rsidRDefault="000D09B9" w:rsidP="00012D53">
            <w:pPr>
              <w:jc w:val="center"/>
              <w:rPr>
                <w:color w:val="000000"/>
                <w:lang w:eastAsia="en-GB"/>
              </w:rPr>
            </w:pPr>
            <w:r w:rsidRPr="00F840D5">
              <w:rPr>
                <w:color w:val="000000"/>
                <w:lang w:eastAsia="en-GB"/>
              </w:rPr>
              <w:t>83</w:t>
            </w:r>
          </w:p>
        </w:tc>
        <w:tc>
          <w:tcPr>
            <w:tcW w:w="4153" w:type="pct"/>
            <w:shd w:val="clear" w:color="000000" w:fill="FFFFFF"/>
            <w:vAlign w:val="bottom"/>
            <w:hideMark/>
          </w:tcPr>
          <w:p w14:paraId="70B17758" w14:textId="77777777" w:rsidR="000D09B9" w:rsidRPr="00F840D5" w:rsidRDefault="000D09B9" w:rsidP="00012D53">
            <w:pPr>
              <w:rPr>
                <w:color w:val="000000"/>
                <w:lang w:eastAsia="en-GB"/>
              </w:rPr>
            </w:pPr>
            <w:r w:rsidRPr="00F840D5">
              <w:rPr>
                <w:color w:val="000000"/>
                <w:lang w:eastAsia="en-GB"/>
              </w:rPr>
              <w:t xml:space="preserve">(b) </w:t>
            </w:r>
            <w:r>
              <w:rPr>
                <w:color w:val="000000"/>
                <w:lang w:eastAsia="en-GB"/>
              </w:rPr>
              <w:t>S</w:t>
            </w:r>
            <w:r w:rsidRPr="00F840D5">
              <w:rPr>
                <w:color w:val="000000"/>
                <w:lang w:eastAsia="en-GB"/>
              </w:rPr>
              <w:t>uitable accounting policies have been consistently applied in the preparation of financial statements</w:t>
            </w:r>
          </w:p>
        </w:tc>
      </w:tr>
      <w:tr w:rsidR="000D09B9" w:rsidRPr="00F840D5" w14:paraId="282AA683" w14:textId="77777777" w:rsidTr="00012D53">
        <w:trPr>
          <w:trHeight w:val="324"/>
        </w:trPr>
        <w:tc>
          <w:tcPr>
            <w:tcW w:w="375" w:type="pct"/>
            <w:shd w:val="clear" w:color="auto" w:fill="auto"/>
            <w:noWrap/>
            <w:vAlign w:val="bottom"/>
            <w:hideMark/>
          </w:tcPr>
          <w:p w14:paraId="20D11E2F" w14:textId="77777777" w:rsidR="000D09B9" w:rsidRPr="00F840D5" w:rsidRDefault="000D09B9" w:rsidP="00012D53">
            <w:pPr>
              <w:rPr>
                <w:color w:val="000000"/>
                <w:lang w:eastAsia="en-GB"/>
              </w:rPr>
            </w:pPr>
          </w:p>
        </w:tc>
        <w:tc>
          <w:tcPr>
            <w:tcW w:w="472" w:type="pct"/>
            <w:shd w:val="clear" w:color="000000" w:fill="FFFFFF"/>
            <w:noWrap/>
            <w:vAlign w:val="bottom"/>
            <w:hideMark/>
          </w:tcPr>
          <w:p w14:paraId="117FAF91" w14:textId="77777777" w:rsidR="000D09B9" w:rsidRPr="00F840D5" w:rsidRDefault="000D09B9" w:rsidP="00012D53">
            <w:pPr>
              <w:jc w:val="center"/>
              <w:rPr>
                <w:color w:val="000000"/>
                <w:lang w:eastAsia="en-GB"/>
              </w:rPr>
            </w:pPr>
            <w:r w:rsidRPr="00F840D5">
              <w:rPr>
                <w:color w:val="000000"/>
                <w:lang w:eastAsia="en-GB"/>
              </w:rPr>
              <w:t>84</w:t>
            </w:r>
          </w:p>
        </w:tc>
        <w:tc>
          <w:tcPr>
            <w:tcW w:w="4153" w:type="pct"/>
            <w:shd w:val="clear" w:color="auto" w:fill="auto"/>
            <w:vAlign w:val="bottom"/>
            <w:hideMark/>
          </w:tcPr>
          <w:p w14:paraId="6A7F13E2" w14:textId="77777777" w:rsidR="000D09B9" w:rsidRPr="00F840D5" w:rsidRDefault="000D09B9" w:rsidP="00012D53">
            <w:pPr>
              <w:rPr>
                <w:color w:val="000000"/>
                <w:lang w:eastAsia="en-GB"/>
              </w:rPr>
            </w:pPr>
            <w:r w:rsidRPr="00F840D5">
              <w:rPr>
                <w:color w:val="000000"/>
                <w:lang w:eastAsia="en-GB"/>
              </w:rPr>
              <w:t>(c)</w:t>
            </w:r>
            <w:r>
              <w:rPr>
                <w:color w:val="000000"/>
                <w:lang w:eastAsia="en-GB"/>
              </w:rPr>
              <w:t xml:space="preserve"> </w:t>
            </w:r>
            <w:r w:rsidRPr="00F840D5">
              <w:rPr>
                <w:color w:val="000000"/>
                <w:lang w:eastAsia="en-GB"/>
              </w:rPr>
              <w:t>Accounts prepared in accordance with Institute of Chartered Accountants /IFRS and audited in ISA</w:t>
            </w:r>
          </w:p>
        </w:tc>
      </w:tr>
      <w:tr w:rsidR="000D09B9" w:rsidRPr="00F840D5" w14:paraId="1D2800B9" w14:textId="77777777" w:rsidTr="00012D53">
        <w:trPr>
          <w:trHeight w:val="683"/>
        </w:trPr>
        <w:tc>
          <w:tcPr>
            <w:tcW w:w="375" w:type="pct"/>
            <w:shd w:val="clear" w:color="auto" w:fill="auto"/>
            <w:noWrap/>
            <w:vAlign w:val="bottom"/>
            <w:hideMark/>
          </w:tcPr>
          <w:p w14:paraId="0742A82A" w14:textId="77777777" w:rsidR="000D09B9" w:rsidRPr="00F840D5" w:rsidRDefault="000D09B9" w:rsidP="00012D53">
            <w:pPr>
              <w:rPr>
                <w:color w:val="000000"/>
                <w:lang w:eastAsia="en-GB"/>
              </w:rPr>
            </w:pPr>
          </w:p>
        </w:tc>
        <w:tc>
          <w:tcPr>
            <w:tcW w:w="472" w:type="pct"/>
            <w:shd w:val="clear" w:color="000000" w:fill="FFFFFF"/>
            <w:noWrap/>
            <w:vAlign w:val="bottom"/>
            <w:hideMark/>
          </w:tcPr>
          <w:p w14:paraId="233A0C0E" w14:textId="77777777" w:rsidR="000D09B9" w:rsidRPr="00F840D5" w:rsidRDefault="000D09B9" w:rsidP="00012D53">
            <w:pPr>
              <w:jc w:val="center"/>
              <w:rPr>
                <w:color w:val="000000"/>
                <w:lang w:eastAsia="en-GB"/>
              </w:rPr>
            </w:pPr>
            <w:r w:rsidRPr="00F840D5">
              <w:rPr>
                <w:color w:val="000000"/>
                <w:lang w:eastAsia="en-GB"/>
              </w:rPr>
              <w:t>85</w:t>
            </w:r>
          </w:p>
        </w:tc>
        <w:tc>
          <w:tcPr>
            <w:tcW w:w="4153" w:type="pct"/>
            <w:shd w:val="clear" w:color="auto" w:fill="auto"/>
            <w:vAlign w:val="bottom"/>
            <w:hideMark/>
          </w:tcPr>
          <w:p w14:paraId="04ED42CA" w14:textId="77777777" w:rsidR="000D09B9" w:rsidRPr="00F840D5" w:rsidRDefault="000D09B9" w:rsidP="00012D53">
            <w:pPr>
              <w:rPr>
                <w:color w:val="000000"/>
                <w:lang w:eastAsia="en-GB"/>
              </w:rPr>
            </w:pPr>
            <w:r w:rsidRPr="00F840D5">
              <w:rPr>
                <w:color w:val="000000"/>
                <w:lang w:eastAsia="en-GB"/>
              </w:rPr>
              <w:t xml:space="preserve">(d) </w:t>
            </w:r>
            <w:r>
              <w:rPr>
                <w:color w:val="000000"/>
                <w:lang w:eastAsia="en-GB"/>
              </w:rPr>
              <w:t>E</w:t>
            </w:r>
            <w:r w:rsidRPr="00F840D5">
              <w:rPr>
                <w:color w:val="000000"/>
                <w:lang w:eastAsia="en-GB"/>
              </w:rPr>
              <w:t>nsuring that annual and interim financial statements of the corporate body are circulated to shareholders and regulators within the time frames specified by law and regulation</w:t>
            </w:r>
          </w:p>
        </w:tc>
      </w:tr>
      <w:tr w:rsidR="000D09B9" w:rsidRPr="00F840D5" w14:paraId="3463BB93" w14:textId="77777777" w:rsidTr="00012D53">
        <w:trPr>
          <w:trHeight w:val="324"/>
        </w:trPr>
        <w:tc>
          <w:tcPr>
            <w:tcW w:w="375" w:type="pct"/>
            <w:shd w:val="clear" w:color="auto" w:fill="auto"/>
            <w:noWrap/>
            <w:vAlign w:val="bottom"/>
            <w:hideMark/>
          </w:tcPr>
          <w:p w14:paraId="22B07BAC" w14:textId="77777777" w:rsidR="000D09B9" w:rsidRPr="00F840D5" w:rsidRDefault="000D09B9" w:rsidP="00012D53">
            <w:pPr>
              <w:rPr>
                <w:color w:val="000000"/>
                <w:lang w:eastAsia="en-GB"/>
              </w:rPr>
            </w:pPr>
          </w:p>
        </w:tc>
        <w:tc>
          <w:tcPr>
            <w:tcW w:w="472" w:type="pct"/>
            <w:shd w:val="clear" w:color="000000" w:fill="FFFFFF"/>
            <w:noWrap/>
            <w:vAlign w:val="bottom"/>
            <w:hideMark/>
          </w:tcPr>
          <w:p w14:paraId="67852D61" w14:textId="77777777" w:rsidR="000D09B9" w:rsidRPr="00F840D5" w:rsidRDefault="000D09B9" w:rsidP="00012D53">
            <w:pPr>
              <w:jc w:val="center"/>
              <w:rPr>
                <w:color w:val="000000"/>
                <w:lang w:eastAsia="en-GB"/>
              </w:rPr>
            </w:pPr>
            <w:r w:rsidRPr="00F840D5">
              <w:rPr>
                <w:color w:val="000000"/>
                <w:lang w:eastAsia="en-GB"/>
              </w:rPr>
              <w:t>86</w:t>
            </w:r>
          </w:p>
        </w:tc>
        <w:tc>
          <w:tcPr>
            <w:tcW w:w="4153" w:type="pct"/>
            <w:shd w:val="clear" w:color="auto" w:fill="auto"/>
            <w:vAlign w:val="bottom"/>
            <w:hideMark/>
          </w:tcPr>
          <w:p w14:paraId="7B2ACF68" w14:textId="77777777" w:rsidR="000D09B9" w:rsidRPr="00F840D5" w:rsidRDefault="000D09B9" w:rsidP="00012D53">
            <w:pPr>
              <w:rPr>
                <w:color w:val="000000"/>
                <w:lang w:eastAsia="en-GB"/>
              </w:rPr>
            </w:pPr>
            <w:r w:rsidRPr="00F840D5">
              <w:rPr>
                <w:color w:val="000000"/>
                <w:lang w:eastAsia="en-GB"/>
              </w:rPr>
              <w:t xml:space="preserve">(e) </w:t>
            </w:r>
            <w:r>
              <w:rPr>
                <w:color w:val="000000"/>
                <w:lang w:eastAsia="en-GB"/>
              </w:rPr>
              <w:t>E</w:t>
            </w:r>
            <w:r w:rsidRPr="00F840D5">
              <w:rPr>
                <w:color w:val="000000"/>
                <w:lang w:eastAsia="en-GB"/>
              </w:rPr>
              <w:t>nsuring that annual and interim financial statements are prepared on a basis that facilitates comparability</w:t>
            </w:r>
          </w:p>
        </w:tc>
      </w:tr>
      <w:tr w:rsidR="000D09B9" w:rsidRPr="00F840D5" w14:paraId="26B7F120" w14:textId="77777777" w:rsidTr="00012D53">
        <w:trPr>
          <w:trHeight w:val="324"/>
        </w:trPr>
        <w:tc>
          <w:tcPr>
            <w:tcW w:w="375" w:type="pct"/>
            <w:shd w:val="clear" w:color="auto" w:fill="auto"/>
            <w:noWrap/>
            <w:vAlign w:val="bottom"/>
            <w:hideMark/>
          </w:tcPr>
          <w:p w14:paraId="711FB45E" w14:textId="77777777" w:rsidR="000D09B9" w:rsidRPr="00F840D5" w:rsidRDefault="000D09B9" w:rsidP="00012D53">
            <w:pPr>
              <w:rPr>
                <w:color w:val="000000"/>
                <w:lang w:eastAsia="en-GB"/>
              </w:rPr>
            </w:pPr>
          </w:p>
        </w:tc>
        <w:tc>
          <w:tcPr>
            <w:tcW w:w="472" w:type="pct"/>
            <w:shd w:val="clear" w:color="000000" w:fill="FFFFFF"/>
            <w:noWrap/>
            <w:vAlign w:val="bottom"/>
            <w:hideMark/>
          </w:tcPr>
          <w:p w14:paraId="68575C4D" w14:textId="77777777" w:rsidR="000D09B9" w:rsidRPr="00F840D5" w:rsidRDefault="000D09B9" w:rsidP="00012D53">
            <w:pPr>
              <w:jc w:val="center"/>
              <w:rPr>
                <w:color w:val="000000"/>
                <w:lang w:eastAsia="en-GB"/>
              </w:rPr>
            </w:pPr>
            <w:r w:rsidRPr="00F840D5">
              <w:rPr>
                <w:color w:val="000000"/>
                <w:lang w:eastAsia="en-GB"/>
              </w:rPr>
              <w:t>87</w:t>
            </w:r>
          </w:p>
        </w:tc>
        <w:tc>
          <w:tcPr>
            <w:tcW w:w="4153" w:type="pct"/>
            <w:shd w:val="clear" w:color="auto" w:fill="auto"/>
            <w:vAlign w:val="bottom"/>
            <w:hideMark/>
          </w:tcPr>
          <w:p w14:paraId="7A7CF460" w14:textId="77777777" w:rsidR="000D09B9" w:rsidRPr="00F840D5" w:rsidRDefault="000D09B9" w:rsidP="00012D53">
            <w:pPr>
              <w:rPr>
                <w:color w:val="000000"/>
                <w:lang w:eastAsia="en-GB"/>
              </w:rPr>
            </w:pPr>
            <w:r w:rsidRPr="00F840D5">
              <w:rPr>
                <w:color w:val="000000"/>
                <w:lang w:eastAsia="en-GB"/>
              </w:rPr>
              <w:t>(f) Ensuring that the auditor’s reports on the financial statements are faithfully reproduced to the users of such statements</w:t>
            </w:r>
          </w:p>
        </w:tc>
      </w:tr>
      <w:tr w:rsidR="000D09B9" w:rsidRPr="00F840D5" w14:paraId="04730310" w14:textId="77777777" w:rsidTr="00012D53">
        <w:trPr>
          <w:trHeight w:val="332"/>
        </w:trPr>
        <w:tc>
          <w:tcPr>
            <w:tcW w:w="375" w:type="pct"/>
            <w:shd w:val="clear" w:color="auto" w:fill="auto"/>
            <w:noWrap/>
            <w:vAlign w:val="bottom"/>
            <w:hideMark/>
          </w:tcPr>
          <w:p w14:paraId="79AA21FA" w14:textId="77777777" w:rsidR="000D09B9" w:rsidRPr="00F840D5" w:rsidRDefault="000D09B9" w:rsidP="00012D53">
            <w:pPr>
              <w:rPr>
                <w:color w:val="000000"/>
                <w:lang w:eastAsia="en-GB"/>
              </w:rPr>
            </w:pPr>
          </w:p>
        </w:tc>
        <w:tc>
          <w:tcPr>
            <w:tcW w:w="472" w:type="pct"/>
            <w:shd w:val="clear" w:color="000000" w:fill="FFFFFF"/>
            <w:noWrap/>
            <w:vAlign w:val="bottom"/>
            <w:hideMark/>
          </w:tcPr>
          <w:p w14:paraId="0EE66D5B" w14:textId="77777777" w:rsidR="000D09B9" w:rsidRPr="00F840D5" w:rsidRDefault="000D09B9" w:rsidP="00012D53">
            <w:pPr>
              <w:jc w:val="center"/>
              <w:rPr>
                <w:color w:val="000000"/>
                <w:lang w:eastAsia="en-GB"/>
              </w:rPr>
            </w:pPr>
            <w:r w:rsidRPr="00F840D5">
              <w:rPr>
                <w:color w:val="000000"/>
                <w:lang w:eastAsia="en-GB"/>
              </w:rPr>
              <w:t>88</w:t>
            </w:r>
          </w:p>
        </w:tc>
        <w:tc>
          <w:tcPr>
            <w:tcW w:w="4153" w:type="pct"/>
            <w:shd w:val="clear" w:color="auto" w:fill="auto"/>
            <w:vAlign w:val="bottom"/>
            <w:hideMark/>
          </w:tcPr>
          <w:p w14:paraId="38FE0783" w14:textId="77777777" w:rsidR="000D09B9" w:rsidRPr="00F840D5" w:rsidRDefault="000D09B9" w:rsidP="00012D53">
            <w:pPr>
              <w:rPr>
                <w:color w:val="000000"/>
                <w:lang w:eastAsia="en-GB"/>
              </w:rPr>
            </w:pPr>
            <w:r w:rsidRPr="00F840D5">
              <w:rPr>
                <w:color w:val="000000"/>
                <w:lang w:eastAsia="en-GB"/>
              </w:rPr>
              <w:t>(g) Ensuring that a balanced and understandable assessment is given of the financial and operating results of the corporate body in the financial statements</w:t>
            </w:r>
          </w:p>
        </w:tc>
      </w:tr>
      <w:tr w:rsidR="000D09B9" w:rsidRPr="00F840D5" w14:paraId="344CF4E6" w14:textId="77777777" w:rsidTr="00012D53">
        <w:trPr>
          <w:trHeight w:val="324"/>
        </w:trPr>
        <w:tc>
          <w:tcPr>
            <w:tcW w:w="375" w:type="pct"/>
            <w:shd w:val="clear" w:color="auto" w:fill="auto"/>
            <w:noWrap/>
            <w:vAlign w:val="bottom"/>
            <w:hideMark/>
          </w:tcPr>
          <w:p w14:paraId="4B492174" w14:textId="77777777" w:rsidR="000D09B9" w:rsidRPr="00F840D5" w:rsidRDefault="000D09B9" w:rsidP="00012D53">
            <w:pPr>
              <w:rPr>
                <w:color w:val="000000"/>
                <w:lang w:eastAsia="en-GB"/>
              </w:rPr>
            </w:pPr>
          </w:p>
        </w:tc>
        <w:tc>
          <w:tcPr>
            <w:tcW w:w="472" w:type="pct"/>
            <w:shd w:val="clear" w:color="000000" w:fill="FFFFFF"/>
            <w:noWrap/>
            <w:vAlign w:val="bottom"/>
            <w:hideMark/>
          </w:tcPr>
          <w:p w14:paraId="4F953229" w14:textId="77777777" w:rsidR="000D09B9" w:rsidRPr="00F840D5" w:rsidRDefault="000D09B9" w:rsidP="00012D53">
            <w:pPr>
              <w:jc w:val="center"/>
              <w:rPr>
                <w:color w:val="000000"/>
                <w:lang w:eastAsia="en-GB"/>
              </w:rPr>
            </w:pPr>
            <w:r w:rsidRPr="00F840D5">
              <w:rPr>
                <w:color w:val="000000"/>
                <w:lang w:eastAsia="en-GB"/>
              </w:rPr>
              <w:t>89</w:t>
            </w:r>
          </w:p>
        </w:tc>
        <w:tc>
          <w:tcPr>
            <w:tcW w:w="4153" w:type="pct"/>
            <w:shd w:val="clear" w:color="auto" w:fill="auto"/>
            <w:vAlign w:val="bottom"/>
            <w:hideMark/>
          </w:tcPr>
          <w:p w14:paraId="29B232A0" w14:textId="77777777" w:rsidR="000D09B9" w:rsidRPr="00F840D5" w:rsidRDefault="000D09B9" w:rsidP="00012D53">
            <w:pPr>
              <w:rPr>
                <w:color w:val="000000"/>
                <w:lang w:eastAsia="en-GB"/>
              </w:rPr>
            </w:pPr>
            <w:r w:rsidRPr="00F840D5">
              <w:rPr>
                <w:color w:val="000000"/>
                <w:lang w:eastAsia="en-GB"/>
              </w:rPr>
              <w:t xml:space="preserve">An independent auditor should audit the account </w:t>
            </w:r>
          </w:p>
        </w:tc>
      </w:tr>
      <w:tr w:rsidR="000D09B9" w:rsidRPr="00F840D5" w14:paraId="0DB83AC8" w14:textId="77777777" w:rsidTr="00012D53">
        <w:trPr>
          <w:trHeight w:val="417"/>
        </w:trPr>
        <w:tc>
          <w:tcPr>
            <w:tcW w:w="375" w:type="pct"/>
            <w:shd w:val="clear" w:color="auto" w:fill="auto"/>
            <w:noWrap/>
            <w:vAlign w:val="bottom"/>
            <w:hideMark/>
          </w:tcPr>
          <w:p w14:paraId="075BEE0E" w14:textId="77777777" w:rsidR="000D09B9" w:rsidRPr="00F840D5" w:rsidRDefault="000D09B9" w:rsidP="00012D53">
            <w:pPr>
              <w:rPr>
                <w:color w:val="000000"/>
                <w:lang w:eastAsia="en-GB"/>
              </w:rPr>
            </w:pPr>
          </w:p>
        </w:tc>
        <w:tc>
          <w:tcPr>
            <w:tcW w:w="472" w:type="pct"/>
            <w:shd w:val="clear" w:color="000000" w:fill="FFFFFF"/>
            <w:noWrap/>
            <w:vAlign w:val="bottom"/>
            <w:hideMark/>
          </w:tcPr>
          <w:p w14:paraId="6CC84209" w14:textId="77777777" w:rsidR="000D09B9" w:rsidRPr="00F840D5" w:rsidRDefault="000D09B9" w:rsidP="00012D53">
            <w:pPr>
              <w:jc w:val="center"/>
              <w:rPr>
                <w:color w:val="000000"/>
                <w:lang w:eastAsia="en-GB"/>
              </w:rPr>
            </w:pPr>
            <w:r w:rsidRPr="00F840D5">
              <w:rPr>
                <w:color w:val="000000"/>
                <w:lang w:eastAsia="en-GB"/>
              </w:rPr>
              <w:t>90</w:t>
            </w:r>
          </w:p>
        </w:tc>
        <w:tc>
          <w:tcPr>
            <w:tcW w:w="4153" w:type="pct"/>
            <w:shd w:val="clear" w:color="auto" w:fill="auto"/>
            <w:vAlign w:val="bottom"/>
            <w:hideMark/>
          </w:tcPr>
          <w:p w14:paraId="599A40E3" w14:textId="77777777" w:rsidR="000D09B9" w:rsidRPr="00F840D5" w:rsidRDefault="000D09B9" w:rsidP="00012D53">
            <w:pPr>
              <w:rPr>
                <w:color w:val="000000"/>
                <w:lang w:eastAsia="en-GB"/>
              </w:rPr>
            </w:pPr>
            <w:r w:rsidRPr="00F840D5">
              <w:rPr>
                <w:color w:val="000000"/>
                <w:lang w:eastAsia="en-GB"/>
              </w:rPr>
              <w:t>In order to achieve the above the auditor must employ diligence, objectivity and independence in the discharge of his duties and functions.</w:t>
            </w:r>
          </w:p>
        </w:tc>
      </w:tr>
      <w:tr w:rsidR="000D09B9" w:rsidRPr="00F840D5" w14:paraId="7F58FE77" w14:textId="77777777" w:rsidTr="00012D53">
        <w:trPr>
          <w:trHeight w:val="324"/>
        </w:trPr>
        <w:tc>
          <w:tcPr>
            <w:tcW w:w="375" w:type="pct"/>
            <w:shd w:val="clear" w:color="auto" w:fill="auto"/>
            <w:noWrap/>
            <w:vAlign w:val="bottom"/>
            <w:hideMark/>
          </w:tcPr>
          <w:p w14:paraId="6FB3B6DD" w14:textId="77777777" w:rsidR="000D09B9" w:rsidRPr="00F840D5" w:rsidRDefault="000D09B9" w:rsidP="00012D53">
            <w:pPr>
              <w:rPr>
                <w:color w:val="000000"/>
                <w:lang w:eastAsia="en-GB"/>
              </w:rPr>
            </w:pPr>
          </w:p>
        </w:tc>
        <w:tc>
          <w:tcPr>
            <w:tcW w:w="472" w:type="pct"/>
            <w:shd w:val="clear" w:color="000000" w:fill="FFFFFF"/>
            <w:noWrap/>
            <w:vAlign w:val="bottom"/>
            <w:hideMark/>
          </w:tcPr>
          <w:p w14:paraId="5C7B1C91" w14:textId="77777777" w:rsidR="000D09B9" w:rsidRPr="00F840D5" w:rsidRDefault="000D09B9" w:rsidP="00012D53">
            <w:pPr>
              <w:jc w:val="center"/>
              <w:rPr>
                <w:color w:val="000000"/>
                <w:lang w:eastAsia="en-GB"/>
              </w:rPr>
            </w:pPr>
            <w:r w:rsidRPr="00F840D5">
              <w:rPr>
                <w:color w:val="000000"/>
                <w:lang w:eastAsia="en-GB"/>
              </w:rPr>
              <w:t>91</w:t>
            </w:r>
          </w:p>
        </w:tc>
        <w:tc>
          <w:tcPr>
            <w:tcW w:w="4153" w:type="pct"/>
            <w:shd w:val="clear" w:color="auto" w:fill="auto"/>
            <w:vAlign w:val="bottom"/>
            <w:hideMark/>
          </w:tcPr>
          <w:p w14:paraId="7A03D03F" w14:textId="77777777" w:rsidR="000D09B9" w:rsidRPr="00F840D5" w:rsidRDefault="000D09B9" w:rsidP="00012D53">
            <w:pPr>
              <w:rPr>
                <w:color w:val="000000"/>
                <w:lang w:eastAsia="en-GB"/>
              </w:rPr>
            </w:pPr>
            <w:r w:rsidRPr="00F840D5">
              <w:rPr>
                <w:color w:val="000000"/>
                <w:lang w:eastAsia="en-GB"/>
              </w:rPr>
              <w:t>External auditor should audit the account prepared and acceptable by standards of the ICA(GH)</w:t>
            </w:r>
          </w:p>
        </w:tc>
      </w:tr>
      <w:tr w:rsidR="000D09B9" w:rsidRPr="00F840D5" w14:paraId="44176B73" w14:textId="77777777" w:rsidTr="00012D53">
        <w:trPr>
          <w:trHeight w:val="346"/>
        </w:trPr>
        <w:tc>
          <w:tcPr>
            <w:tcW w:w="375" w:type="pct"/>
            <w:shd w:val="clear" w:color="auto" w:fill="auto"/>
            <w:noWrap/>
            <w:vAlign w:val="bottom"/>
            <w:hideMark/>
          </w:tcPr>
          <w:p w14:paraId="1427058F" w14:textId="77777777" w:rsidR="000D09B9" w:rsidRPr="00F840D5" w:rsidRDefault="000D09B9" w:rsidP="00012D53">
            <w:pPr>
              <w:rPr>
                <w:color w:val="000000"/>
                <w:lang w:eastAsia="en-GB"/>
              </w:rPr>
            </w:pPr>
          </w:p>
        </w:tc>
        <w:tc>
          <w:tcPr>
            <w:tcW w:w="472" w:type="pct"/>
            <w:shd w:val="clear" w:color="000000" w:fill="FFFFFF"/>
            <w:noWrap/>
            <w:vAlign w:val="bottom"/>
            <w:hideMark/>
          </w:tcPr>
          <w:p w14:paraId="380CE8D6" w14:textId="77777777" w:rsidR="000D09B9" w:rsidRPr="00F840D5" w:rsidRDefault="000D09B9" w:rsidP="00012D53">
            <w:pPr>
              <w:jc w:val="center"/>
              <w:rPr>
                <w:color w:val="000000"/>
                <w:lang w:eastAsia="en-GB"/>
              </w:rPr>
            </w:pPr>
            <w:r w:rsidRPr="00F840D5">
              <w:rPr>
                <w:color w:val="000000"/>
                <w:lang w:eastAsia="en-GB"/>
              </w:rPr>
              <w:t>92</w:t>
            </w:r>
          </w:p>
        </w:tc>
        <w:tc>
          <w:tcPr>
            <w:tcW w:w="4153" w:type="pct"/>
            <w:shd w:val="clear" w:color="auto" w:fill="auto"/>
            <w:vAlign w:val="bottom"/>
            <w:hideMark/>
          </w:tcPr>
          <w:p w14:paraId="624D21D2" w14:textId="77777777" w:rsidR="000D09B9" w:rsidRPr="00F840D5" w:rsidRDefault="000D09B9" w:rsidP="00012D53">
            <w:pPr>
              <w:rPr>
                <w:color w:val="000000"/>
                <w:lang w:eastAsia="en-GB"/>
              </w:rPr>
            </w:pPr>
            <w:r w:rsidRPr="00F840D5">
              <w:rPr>
                <w:color w:val="000000"/>
                <w:lang w:eastAsia="en-GB"/>
              </w:rPr>
              <w:t>Accountants preparing for public company must be a chartered accountant and member of ICA(GH)</w:t>
            </w:r>
          </w:p>
        </w:tc>
      </w:tr>
      <w:tr w:rsidR="000D09B9" w:rsidRPr="00F840D5" w14:paraId="6E50311E" w14:textId="77777777" w:rsidTr="00012D53">
        <w:trPr>
          <w:trHeight w:val="332"/>
        </w:trPr>
        <w:tc>
          <w:tcPr>
            <w:tcW w:w="375" w:type="pct"/>
            <w:shd w:val="clear" w:color="auto" w:fill="auto"/>
            <w:noWrap/>
            <w:vAlign w:val="bottom"/>
            <w:hideMark/>
          </w:tcPr>
          <w:p w14:paraId="518205C6" w14:textId="77777777" w:rsidR="000D09B9" w:rsidRPr="00F840D5" w:rsidRDefault="000D09B9" w:rsidP="00012D53">
            <w:pPr>
              <w:rPr>
                <w:color w:val="000000"/>
                <w:lang w:eastAsia="en-GB"/>
              </w:rPr>
            </w:pPr>
          </w:p>
        </w:tc>
        <w:tc>
          <w:tcPr>
            <w:tcW w:w="472" w:type="pct"/>
            <w:shd w:val="clear" w:color="auto" w:fill="auto"/>
            <w:noWrap/>
            <w:vAlign w:val="bottom"/>
            <w:hideMark/>
          </w:tcPr>
          <w:p w14:paraId="04246575" w14:textId="77777777" w:rsidR="000D09B9" w:rsidRPr="00F840D5" w:rsidRDefault="000D09B9" w:rsidP="00012D53">
            <w:pPr>
              <w:jc w:val="center"/>
              <w:rPr>
                <w:color w:val="000000"/>
                <w:lang w:eastAsia="en-GB"/>
              </w:rPr>
            </w:pPr>
            <w:r w:rsidRPr="00F840D5">
              <w:rPr>
                <w:color w:val="000000"/>
                <w:lang w:eastAsia="en-GB"/>
              </w:rPr>
              <w:t>93</w:t>
            </w:r>
          </w:p>
        </w:tc>
        <w:tc>
          <w:tcPr>
            <w:tcW w:w="4153" w:type="pct"/>
            <w:shd w:val="clear" w:color="auto" w:fill="auto"/>
            <w:vAlign w:val="bottom"/>
            <w:hideMark/>
          </w:tcPr>
          <w:p w14:paraId="0354FBE5" w14:textId="77777777" w:rsidR="000D09B9" w:rsidRPr="00F840D5" w:rsidRDefault="000D09B9" w:rsidP="00012D53">
            <w:pPr>
              <w:rPr>
                <w:color w:val="000000"/>
                <w:lang w:eastAsia="en-GB"/>
              </w:rPr>
            </w:pPr>
            <w:r w:rsidRPr="00F840D5">
              <w:rPr>
                <w:color w:val="000000"/>
                <w:lang w:eastAsia="en-GB"/>
              </w:rPr>
              <w:t xml:space="preserve"> To ensure the continued effectiveness of the audit, personnel including the audit partner should be regularly rotated or changed to enhance fresh approaches to audit work.</w:t>
            </w:r>
          </w:p>
        </w:tc>
      </w:tr>
      <w:tr w:rsidR="000D09B9" w:rsidRPr="00F840D5" w14:paraId="12D31616" w14:textId="77777777" w:rsidTr="00012D53">
        <w:trPr>
          <w:trHeight w:val="636"/>
        </w:trPr>
        <w:tc>
          <w:tcPr>
            <w:tcW w:w="375" w:type="pct"/>
            <w:shd w:val="clear" w:color="auto" w:fill="auto"/>
            <w:noWrap/>
            <w:vAlign w:val="bottom"/>
            <w:hideMark/>
          </w:tcPr>
          <w:p w14:paraId="15793D32" w14:textId="77777777" w:rsidR="000D09B9" w:rsidRPr="00F840D5" w:rsidRDefault="000D09B9" w:rsidP="00012D53">
            <w:pPr>
              <w:rPr>
                <w:color w:val="000000"/>
                <w:lang w:eastAsia="en-GB"/>
              </w:rPr>
            </w:pPr>
          </w:p>
        </w:tc>
        <w:tc>
          <w:tcPr>
            <w:tcW w:w="472" w:type="pct"/>
            <w:shd w:val="clear" w:color="auto" w:fill="auto"/>
            <w:noWrap/>
            <w:vAlign w:val="bottom"/>
            <w:hideMark/>
          </w:tcPr>
          <w:p w14:paraId="672D63EE" w14:textId="77777777" w:rsidR="000D09B9" w:rsidRPr="00F840D5" w:rsidRDefault="000D09B9" w:rsidP="00012D53">
            <w:pPr>
              <w:jc w:val="center"/>
              <w:rPr>
                <w:color w:val="000000"/>
                <w:lang w:eastAsia="en-GB"/>
              </w:rPr>
            </w:pPr>
            <w:r w:rsidRPr="00F840D5">
              <w:rPr>
                <w:color w:val="000000"/>
                <w:lang w:eastAsia="en-GB"/>
              </w:rPr>
              <w:t>94</w:t>
            </w:r>
          </w:p>
        </w:tc>
        <w:tc>
          <w:tcPr>
            <w:tcW w:w="4153" w:type="pct"/>
            <w:shd w:val="clear" w:color="auto" w:fill="auto"/>
            <w:vAlign w:val="bottom"/>
            <w:hideMark/>
          </w:tcPr>
          <w:p w14:paraId="535F8736" w14:textId="77777777" w:rsidR="000D09B9" w:rsidRPr="00F840D5" w:rsidRDefault="000D09B9" w:rsidP="00012D53">
            <w:pPr>
              <w:rPr>
                <w:color w:val="000000"/>
                <w:lang w:eastAsia="en-GB"/>
              </w:rPr>
            </w:pPr>
            <w:r w:rsidRPr="00F840D5">
              <w:rPr>
                <w:color w:val="000000"/>
                <w:lang w:eastAsia="en-GB"/>
              </w:rPr>
              <w:t>An auditor’s removal, resignation or refusal to stand for re-election should be accompanies by an explanation, which the corporate body should circulate to all shareholders.</w:t>
            </w:r>
          </w:p>
        </w:tc>
      </w:tr>
      <w:tr w:rsidR="000D09B9" w:rsidRPr="00F840D5" w14:paraId="01E9B73C" w14:textId="77777777" w:rsidTr="00012D53">
        <w:trPr>
          <w:trHeight w:val="319"/>
        </w:trPr>
        <w:tc>
          <w:tcPr>
            <w:tcW w:w="847" w:type="pct"/>
            <w:gridSpan w:val="2"/>
            <w:shd w:val="clear" w:color="000000" w:fill="E7E6E6"/>
            <w:noWrap/>
            <w:vAlign w:val="bottom"/>
            <w:hideMark/>
          </w:tcPr>
          <w:p w14:paraId="4702F9F2" w14:textId="77777777" w:rsidR="000D09B9" w:rsidRPr="009374A6" w:rsidRDefault="000D09B9" w:rsidP="00012D53">
            <w:pPr>
              <w:rPr>
                <w:b/>
                <w:bCs/>
                <w:lang w:eastAsia="en-GB"/>
              </w:rPr>
            </w:pPr>
            <w:r w:rsidRPr="007D1932">
              <w:rPr>
                <w:b/>
                <w:bCs/>
                <w:lang w:eastAsia="en-GB"/>
              </w:rPr>
              <w:t xml:space="preserve">SECTION </w:t>
            </w:r>
            <w:r>
              <w:rPr>
                <w:b/>
                <w:bCs/>
                <w:lang w:eastAsia="en-GB"/>
              </w:rPr>
              <w:t>V</w:t>
            </w:r>
            <w:r w:rsidRPr="00F840D5">
              <w:rPr>
                <w:b/>
                <w:bCs/>
                <w:color w:val="000000"/>
                <w:lang w:eastAsia="en-GB"/>
              </w:rPr>
              <w:t>  </w:t>
            </w:r>
          </w:p>
        </w:tc>
        <w:tc>
          <w:tcPr>
            <w:tcW w:w="4153" w:type="pct"/>
            <w:shd w:val="clear" w:color="000000" w:fill="E7E6E6"/>
            <w:vAlign w:val="bottom"/>
            <w:hideMark/>
          </w:tcPr>
          <w:p w14:paraId="583B9C58" w14:textId="77777777" w:rsidR="000D09B9" w:rsidRPr="00F840D5" w:rsidRDefault="000D09B9" w:rsidP="00012D53">
            <w:pPr>
              <w:rPr>
                <w:b/>
                <w:bCs/>
                <w:color w:val="000000"/>
                <w:lang w:eastAsia="en-GB"/>
              </w:rPr>
            </w:pPr>
            <w:r w:rsidRPr="00F840D5">
              <w:rPr>
                <w:b/>
                <w:bCs/>
                <w:color w:val="000000"/>
                <w:lang w:eastAsia="en-GB"/>
              </w:rPr>
              <w:t>Disclosures in Annual Reports</w:t>
            </w:r>
          </w:p>
        </w:tc>
      </w:tr>
      <w:tr w:rsidR="000D09B9" w:rsidRPr="00F840D5" w14:paraId="430D59DF" w14:textId="77777777" w:rsidTr="00012D53">
        <w:trPr>
          <w:trHeight w:val="500"/>
        </w:trPr>
        <w:tc>
          <w:tcPr>
            <w:tcW w:w="375" w:type="pct"/>
            <w:shd w:val="clear" w:color="auto" w:fill="auto"/>
            <w:noWrap/>
            <w:vAlign w:val="bottom"/>
            <w:hideMark/>
          </w:tcPr>
          <w:p w14:paraId="7E273569"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4138FB54" w14:textId="77777777" w:rsidR="000D09B9" w:rsidRPr="00F840D5" w:rsidRDefault="000D09B9" w:rsidP="00012D53">
            <w:pPr>
              <w:jc w:val="center"/>
              <w:rPr>
                <w:color w:val="000000"/>
                <w:lang w:eastAsia="en-GB"/>
              </w:rPr>
            </w:pPr>
            <w:r w:rsidRPr="00F840D5">
              <w:rPr>
                <w:color w:val="000000"/>
                <w:lang w:eastAsia="en-GB"/>
              </w:rPr>
              <w:t>95</w:t>
            </w:r>
          </w:p>
        </w:tc>
        <w:tc>
          <w:tcPr>
            <w:tcW w:w="4153" w:type="pct"/>
            <w:shd w:val="clear" w:color="auto" w:fill="auto"/>
            <w:vAlign w:val="bottom"/>
            <w:hideMark/>
          </w:tcPr>
          <w:p w14:paraId="420E8B93" w14:textId="77777777" w:rsidR="000D09B9" w:rsidRPr="00F840D5" w:rsidRDefault="000D09B9" w:rsidP="00012D53">
            <w:pPr>
              <w:rPr>
                <w:color w:val="000000"/>
                <w:lang w:eastAsia="en-GB"/>
              </w:rPr>
            </w:pPr>
            <w:r w:rsidRPr="00F840D5">
              <w:rPr>
                <w:color w:val="000000"/>
                <w:lang w:eastAsia="en-GB"/>
              </w:rPr>
              <w:t>Chairman</w:t>
            </w:r>
            <w:r>
              <w:rPr>
                <w:color w:val="000000"/>
                <w:lang w:eastAsia="en-GB"/>
              </w:rPr>
              <w:t>’</w:t>
            </w:r>
            <w:r w:rsidRPr="00F840D5">
              <w:rPr>
                <w:color w:val="000000"/>
                <w:lang w:eastAsia="en-GB"/>
              </w:rPr>
              <w:t>s statement includes (audited accounts and state of affairs of the company during the year) and future prospects</w:t>
            </w:r>
          </w:p>
        </w:tc>
      </w:tr>
      <w:tr w:rsidR="000D09B9" w:rsidRPr="00F840D5" w14:paraId="035150F4" w14:textId="77777777" w:rsidTr="00012D53">
        <w:trPr>
          <w:trHeight w:val="324"/>
        </w:trPr>
        <w:tc>
          <w:tcPr>
            <w:tcW w:w="375" w:type="pct"/>
            <w:shd w:val="clear" w:color="auto" w:fill="auto"/>
            <w:noWrap/>
            <w:vAlign w:val="bottom"/>
            <w:hideMark/>
          </w:tcPr>
          <w:p w14:paraId="723DA72F" w14:textId="77777777" w:rsidR="000D09B9" w:rsidRPr="00F840D5" w:rsidRDefault="000D09B9" w:rsidP="00012D53">
            <w:pPr>
              <w:rPr>
                <w:color w:val="000000"/>
                <w:lang w:eastAsia="en-GB"/>
              </w:rPr>
            </w:pPr>
          </w:p>
        </w:tc>
        <w:tc>
          <w:tcPr>
            <w:tcW w:w="472" w:type="pct"/>
            <w:shd w:val="clear" w:color="auto" w:fill="auto"/>
            <w:noWrap/>
            <w:vAlign w:val="bottom"/>
            <w:hideMark/>
          </w:tcPr>
          <w:p w14:paraId="4243BAD9" w14:textId="77777777" w:rsidR="000D09B9" w:rsidRPr="00F840D5" w:rsidRDefault="000D09B9" w:rsidP="00012D53">
            <w:pPr>
              <w:jc w:val="center"/>
              <w:rPr>
                <w:color w:val="000000"/>
                <w:lang w:eastAsia="en-GB"/>
              </w:rPr>
            </w:pPr>
            <w:r w:rsidRPr="00F840D5">
              <w:rPr>
                <w:color w:val="000000"/>
                <w:lang w:eastAsia="en-GB"/>
              </w:rPr>
              <w:t>96</w:t>
            </w:r>
          </w:p>
        </w:tc>
        <w:tc>
          <w:tcPr>
            <w:tcW w:w="4153" w:type="pct"/>
            <w:shd w:val="clear" w:color="auto" w:fill="auto"/>
            <w:vAlign w:val="bottom"/>
            <w:hideMark/>
          </w:tcPr>
          <w:p w14:paraId="3B63EB94" w14:textId="77777777" w:rsidR="000D09B9" w:rsidRPr="00F840D5" w:rsidRDefault="000D09B9" w:rsidP="00012D53">
            <w:pPr>
              <w:rPr>
                <w:color w:val="000000"/>
                <w:lang w:eastAsia="en-GB"/>
              </w:rPr>
            </w:pPr>
            <w:r w:rsidRPr="00F840D5">
              <w:rPr>
                <w:color w:val="000000"/>
                <w:lang w:eastAsia="en-GB"/>
              </w:rPr>
              <w:t>Material foreseeable risk factors should also be dealt with in such report.</w:t>
            </w:r>
          </w:p>
        </w:tc>
      </w:tr>
      <w:tr w:rsidR="000D09B9" w:rsidRPr="00F840D5" w14:paraId="46D0C6E6" w14:textId="77777777" w:rsidTr="00012D53">
        <w:trPr>
          <w:trHeight w:val="375"/>
        </w:trPr>
        <w:tc>
          <w:tcPr>
            <w:tcW w:w="375" w:type="pct"/>
            <w:shd w:val="clear" w:color="auto" w:fill="auto"/>
            <w:noWrap/>
            <w:vAlign w:val="bottom"/>
            <w:hideMark/>
          </w:tcPr>
          <w:p w14:paraId="619B5F5B" w14:textId="77777777" w:rsidR="000D09B9" w:rsidRPr="00F840D5" w:rsidRDefault="000D09B9" w:rsidP="00012D53">
            <w:pPr>
              <w:rPr>
                <w:color w:val="000000"/>
                <w:lang w:eastAsia="en-GB"/>
              </w:rPr>
            </w:pPr>
          </w:p>
        </w:tc>
        <w:tc>
          <w:tcPr>
            <w:tcW w:w="472" w:type="pct"/>
            <w:shd w:val="clear" w:color="auto" w:fill="auto"/>
            <w:noWrap/>
            <w:vAlign w:val="bottom"/>
            <w:hideMark/>
          </w:tcPr>
          <w:p w14:paraId="20A6012D" w14:textId="77777777" w:rsidR="000D09B9" w:rsidRPr="00F840D5" w:rsidRDefault="000D09B9" w:rsidP="00012D53">
            <w:pPr>
              <w:jc w:val="center"/>
              <w:rPr>
                <w:color w:val="000000"/>
                <w:lang w:eastAsia="en-GB"/>
              </w:rPr>
            </w:pPr>
            <w:r w:rsidRPr="00F840D5">
              <w:rPr>
                <w:color w:val="000000"/>
                <w:lang w:eastAsia="en-GB"/>
              </w:rPr>
              <w:t>97</w:t>
            </w:r>
          </w:p>
        </w:tc>
        <w:tc>
          <w:tcPr>
            <w:tcW w:w="4153" w:type="pct"/>
            <w:shd w:val="clear" w:color="auto" w:fill="auto"/>
            <w:vAlign w:val="bottom"/>
            <w:hideMark/>
          </w:tcPr>
          <w:p w14:paraId="1B87E109" w14:textId="77777777" w:rsidR="000D09B9" w:rsidRPr="00F840D5" w:rsidRDefault="000D09B9" w:rsidP="00012D53">
            <w:pPr>
              <w:rPr>
                <w:color w:val="000000"/>
                <w:lang w:eastAsia="en-GB"/>
              </w:rPr>
            </w:pPr>
            <w:r w:rsidRPr="00F840D5">
              <w:rPr>
                <w:color w:val="000000"/>
                <w:lang w:eastAsia="en-GB"/>
              </w:rPr>
              <w:t>Board of Directors accepting responsibility for the information contained in the report and the financial statements annexed thereto</w:t>
            </w:r>
          </w:p>
        </w:tc>
      </w:tr>
      <w:tr w:rsidR="000D09B9" w:rsidRPr="00F840D5" w14:paraId="7574E4C2" w14:textId="77777777" w:rsidTr="00012D53">
        <w:trPr>
          <w:trHeight w:val="324"/>
        </w:trPr>
        <w:tc>
          <w:tcPr>
            <w:tcW w:w="375" w:type="pct"/>
            <w:shd w:val="clear" w:color="auto" w:fill="auto"/>
            <w:noWrap/>
            <w:vAlign w:val="bottom"/>
            <w:hideMark/>
          </w:tcPr>
          <w:p w14:paraId="526B3AF9" w14:textId="77777777" w:rsidR="000D09B9" w:rsidRPr="00F840D5" w:rsidRDefault="000D09B9" w:rsidP="00012D53">
            <w:pPr>
              <w:rPr>
                <w:color w:val="000000"/>
                <w:lang w:eastAsia="en-GB"/>
              </w:rPr>
            </w:pPr>
          </w:p>
        </w:tc>
        <w:tc>
          <w:tcPr>
            <w:tcW w:w="472" w:type="pct"/>
            <w:shd w:val="clear" w:color="auto" w:fill="auto"/>
            <w:noWrap/>
            <w:vAlign w:val="bottom"/>
            <w:hideMark/>
          </w:tcPr>
          <w:p w14:paraId="76C23EFE" w14:textId="77777777" w:rsidR="000D09B9" w:rsidRPr="00F840D5" w:rsidRDefault="000D09B9" w:rsidP="00012D53">
            <w:pPr>
              <w:jc w:val="center"/>
              <w:rPr>
                <w:color w:val="000000"/>
                <w:lang w:eastAsia="en-GB"/>
              </w:rPr>
            </w:pPr>
            <w:r w:rsidRPr="00F840D5">
              <w:rPr>
                <w:color w:val="000000"/>
                <w:lang w:eastAsia="en-GB"/>
              </w:rPr>
              <w:t>98</w:t>
            </w:r>
          </w:p>
        </w:tc>
        <w:tc>
          <w:tcPr>
            <w:tcW w:w="4153" w:type="pct"/>
            <w:shd w:val="clear" w:color="auto" w:fill="auto"/>
            <w:vAlign w:val="bottom"/>
            <w:hideMark/>
          </w:tcPr>
          <w:p w14:paraId="14F77CA1" w14:textId="77777777" w:rsidR="000D09B9" w:rsidRPr="00F840D5" w:rsidRDefault="000D09B9" w:rsidP="00012D53">
            <w:pPr>
              <w:rPr>
                <w:color w:val="000000"/>
                <w:lang w:eastAsia="en-GB"/>
              </w:rPr>
            </w:pPr>
            <w:r w:rsidRPr="00F840D5">
              <w:rPr>
                <w:color w:val="000000"/>
                <w:lang w:eastAsia="en-GB"/>
              </w:rPr>
              <w:t>Statement from the board as to the adequacy of the internal control mechanisms and procedures of the corporate body</w:t>
            </w:r>
          </w:p>
        </w:tc>
      </w:tr>
      <w:tr w:rsidR="000D09B9" w:rsidRPr="00F840D5" w14:paraId="31FE33C0" w14:textId="77777777" w:rsidTr="00012D53">
        <w:trPr>
          <w:trHeight w:val="556"/>
        </w:trPr>
        <w:tc>
          <w:tcPr>
            <w:tcW w:w="375" w:type="pct"/>
            <w:shd w:val="clear" w:color="auto" w:fill="auto"/>
            <w:noWrap/>
            <w:vAlign w:val="bottom"/>
            <w:hideMark/>
          </w:tcPr>
          <w:p w14:paraId="2078D021" w14:textId="77777777" w:rsidR="000D09B9" w:rsidRPr="00F840D5" w:rsidRDefault="000D09B9" w:rsidP="00012D53">
            <w:pPr>
              <w:rPr>
                <w:color w:val="000000"/>
                <w:lang w:eastAsia="en-GB"/>
              </w:rPr>
            </w:pPr>
          </w:p>
        </w:tc>
        <w:tc>
          <w:tcPr>
            <w:tcW w:w="472" w:type="pct"/>
            <w:shd w:val="clear" w:color="auto" w:fill="auto"/>
            <w:noWrap/>
            <w:vAlign w:val="bottom"/>
            <w:hideMark/>
          </w:tcPr>
          <w:p w14:paraId="55D539F5" w14:textId="77777777" w:rsidR="000D09B9" w:rsidRPr="00F840D5" w:rsidRDefault="000D09B9" w:rsidP="00012D53">
            <w:pPr>
              <w:jc w:val="center"/>
              <w:rPr>
                <w:color w:val="000000"/>
                <w:lang w:eastAsia="en-GB"/>
              </w:rPr>
            </w:pPr>
            <w:r w:rsidRPr="00F840D5">
              <w:rPr>
                <w:color w:val="000000"/>
                <w:lang w:eastAsia="en-GB"/>
              </w:rPr>
              <w:t>99</w:t>
            </w:r>
          </w:p>
        </w:tc>
        <w:tc>
          <w:tcPr>
            <w:tcW w:w="4153" w:type="pct"/>
            <w:shd w:val="clear" w:color="auto" w:fill="auto"/>
            <w:vAlign w:val="bottom"/>
            <w:hideMark/>
          </w:tcPr>
          <w:p w14:paraId="701D6024" w14:textId="77777777" w:rsidR="000D09B9" w:rsidRPr="00F840D5" w:rsidRDefault="000D09B9" w:rsidP="00012D53">
            <w:pPr>
              <w:rPr>
                <w:color w:val="000000"/>
                <w:lang w:eastAsia="en-GB"/>
              </w:rPr>
            </w:pPr>
            <w:r w:rsidRPr="00F840D5">
              <w:rPr>
                <w:color w:val="000000"/>
                <w:lang w:eastAsia="en-GB"/>
              </w:rPr>
              <w:t>Statement from the board as to the degree of compliance of the corporate body with any regulatory and other legal requirements governing its operations and the extent to which statutory payments have been met in respect of the period under review</w:t>
            </w:r>
          </w:p>
        </w:tc>
      </w:tr>
      <w:tr w:rsidR="000D09B9" w:rsidRPr="00F840D5" w14:paraId="401257F9" w14:textId="77777777" w:rsidTr="00012D53">
        <w:trPr>
          <w:trHeight w:val="375"/>
        </w:trPr>
        <w:tc>
          <w:tcPr>
            <w:tcW w:w="375" w:type="pct"/>
            <w:shd w:val="clear" w:color="auto" w:fill="auto"/>
            <w:noWrap/>
            <w:vAlign w:val="bottom"/>
            <w:hideMark/>
          </w:tcPr>
          <w:p w14:paraId="00140B2B" w14:textId="77777777" w:rsidR="000D09B9" w:rsidRPr="00F840D5" w:rsidRDefault="000D09B9" w:rsidP="00012D53">
            <w:pPr>
              <w:rPr>
                <w:color w:val="000000"/>
                <w:lang w:eastAsia="en-GB"/>
              </w:rPr>
            </w:pPr>
          </w:p>
        </w:tc>
        <w:tc>
          <w:tcPr>
            <w:tcW w:w="472" w:type="pct"/>
            <w:shd w:val="clear" w:color="auto" w:fill="auto"/>
            <w:noWrap/>
            <w:vAlign w:val="bottom"/>
            <w:hideMark/>
          </w:tcPr>
          <w:p w14:paraId="1BFD2FDD" w14:textId="77777777" w:rsidR="000D09B9" w:rsidRPr="00F840D5" w:rsidRDefault="000D09B9" w:rsidP="00012D53">
            <w:pPr>
              <w:jc w:val="center"/>
              <w:rPr>
                <w:color w:val="000000"/>
                <w:lang w:eastAsia="en-GB"/>
              </w:rPr>
            </w:pPr>
            <w:r w:rsidRPr="00F840D5">
              <w:rPr>
                <w:color w:val="000000"/>
                <w:lang w:eastAsia="en-GB"/>
              </w:rPr>
              <w:t>100</w:t>
            </w:r>
          </w:p>
        </w:tc>
        <w:tc>
          <w:tcPr>
            <w:tcW w:w="4153" w:type="pct"/>
            <w:shd w:val="clear" w:color="auto" w:fill="auto"/>
            <w:vAlign w:val="bottom"/>
            <w:hideMark/>
          </w:tcPr>
          <w:p w14:paraId="5B21F073" w14:textId="77777777" w:rsidR="000D09B9" w:rsidRPr="00F840D5" w:rsidRDefault="000D09B9" w:rsidP="00012D53">
            <w:pPr>
              <w:rPr>
                <w:color w:val="000000"/>
                <w:lang w:eastAsia="en-GB"/>
              </w:rPr>
            </w:pPr>
            <w:r w:rsidRPr="00F840D5">
              <w:rPr>
                <w:color w:val="000000"/>
                <w:lang w:eastAsia="en-GB"/>
              </w:rPr>
              <w:t>Statement from the board as to the corporate body’s degree of compliance with the corporate governance practices specified in this Code</w:t>
            </w:r>
          </w:p>
        </w:tc>
      </w:tr>
      <w:tr w:rsidR="000D09B9" w:rsidRPr="00F840D5" w14:paraId="73EFD417" w14:textId="77777777" w:rsidTr="00012D53">
        <w:trPr>
          <w:trHeight w:val="416"/>
        </w:trPr>
        <w:tc>
          <w:tcPr>
            <w:tcW w:w="375" w:type="pct"/>
            <w:shd w:val="clear" w:color="auto" w:fill="auto"/>
            <w:noWrap/>
            <w:vAlign w:val="bottom"/>
            <w:hideMark/>
          </w:tcPr>
          <w:p w14:paraId="1AC5D063" w14:textId="77777777" w:rsidR="000D09B9" w:rsidRPr="00F840D5" w:rsidRDefault="000D09B9" w:rsidP="00012D53">
            <w:pPr>
              <w:rPr>
                <w:color w:val="000000"/>
                <w:lang w:eastAsia="en-GB"/>
              </w:rPr>
            </w:pPr>
          </w:p>
        </w:tc>
        <w:tc>
          <w:tcPr>
            <w:tcW w:w="472" w:type="pct"/>
            <w:shd w:val="clear" w:color="auto" w:fill="auto"/>
            <w:noWrap/>
            <w:vAlign w:val="bottom"/>
            <w:hideMark/>
          </w:tcPr>
          <w:p w14:paraId="31D83324" w14:textId="77777777" w:rsidR="000D09B9" w:rsidRPr="00F840D5" w:rsidRDefault="000D09B9" w:rsidP="00012D53">
            <w:pPr>
              <w:jc w:val="center"/>
              <w:rPr>
                <w:color w:val="000000"/>
                <w:lang w:eastAsia="en-GB"/>
              </w:rPr>
            </w:pPr>
            <w:r w:rsidRPr="00F840D5">
              <w:rPr>
                <w:color w:val="000000"/>
                <w:lang w:eastAsia="en-GB"/>
              </w:rPr>
              <w:t>101</w:t>
            </w:r>
          </w:p>
        </w:tc>
        <w:tc>
          <w:tcPr>
            <w:tcW w:w="4153" w:type="pct"/>
            <w:shd w:val="clear" w:color="auto" w:fill="auto"/>
            <w:vAlign w:val="bottom"/>
            <w:hideMark/>
          </w:tcPr>
          <w:p w14:paraId="4E2EC95D" w14:textId="77777777" w:rsidR="000D09B9" w:rsidRPr="00F840D5" w:rsidRDefault="000D09B9" w:rsidP="00012D53">
            <w:pPr>
              <w:rPr>
                <w:color w:val="000000"/>
                <w:lang w:eastAsia="en-GB"/>
              </w:rPr>
            </w:pPr>
            <w:r w:rsidRPr="00F840D5">
              <w:rPr>
                <w:color w:val="000000"/>
                <w:lang w:eastAsia="en-GB"/>
              </w:rPr>
              <w:t>The annual report should contain a statement from the board indicating that the board is satisfied that the corporate body is a going concern.</w:t>
            </w:r>
          </w:p>
        </w:tc>
      </w:tr>
      <w:tr w:rsidR="000D09B9" w:rsidRPr="00F840D5" w14:paraId="39623327" w14:textId="77777777" w:rsidTr="00012D53">
        <w:trPr>
          <w:trHeight w:val="416"/>
        </w:trPr>
        <w:tc>
          <w:tcPr>
            <w:tcW w:w="375" w:type="pct"/>
            <w:shd w:val="clear" w:color="auto" w:fill="auto"/>
            <w:noWrap/>
            <w:vAlign w:val="bottom"/>
            <w:hideMark/>
          </w:tcPr>
          <w:p w14:paraId="52A8785B" w14:textId="77777777" w:rsidR="000D09B9" w:rsidRPr="00F840D5" w:rsidRDefault="000D09B9" w:rsidP="00012D53">
            <w:pPr>
              <w:rPr>
                <w:lang w:eastAsia="en-GB"/>
              </w:rPr>
            </w:pPr>
            <w:r w:rsidRPr="00F840D5">
              <w:rPr>
                <w:lang w:eastAsia="en-GB"/>
              </w:rPr>
              <w:t> </w:t>
            </w:r>
          </w:p>
        </w:tc>
        <w:tc>
          <w:tcPr>
            <w:tcW w:w="472" w:type="pct"/>
            <w:shd w:val="clear" w:color="000000" w:fill="E7E6E6"/>
            <w:noWrap/>
            <w:vAlign w:val="bottom"/>
            <w:hideMark/>
          </w:tcPr>
          <w:p w14:paraId="241E1A98" w14:textId="77777777" w:rsidR="000D09B9" w:rsidRPr="00F840D5" w:rsidRDefault="000D09B9" w:rsidP="00012D53">
            <w:pPr>
              <w:jc w:val="center"/>
              <w:rPr>
                <w:color w:val="000000"/>
                <w:lang w:eastAsia="en-GB"/>
              </w:rPr>
            </w:pPr>
            <w:r w:rsidRPr="00F840D5">
              <w:rPr>
                <w:color w:val="000000"/>
                <w:lang w:eastAsia="en-GB"/>
              </w:rPr>
              <w:t> </w:t>
            </w:r>
          </w:p>
        </w:tc>
        <w:tc>
          <w:tcPr>
            <w:tcW w:w="4153" w:type="pct"/>
            <w:shd w:val="clear" w:color="000000" w:fill="E7E6E6"/>
            <w:vAlign w:val="bottom"/>
            <w:hideMark/>
          </w:tcPr>
          <w:p w14:paraId="31EF0366" w14:textId="77777777" w:rsidR="000D09B9" w:rsidRPr="00F840D5" w:rsidRDefault="000D09B9" w:rsidP="00012D53">
            <w:pPr>
              <w:rPr>
                <w:b/>
                <w:bCs/>
                <w:color w:val="000000"/>
                <w:lang w:eastAsia="en-GB"/>
              </w:rPr>
            </w:pPr>
            <w:r w:rsidRPr="00F840D5">
              <w:rPr>
                <w:b/>
                <w:bCs/>
                <w:color w:val="000000"/>
                <w:lang w:eastAsia="en-GB"/>
              </w:rPr>
              <w:t>The board should also ensure that information is disclosed in annual report they are relevant to the period under review:</w:t>
            </w:r>
          </w:p>
        </w:tc>
      </w:tr>
      <w:tr w:rsidR="000D09B9" w:rsidRPr="00F840D5" w14:paraId="5164FE72" w14:textId="77777777" w:rsidTr="00012D53">
        <w:trPr>
          <w:trHeight w:val="404"/>
        </w:trPr>
        <w:tc>
          <w:tcPr>
            <w:tcW w:w="375" w:type="pct"/>
            <w:shd w:val="clear" w:color="auto" w:fill="auto"/>
            <w:noWrap/>
            <w:vAlign w:val="bottom"/>
            <w:hideMark/>
          </w:tcPr>
          <w:p w14:paraId="07512382"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4ECBD884" w14:textId="77777777" w:rsidR="000D09B9" w:rsidRPr="00F840D5" w:rsidRDefault="000D09B9" w:rsidP="00012D53">
            <w:pPr>
              <w:jc w:val="center"/>
              <w:rPr>
                <w:color w:val="000000"/>
                <w:lang w:eastAsia="en-GB"/>
              </w:rPr>
            </w:pPr>
            <w:r w:rsidRPr="00F840D5">
              <w:rPr>
                <w:color w:val="000000"/>
                <w:lang w:eastAsia="en-GB"/>
              </w:rPr>
              <w:t>102</w:t>
            </w:r>
          </w:p>
        </w:tc>
        <w:tc>
          <w:tcPr>
            <w:tcW w:w="4153" w:type="pct"/>
            <w:shd w:val="clear" w:color="auto" w:fill="auto"/>
            <w:vAlign w:val="bottom"/>
            <w:hideMark/>
          </w:tcPr>
          <w:p w14:paraId="7D3E12D2" w14:textId="77777777" w:rsidR="000D09B9" w:rsidRPr="00F840D5" w:rsidRDefault="000D09B9" w:rsidP="00012D53">
            <w:pPr>
              <w:rPr>
                <w:color w:val="000000"/>
                <w:lang w:eastAsia="en-GB"/>
              </w:rPr>
            </w:pPr>
            <w:r w:rsidRPr="00F840D5">
              <w:rPr>
                <w:color w:val="000000"/>
                <w:lang w:eastAsia="en-GB"/>
              </w:rPr>
              <w:t xml:space="preserve">(a) </w:t>
            </w:r>
            <w:r>
              <w:rPr>
                <w:color w:val="000000"/>
                <w:lang w:eastAsia="en-GB"/>
              </w:rPr>
              <w:t>A</w:t>
            </w:r>
            <w:r w:rsidRPr="00F840D5">
              <w:rPr>
                <w:color w:val="000000"/>
                <w:lang w:eastAsia="en-GB"/>
              </w:rPr>
              <w:t>ll management fees paid by the corporate body with details of the names of the parties and their relationship to the corporate body</w:t>
            </w:r>
          </w:p>
        </w:tc>
      </w:tr>
      <w:tr w:rsidR="000D09B9" w:rsidRPr="00F840D5" w14:paraId="33EAEBD8" w14:textId="77777777" w:rsidTr="00012D53">
        <w:trPr>
          <w:trHeight w:val="324"/>
        </w:trPr>
        <w:tc>
          <w:tcPr>
            <w:tcW w:w="375" w:type="pct"/>
            <w:shd w:val="clear" w:color="auto" w:fill="auto"/>
            <w:noWrap/>
            <w:vAlign w:val="bottom"/>
            <w:hideMark/>
          </w:tcPr>
          <w:p w14:paraId="2A823481" w14:textId="77777777" w:rsidR="000D09B9" w:rsidRPr="00F840D5" w:rsidRDefault="000D09B9" w:rsidP="00012D53">
            <w:pPr>
              <w:rPr>
                <w:color w:val="000000"/>
                <w:lang w:eastAsia="en-GB"/>
              </w:rPr>
            </w:pPr>
          </w:p>
        </w:tc>
        <w:tc>
          <w:tcPr>
            <w:tcW w:w="472" w:type="pct"/>
            <w:shd w:val="clear" w:color="auto" w:fill="auto"/>
            <w:noWrap/>
            <w:vAlign w:val="bottom"/>
            <w:hideMark/>
          </w:tcPr>
          <w:p w14:paraId="60251194" w14:textId="77777777" w:rsidR="000D09B9" w:rsidRPr="00F840D5" w:rsidRDefault="000D09B9" w:rsidP="00012D53">
            <w:pPr>
              <w:jc w:val="center"/>
              <w:rPr>
                <w:color w:val="000000"/>
                <w:lang w:eastAsia="en-GB"/>
              </w:rPr>
            </w:pPr>
            <w:r w:rsidRPr="00F840D5">
              <w:rPr>
                <w:color w:val="000000"/>
                <w:lang w:eastAsia="en-GB"/>
              </w:rPr>
              <w:t>103</w:t>
            </w:r>
          </w:p>
        </w:tc>
        <w:tc>
          <w:tcPr>
            <w:tcW w:w="4153" w:type="pct"/>
            <w:shd w:val="clear" w:color="auto" w:fill="auto"/>
            <w:vAlign w:val="bottom"/>
            <w:hideMark/>
          </w:tcPr>
          <w:p w14:paraId="09203702" w14:textId="77777777" w:rsidR="000D09B9" w:rsidRPr="00F840D5" w:rsidRDefault="000D09B9" w:rsidP="00012D53">
            <w:pPr>
              <w:rPr>
                <w:color w:val="000000"/>
                <w:lang w:eastAsia="en-GB"/>
              </w:rPr>
            </w:pPr>
            <w:r w:rsidRPr="00F840D5">
              <w:rPr>
                <w:color w:val="000000"/>
                <w:lang w:eastAsia="en-GB"/>
              </w:rPr>
              <w:t xml:space="preserve">(b) </w:t>
            </w:r>
            <w:r>
              <w:rPr>
                <w:color w:val="000000"/>
                <w:lang w:eastAsia="en-GB"/>
              </w:rPr>
              <w:t>T</w:t>
            </w:r>
            <w:r w:rsidRPr="00F840D5">
              <w:rPr>
                <w:color w:val="000000"/>
                <w:lang w:eastAsia="en-GB"/>
              </w:rPr>
              <w:t>he identities and percentage holdings of substantial shareholders</w:t>
            </w:r>
          </w:p>
        </w:tc>
      </w:tr>
      <w:tr w:rsidR="000D09B9" w:rsidRPr="00F840D5" w14:paraId="1FF0D982" w14:textId="77777777" w:rsidTr="00012D53">
        <w:trPr>
          <w:trHeight w:val="324"/>
        </w:trPr>
        <w:tc>
          <w:tcPr>
            <w:tcW w:w="375" w:type="pct"/>
            <w:shd w:val="clear" w:color="000000" w:fill="FFFFFF"/>
            <w:noWrap/>
            <w:vAlign w:val="bottom"/>
            <w:hideMark/>
          </w:tcPr>
          <w:p w14:paraId="56668613" w14:textId="77777777" w:rsidR="000D09B9" w:rsidRPr="00F840D5" w:rsidRDefault="000D09B9" w:rsidP="00012D53">
            <w:pPr>
              <w:rPr>
                <w:lang w:eastAsia="en-GB"/>
              </w:rPr>
            </w:pPr>
            <w:r w:rsidRPr="00F840D5">
              <w:rPr>
                <w:lang w:eastAsia="en-GB"/>
              </w:rPr>
              <w:t> </w:t>
            </w:r>
          </w:p>
        </w:tc>
        <w:tc>
          <w:tcPr>
            <w:tcW w:w="472" w:type="pct"/>
            <w:shd w:val="clear" w:color="000000" w:fill="FFFFFF"/>
            <w:noWrap/>
            <w:vAlign w:val="bottom"/>
            <w:hideMark/>
          </w:tcPr>
          <w:p w14:paraId="3632611E" w14:textId="77777777" w:rsidR="000D09B9" w:rsidRPr="00F840D5" w:rsidRDefault="000D09B9" w:rsidP="00012D53">
            <w:pPr>
              <w:jc w:val="center"/>
              <w:rPr>
                <w:color w:val="000000"/>
                <w:lang w:eastAsia="en-GB"/>
              </w:rPr>
            </w:pPr>
            <w:r w:rsidRPr="00F840D5">
              <w:rPr>
                <w:color w:val="000000"/>
                <w:lang w:eastAsia="en-GB"/>
              </w:rPr>
              <w:t>104</w:t>
            </w:r>
          </w:p>
        </w:tc>
        <w:tc>
          <w:tcPr>
            <w:tcW w:w="4153" w:type="pct"/>
            <w:shd w:val="clear" w:color="000000" w:fill="FFFFFF"/>
            <w:vAlign w:val="bottom"/>
            <w:hideMark/>
          </w:tcPr>
          <w:p w14:paraId="45C48A0C" w14:textId="77777777" w:rsidR="000D09B9" w:rsidRPr="00F840D5" w:rsidRDefault="000D09B9" w:rsidP="00012D53">
            <w:pPr>
              <w:rPr>
                <w:color w:val="000000"/>
                <w:lang w:eastAsia="en-GB"/>
              </w:rPr>
            </w:pPr>
            <w:r w:rsidRPr="00F840D5">
              <w:rPr>
                <w:color w:val="000000"/>
                <w:lang w:eastAsia="en-GB"/>
              </w:rPr>
              <w:t xml:space="preserve">(c) </w:t>
            </w:r>
            <w:r>
              <w:rPr>
                <w:color w:val="000000"/>
                <w:lang w:eastAsia="en-GB"/>
              </w:rPr>
              <w:t>S</w:t>
            </w:r>
            <w:r w:rsidRPr="00F840D5">
              <w:rPr>
                <w:color w:val="000000"/>
                <w:lang w:eastAsia="en-GB"/>
              </w:rPr>
              <w:t>ignificant cross shareholding relationships: Directors shares</w:t>
            </w:r>
          </w:p>
        </w:tc>
      </w:tr>
      <w:tr w:rsidR="000D09B9" w:rsidRPr="00F840D5" w14:paraId="77769B92" w14:textId="77777777" w:rsidTr="00012D53">
        <w:trPr>
          <w:trHeight w:val="324"/>
        </w:trPr>
        <w:tc>
          <w:tcPr>
            <w:tcW w:w="375" w:type="pct"/>
            <w:shd w:val="clear" w:color="auto" w:fill="auto"/>
            <w:noWrap/>
            <w:vAlign w:val="bottom"/>
            <w:hideMark/>
          </w:tcPr>
          <w:p w14:paraId="75D52052" w14:textId="77777777" w:rsidR="000D09B9" w:rsidRPr="00F840D5" w:rsidRDefault="000D09B9" w:rsidP="00012D53">
            <w:pPr>
              <w:rPr>
                <w:color w:val="000000"/>
                <w:lang w:eastAsia="en-GB"/>
              </w:rPr>
            </w:pPr>
          </w:p>
        </w:tc>
        <w:tc>
          <w:tcPr>
            <w:tcW w:w="472" w:type="pct"/>
            <w:shd w:val="clear" w:color="auto" w:fill="auto"/>
            <w:noWrap/>
            <w:vAlign w:val="bottom"/>
            <w:hideMark/>
          </w:tcPr>
          <w:p w14:paraId="0C45F0AA" w14:textId="77777777" w:rsidR="000D09B9" w:rsidRPr="00F840D5" w:rsidRDefault="000D09B9" w:rsidP="00012D53">
            <w:pPr>
              <w:jc w:val="center"/>
              <w:rPr>
                <w:color w:val="000000"/>
                <w:lang w:eastAsia="en-GB"/>
              </w:rPr>
            </w:pPr>
            <w:r w:rsidRPr="00F840D5">
              <w:rPr>
                <w:color w:val="000000"/>
                <w:lang w:eastAsia="en-GB"/>
              </w:rPr>
              <w:t>105</w:t>
            </w:r>
          </w:p>
        </w:tc>
        <w:tc>
          <w:tcPr>
            <w:tcW w:w="4153" w:type="pct"/>
            <w:shd w:val="clear" w:color="auto" w:fill="auto"/>
            <w:vAlign w:val="bottom"/>
            <w:hideMark/>
          </w:tcPr>
          <w:p w14:paraId="722E5B6F" w14:textId="77777777" w:rsidR="000D09B9" w:rsidRPr="00F840D5" w:rsidRDefault="000D09B9" w:rsidP="00012D53">
            <w:pPr>
              <w:rPr>
                <w:color w:val="000000"/>
                <w:lang w:eastAsia="en-GB"/>
              </w:rPr>
            </w:pPr>
            <w:r w:rsidRPr="00F840D5">
              <w:rPr>
                <w:color w:val="000000"/>
                <w:lang w:eastAsia="en-GB"/>
              </w:rPr>
              <w:t xml:space="preserve">(d) </w:t>
            </w:r>
            <w:r>
              <w:rPr>
                <w:color w:val="000000"/>
                <w:lang w:eastAsia="en-GB"/>
              </w:rPr>
              <w:t>R</w:t>
            </w:r>
            <w:r w:rsidRPr="00F840D5">
              <w:rPr>
                <w:color w:val="000000"/>
                <w:lang w:eastAsia="en-GB"/>
              </w:rPr>
              <w:t>elated party transactions</w:t>
            </w:r>
          </w:p>
        </w:tc>
      </w:tr>
      <w:tr w:rsidR="000D09B9" w:rsidRPr="00F840D5" w14:paraId="64D11A17" w14:textId="77777777" w:rsidTr="00012D53">
        <w:trPr>
          <w:trHeight w:val="324"/>
        </w:trPr>
        <w:tc>
          <w:tcPr>
            <w:tcW w:w="375" w:type="pct"/>
            <w:shd w:val="clear" w:color="auto" w:fill="auto"/>
            <w:noWrap/>
            <w:vAlign w:val="bottom"/>
            <w:hideMark/>
          </w:tcPr>
          <w:p w14:paraId="1C3B1FC2" w14:textId="77777777" w:rsidR="000D09B9" w:rsidRPr="00F840D5" w:rsidRDefault="000D09B9" w:rsidP="00012D53">
            <w:pPr>
              <w:rPr>
                <w:color w:val="000000"/>
                <w:lang w:eastAsia="en-GB"/>
              </w:rPr>
            </w:pPr>
          </w:p>
        </w:tc>
        <w:tc>
          <w:tcPr>
            <w:tcW w:w="472" w:type="pct"/>
            <w:shd w:val="clear" w:color="auto" w:fill="auto"/>
            <w:noWrap/>
            <w:vAlign w:val="bottom"/>
            <w:hideMark/>
          </w:tcPr>
          <w:p w14:paraId="233E28B9" w14:textId="77777777" w:rsidR="000D09B9" w:rsidRPr="00F840D5" w:rsidRDefault="000D09B9" w:rsidP="00012D53">
            <w:pPr>
              <w:jc w:val="center"/>
              <w:rPr>
                <w:color w:val="000000"/>
                <w:lang w:eastAsia="en-GB"/>
              </w:rPr>
            </w:pPr>
            <w:r w:rsidRPr="00F840D5">
              <w:rPr>
                <w:color w:val="000000"/>
                <w:lang w:eastAsia="en-GB"/>
              </w:rPr>
              <w:t>106</w:t>
            </w:r>
          </w:p>
        </w:tc>
        <w:tc>
          <w:tcPr>
            <w:tcW w:w="4153" w:type="pct"/>
            <w:shd w:val="clear" w:color="auto" w:fill="auto"/>
            <w:vAlign w:val="bottom"/>
            <w:hideMark/>
          </w:tcPr>
          <w:p w14:paraId="22AD137B" w14:textId="77777777" w:rsidR="000D09B9" w:rsidRPr="00F840D5" w:rsidRDefault="000D09B9" w:rsidP="00012D53">
            <w:pPr>
              <w:rPr>
                <w:color w:val="000000"/>
                <w:lang w:eastAsia="en-GB"/>
              </w:rPr>
            </w:pPr>
            <w:r w:rsidRPr="00F840D5">
              <w:rPr>
                <w:color w:val="000000"/>
                <w:lang w:eastAsia="en-GB"/>
              </w:rPr>
              <w:t xml:space="preserve">(e) </w:t>
            </w:r>
            <w:r>
              <w:rPr>
                <w:color w:val="000000"/>
                <w:lang w:eastAsia="en-GB"/>
              </w:rPr>
              <w:t>D</w:t>
            </w:r>
            <w:r w:rsidRPr="00F840D5">
              <w:rPr>
                <w:color w:val="000000"/>
                <w:lang w:eastAsia="en-GB"/>
              </w:rPr>
              <w:t>etails of incentive schemes, such as stock option schemes</w:t>
            </w:r>
          </w:p>
        </w:tc>
      </w:tr>
      <w:tr w:rsidR="000D09B9" w:rsidRPr="00F840D5" w14:paraId="754A6990" w14:textId="77777777" w:rsidTr="00012D53">
        <w:trPr>
          <w:trHeight w:val="324"/>
        </w:trPr>
        <w:tc>
          <w:tcPr>
            <w:tcW w:w="375" w:type="pct"/>
            <w:shd w:val="clear" w:color="auto" w:fill="auto"/>
            <w:noWrap/>
            <w:vAlign w:val="bottom"/>
            <w:hideMark/>
          </w:tcPr>
          <w:p w14:paraId="44E2DE57" w14:textId="77777777" w:rsidR="000D09B9" w:rsidRPr="00F840D5" w:rsidRDefault="000D09B9" w:rsidP="00012D53">
            <w:pPr>
              <w:rPr>
                <w:color w:val="000000"/>
                <w:lang w:eastAsia="en-GB"/>
              </w:rPr>
            </w:pPr>
          </w:p>
        </w:tc>
        <w:tc>
          <w:tcPr>
            <w:tcW w:w="472" w:type="pct"/>
            <w:shd w:val="clear" w:color="auto" w:fill="auto"/>
            <w:noWrap/>
            <w:vAlign w:val="bottom"/>
            <w:hideMark/>
          </w:tcPr>
          <w:p w14:paraId="4E787E5B" w14:textId="77777777" w:rsidR="000D09B9" w:rsidRPr="00F840D5" w:rsidRDefault="000D09B9" w:rsidP="00012D53">
            <w:pPr>
              <w:jc w:val="center"/>
              <w:rPr>
                <w:color w:val="000000"/>
                <w:lang w:eastAsia="en-GB"/>
              </w:rPr>
            </w:pPr>
            <w:r w:rsidRPr="00F840D5">
              <w:rPr>
                <w:color w:val="000000"/>
                <w:lang w:eastAsia="en-GB"/>
              </w:rPr>
              <w:t>107</w:t>
            </w:r>
          </w:p>
        </w:tc>
        <w:tc>
          <w:tcPr>
            <w:tcW w:w="4153" w:type="pct"/>
            <w:shd w:val="clear" w:color="auto" w:fill="auto"/>
            <w:vAlign w:val="bottom"/>
            <w:hideMark/>
          </w:tcPr>
          <w:p w14:paraId="7F943F39" w14:textId="77777777" w:rsidR="000D09B9" w:rsidRPr="00F840D5" w:rsidRDefault="000D09B9" w:rsidP="00012D53">
            <w:pPr>
              <w:rPr>
                <w:color w:val="000000"/>
                <w:lang w:eastAsia="en-GB"/>
              </w:rPr>
            </w:pPr>
            <w:r w:rsidRPr="00F840D5">
              <w:rPr>
                <w:color w:val="000000"/>
                <w:lang w:eastAsia="en-GB"/>
              </w:rPr>
              <w:t xml:space="preserve">(f) </w:t>
            </w:r>
            <w:r>
              <w:rPr>
                <w:color w:val="000000"/>
                <w:lang w:eastAsia="en-GB"/>
              </w:rPr>
              <w:t>T</w:t>
            </w:r>
            <w:r w:rsidRPr="00F840D5">
              <w:rPr>
                <w:color w:val="000000"/>
                <w:lang w:eastAsia="en-GB"/>
              </w:rPr>
              <w:t>he fees paid to the auditors of the corporate body for audit and non-audit related work</w:t>
            </w:r>
          </w:p>
        </w:tc>
      </w:tr>
      <w:tr w:rsidR="000D09B9" w:rsidRPr="00F840D5" w14:paraId="78898726" w14:textId="77777777" w:rsidTr="00012D53">
        <w:trPr>
          <w:trHeight w:val="324"/>
        </w:trPr>
        <w:tc>
          <w:tcPr>
            <w:tcW w:w="847" w:type="pct"/>
            <w:gridSpan w:val="2"/>
            <w:shd w:val="clear" w:color="000000" w:fill="E7E6E6"/>
            <w:noWrap/>
            <w:vAlign w:val="bottom"/>
            <w:hideMark/>
          </w:tcPr>
          <w:p w14:paraId="42C09CE4" w14:textId="77777777" w:rsidR="000D09B9" w:rsidRPr="009374A6" w:rsidRDefault="000D09B9" w:rsidP="00012D53">
            <w:pPr>
              <w:rPr>
                <w:b/>
                <w:bCs/>
                <w:lang w:eastAsia="en-GB"/>
              </w:rPr>
            </w:pPr>
            <w:r w:rsidRPr="007D1932">
              <w:rPr>
                <w:b/>
                <w:bCs/>
                <w:lang w:eastAsia="en-GB"/>
              </w:rPr>
              <w:t xml:space="preserve">SECTION </w:t>
            </w:r>
            <w:r>
              <w:rPr>
                <w:b/>
                <w:bCs/>
                <w:lang w:eastAsia="en-GB"/>
              </w:rPr>
              <w:t>VI</w:t>
            </w:r>
            <w:r w:rsidRPr="00F840D5">
              <w:rPr>
                <w:b/>
                <w:bCs/>
                <w:color w:val="000000"/>
                <w:lang w:eastAsia="en-GB"/>
              </w:rPr>
              <w:t>  </w:t>
            </w:r>
          </w:p>
        </w:tc>
        <w:tc>
          <w:tcPr>
            <w:tcW w:w="4153" w:type="pct"/>
            <w:shd w:val="clear" w:color="000000" w:fill="E7E6E6"/>
            <w:vAlign w:val="bottom"/>
            <w:hideMark/>
          </w:tcPr>
          <w:p w14:paraId="724FC01A" w14:textId="77777777" w:rsidR="000D09B9" w:rsidRPr="00F840D5" w:rsidRDefault="000D09B9" w:rsidP="00012D53">
            <w:pPr>
              <w:rPr>
                <w:b/>
                <w:bCs/>
                <w:color w:val="000000"/>
                <w:lang w:eastAsia="en-GB"/>
              </w:rPr>
            </w:pPr>
            <w:r w:rsidRPr="00F840D5">
              <w:rPr>
                <w:b/>
                <w:bCs/>
                <w:color w:val="000000"/>
                <w:lang w:eastAsia="en-GB"/>
              </w:rPr>
              <w:t>Code of Ethics</w:t>
            </w:r>
          </w:p>
        </w:tc>
      </w:tr>
      <w:tr w:rsidR="000D09B9" w:rsidRPr="00F840D5" w14:paraId="66AA57EE" w14:textId="77777777" w:rsidTr="00012D53">
        <w:trPr>
          <w:trHeight w:val="374"/>
        </w:trPr>
        <w:tc>
          <w:tcPr>
            <w:tcW w:w="375" w:type="pct"/>
            <w:shd w:val="clear" w:color="auto" w:fill="auto"/>
            <w:noWrap/>
            <w:vAlign w:val="bottom"/>
            <w:hideMark/>
          </w:tcPr>
          <w:p w14:paraId="4F12B79D" w14:textId="77777777" w:rsidR="000D09B9" w:rsidRPr="00F840D5" w:rsidRDefault="000D09B9" w:rsidP="00012D53">
            <w:pPr>
              <w:rPr>
                <w:b/>
                <w:bCs/>
                <w:color w:val="000000"/>
                <w:lang w:eastAsia="en-GB"/>
              </w:rPr>
            </w:pPr>
          </w:p>
        </w:tc>
        <w:tc>
          <w:tcPr>
            <w:tcW w:w="472" w:type="pct"/>
            <w:shd w:val="clear" w:color="auto" w:fill="auto"/>
            <w:noWrap/>
            <w:vAlign w:val="bottom"/>
            <w:hideMark/>
          </w:tcPr>
          <w:p w14:paraId="1C1AD0CA" w14:textId="77777777" w:rsidR="000D09B9" w:rsidRPr="00F840D5" w:rsidRDefault="000D09B9" w:rsidP="00012D53">
            <w:pPr>
              <w:jc w:val="center"/>
              <w:rPr>
                <w:color w:val="000000"/>
                <w:lang w:eastAsia="en-GB"/>
              </w:rPr>
            </w:pPr>
            <w:r w:rsidRPr="00F840D5">
              <w:rPr>
                <w:color w:val="000000"/>
                <w:lang w:eastAsia="en-GB"/>
              </w:rPr>
              <w:t>108</w:t>
            </w:r>
          </w:p>
        </w:tc>
        <w:tc>
          <w:tcPr>
            <w:tcW w:w="4153" w:type="pct"/>
            <w:shd w:val="clear" w:color="auto" w:fill="auto"/>
            <w:vAlign w:val="bottom"/>
            <w:hideMark/>
          </w:tcPr>
          <w:p w14:paraId="4BC88530" w14:textId="77777777" w:rsidR="000D09B9" w:rsidRPr="00F840D5" w:rsidRDefault="000D09B9" w:rsidP="00012D53">
            <w:pPr>
              <w:rPr>
                <w:color w:val="000000"/>
                <w:lang w:eastAsia="en-GB"/>
              </w:rPr>
            </w:pPr>
            <w:r w:rsidRPr="00F840D5">
              <w:rPr>
                <w:color w:val="000000"/>
                <w:lang w:eastAsia="en-GB"/>
              </w:rPr>
              <w:t>Every corporate body to which this Code is directed should have its own code of ethics and statement of business practices</w:t>
            </w:r>
          </w:p>
        </w:tc>
      </w:tr>
    </w:tbl>
    <w:p w14:paraId="425D72E2" w14:textId="77777777" w:rsidR="003F1652" w:rsidRDefault="003F1652"/>
    <w:sectPr w:rsidR="003F1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B9"/>
    <w:rsid w:val="000D09B9"/>
    <w:rsid w:val="003F16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C7302"/>
  <w15:chartTrackingRefBased/>
  <w15:docId w15:val="{EF22591D-A5D6-4BDD-BB7E-C0F7D248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9B9"/>
    <w:pPr>
      <w:spacing w:after="0" w:line="240" w:lineRule="auto"/>
    </w:pPr>
    <w:rPr>
      <w:rFonts w:ascii="Times New Roman" w:eastAsia="Times New Roman" w:hAnsi="Times New Roman" w:cs="Times New Roman"/>
      <w:sz w:val="20"/>
      <w:szCs w:val="20"/>
      <w:lang w:val="en-GB"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D09B9"/>
    <w:pPr>
      <w:spacing w:after="160" w:line="259" w:lineRule="auto"/>
    </w:pPr>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1941</Words>
  <Characters>11065</Characters>
  <Application>Microsoft Office Word</Application>
  <DocSecurity>0</DocSecurity>
  <Lines>92</Lines>
  <Paragraphs>25</Paragraphs>
  <ScaleCrop>false</ScaleCrop>
  <Company>Springer Nature</Company>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2023-09-29T18:37:00Z</dcterms:created>
  <dcterms:modified xsi:type="dcterms:W3CDTF">2023-09-29T18:37:00Z</dcterms:modified>
</cp:coreProperties>
</file>