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83BC25" w14:textId="77777777" w:rsidR="00610899" w:rsidRPr="00924B89" w:rsidRDefault="00610899" w:rsidP="00610899">
      <w:pPr>
        <w:spacing w:line="480" w:lineRule="auto"/>
        <w:jc w:val="center"/>
        <w:rPr>
          <w:rFonts w:ascii="Times New Roman" w:eastAsia="Times New Roman" w:hAnsi="Times New Roman" w:cs="Times New Roman"/>
          <w:b/>
          <w:i/>
          <w:sz w:val="26"/>
          <w:szCs w:val="26"/>
          <w:lang w:val="en-US"/>
        </w:rPr>
      </w:pPr>
      <w:r w:rsidRPr="00924B89">
        <w:rPr>
          <w:rFonts w:ascii="Times New Roman" w:eastAsia="Times New Roman" w:hAnsi="Times New Roman" w:cs="Times New Roman"/>
          <w:b/>
          <w:sz w:val="26"/>
          <w:szCs w:val="26"/>
          <w:lang w:val="en-US"/>
        </w:rPr>
        <w:t>Effects of substituting natural prey for ancestral prey on food preference in the Alcatrazes Island dwarf pitviper</w:t>
      </w:r>
    </w:p>
    <w:p w14:paraId="04D58753" w14:textId="77777777" w:rsidR="00610899" w:rsidRPr="00924B89" w:rsidRDefault="00610899" w:rsidP="00610899">
      <w:pPr>
        <w:spacing w:line="480" w:lineRule="auto"/>
        <w:rPr>
          <w:rFonts w:ascii="Times New Roman" w:eastAsia="Times New Roman" w:hAnsi="Times New Roman" w:cs="Times New Roman"/>
          <w:b/>
          <w:i/>
          <w:sz w:val="26"/>
          <w:szCs w:val="26"/>
          <w:highlight w:val="green"/>
          <w:lang w:val="en-US"/>
        </w:rPr>
      </w:pPr>
    </w:p>
    <w:p w14:paraId="65F42089" w14:textId="582F43A2" w:rsidR="00610899" w:rsidRPr="00610899" w:rsidRDefault="00610899" w:rsidP="00610899">
      <w:pPr>
        <w:spacing w:before="40" w:after="240" w:line="480" w:lineRule="auto"/>
        <w:jc w:val="both"/>
        <w:rPr>
          <w:rFonts w:ascii="Times New Roman" w:eastAsia="Times New Roman" w:hAnsi="Times New Roman" w:cs="Times New Roman"/>
          <w:vertAlign w:val="superscript"/>
        </w:rPr>
      </w:pPr>
      <w:r>
        <w:rPr>
          <w:rFonts w:ascii="Times New Roman" w:eastAsia="Times New Roman" w:hAnsi="Times New Roman" w:cs="Times New Roman"/>
        </w:rPr>
        <w:t>João Miguel Alves-Nunes</w:t>
      </w:r>
      <w:r>
        <w:rPr>
          <w:rFonts w:ascii="Times New Roman" w:eastAsia="Times New Roman" w:hAnsi="Times New Roman" w:cs="Times New Roman"/>
          <w:vertAlign w:val="superscript"/>
        </w:rPr>
        <w:t xml:space="preserve">1,2 </w:t>
      </w:r>
      <w:r>
        <w:rPr>
          <w:rFonts w:ascii="Times New Roman" w:eastAsia="Times New Roman" w:hAnsi="Times New Roman" w:cs="Times New Roman"/>
        </w:rPr>
        <w:t>*, Adriano Fellone</w:t>
      </w:r>
      <w:r>
        <w:rPr>
          <w:rFonts w:ascii="Times New Roman" w:eastAsia="Times New Roman" w:hAnsi="Times New Roman" w:cs="Times New Roman"/>
          <w:vertAlign w:val="superscript"/>
        </w:rPr>
        <w:t xml:space="preserve">1    </w:t>
      </w:r>
      <w:proofErr w:type="spellStart"/>
      <w:r>
        <w:rPr>
          <w:rFonts w:ascii="Times New Roman" w:eastAsia="Times New Roman" w:hAnsi="Times New Roman" w:cs="Times New Roman"/>
        </w:rPr>
        <w:t>and</w:t>
      </w:r>
      <w:proofErr w:type="spellEnd"/>
      <w:r>
        <w:rPr>
          <w:rFonts w:ascii="Times New Roman" w:eastAsia="Times New Roman" w:hAnsi="Times New Roman" w:cs="Times New Roman"/>
        </w:rPr>
        <w:t xml:space="preserve"> Otavio A. V. Marques</w:t>
      </w:r>
      <w:r>
        <w:rPr>
          <w:rFonts w:ascii="Times New Roman" w:eastAsia="Times New Roman" w:hAnsi="Times New Roman" w:cs="Times New Roman"/>
          <w:vertAlign w:val="superscript"/>
        </w:rPr>
        <w:t xml:space="preserve"> 1,2                          </w:t>
      </w:r>
    </w:p>
    <w:p w14:paraId="14151B5D" w14:textId="512A7C6C" w:rsidR="00F66583" w:rsidRDefault="006C2CA0">
      <w:pPr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6C2CA0">
        <w:rPr>
          <w:rFonts w:ascii="Times New Roman" w:hAnsi="Times New Roman" w:cs="Times New Roman"/>
          <w:b/>
          <w:bCs/>
          <w:sz w:val="24"/>
          <w:szCs w:val="24"/>
        </w:rPr>
        <w:t>Supplementary</w:t>
      </w:r>
      <w:proofErr w:type="spellEnd"/>
      <w:r w:rsidRPr="006C2CA0">
        <w:rPr>
          <w:rFonts w:ascii="Times New Roman" w:hAnsi="Times New Roman" w:cs="Times New Roman"/>
          <w:b/>
          <w:bCs/>
          <w:sz w:val="24"/>
          <w:szCs w:val="24"/>
        </w:rPr>
        <w:t xml:space="preserve"> material</w:t>
      </w:r>
    </w:p>
    <w:p w14:paraId="11E95E75" w14:textId="5D6C5807" w:rsidR="006C2CA0" w:rsidRPr="006C2CA0" w:rsidRDefault="006C2CA0">
      <w:pPr>
        <w:rPr>
          <w:rFonts w:ascii="Times New Roman" w:hAnsi="Times New Roman" w:cs="Times New Roman"/>
          <w:sz w:val="24"/>
          <w:szCs w:val="24"/>
        </w:rPr>
      </w:pPr>
      <w:r w:rsidRPr="006C2CA0">
        <w:rPr>
          <w:rFonts w:ascii="Times New Roman" w:hAnsi="Times New Roman" w:cs="Times New Roman"/>
          <w:b/>
          <w:bCs/>
          <w:sz w:val="24"/>
          <w:szCs w:val="24"/>
          <w:lang w:val="en-US"/>
        </w:rPr>
        <w:t>Table S1.</w:t>
      </w:r>
      <w:r w:rsidRPr="006C2CA0">
        <w:rPr>
          <w:lang w:val="en-US"/>
        </w:rPr>
        <w:t xml:space="preserve"> </w:t>
      </w:r>
      <w:r w:rsidRPr="006C2CA0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Bothrops alcatraz</w:t>
      </w:r>
      <w:r w:rsidRPr="006C2CA0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TFAS index model summary. </w:t>
      </w:r>
      <w:r w:rsidRPr="006C2CA0">
        <w:rPr>
          <w:rFonts w:ascii="Times New Roman" w:hAnsi="Times New Roman" w:cs="Times New Roman"/>
          <w:sz w:val="24"/>
          <w:szCs w:val="24"/>
          <w:lang w:val="en-US"/>
        </w:rPr>
        <w:t xml:space="preserve">Intercept- Prey (mouse) and birth (captivity). </w:t>
      </w:r>
      <w:r w:rsidRPr="006C2CA0">
        <w:rPr>
          <w:rFonts w:ascii="Times New Roman" w:hAnsi="Times New Roman" w:cs="Times New Roman"/>
          <w:sz w:val="24"/>
          <w:szCs w:val="24"/>
        </w:rPr>
        <w:t>Bold p-</w:t>
      </w:r>
      <w:proofErr w:type="spellStart"/>
      <w:r w:rsidRPr="006C2CA0">
        <w:rPr>
          <w:rFonts w:ascii="Times New Roman" w:hAnsi="Times New Roman" w:cs="Times New Roman"/>
          <w:sz w:val="24"/>
          <w:szCs w:val="24"/>
        </w:rPr>
        <w:t>values</w:t>
      </w:r>
      <w:proofErr w:type="spellEnd"/>
      <w:r w:rsidRPr="006C2C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CA0">
        <w:rPr>
          <w:rFonts w:ascii="Times New Roman" w:hAnsi="Times New Roman" w:cs="Times New Roman"/>
          <w:sz w:val="24"/>
          <w:szCs w:val="24"/>
        </w:rPr>
        <w:t>indicate</w:t>
      </w:r>
      <w:proofErr w:type="spellEnd"/>
      <w:r w:rsidRPr="006C2CA0">
        <w:rPr>
          <w:rFonts w:ascii="Times New Roman" w:hAnsi="Times New Roman" w:cs="Times New Roman"/>
          <w:sz w:val="24"/>
          <w:szCs w:val="24"/>
        </w:rPr>
        <w:t xml:space="preserve"> p &lt; 0.05.</w:t>
      </w:r>
    </w:p>
    <w:p w14:paraId="6EDE485C" w14:textId="47AD48D6" w:rsidR="006C2CA0" w:rsidRDefault="006C2CA0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4DE5B2FA" wp14:editId="338E1CD5">
            <wp:extent cx="5105400" cy="2480420"/>
            <wp:effectExtent l="0" t="0" r="0" b="0"/>
            <wp:docPr id="150775888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9725" cy="248252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6805892" w14:textId="008DC37F" w:rsidR="00610899" w:rsidRPr="00610899" w:rsidRDefault="0061089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610899">
        <w:rPr>
          <w:rFonts w:ascii="Times New Roman" w:hAnsi="Times New Roman" w:cs="Times New Roman"/>
          <w:b/>
          <w:bCs/>
          <w:sz w:val="24"/>
          <w:szCs w:val="24"/>
          <w:lang w:val="en-US"/>
        </w:rPr>
        <w:t>Table S2.</w:t>
      </w:r>
      <w:r w:rsidRPr="00610899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 </w:t>
      </w:r>
      <w:r w:rsidRPr="006C2CA0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Bothrops alcatraz</w:t>
      </w:r>
      <w:r w:rsidRPr="006C2CA0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TFAS index model summary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for experiment 2.</w:t>
      </w:r>
      <w:r w:rsidRPr="006108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C2CA0">
        <w:rPr>
          <w:rFonts w:ascii="Times New Roman" w:hAnsi="Times New Roman" w:cs="Times New Roman"/>
          <w:sz w:val="24"/>
          <w:szCs w:val="24"/>
          <w:lang w:val="en-US"/>
        </w:rPr>
        <w:t xml:space="preserve">Intercept- Prey </w:t>
      </w:r>
      <w:r>
        <w:rPr>
          <w:rFonts w:ascii="Times New Roman" w:hAnsi="Times New Roman" w:cs="Times New Roman"/>
          <w:sz w:val="24"/>
          <w:szCs w:val="24"/>
          <w:lang w:val="en-US"/>
        </w:rPr>
        <w:t>(lizard</w:t>
      </w:r>
      <w:r w:rsidRPr="006C2CA0">
        <w:rPr>
          <w:rFonts w:ascii="Times New Roman" w:hAnsi="Times New Roman" w:cs="Times New Roman"/>
          <w:sz w:val="24"/>
          <w:szCs w:val="24"/>
          <w:lang w:val="en-US"/>
        </w:rPr>
        <w:t>).</w:t>
      </w:r>
      <w:r w:rsidRPr="006C2C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10899">
        <w:rPr>
          <w:rFonts w:ascii="Times New Roman" w:hAnsi="Times New Roman" w:cs="Times New Roman"/>
          <w:sz w:val="24"/>
          <w:szCs w:val="24"/>
          <w:lang w:val="en-US"/>
        </w:rPr>
        <w:t>Bold p-values indicate p &lt; 0.05.</w:t>
      </w:r>
    </w:p>
    <w:p w14:paraId="5A2946A2" w14:textId="074808F0" w:rsidR="00610899" w:rsidRDefault="00610899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699F3321" wp14:editId="75ACF536">
            <wp:extent cx="4115435" cy="883920"/>
            <wp:effectExtent l="0" t="0" r="0" b="0"/>
            <wp:docPr id="1011371825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5435" cy="883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CC53BC7" w14:textId="3E80D523" w:rsidR="00610899" w:rsidRPr="00610899" w:rsidRDefault="00610899" w:rsidP="0061089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610899">
        <w:rPr>
          <w:rFonts w:ascii="Times New Roman" w:hAnsi="Times New Roman" w:cs="Times New Roman"/>
          <w:b/>
          <w:bCs/>
          <w:sz w:val="24"/>
          <w:szCs w:val="24"/>
          <w:lang w:val="en-US"/>
        </w:rPr>
        <w:t>Table S3.</w:t>
      </w:r>
      <w:r w:rsidRPr="00610899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 </w:t>
      </w:r>
      <w:r w:rsidRPr="006C2CA0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Bothrops alcatraz</w:t>
      </w:r>
      <w:r w:rsidRPr="006C2CA0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time inspection</w:t>
      </w:r>
      <w:r w:rsidRPr="006C2CA0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model summary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for experiment 2.</w:t>
      </w:r>
      <w:r w:rsidRPr="006108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C2CA0">
        <w:rPr>
          <w:rFonts w:ascii="Times New Roman" w:hAnsi="Times New Roman" w:cs="Times New Roman"/>
          <w:sz w:val="24"/>
          <w:szCs w:val="24"/>
          <w:lang w:val="en-US"/>
        </w:rPr>
        <w:t xml:space="preserve">Intercept- Prey </w:t>
      </w:r>
      <w:r>
        <w:rPr>
          <w:rFonts w:ascii="Times New Roman" w:hAnsi="Times New Roman" w:cs="Times New Roman"/>
          <w:sz w:val="24"/>
          <w:szCs w:val="24"/>
          <w:lang w:val="en-US"/>
        </w:rPr>
        <w:t>(</w:t>
      </w:r>
      <w:r>
        <w:rPr>
          <w:rFonts w:ascii="Times New Roman" w:hAnsi="Times New Roman" w:cs="Times New Roman"/>
          <w:sz w:val="24"/>
          <w:szCs w:val="24"/>
          <w:lang w:val="en-US"/>
        </w:rPr>
        <w:t>centipede</w:t>
      </w:r>
      <w:r w:rsidRPr="006C2CA0">
        <w:rPr>
          <w:rFonts w:ascii="Times New Roman" w:hAnsi="Times New Roman" w:cs="Times New Roman"/>
          <w:sz w:val="24"/>
          <w:szCs w:val="24"/>
          <w:lang w:val="en-US"/>
        </w:rPr>
        <w:t xml:space="preserve">). </w:t>
      </w:r>
      <w:r w:rsidRPr="00610899">
        <w:rPr>
          <w:rFonts w:ascii="Times New Roman" w:hAnsi="Times New Roman" w:cs="Times New Roman"/>
          <w:sz w:val="24"/>
          <w:szCs w:val="24"/>
          <w:lang w:val="en-US"/>
        </w:rPr>
        <w:t>Bold p-values indicate p &lt; 0.05.</w:t>
      </w:r>
    </w:p>
    <w:p w14:paraId="1A46E3D8" w14:textId="35F158A0" w:rsidR="00610899" w:rsidRPr="00610899" w:rsidRDefault="00610899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val="en-US"/>
        </w:rPr>
        <w:drawing>
          <wp:inline distT="0" distB="0" distL="0" distR="0" wp14:anchorId="0C3B91D4" wp14:editId="6D297C79">
            <wp:extent cx="4244148" cy="962025"/>
            <wp:effectExtent l="0" t="0" r="4445" b="0"/>
            <wp:docPr id="667325322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8771" cy="96307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610899" w:rsidRPr="0061089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2CA0"/>
    <w:rsid w:val="00130353"/>
    <w:rsid w:val="003F2950"/>
    <w:rsid w:val="00610899"/>
    <w:rsid w:val="006C2CA0"/>
    <w:rsid w:val="00E57441"/>
    <w:rsid w:val="00F66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09DF6A"/>
  <w15:chartTrackingRefBased/>
  <w15:docId w15:val="{D697F247-42F0-455F-BCC7-E0C0F147D8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567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5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0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101</Words>
  <Characters>551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joao miguel alves</dc:creator>
  <cp:keywords/>
  <dc:description/>
  <cp:lastModifiedBy>joao miguel alves</cp:lastModifiedBy>
  <cp:revision>1</cp:revision>
  <dcterms:created xsi:type="dcterms:W3CDTF">2023-09-21T19:33:00Z</dcterms:created>
  <dcterms:modified xsi:type="dcterms:W3CDTF">2023-09-21T20:07:00Z</dcterms:modified>
</cp:coreProperties>
</file>