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391"/>
        <w:gridCol w:w="990"/>
        <w:gridCol w:w="1691"/>
        <w:gridCol w:w="991"/>
        <w:gridCol w:w="308"/>
        <w:gridCol w:w="1001"/>
        <w:gridCol w:w="1782"/>
        <w:gridCol w:w="826"/>
      </w:tblGrid>
      <w:tr w:rsidR="00B728A3" w14:paraId="2C01F043" w14:textId="77777777" w:rsidTr="003B7D79">
        <w:trPr>
          <w:jc w:val="center"/>
        </w:trPr>
        <w:tc>
          <w:tcPr>
            <w:tcW w:w="1280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832B2CB" w14:textId="77777777" w:rsidR="00B728A3" w:rsidRPr="00600D90" w:rsidRDefault="00B728A3" w:rsidP="003B7D79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</w:rPr>
              <w:t xml:space="preserve">TABLE </w:t>
            </w:r>
            <w:r w:rsidRPr="00600D90">
              <w:rPr>
                <w:rFonts w:ascii="Times New Roman" w:hAnsi="Times New Roman" w:hint="eastAsia"/>
              </w:rPr>
              <w:t xml:space="preserve">4 </w:t>
            </w:r>
            <w:r w:rsidRPr="00600D90">
              <w:rPr>
                <w:rFonts w:ascii="Times New Roman" w:hAnsi="Times New Roman"/>
              </w:rPr>
              <w:t xml:space="preserve">| Multivariable cox regression model in the training, and validation cohort </w:t>
            </w:r>
            <w:r>
              <w:rPr>
                <w:rFonts w:ascii="Times New Roman" w:hAnsi="Times New Roman"/>
              </w:rPr>
              <w:t>for</w:t>
            </w:r>
            <w:r w:rsidRPr="00600D90">
              <w:rPr>
                <w:rFonts w:ascii="Times New Roman" w:hAnsi="Times New Roman"/>
              </w:rPr>
              <w:t xml:space="preserve"> OS</w:t>
            </w:r>
          </w:p>
        </w:tc>
      </w:tr>
      <w:tr w:rsidR="00B728A3" w14:paraId="00A54509" w14:textId="77777777" w:rsidTr="003B7D79">
        <w:trPr>
          <w:jc w:val="center"/>
        </w:trPr>
        <w:tc>
          <w:tcPr>
            <w:tcW w:w="5218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16AFE0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Variables</w:t>
            </w:r>
          </w:p>
        </w:tc>
        <w:tc>
          <w:tcPr>
            <w:tcW w:w="36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09F20A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training cohort</w:t>
            </w:r>
          </w:p>
        </w:tc>
        <w:tc>
          <w:tcPr>
            <w:tcW w:w="3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3B4EB5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0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EB5D47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validation cohort</w:t>
            </w:r>
          </w:p>
        </w:tc>
      </w:tr>
      <w:tr w:rsidR="00B728A3" w:rsidRPr="00600D90" w14:paraId="39634A24" w14:textId="77777777" w:rsidTr="003B7D79">
        <w:trPr>
          <w:jc w:val="center"/>
        </w:trPr>
        <w:tc>
          <w:tcPr>
            <w:tcW w:w="5218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F560F4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395330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HR</w:t>
            </w:r>
          </w:p>
        </w:tc>
        <w:tc>
          <w:tcPr>
            <w:tcW w:w="16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DD3216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95% CI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7B55D6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</w:t>
            </w: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3CD5BB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84340F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HR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720D96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95% CI</w:t>
            </w:r>
          </w:p>
        </w:tc>
        <w:tc>
          <w:tcPr>
            <w:tcW w:w="8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24197A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</w:t>
            </w:r>
          </w:p>
        </w:tc>
      </w:tr>
      <w:tr w:rsidR="00B728A3" w:rsidRPr="00600D90" w14:paraId="263E8EDE" w14:textId="77777777" w:rsidTr="003B7D79">
        <w:trPr>
          <w:trHeight w:val="321"/>
          <w:jc w:val="center"/>
        </w:trPr>
        <w:tc>
          <w:tcPr>
            <w:tcW w:w="38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1201F9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Size,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867EB5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&gt;30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5BD725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FD8D48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C5E96E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3D04E3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956AC6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D213D1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F3097D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343160CC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B9A1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41E9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6F28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0.555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222B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(0.368,0.837)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BB1C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1238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B9C0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0.971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E5B3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(0.486,1.942)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D30A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0.94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6</w:t>
            </w:r>
          </w:p>
        </w:tc>
      </w:tr>
      <w:tr w:rsidR="00B728A3" w:rsidRPr="00600D90" w14:paraId="491EAEC9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B46E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Differentiation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CE39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Moderately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4DEF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B91E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9771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B0A0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C390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4D23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1F19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243BBC8B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428F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369D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Well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F163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1.367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545E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(0.726,2.574)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69E2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0.333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E411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30F8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1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.574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78C8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(0.143,2.307)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6F2C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0.43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</w:p>
        </w:tc>
      </w:tr>
      <w:tr w:rsidR="00B728A3" w:rsidRPr="00600D90" w14:paraId="0CF729B0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CDF9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A551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Poorly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EED6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1.322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776E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(0.861,2.029)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8F22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0.20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F912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1233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1.473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EEB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(0.659,3.289)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EEF1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0.34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9</w:t>
            </w:r>
          </w:p>
        </w:tc>
      </w:tr>
      <w:tr w:rsidR="00B728A3" w:rsidRPr="00600D90" w14:paraId="3CEC78A5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700B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3DDD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Undifferentiated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1C3F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80.246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7B7A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(9.700,663.863)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E335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&lt;0.0001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4F85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8B42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145.704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3B74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(4.374,4854.074)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BBFD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5</w:t>
            </w:r>
          </w:p>
        </w:tc>
      </w:tr>
      <w:tr w:rsidR="00B728A3" w:rsidRPr="00600D90" w14:paraId="7A4487B0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D395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N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stage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DB1E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F731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00B5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08A8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E7F0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B4B2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E6EA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70C6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372723B6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65FD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70948" w14:textId="77777777" w:rsidR="00B728A3" w:rsidRPr="00600D90" w:rsidRDefault="00B728A3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N1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BCAA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1.065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A24A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(0.671,1.692)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E3A5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0.78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21E7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7678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1.239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AF3E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(0.537,2.857)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C445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0.61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9</w:t>
            </w:r>
          </w:p>
        </w:tc>
      </w:tr>
      <w:tr w:rsidR="00B728A3" w:rsidRPr="00600D90" w14:paraId="71A6B8A0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1CFF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4F2B4" w14:textId="77777777" w:rsidR="00B728A3" w:rsidRPr="00600D90" w:rsidRDefault="00B728A3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N2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FBC7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1.913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E936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(1.004,3.644)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98C4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7E3C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AFF1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1.785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A256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(0.458,6.963)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98B6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0.026</w:t>
            </w:r>
          </w:p>
        </w:tc>
      </w:tr>
      <w:tr w:rsidR="00B728A3" w:rsidRPr="00600D90" w14:paraId="5ED503B4" w14:textId="77777777" w:rsidTr="003B7D79">
        <w:trPr>
          <w:trHeight w:val="397"/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5BEC6" w14:textId="77777777" w:rsidR="00B728A3" w:rsidRPr="00600D90" w:rsidRDefault="00B728A3" w:rsidP="003B7D79">
            <w:pPr>
              <w:pStyle w:val="HTML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No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of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sampled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lang w:bidi="ar"/>
              </w:rPr>
              <w:t>lymph nodes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4741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kern w:val="0"/>
                <w:sz w:val="22"/>
                <w:szCs w:val="22"/>
                <w:lang w:bidi="ar"/>
              </w:rPr>
              <w:t>median (SD)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67F1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0.963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7061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(0.940,0.986)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1DE5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CD4E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1700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0.993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36D8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(0.936,1.054)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E7CC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0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3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3</w:t>
            </w:r>
          </w:p>
        </w:tc>
      </w:tr>
      <w:tr w:rsidR="00B728A3" w:rsidRPr="00600D90" w14:paraId="31C383D7" w14:textId="77777777" w:rsidTr="003B7D79">
        <w:trPr>
          <w:trHeight w:val="415"/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BF984" w14:textId="77777777" w:rsidR="00B728A3" w:rsidRPr="00600D90" w:rsidRDefault="00B728A3" w:rsidP="003B7D79">
            <w:pPr>
              <w:pStyle w:val="HTML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No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of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positive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lang w:bidi="ar"/>
              </w:rPr>
              <w:t>lymph nodes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010B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kern w:val="0"/>
                <w:sz w:val="22"/>
                <w:szCs w:val="22"/>
                <w:lang w:bidi="ar"/>
              </w:rPr>
              <w:t>median (SD)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E65E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0.994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7D01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(0.933,1.059)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7E52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0.849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E729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FD76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0.915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6CF7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(0.758,1.105)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14A7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0.36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4</w:t>
            </w:r>
          </w:p>
        </w:tc>
      </w:tr>
      <w:tr w:rsidR="00B728A3" w:rsidRPr="00600D90" w14:paraId="6019A006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58E3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Vascular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cancer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thrombus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CEBC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D31E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0BFF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0439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EA75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59AA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9E1E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C962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0B96A9D8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CED0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F1AF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B1AC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1.715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F06F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(1.163,2.530)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B97F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27F5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C939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2.713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7A16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(1.337,5.504)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9106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6</w:t>
            </w:r>
          </w:p>
        </w:tc>
      </w:tr>
      <w:tr w:rsidR="00B728A3" w:rsidRPr="00600D90" w14:paraId="0B1CED42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E6AF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Chemotherapy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A084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C6C6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67DE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82D3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BFA0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32D5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E494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EF6B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73A0AA92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6B7B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2F74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4DB6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0.850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2916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(0.597,1.211)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10E3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0.369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BEA4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6FDD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0.440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59B8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(0.241,0.806)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BF27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</w:p>
        </w:tc>
      </w:tr>
      <w:tr w:rsidR="00B728A3" w:rsidRPr="00600D90" w14:paraId="74D138F6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C94DA" w14:textId="77777777" w:rsidR="00B728A3" w:rsidRPr="00600D90" w:rsidRDefault="00B728A3" w:rsidP="003B7D79">
            <w:pPr>
              <w:pStyle w:val="HTML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bidi="ar"/>
              </w:rPr>
              <w:t>Ho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lang w:bidi="ar"/>
              </w:rPr>
              <w:t>spital day (HOD), day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76C1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AF37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BFEA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4B98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F970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135D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C4F1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28C6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78168F51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324A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1510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DCB1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0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.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8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65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4F38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(1.304,2.961)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EF7B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18BA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8838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0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.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95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9B7E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(0.699,3.200)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173D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0.299</w:t>
            </w:r>
          </w:p>
        </w:tc>
      </w:tr>
      <w:tr w:rsidR="00B728A3" w:rsidRPr="00600D90" w14:paraId="3AF810D3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512C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Postoperative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ventilation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time,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day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F56C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015D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37A6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BA75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ECFD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7C61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744A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2CFB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30B76633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A4AF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AB72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2243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1.160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36CE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(0.794,1.694)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5B27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0.44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D0D5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5E20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1.760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DFAF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(0.841,3.687)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0D0C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0.13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5</w:t>
            </w:r>
          </w:p>
        </w:tc>
      </w:tr>
      <w:tr w:rsidR="00B728A3" w:rsidRPr="00600D90" w14:paraId="788E2D28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8739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Number of liver metastases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64EA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33ED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FB65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2424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66DF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6AA4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01D9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B3C8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7C269591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74C2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00D0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01E6F" w14:textId="77777777" w:rsidR="00B728A3" w:rsidRPr="00600D90" w:rsidRDefault="00B728A3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1.748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C4E6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(1.156,2.644)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7D912" w14:textId="77777777" w:rsidR="00B728A3" w:rsidRPr="00600D90" w:rsidRDefault="00B728A3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0.0082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F6EB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740E4" w14:textId="77777777" w:rsidR="00B728A3" w:rsidRPr="00600D90" w:rsidRDefault="00B728A3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1.353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13F9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(0.657,2.787)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0AE97" w14:textId="77777777" w:rsidR="00B728A3" w:rsidRPr="00600D90" w:rsidRDefault="00B728A3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0</w:t>
            </w: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B728A3" w:rsidRPr="00600D90" w14:paraId="065E8A9F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4DD2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4F63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655C0" w14:textId="77777777" w:rsidR="00B728A3" w:rsidRPr="00600D90" w:rsidRDefault="00B728A3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2.770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4825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(1.604,4.781)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80F8E" w14:textId="77777777" w:rsidR="00B728A3" w:rsidRPr="00600D90" w:rsidRDefault="00B728A3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0.0003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981E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9EB37" w14:textId="77777777" w:rsidR="00B728A3" w:rsidRPr="00600D90" w:rsidRDefault="00B728A3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1.969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1647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(0.774,5.009)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7E7A5" w14:textId="77777777" w:rsidR="00B728A3" w:rsidRPr="00600D90" w:rsidRDefault="00B728A3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0.155</w:t>
            </w:r>
          </w:p>
        </w:tc>
      </w:tr>
      <w:tr w:rsidR="00B728A3" w:rsidRPr="00600D90" w14:paraId="6DDE9621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8BBE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Blood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transfusion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D1AA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3759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4142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5E94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2D27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0BCE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BC10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A3FC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5C23751E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2571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3E4C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D3EF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2.097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5C0A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(1.346,3.267)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BC91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E40B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5594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1.690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F375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(0.668,4.277)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AB4B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04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8</w:t>
            </w:r>
          </w:p>
        </w:tc>
      </w:tr>
      <w:tr w:rsidR="00B728A3" w:rsidRPr="00600D90" w14:paraId="0837221D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0F94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Primary anastomosis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822E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F2F3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409A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34B5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E5C9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2DCB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ABD8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6152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449789D6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45FF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17D3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E5B1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0.816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9313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(0.564,1.179)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2A74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0.27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76E5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1A21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0.923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4A1C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(0.468,1.821)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E289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0.81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</w:p>
        </w:tc>
      </w:tr>
      <w:tr w:rsidR="00B728A3" w:rsidRPr="00600D90" w14:paraId="22B38CF1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FA8F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Ascitic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proofErr w:type="spellStart"/>
            <w:r w:rsidRPr="00600D90">
              <w:rPr>
                <w:rFonts w:ascii="Times New Roman" w:hAnsi="Times New Roman"/>
                <w:sz w:val="22"/>
                <w:szCs w:val="22"/>
              </w:rPr>
              <w:t>fiuid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0E2F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1020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721D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99BB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7327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8C70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8BE7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FFAC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:rsidRPr="00600D90" w14:paraId="2F01DE2B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2B05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3318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FC59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1.997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ADDB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(1.161,3.434)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9468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3324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BF4E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2.302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017F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(0.834,6.354)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43FD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0.10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8</w:t>
            </w:r>
          </w:p>
        </w:tc>
      </w:tr>
      <w:tr w:rsidR="00B728A3" w14:paraId="2BB8733A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4E0E6" w14:textId="1A875B1C" w:rsidR="00B728A3" w:rsidRPr="00600D90" w:rsidRDefault="00B728A3" w:rsidP="003B7D79">
            <w:pPr>
              <w:pStyle w:val="HTML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lastRenderedPageBreak/>
              <w:t>CEA</w:t>
            </w:r>
            <w:r w:rsidR="00CF7D1F">
              <w:rPr>
                <w:rFonts w:ascii="Times New Roman" w:hAnsi="Times New Roman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4CA1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&gt;8.1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AD6C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DC5F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0676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AB52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3720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960F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A8E7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14:paraId="6905E100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9458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DDEA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≤8.1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3A1DB" w14:textId="77777777" w:rsidR="00B728A3" w:rsidRPr="00600D90" w:rsidRDefault="00B728A3" w:rsidP="003B7D79">
            <w:pPr>
              <w:pStyle w:val="HTML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0.760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52BB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(0.507,1.138)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A1D0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0.183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8C62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67E8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0.389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0583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(0.200,0.757)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4C35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0.005</w:t>
            </w:r>
          </w:p>
        </w:tc>
      </w:tr>
      <w:tr w:rsidR="00B728A3" w14:paraId="6DFB6AE5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5B065" w14:textId="1D400D80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NSE</w:t>
            </w:r>
            <w:r w:rsidR="00CF7D1F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CCA1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&gt;28.42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0AA9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C65F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FFCF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923F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6960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63A5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93DF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14:paraId="24D9497E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0D3B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61AE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≤28.42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39F9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0.895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EEF4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(0.511,1.566)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E34E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0.69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0985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26A8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0.558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D73D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(0.175,1.775)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0EA4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0.323</w:t>
            </w:r>
          </w:p>
        </w:tc>
      </w:tr>
      <w:tr w:rsidR="00B728A3" w14:paraId="0D4A9124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51F1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CA125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7B28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&gt;40.8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84C0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91C2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AEBA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012F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402F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1AB6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9255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14:paraId="0418A996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EC26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4EFB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≤40.8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C1FF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1.020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2EA5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(0.624,1.667)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4306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0.937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2508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8858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1.234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7DCF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(0.429,3.554)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3F34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0.69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</w:p>
        </w:tc>
      </w:tr>
      <w:tr w:rsidR="00B728A3" w14:paraId="0A3736E9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E9B5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CA199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AF74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&gt;389.2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D5D5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2F12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A4C7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56A1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4F3C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86B3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5DBA0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14:paraId="6CF8B9B5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23B7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F6F9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≤389.2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9275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0.630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7639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(0.392,1.010)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4DA1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0.055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EB72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66D6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0.777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FCE7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(0.348,1.735)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0F1C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0.53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8</w:t>
            </w:r>
          </w:p>
        </w:tc>
      </w:tr>
      <w:tr w:rsidR="00B728A3" w14:paraId="5BC869EA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9411A" w14:textId="6ADF6748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FERR</w:t>
            </w:r>
            <w:r w:rsidR="00CF7D1F" w:rsidRPr="00CF7D1F">
              <w:rPr>
                <w:rFonts w:ascii="Times New Roman" w:hAnsi="Times New Roman"/>
                <w:sz w:val="22"/>
                <w:szCs w:val="22"/>
              </w:rPr>
              <w:t>, ug/L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34F19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&gt;163.1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E44F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81A6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AED5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FF45A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E010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B403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A63E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14:paraId="05D8D9D3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428A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83EB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≤163.1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A1D1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0.942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9C5F3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(0.643,1.381)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C04FF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0.759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88A7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503A6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1.184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9B9E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(0.647,2.166)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E323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0.58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4</w:t>
            </w:r>
          </w:p>
        </w:tc>
      </w:tr>
      <w:tr w:rsidR="00B728A3" w14:paraId="5E83F195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91A8A" w14:textId="2729C24F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CYFRA21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1</w:t>
            </w:r>
            <w:r w:rsidR="00CF7D1F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C046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&gt;4.67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1254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0E4E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B056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C22AE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B3F41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69CD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EA9B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728A3" w14:paraId="1887A74C" w14:textId="77777777" w:rsidTr="003B7D79">
        <w:trPr>
          <w:jc w:val="center"/>
        </w:trPr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6D7C09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E042412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≤4.67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FE87765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0.990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43921A7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(0.666,1.473)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ECCD3D8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0.962</w:t>
            </w: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2E7C694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0BA160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0.478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DECB4FC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(0.241,0.948)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CE7ED4D" w14:textId="77777777" w:rsidR="00B728A3" w:rsidRPr="00600D90" w:rsidRDefault="00B728A3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0.03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5</w:t>
            </w:r>
          </w:p>
        </w:tc>
      </w:tr>
    </w:tbl>
    <w:p w14:paraId="2729E00F" w14:textId="77777777" w:rsidR="00B728A3" w:rsidRDefault="00B728A3" w:rsidP="00B728A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Abbreviations: </w:t>
      </w:r>
      <w:r>
        <w:rPr>
          <w:rFonts w:ascii="Times New Roman" w:hAnsi="Times New Roman" w:hint="eastAsia"/>
          <w:sz w:val="22"/>
          <w:szCs w:val="22"/>
        </w:rPr>
        <w:t xml:space="preserve">CI, confidence interval; </w:t>
      </w:r>
      <w:r>
        <w:rPr>
          <w:rFonts w:ascii="Times New Roman" w:hAnsi="Times New Roman"/>
          <w:sz w:val="22"/>
          <w:szCs w:val="22"/>
        </w:rPr>
        <w:t xml:space="preserve">CA125, carbohydrate antigen 125; CA15-3, carbohydrate antigen 15-3; CA199, carbohydrate antigen 199; CEA, carcinoembryonic antigen; CYFRA21-1, </w:t>
      </w:r>
      <w:proofErr w:type="spellStart"/>
      <w:r>
        <w:rPr>
          <w:rFonts w:ascii="Times New Roman" w:hAnsi="Times New Roman"/>
          <w:sz w:val="22"/>
          <w:szCs w:val="22"/>
        </w:rPr>
        <w:t>cytokeratins</w:t>
      </w:r>
      <w:proofErr w:type="spellEnd"/>
      <w:r>
        <w:rPr>
          <w:rFonts w:ascii="Times New Roman" w:hAnsi="Times New Roman"/>
          <w:sz w:val="22"/>
          <w:szCs w:val="22"/>
        </w:rPr>
        <w:t>;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FERR, serum ferritin; </w:t>
      </w:r>
      <w:r>
        <w:rPr>
          <w:rFonts w:ascii="Times New Roman" w:hAnsi="Times New Roman" w:hint="eastAsia"/>
          <w:sz w:val="22"/>
          <w:szCs w:val="22"/>
        </w:rPr>
        <w:t>HOD,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 xml:space="preserve">hospital day; </w:t>
      </w:r>
      <w:r>
        <w:rPr>
          <w:rFonts w:ascii="Times New Roman" w:hAnsi="Times New Roman"/>
          <w:sz w:val="22"/>
          <w:szCs w:val="22"/>
        </w:rPr>
        <w:t>SD, standard deviation.</w:t>
      </w:r>
    </w:p>
    <w:p w14:paraId="32D976C7" w14:textId="77777777" w:rsidR="00AD5148" w:rsidRPr="00B728A3" w:rsidRDefault="00AD5148"/>
    <w:sectPr w:rsidR="00AD5148" w:rsidRPr="00B728A3" w:rsidSect="00B728A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1517B" w14:textId="77777777" w:rsidR="00A049E7" w:rsidRDefault="00A049E7" w:rsidP="00B728A3">
      <w:r>
        <w:separator/>
      </w:r>
    </w:p>
  </w:endnote>
  <w:endnote w:type="continuationSeparator" w:id="0">
    <w:p w14:paraId="213459A5" w14:textId="77777777" w:rsidR="00A049E7" w:rsidRDefault="00A049E7" w:rsidP="00B7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A32ED" w14:textId="77777777" w:rsidR="00A049E7" w:rsidRDefault="00A049E7" w:rsidP="00B728A3">
      <w:r>
        <w:separator/>
      </w:r>
    </w:p>
  </w:footnote>
  <w:footnote w:type="continuationSeparator" w:id="0">
    <w:p w14:paraId="13A50ACF" w14:textId="77777777" w:rsidR="00A049E7" w:rsidRDefault="00A049E7" w:rsidP="00B72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48"/>
    <w:rsid w:val="00481A72"/>
    <w:rsid w:val="00A049E7"/>
    <w:rsid w:val="00AD5148"/>
    <w:rsid w:val="00B728A3"/>
    <w:rsid w:val="00C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974B1C8-C574-4261-AE5F-91824E32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8A3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8A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728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28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728A3"/>
    <w:rPr>
      <w:sz w:val="18"/>
      <w:szCs w:val="18"/>
    </w:rPr>
  </w:style>
  <w:style w:type="paragraph" w:styleId="HTML">
    <w:name w:val="HTML Preformatted"/>
    <w:basedOn w:val="a"/>
    <w:link w:val="HTML1"/>
    <w:qFormat/>
    <w:rsid w:val="00B728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0">
    <w:name w:val="HTML 预设格式 字符"/>
    <w:basedOn w:val="a0"/>
    <w:uiPriority w:val="99"/>
    <w:semiHidden/>
    <w:rsid w:val="00B728A3"/>
    <w:rPr>
      <w:rFonts w:ascii="Courier New" w:eastAsia="宋体" w:hAnsi="Courier New" w:cs="Courier New"/>
      <w:sz w:val="20"/>
      <w:szCs w:val="20"/>
      <w14:ligatures w14:val="none"/>
    </w:rPr>
  </w:style>
  <w:style w:type="character" w:customStyle="1" w:styleId="HTML1">
    <w:name w:val="HTML 预设格式 字符1"/>
    <w:link w:val="HTML"/>
    <w:rsid w:val="00B728A3"/>
    <w:rPr>
      <w:rFonts w:ascii="宋体" w:eastAsia="宋体" w:hAnsi="宋体" w:cs="Times New Roman"/>
      <w:kern w:val="0"/>
      <w:sz w:val="24"/>
      <w:szCs w:val="24"/>
      <w14:ligatures w14:val="none"/>
    </w:rPr>
  </w:style>
  <w:style w:type="character" w:customStyle="1" w:styleId="font11">
    <w:name w:val="font11"/>
    <w:qFormat/>
    <w:rsid w:val="00B728A3"/>
    <w:rPr>
      <w:rFonts w:ascii="Lucida Console" w:eastAsia="Lucida Console" w:hAnsi="Lucida Console" w:cs="Lucida Console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星星 向</dc:creator>
  <cp:keywords/>
  <dc:description/>
  <cp:lastModifiedBy>星星 向</cp:lastModifiedBy>
  <cp:revision>3</cp:revision>
  <dcterms:created xsi:type="dcterms:W3CDTF">2023-09-17T12:34:00Z</dcterms:created>
  <dcterms:modified xsi:type="dcterms:W3CDTF">2023-09-19T04:07:00Z</dcterms:modified>
</cp:coreProperties>
</file>