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C02" w:rsidRPr="00230DC2" w:rsidRDefault="00237C02" w:rsidP="00237C02">
      <w:pPr>
        <w:spacing w:after="360"/>
        <w:ind w:left="142" w:right="567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230DC2">
        <w:rPr>
          <w:rFonts w:ascii="Times New Roman" w:hAnsi="Times New Roman"/>
          <w:b/>
          <w:sz w:val="20"/>
          <w:szCs w:val="20"/>
        </w:rPr>
        <w:t>Appendix 1.</w:t>
      </w:r>
      <w:r w:rsidRPr="00230DC2">
        <w:rPr>
          <w:rFonts w:ascii="Times New Roman" w:hAnsi="Times New Roman"/>
          <w:sz w:val="20"/>
          <w:szCs w:val="20"/>
        </w:rPr>
        <w:t xml:space="preserve"> Location and major attributes of 9 wetlands of South Bengal. The estimates represent the </w:t>
      </w:r>
      <w:r>
        <w:rPr>
          <w:rFonts w:ascii="Times New Roman" w:hAnsi="Times New Roman"/>
          <w:sz w:val="20"/>
          <w:szCs w:val="20"/>
        </w:rPr>
        <w:t>25</w:t>
      </w:r>
      <w:r w:rsidRPr="00230DC2">
        <w:rPr>
          <w:rFonts w:ascii="Times New Roman" w:hAnsi="Times New Roman"/>
          <w:sz w:val="20"/>
          <w:szCs w:val="20"/>
        </w:rPr>
        <w:t xml:space="preserve">-year mean </w:t>
      </w:r>
      <w:r w:rsidRPr="00230DC2">
        <w:rPr>
          <w:rFonts w:ascii="Times New Roman" w:eastAsia="Times New Roman" w:hAnsi="Times New Roman"/>
          <w:color w:val="000000"/>
          <w:sz w:val="20"/>
          <w:szCs w:val="20"/>
        </w:rPr>
        <w:t>± Standard Deviation (DO = Dissolved oxygen content).</w:t>
      </w:r>
    </w:p>
    <w:tbl>
      <w:tblPr>
        <w:tblStyle w:val="TableGrid"/>
        <w:tblW w:w="0" w:type="auto"/>
        <w:tblInd w:w="137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5"/>
        <w:gridCol w:w="1026"/>
        <w:gridCol w:w="1061"/>
        <w:gridCol w:w="1218"/>
        <w:gridCol w:w="1133"/>
        <w:gridCol w:w="1026"/>
      </w:tblGrid>
      <w:tr w:rsidR="00237C02" w:rsidTr="00630795">
        <w:tc>
          <w:tcPr>
            <w:tcW w:w="3638" w:type="dxa"/>
          </w:tcPr>
          <w:p w:rsidR="00237C02" w:rsidRDefault="00237C02" w:rsidP="006307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Wetland</w:t>
            </w:r>
          </w:p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With location</w:t>
            </w:r>
          </w:p>
        </w:tc>
        <w:tc>
          <w:tcPr>
            <w:tcW w:w="1026" w:type="dxa"/>
          </w:tcPr>
          <w:p w:rsidR="00237C02" w:rsidRDefault="00237C02" w:rsidP="006307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DO</w:t>
            </w:r>
          </w:p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(mg/l)</w:t>
            </w:r>
          </w:p>
        </w:tc>
        <w:tc>
          <w:tcPr>
            <w:tcW w:w="1061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Sewage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discharge</w:t>
            </w:r>
          </w:p>
        </w:tc>
        <w:tc>
          <w:tcPr>
            <w:tcW w:w="1221" w:type="dxa"/>
          </w:tcPr>
          <w:p w:rsidR="00237C02" w:rsidRDefault="00237C02" w:rsidP="006307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Agricultural</w:t>
            </w:r>
          </w:p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Runoff</w:t>
            </w:r>
          </w:p>
        </w:tc>
        <w:tc>
          <w:tcPr>
            <w:tcW w:w="1134" w:type="dxa"/>
          </w:tcPr>
          <w:p w:rsidR="00237C02" w:rsidRDefault="00237C02" w:rsidP="006307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Area</w:t>
            </w:r>
          </w:p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(ha)</w:t>
            </w:r>
          </w:p>
        </w:tc>
        <w:tc>
          <w:tcPr>
            <w:tcW w:w="1026" w:type="dxa"/>
          </w:tcPr>
          <w:p w:rsidR="00237C02" w:rsidRDefault="00237C02" w:rsidP="006307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Depth</w:t>
            </w:r>
          </w:p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(m)</w:t>
            </w:r>
          </w:p>
        </w:tc>
      </w:tr>
      <w:tr w:rsidR="00237C02" w:rsidTr="00630795">
        <w:tc>
          <w:tcPr>
            <w:tcW w:w="3638" w:type="dxa"/>
          </w:tcPr>
          <w:p w:rsidR="00237C02" w:rsidRDefault="00237C02" w:rsidP="00630795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437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Tilpara :</w:t>
            </w:r>
            <w:proofErr w:type="gramEnd"/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Sub-urban reservoir surrounded by human habitation and croplands; habitat loss high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  <w:p w:rsidR="00237C02" w:rsidRDefault="00237C02" w:rsidP="00630795">
            <w:pPr>
              <w:spacing w:after="0" w:line="240" w:lineRule="auto"/>
              <w:jc w:val="left"/>
            </w:pPr>
            <w:r w:rsidRPr="00437F6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23.926-23.954</w:t>
            </w:r>
            <w:r w:rsidRPr="00437F65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t>o</w:t>
            </w:r>
            <w:r w:rsidRPr="00437F6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N; 87.497-87.525</w:t>
            </w:r>
            <w:r w:rsidRPr="00437F65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t>o</w:t>
            </w:r>
            <w:r w:rsidRPr="00437F6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1026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4.65±0.89</w:t>
            </w:r>
          </w:p>
        </w:tc>
        <w:tc>
          <w:tcPr>
            <w:tcW w:w="1061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221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134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245.1±19.0</w:t>
            </w:r>
          </w:p>
        </w:tc>
        <w:tc>
          <w:tcPr>
            <w:tcW w:w="1026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3.41±0.26</w:t>
            </w:r>
          </w:p>
        </w:tc>
      </w:tr>
      <w:tr w:rsidR="00237C02" w:rsidTr="00630795">
        <w:tc>
          <w:tcPr>
            <w:tcW w:w="3638" w:type="dxa"/>
          </w:tcPr>
          <w:p w:rsidR="00237C02" w:rsidRDefault="00237C02" w:rsidP="00630795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437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Ballavpur :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Sub-urban man-made lakes inside well fenced protected forests; habitat loss moderate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  <w:p w:rsidR="00237C02" w:rsidRDefault="00237C02" w:rsidP="00630795">
            <w:pPr>
              <w:spacing w:after="0" w:line="240" w:lineRule="auto"/>
              <w:jc w:val="left"/>
            </w:pPr>
            <w:r w:rsidRPr="00437F6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23.682-23.690</w:t>
            </w:r>
            <w:r w:rsidRPr="00437F65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t>o</w:t>
            </w:r>
            <w:r w:rsidRPr="00437F6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N; 87.659-87.678</w:t>
            </w:r>
            <w:r w:rsidRPr="00437F65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t>o</w:t>
            </w:r>
            <w:r w:rsidRPr="00437F6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1026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5.33±0.80</w:t>
            </w:r>
          </w:p>
        </w:tc>
        <w:tc>
          <w:tcPr>
            <w:tcW w:w="1061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Negligible</w:t>
            </w:r>
          </w:p>
        </w:tc>
        <w:tc>
          <w:tcPr>
            <w:tcW w:w="1221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134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68.1±9.4</w:t>
            </w:r>
          </w:p>
        </w:tc>
        <w:tc>
          <w:tcPr>
            <w:tcW w:w="1026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2.19±0.05</w:t>
            </w:r>
          </w:p>
        </w:tc>
      </w:tr>
      <w:tr w:rsidR="00237C02" w:rsidTr="00630795">
        <w:tc>
          <w:tcPr>
            <w:tcW w:w="3638" w:type="dxa"/>
          </w:tcPr>
          <w:p w:rsidR="00237C02" w:rsidRDefault="00237C02" w:rsidP="00630795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437F6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Mayureswar :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37F65">
              <w:rPr>
                <w:rFonts w:ascii="Times New Roman" w:hAnsi="Times New Roman"/>
                <w:color w:val="000000"/>
                <w:sz w:val="20"/>
                <w:szCs w:val="20"/>
              </w:rPr>
              <w:t>Rural wetland complex surrounded by croplands; habitat loss high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237C02" w:rsidRDefault="00237C02" w:rsidP="00630795">
            <w:pPr>
              <w:spacing w:after="0" w:line="240" w:lineRule="auto"/>
              <w:jc w:val="left"/>
            </w:pPr>
            <w:r w:rsidRPr="00437F65">
              <w:rPr>
                <w:rStyle w:val="fontstyle01"/>
                <w:rFonts w:ascii="Times New Roman" w:hAnsi="Times New Roman"/>
                <w:sz w:val="20"/>
                <w:szCs w:val="20"/>
              </w:rPr>
              <w:t>23.908-23.984</w:t>
            </w:r>
            <w:r w:rsidRPr="00437F65">
              <w:rPr>
                <w:rStyle w:val="fontstyle01"/>
                <w:rFonts w:ascii="Times New Roman" w:hAnsi="Times New Roman"/>
                <w:sz w:val="20"/>
                <w:szCs w:val="20"/>
                <w:vertAlign w:val="superscript"/>
              </w:rPr>
              <w:t>o</w:t>
            </w:r>
            <w:r w:rsidRPr="00437F65">
              <w:rPr>
                <w:rStyle w:val="fontstyle01"/>
                <w:rFonts w:ascii="Times New Roman" w:hAnsi="Times New Roman"/>
                <w:sz w:val="20"/>
                <w:szCs w:val="20"/>
              </w:rPr>
              <w:t>N; 87.765-87.770</w:t>
            </w:r>
            <w:r w:rsidRPr="00437F65">
              <w:rPr>
                <w:rStyle w:val="fontstyle01"/>
                <w:rFonts w:ascii="Times New Roman" w:hAnsi="Times New Roman"/>
                <w:sz w:val="20"/>
                <w:szCs w:val="20"/>
                <w:vertAlign w:val="superscript"/>
              </w:rPr>
              <w:t>o</w:t>
            </w:r>
            <w:r w:rsidRPr="00437F65">
              <w:rPr>
                <w:rStyle w:val="fontstyle01"/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026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Style w:val="fontstyle01"/>
                <w:rFonts w:ascii="Times New Roman" w:hAnsi="Times New Roman"/>
                <w:sz w:val="20"/>
                <w:szCs w:val="20"/>
              </w:rPr>
              <w:t>5.94±0.91</w:t>
            </w:r>
          </w:p>
        </w:tc>
        <w:tc>
          <w:tcPr>
            <w:tcW w:w="1061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Style w:val="fontstyle01"/>
                <w:rFonts w:ascii="Times New Roman" w:hAnsi="Times New Roman"/>
                <w:sz w:val="20"/>
                <w:szCs w:val="20"/>
              </w:rPr>
              <w:t>Very high</w:t>
            </w:r>
          </w:p>
        </w:tc>
        <w:tc>
          <w:tcPr>
            <w:tcW w:w="1221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Style w:val="fontstyle01"/>
                <w:rFonts w:ascii="Times New Roman" w:hAnsi="Times New Roman"/>
                <w:sz w:val="20"/>
                <w:szCs w:val="20"/>
              </w:rPr>
              <w:t>Very high</w:t>
            </w:r>
          </w:p>
        </w:tc>
        <w:tc>
          <w:tcPr>
            <w:tcW w:w="1134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Style w:val="fontstyle01"/>
                <w:rFonts w:ascii="Times New Roman" w:hAnsi="Times New Roman"/>
                <w:sz w:val="20"/>
                <w:szCs w:val="20"/>
              </w:rPr>
              <w:t>85.7±2.3</w:t>
            </w:r>
          </w:p>
        </w:tc>
        <w:tc>
          <w:tcPr>
            <w:tcW w:w="1026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Style w:val="fontstyle01"/>
                <w:rFonts w:ascii="Times New Roman" w:hAnsi="Times New Roman"/>
                <w:sz w:val="20"/>
                <w:szCs w:val="20"/>
              </w:rPr>
              <w:t>2.06±0.26</w:t>
            </w:r>
          </w:p>
        </w:tc>
      </w:tr>
      <w:tr w:rsidR="00237C02" w:rsidTr="00630795">
        <w:tc>
          <w:tcPr>
            <w:tcW w:w="3638" w:type="dxa"/>
          </w:tcPr>
          <w:p w:rsidR="00237C02" w:rsidRDefault="00237C02" w:rsidP="00630795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437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Purbasthali :</w:t>
            </w:r>
            <w:proofErr w:type="gramEnd"/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Rural Oxbow Lake surrounded by villages, intensively cultivated croplands; habitat loss high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  <w:p w:rsidR="00237C02" w:rsidRPr="00471716" w:rsidRDefault="00237C02" w:rsidP="00630795">
            <w:pPr>
              <w:spacing w:after="0" w:line="240" w:lineRule="auto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37F6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23.431-23.463</w:t>
            </w:r>
            <w:r w:rsidRPr="00437F65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t>o</w:t>
            </w:r>
            <w:r w:rsidRPr="00437F6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N; 88.327-88.366</w:t>
            </w:r>
            <w:r w:rsidRPr="00437F65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t>o</w:t>
            </w:r>
            <w:r w:rsidRPr="00437F6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1026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4.61±0.38</w:t>
            </w:r>
          </w:p>
        </w:tc>
        <w:tc>
          <w:tcPr>
            <w:tcW w:w="1061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21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134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277.6±76.6</w:t>
            </w:r>
          </w:p>
        </w:tc>
        <w:tc>
          <w:tcPr>
            <w:tcW w:w="1026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2.44±0.35</w:t>
            </w:r>
          </w:p>
        </w:tc>
      </w:tr>
      <w:tr w:rsidR="00237C02" w:rsidTr="00630795">
        <w:tc>
          <w:tcPr>
            <w:tcW w:w="3638" w:type="dxa"/>
          </w:tcPr>
          <w:p w:rsidR="00237C02" w:rsidRDefault="00237C02" w:rsidP="00630795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437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Agradwip :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Rural Oxbow Lake surrounded by villages, intensively cultivated croplands; habitat loss high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  <w:p w:rsidR="00237C02" w:rsidRDefault="00237C02" w:rsidP="00630795">
            <w:pPr>
              <w:spacing w:after="0" w:line="240" w:lineRule="auto"/>
              <w:jc w:val="left"/>
            </w:pPr>
            <w:r w:rsidRPr="00437F6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23.617-23.662</w:t>
            </w:r>
            <w:r w:rsidRPr="00437F65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t>o</w:t>
            </w:r>
            <w:r w:rsidRPr="00437F6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N; 88.228-88.257</w:t>
            </w:r>
            <w:r w:rsidRPr="00437F65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t>o</w:t>
            </w:r>
            <w:r w:rsidRPr="00437F6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1026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4.63±0.38</w:t>
            </w:r>
          </w:p>
        </w:tc>
        <w:tc>
          <w:tcPr>
            <w:tcW w:w="1061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21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134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1366.7±72</w:t>
            </w:r>
          </w:p>
        </w:tc>
        <w:tc>
          <w:tcPr>
            <w:tcW w:w="1026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2.86±0.58</w:t>
            </w:r>
          </w:p>
        </w:tc>
      </w:tr>
      <w:tr w:rsidR="00237C02" w:rsidTr="00630795">
        <w:tc>
          <w:tcPr>
            <w:tcW w:w="3638" w:type="dxa"/>
          </w:tcPr>
          <w:p w:rsidR="00237C02" w:rsidRDefault="00237C02" w:rsidP="00630795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437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Patuli :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Rural Oxbow Lake surrounded by villages, intensively cultivated croplands; habitat loss high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  <w:p w:rsidR="00237C02" w:rsidRDefault="00237C02" w:rsidP="00630795">
            <w:pPr>
              <w:spacing w:after="0" w:line="240" w:lineRule="auto"/>
              <w:jc w:val="left"/>
            </w:pPr>
            <w:r w:rsidRPr="00437F6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23.567-23.611</w:t>
            </w:r>
            <w:r w:rsidRPr="00437F65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t>o</w:t>
            </w:r>
            <w:r w:rsidRPr="00437F6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N; 88.305-88.329</w:t>
            </w:r>
            <w:r w:rsidRPr="00437F65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t>o</w:t>
            </w:r>
            <w:r w:rsidRPr="00437F6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1026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4.73±0.55</w:t>
            </w:r>
          </w:p>
        </w:tc>
        <w:tc>
          <w:tcPr>
            <w:tcW w:w="1061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21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134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578.1±7.2</w:t>
            </w:r>
          </w:p>
        </w:tc>
        <w:tc>
          <w:tcPr>
            <w:tcW w:w="1026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3.65±0.12</w:t>
            </w:r>
          </w:p>
        </w:tc>
      </w:tr>
      <w:tr w:rsidR="00237C02" w:rsidTr="00630795">
        <w:tc>
          <w:tcPr>
            <w:tcW w:w="3638" w:type="dxa"/>
          </w:tcPr>
          <w:p w:rsidR="00237C02" w:rsidRDefault="00237C02" w:rsidP="00630795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437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Purulia :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Urban Lake inside a densely populated area, flanked by factories, nursing homes; habitat loss low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  <w:p w:rsidR="00237C02" w:rsidRDefault="00237C02" w:rsidP="00630795">
            <w:pPr>
              <w:spacing w:after="0" w:line="240" w:lineRule="auto"/>
              <w:jc w:val="left"/>
            </w:pPr>
            <w:r w:rsidRPr="00437F6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23.478-23.485</w:t>
            </w:r>
            <w:r w:rsidRPr="00437F65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t>o</w:t>
            </w:r>
            <w:r w:rsidRPr="00437F6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N; 86.707-86.715</w:t>
            </w:r>
            <w:r w:rsidRPr="00437F65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t>o</w:t>
            </w:r>
            <w:r w:rsidRPr="00437F6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1026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5.46±1.66</w:t>
            </w:r>
          </w:p>
        </w:tc>
        <w:tc>
          <w:tcPr>
            <w:tcW w:w="1061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221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134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235.4±7.8</w:t>
            </w:r>
          </w:p>
        </w:tc>
        <w:tc>
          <w:tcPr>
            <w:tcW w:w="1026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3.51±0.10</w:t>
            </w:r>
          </w:p>
        </w:tc>
      </w:tr>
      <w:tr w:rsidR="00237C02" w:rsidTr="00630795">
        <w:tc>
          <w:tcPr>
            <w:tcW w:w="3638" w:type="dxa"/>
          </w:tcPr>
          <w:p w:rsidR="00237C02" w:rsidRDefault="00237C02" w:rsidP="00630795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437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Kansabati :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Rural Reservoir surrounded by croplands, villages, tourist complexes;  habitat loss moderate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  <w:p w:rsidR="00237C02" w:rsidRDefault="00237C02" w:rsidP="00630795">
            <w:pPr>
              <w:spacing w:after="0" w:line="240" w:lineRule="auto"/>
              <w:jc w:val="left"/>
            </w:pPr>
            <w:r w:rsidRPr="00437F6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22.919-23.047</w:t>
            </w:r>
            <w:r w:rsidRPr="00437F65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t>o</w:t>
            </w:r>
            <w:r w:rsidRPr="00437F6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N; 86.645-86.788</w:t>
            </w:r>
            <w:r w:rsidRPr="00437F65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t>o</w:t>
            </w:r>
            <w:r w:rsidRPr="00437F6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1026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6.08±0.78</w:t>
            </w:r>
          </w:p>
        </w:tc>
        <w:tc>
          <w:tcPr>
            <w:tcW w:w="1061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221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134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6403.4±24</w:t>
            </w:r>
          </w:p>
        </w:tc>
        <w:tc>
          <w:tcPr>
            <w:tcW w:w="1026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5.03±0.11</w:t>
            </w:r>
          </w:p>
        </w:tc>
      </w:tr>
      <w:tr w:rsidR="00237C02" w:rsidTr="00630795">
        <w:tc>
          <w:tcPr>
            <w:tcW w:w="3638" w:type="dxa"/>
          </w:tcPr>
          <w:p w:rsidR="00237C02" w:rsidRDefault="00237C02" w:rsidP="00630795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437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Ahiron :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Rural Lake surrounded by villages and croplands; NH 34 marks its eastern boundary; habitat loss high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  <w:p w:rsidR="00237C02" w:rsidRDefault="00237C02" w:rsidP="00630795">
            <w:pPr>
              <w:spacing w:after="0" w:line="240" w:lineRule="auto"/>
              <w:jc w:val="left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24.679-24.704</w:t>
            </w: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</w:rPr>
              <w:t>o</w:t>
            </w: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N; 87.686-87.916</w:t>
            </w: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</w:rPr>
              <w:t>o</w:t>
            </w: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1026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5.72±0.72</w:t>
            </w:r>
          </w:p>
        </w:tc>
        <w:tc>
          <w:tcPr>
            <w:tcW w:w="1061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21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Very High</w:t>
            </w:r>
          </w:p>
        </w:tc>
        <w:tc>
          <w:tcPr>
            <w:tcW w:w="1134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122.4±24.0</w:t>
            </w:r>
          </w:p>
        </w:tc>
        <w:tc>
          <w:tcPr>
            <w:tcW w:w="1026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1.92±0.04</w:t>
            </w:r>
          </w:p>
        </w:tc>
      </w:tr>
    </w:tbl>
    <w:p w:rsidR="004A48DB" w:rsidRDefault="004A48DB" w:rsidP="00237C02">
      <w:pPr>
        <w:jc w:val="left"/>
      </w:pPr>
    </w:p>
    <w:p w:rsidR="00237C02" w:rsidRDefault="00237C02" w:rsidP="00237C02">
      <w:pPr>
        <w:jc w:val="left"/>
      </w:pPr>
    </w:p>
    <w:p w:rsidR="00237C02" w:rsidRDefault="00237C02" w:rsidP="00237C02">
      <w:pPr>
        <w:jc w:val="left"/>
      </w:pPr>
    </w:p>
    <w:p w:rsidR="00237C02" w:rsidRDefault="00237C02" w:rsidP="00237C02">
      <w:pPr>
        <w:jc w:val="left"/>
      </w:pPr>
    </w:p>
    <w:p w:rsidR="00237C02" w:rsidRDefault="00237C02" w:rsidP="00237C02">
      <w:pPr>
        <w:jc w:val="left"/>
      </w:pPr>
    </w:p>
    <w:p w:rsidR="00237C02" w:rsidRDefault="00237C02" w:rsidP="00237C02">
      <w:pPr>
        <w:jc w:val="left"/>
      </w:pPr>
    </w:p>
    <w:p w:rsidR="00237C02" w:rsidRDefault="00237C02" w:rsidP="00237C02">
      <w:pPr>
        <w:jc w:val="left"/>
      </w:pPr>
    </w:p>
    <w:p w:rsidR="00237C02" w:rsidRDefault="00237C02" w:rsidP="00237C02">
      <w:pPr>
        <w:jc w:val="left"/>
      </w:pPr>
    </w:p>
    <w:p w:rsidR="00237C02" w:rsidRDefault="00237C02" w:rsidP="00237C02">
      <w:pPr>
        <w:ind w:left="-142" w:right="95"/>
        <w:rPr>
          <w:rFonts w:ascii="Times New Roman" w:hAnsi="Times New Roman"/>
          <w:sz w:val="20"/>
          <w:szCs w:val="20"/>
        </w:rPr>
      </w:pPr>
      <w:r w:rsidRPr="00437F65">
        <w:rPr>
          <w:rFonts w:ascii="Times New Roman" w:hAnsi="Times New Roman"/>
          <w:b/>
          <w:sz w:val="20"/>
          <w:szCs w:val="20"/>
        </w:rPr>
        <w:lastRenderedPageBreak/>
        <w:t>Appendix 2.</w:t>
      </w:r>
      <w:r w:rsidRPr="00437F65">
        <w:rPr>
          <w:rFonts w:ascii="Times New Roman" w:hAnsi="Times New Roman"/>
          <w:sz w:val="20"/>
          <w:szCs w:val="20"/>
        </w:rPr>
        <w:t xml:space="preserve"> Details of census and sampling schedule followed every year from 1998 t</w:t>
      </w:r>
      <w:r>
        <w:rPr>
          <w:rFonts w:ascii="Times New Roman" w:hAnsi="Times New Roman"/>
          <w:sz w:val="20"/>
          <w:szCs w:val="20"/>
        </w:rPr>
        <w:t xml:space="preserve">o 2022. In Agradwip, Patuli and </w:t>
      </w:r>
      <w:r w:rsidRPr="00437F65">
        <w:rPr>
          <w:rFonts w:ascii="Times New Roman" w:hAnsi="Times New Roman"/>
          <w:sz w:val="20"/>
          <w:szCs w:val="20"/>
        </w:rPr>
        <w:t>Kansabati wetlands, samplings were made for 2-3 consecutive days to account for their large size</w:t>
      </w:r>
      <w:r>
        <w:rPr>
          <w:rFonts w:ascii="Times New Roman" w:hAnsi="Times New Roman"/>
          <w:sz w:val="20"/>
          <w:szCs w:val="20"/>
        </w:rPr>
        <w:t>.</w:t>
      </w:r>
    </w:p>
    <w:tbl>
      <w:tblPr>
        <w:tblStyle w:val="TableGrid"/>
        <w:tblW w:w="8896" w:type="dxa"/>
        <w:tblInd w:w="-5" w:type="dxa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1134"/>
        <w:gridCol w:w="850"/>
        <w:gridCol w:w="993"/>
        <w:gridCol w:w="1134"/>
        <w:gridCol w:w="1383"/>
      </w:tblGrid>
      <w:tr w:rsidR="00237C02" w:rsidTr="00237C02">
        <w:trPr>
          <w:trHeight w:val="207"/>
        </w:trPr>
        <w:tc>
          <w:tcPr>
            <w:tcW w:w="2410" w:type="dxa"/>
          </w:tcPr>
          <w:p w:rsidR="00237C02" w:rsidRDefault="00237C02" w:rsidP="0063079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5BAC5E" wp14:editId="0BF07C1A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292735</wp:posOffset>
                      </wp:positionV>
                      <wp:extent cx="5648325" cy="1905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4832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D4DF3CD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8pt,23.05pt" to="438.95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Wetland</w:t>
            </w:r>
          </w:p>
        </w:tc>
        <w:tc>
          <w:tcPr>
            <w:tcW w:w="2976" w:type="dxa"/>
            <w:gridSpan w:val="3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Bird census</w:t>
            </w:r>
          </w:p>
        </w:tc>
        <w:tc>
          <w:tcPr>
            <w:tcW w:w="3510" w:type="dxa"/>
            <w:gridSpan w:val="3"/>
          </w:tcPr>
          <w:p w:rsidR="00237C02" w:rsidRDefault="00237C02" w:rsidP="006307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Wetland sampling</w:t>
            </w:r>
          </w:p>
          <w:p w:rsidR="00237C02" w:rsidRDefault="00237C02" w:rsidP="00630795">
            <w:pPr>
              <w:spacing w:after="0" w:line="240" w:lineRule="auto"/>
            </w:pPr>
          </w:p>
        </w:tc>
        <w:bookmarkStart w:id="0" w:name="_GoBack"/>
        <w:bookmarkEnd w:id="0"/>
      </w:tr>
      <w:tr w:rsidR="00237C02" w:rsidTr="00237C02">
        <w:trPr>
          <w:trHeight w:val="423"/>
        </w:trPr>
        <w:tc>
          <w:tcPr>
            <w:tcW w:w="2410" w:type="dxa"/>
          </w:tcPr>
          <w:p w:rsidR="00237C02" w:rsidRDefault="00237C02" w:rsidP="00630795">
            <w:pPr>
              <w:spacing w:after="0" w:line="240" w:lineRule="auto"/>
            </w:pPr>
          </w:p>
        </w:tc>
        <w:tc>
          <w:tcPr>
            <w:tcW w:w="992" w:type="dxa"/>
          </w:tcPr>
          <w:p w:rsidR="00237C02" w:rsidRDefault="00237C02" w:rsidP="006307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Date</w:t>
            </w:r>
          </w:p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(January)</w:t>
            </w:r>
          </w:p>
        </w:tc>
        <w:tc>
          <w:tcPr>
            <w:tcW w:w="1134" w:type="dxa"/>
          </w:tcPr>
          <w:p w:rsidR="00237C02" w:rsidRDefault="00237C02" w:rsidP="006307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No. of</w:t>
            </w:r>
          </w:p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Observers</w:t>
            </w:r>
          </w:p>
        </w:tc>
        <w:tc>
          <w:tcPr>
            <w:tcW w:w="850" w:type="dxa"/>
          </w:tcPr>
          <w:p w:rsidR="00237C02" w:rsidRDefault="00237C02" w:rsidP="006307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No. of</w:t>
            </w:r>
          </w:p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Groups</w:t>
            </w:r>
          </w:p>
        </w:tc>
        <w:tc>
          <w:tcPr>
            <w:tcW w:w="993" w:type="dxa"/>
          </w:tcPr>
          <w:p w:rsidR="00237C02" w:rsidRDefault="00237C02" w:rsidP="006307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Date</w:t>
            </w:r>
          </w:p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(January)</w:t>
            </w:r>
          </w:p>
        </w:tc>
        <w:tc>
          <w:tcPr>
            <w:tcW w:w="1134" w:type="dxa"/>
          </w:tcPr>
          <w:p w:rsidR="00237C02" w:rsidRDefault="00237C02" w:rsidP="006307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No. of</w:t>
            </w:r>
          </w:p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Transects</w:t>
            </w:r>
          </w:p>
        </w:tc>
        <w:tc>
          <w:tcPr>
            <w:tcW w:w="1383" w:type="dxa"/>
          </w:tcPr>
          <w:p w:rsidR="00237C02" w:rsidRDefault="00237C02" w:rsidP="006307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No. of</w:t>
            </w:r>
          </w:p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sampling sites</w:t>
            </w:r>
          </w:p>
        </w:tc>
      </w:tr>
      <w:tr w:rsidR="00237C02" w:rsidTr="00237C02">
        <w:trPr>
          <w:trHeight w:val="246"/>
        </w:trPr>
        <w:tc>
          <w:tcPr>
            <w:tcW w:w="2410" w:type="dxa"/>
          </w:tcPr>
          <w:p w:rsidR="00237C02" w:rsidRDefault="00237C02" w:rsidP="00630795">
            <w:pPr>
              <w:spacing w:after="0" w:line="240" w:lineRule="auto"/>
              <w:jc w:val="left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Purbasthali Oxbow Lake</w:t>
            </w:r>
          </w:p>
        </w:tc>
        <w:tc>
          <w:tcPr>
            <w:tcW w:w="992" w:type="dxa"/>
          </w:tcPr>
          <w:p w:rsidR="00237C02" w:rsidRDefault="00237C02" w:rsidP="00630795">
            <w:pPr>
              <w:spacing w:after="0" w:line="240" w:lineRule="auto"/>
            </w:pPr>
            <w:r>
              <w:t>1</w:t>
            </w:r>
          </w:p>
        </w:tc>
        <w:tc>
          <w:tcPr>
            <w:tcW w:w="1134" w:type="dxa"/>
          </w:tcPr>
          <w:p w:rsidR="00237C02" w:rsidRDefault="00237C02" w:rsidP="00630795">
            <w:pPr>
              <w:spacing w:after="0" w:line="240" w:lineRule="auto"/>
            </w:pPr>
            <w:r>
              <w:t>12</w:t>
            </w:r>
          </w:p>
        </w:tc>
        <w:tc>
          <w:tcPr>
            <w:tcW w:w="850" w:type="dxa"/>
          </w:tcPr>
          <w:p w:rsidR="00237C02" w:rsidRDefault="00237C02" w:rsidP="00630795">
            <w:pPr>
              <w:spacing w:after="0" w:line="240" w:lineRule="auto"/>
            </w:pPr>
            <w:r>
              <w:t>6</w:t>
            </w:r>
          </w:p>
        </w:tc>
        <w:tc>
          <w:tcPr>
            <w:tcW w:w="993" w:type="dxa"/>
          </w:tcPr>
          <w:p w:rsidR="00237C02" w:rsidRDefault="00237C02" w:rsidP="00630795">
            <w:pPr>
              <w:spacing w:after="0" w:line="240" w:lineRule="auto"/>
            </w:pPr>
            <w:r>
              <w:t>2</w:t>
            </w:r>
          </w:p>
        </w:tc>
        <w:tc>
          <w:tcPr>
            <w:tcW w:w="1134" w:type="dxa"/>
          </w:tcPr>
          <w:p w:rsidR="00237C02" w:rsidRDefault="00237C02" w:rsidP="00630795">
            <w:pPr>
              <w:spacing w:after="0" w:line="240" w:lineRule="auto"/>
            </w:pPr>
            <w:r>
              <w:t>6</w:t>
            </w:r>
          </w:p>
        </w:tc>
        <w:tc>
          <w:tcPr>
            <w:tcW w:w="1383" w:type="dxa"/>
          </w:tcPr>
          <w:p w:rsidR="00237C02" w:rsidRDefault="00237C02" w:rsidP="00630795">
            <w:pPr>
              <w:spacing w:after="0" w:line="240" w:lineRule="auto"/>
            </w:pPr>
            <w:r>
              <w:t>30</w:t>
            </w:r>
          </w:p>
        </w:tc>
      </w:tr>
      <w:tr w:rsidR="00237C02" w:rsidTr="00237C02">
        <w:trPr>
          <w:trHeight w:val="246"/>
        </w:trPr>
        <w:tc>
          <w:tcPr>
            <w:tcW w:w="2410" w:type="dxa"/>
          </w:tcPr>
          <w:p w:rsidR="00237C02" w:rsidRDefault="00237C02" w:rsidP="00630795">
            <w:pPr>
              <w:spacing w:after="0" w:line="240" w:lineRule="auto"/>
              <w:jc w:val="left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Agradwip </w:t>
            </w:r>
            <w:r w:rsidRPr="00437F6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Oxbow Lake</w:t>
            </w:r>
          </w:p>
        </w:tc>
        <w:tc>
          <w:tcPr>
            <w:tcW w:w="992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3-4</w:t>
            </w:r>
          </w:p>
        </w:tc>
        <w:tc>
          <w:tcPr>
            <w:tcW w:w="1134" w:type="dxa"/>
          </w:tcPr>
          <w:p w:rsidR="00237C02" w:rsidRDefault="00237C02" w:rsidP="00630795">
            <w:pPr>
              <w:spacing w:after="0" w:line="240" w:lineRule="auto"/>
            </w:pPr>
            <w:r>
              <w:t>12</w:t>
            </w:r>
          </w:p>
        </w:tc>
        <w:tc>
          <w:tcPr>
            <w:tcW w:w="850" w:type="dxa"/>
          </w:tcPr>
          <w:p w:rsidR="00237C02" w:rsidRDefault="00237C02" w:rsidP="00630795">
            <w:pPr>
              <w:spacing w:after="0" w:line="240" w:lineRule="auto"/>
            </w:pPr>
            <w:r>
              <w:t>6</w:t>
            </w:r>
          </w:p>
        </w:tc>
        <w:tc>
          <w:tcPr>
            <w:tcW w:w="993" w:type="dxa"/>
          </w:tcPr>
          <w:p w:rsidR="00237C02" w:rsidRDefault="00237C02" w:rsidP="00630795">
            <w:pPr>
              <w:spacing w:after="0" w:line="240" w:lineRule="auto"/>
            </w:pPr>
            <w:r>
              <w:t>5-6</w:t>
            </w:r>
          </w:p>
        </w:tc>
        <w:tc>
          <w:tcPr>
            <w:tcW w:w="1134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(6+6)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83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(30+30)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60</w:t>
            </w:r>
          </w:p>
        </w:tc>
      </w:tr>
      <w:tr w:rsidR="00237C02" w:rsidTr="00237C02">
        <w:trPr>
          <w:trHeight w:val="246"/>
        </w:trPr>
        <w:tc>
          <w:tcPr>
            <w:tcW w:w="2410" w:type="dxa"/>
          </w:tcPr>
          <w:p w:rsidR="00237C02" w:rsidRDefault="00237C02" w:rsidP="00630795">
            <w:pPr>
              <w:spacing w:after="0" w:line="240" w:lineRule="auto"/>
              <w:jc w:val="left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Patuli Wetland</w:t>
            </w:r>
          </w:p>
        </w:tc>
        <w:tc>
          <w:tcPr>
            <w:tcW w:w="992" w:type="dxa"/>
          </w:tcPr>
          <w:p w:rsidR="00237C02" w:rsidRDefault="00237C02" w:rsidP="00630795">
            <w:pPr>
              <w:spacing w:after="0" w:line="240" w:lineRule="auto"/>
            </w:pPr>
            <w:r>
              <w:t>7</w:t>
            </w:r>
          </w:p>
        </w:tc>
        <w:tc>
          <w:tcPr>
            <w:tcW w:w="1134" w:type="dxa"/>
          </w:tcPr>
          <w:p w:rsidR="00237C02" w:rsidRDefault="00237C02" w:rsidP="00630795">
            <w:pPr>
              <w:spacing w:after="0" w:line="240" w:lineRule="auto"/>
            </w:pPr>
            <w:r>
              <w:t>12</w:t>
            </w:r>
          </w:p>
        </w:tc>
        <w:tc>
          <w:tcPr>
            <w:tcW w:w="850" w:type="dxa"/>
          </w:tcPr>
          <w:p w:rsidR="00237C02" w:rsidRDefault="00237C02" w:rsidP="00630795">
            <w:pPr>
              <w:spacing w:after="0" w:line="240" w:lineRule="auto"/>
            </w:pPr>
            <w:r>
              <w:t>6</w:t>
            </w:r>
          </w:p>
        </w:tc>
        <w:tc>
          <w:tcPr>
            <w:tcW w:w="993" w:type="dxa"/>
          </w:tcPr>
          <w:p w:rsidR="00237C02" w:rsidRDefault="00237C02" w:rsidP="00630795">
            <w:pPr>
              <w:spacing w:after="0" w:line="240" w:lineRule="auto"/>
            </w:pPr>
            <w:r>
              <w:t>8-9</w:t>
            </w:r>
          </w:p>
        </w:tc>
        <w:tc>
          <w:tcPr>
            <w:tcW w:w="1134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(5+5)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83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(25+25)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</w:t>
            </w:r>
          </w:p>
        </w:tc>
      </w:tr>
      <w:tr w:rsidR="00237C02" w:rsidTr="00237C02">
        <w:trPr>
          <w:trHeight w:val="246"/>
        </w:trPr>
        <w:tc>
          <w:tcPr>
            <w:tcW w:w="2410" w:type="dxa"/>
          </w:tcPr>
          <w:p w:rsidR="00237C02" w:rsidRDefault="00237C02" w:rsidP="00630795">
            <w:pPr>
              <w:spacing w:after="0" w:line="240" w:lineRule="auto"/>
              <w:jc w:val="left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Ahiron Beel</w:t>
            </w:r>
          </w:p>
        </w:tc>
        <w:tc>
          <w:tcPr>
            <w:tcW w:w="992" w:type="dxa"/>
          </w:tcPr>
          <w:p w:rsidR="00237C02" w:rsidRDefault="00237C02" w:rsidP="00630795">
            <w:pPr>
              <w:spacing w:after="0" w:line="240" w:lineRule="auto"/>
            </w:pPr>
            <w:r>
              <w:t>10</w:t>
            </w:r>
          </w:p>
        </w:tc>
        <w:tc>
          <w:tcPr>
            <w:tcW w:w="1134" w:type="dxa"/>
          </w:tcPr>
          <w:p w:rsidR="00237C02" w:rsidRDefault="00237C02" w:rsidP="00630795">
            <w:pPr>
              <w:spacing w:after="0" w:line="240" w:lineRule="auto"/>
            </w:pPr>
            <w:r>
              <w:t>10</w:t>
            </w:r>
          </w:p>
        </w:tc>
        <w:tc>
          <w:tcPr>
            <w:tcW w:w="850" w:type="dxa"/>
          </w:tcPr>
          <w:p w:rsidR="00237C02" w:rsidRDefault="00237C02" w:rsidP="00630795">
            <w:pPr>
              <w:spacing w:after="0" w:line="240" w:lineRule="auto"/>
            </w:pPr>
            <w:r>
              <w:t>5</w:t>
            </w:r>
          </w:p>
        </w:tc>
        <w:tc>
          <w:tcPr>
            <w:tcW w:w="993" w:type="dxa"/>
          </w:tcPr>
          <w:p w:rsidR="00237C02" w:rsidRDefault="00237C02" w:rsidP="00630795">
            <w:pPr>
              <w:spacing w:after="0" w:line="240" w:lineRule="auto"/>
            </w:pPr>
            <w:r>
              <w:t>11</w:t>
            </w:r>
          </w:p>
        </w:tc>
        <w:tc>
          <w:tcPr>
            <w:tcW w:w="1134" w:type="dxa"/>
          </w:tcPr>
          <w:p w:rsidR="00237C02" w:rsidRDefault="00237C02" w:rsidP="00630795">
            <w:pPr>
              <w:spacing w:after="0" w:line="240" w:lineRule="auto"/>
            </w:pPr>
            <w:r>
              <w:t>5</w:t>
            </w:r>
          </w:p>
        </w:tc>
        <w:tc>
          <w:tcPr>
            <w:tcW w:w="1383" w:type="dxa"/>
          </w:tcPr>
          <w:p w:rsidR="00237C02" w:rsidRDefault="00237C02" w:rsidP="00630795">
            <w:pPr>
              <w:spacing w:after="0" w:line="240" w:lineRule="auto"/>
            </w:pPr>
            <w:r>
              <w:t>25</w:t>
            </w:r>
          </w:p>
        </w:tc>
      </w:tr>
      <w:tr w:rsidR="00237C02" w:rsidTr="00237C02">
        <w:trPr>
          <w:trHeight w:val="246"/>
        </w:trPr>
        <w:tc>
          <w:tcPr>
            <w:tcW w:w="2410" w:type="dxa"/>
          </w:tcPr>
          <w:p w:rsidR="00237C02" w:rsidRDefault="00237C02" w:rsidP="00630795">
            <w:pPr>
              <w:spacing w:after="0" w:line="240" w:lineRule="auto"/>
              <w:jc w:val="left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Kansabati Reservoir</w:t>
            </w:r>
          </w:p>
        </w:tc>
        <w:tc>
          <w:tcPr>
            <w:tcW w:w="992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13-14</w:t>
            </w:r>
          </w:p>
        </w:tc>
        <w:tc>
          <w:tcPr>
            <w:tcW w:w="1134" w:type="dxa"/>
          </w:tcPr>
          <w:p w:rsidR="00237C02" w:rsidRDefault="00237C02" w:rsidP="00630795">
            <w:pPr>
              <w:spacing w:after="0" w:line="240" w:lineRule="auto"/>
            </w:pPr>
            <w:r>
              <w:t>12</w:t>
            </w:r>
          </w:p>
        </w:tc>
        <w:tc>
          <w:tcPr>
            <w:tcW w:w="850" w:type="dxa"/>
          </w:tcPr>
          <w:p w:rsidR="00237C02" w:rsidRDefault="00237C02" w:rsidP="00630795">
            <w:pPr>
              <w:spacing w:after="0" w:line="240" w:lineRule="auto"/>
            </w:pPr>
            <w:r>
              <w:t>6</w:t>
            </w:r>
          </w:p>
        </w:tc>
        <w:tc>
          <w:tcPr>
            <w:tcW w:w="993" w:type="dxa"/>
          </w:tcPr>
          <w:p w:rsidR="00237C02" w:rsidRDefault="00237C02" w:rsidP="00630795">
            <w:pPr>
              <w:spacing w:after="0" w:line="240" w:lineRule="auto"/>
            </w:pPr>
            <w:r>
              <w:t>15-17</w:t>
            </w:r>
          </w:p>
        </w:tc>
        <w:tc>
          <w:tcPr>
            <w:tcW w:w="1134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(6x3)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=18</w:t>
            </w:r>
          </w:p>
        </w:tc>
        <w:tc>
          <w:tcPr>
            <w:tcW w:w="1383" w:type="dxa"/>
          </w:tcPr>
          <w:p w:rsidR="00237C02" w:rsidRDefault="00237C02" w:rsidP="00630795">
            <w:pPr>
              <w:spacing w:after="0" w:line="240" w:lineRule="auto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(30x3)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90</w:t>
            </w:r>
          </w:p>
        </w:tc>
      </w:tr>
      <w:tr w:rsidR="00237C02" w:rsidTr="00237C02">
        <w:trPr>
          <w:trHeight w:val="246"/>
        </w:trPr>
        <w:tc>
          <w:tcPr>
            <w:tcW w:w="2410" w:type="dxa"/>
          </w:tcPr>
          <w:p w:rsidR="00237C02" w:rsidRDefault="00237C02" w:rsidP="00630795">
            <w:pPr>
              <w:spacing w:after="0" w:line="240" w:lineRule="auto"/>
              <w:jc w:val="left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Purulia Saheb Bandh Lake</w:t>
            </w:r>
          </w:p>
        </w:tc>
        <w:tc>
          <w:tcPr>
            <w:tcW w:w="992" w:type="dxa"/>
          </w:tcPr>
          <w:p w:rsidR="00237C02" w:rsidRDefault="00237C02" w:rsidP="00630795">
            <w:pPr>
              <w:spacing w:after="0" w:line="240" w:lineRule="auto"/>
            </w:pPr>
            <w:r>
              <w:t>19</w:t>
            </w:r>
          </w:p>
        </w:tc>
        <w:tc>
          <w:tcPr>
            <w:tcW w:w="1134" w:type="dxa"/>
          </w:tcPr>
          <w:p w:rsidR="00237C02" w:rsidRDefault="00237C02" w:rsidP="00630795">
            <w:pPr>
              <w:spacing w:after="0" w:line="240" w:lineRule="auto"/>
            </w:pPr>
            <w:r>
              <w:t>10</w:t>
            </w:r>
          </w:p>
        </w:tc>
        <w:tc>
          <w:tcPr>
            <w:tcW w:w="850" w:type="dxa"/>
          </w:tcPr>
          <w:p w:rsidR="00237C02" w:rsidRDefault="00237C02" w:rsidP="00630795">
            <w:pPr>
              <w:spacing w:after="0" w:line="240" w:lineRule="auto"/>
            </w:pPr>
            <w:r>
              <w:t>5</w:t>
            </w:r>
          </w:p>
        </w:tc>
        <w:tc>
          <w:tcPr>
            <w:tcW w:w="993" w:type="dxa"/>
          </w:tcPr>
          <w:p w:rsidR="00237C02" w:rsidRDefault="00237C02" w:rsidP="00630795">
            <w:pPr>
              <w:spacing w:after="0" w:line="240" w:lineRule="auto"/>
            </w:pPr>
            <w:r>
              <w:t>20</w:t>
            </w:r>
          </w:p>
        </w:tc>
        <w:tc>
          <w:tcPr>
            <w:tcW w:w="1134" w:type="dxa"/>
          </w:tcPr>
          <w:p w:rsidR="00237C02" w:rsidRDefault="00237C02" w:rsidP="00630795">
            <w:pPr>
              <w:spacing w:after="0" w:line="240" w:lineRule="auto"/>
            </w:pPr>
            <w:r>
              <w:t>4</w:t>
            </w:r>
          </w:p>
        </w:tc>
        <w:tc>
          <w:tcPr>
            <w:tcW w:w="1383" w:type="dxa"/>
          </w:tcPr>
          <w:p w:rsidR="00237C02" w:rsidRDefault="00237C02" w:rsidP="00630795">
            <w:pPr>
              <w:spacing w:after="0" w:line="240" w:lineRule="auto"/>
            </w:pPr>
            <w:r>
              <w:t>20</w:t>
            </w:r>
          </w:p>
        </w:tc>
      </w:tr>
      <w:tr w:rsidR="00237C02" w:rsidTr="00237C02">
        <w:trPr>
          <w:trHeight w:val="246"/>
        </w:trPr>
        <w:tc>
          <w:tcPr>
            <w:tcW w:w="2410" w:type="dxa"/>
          </w:tcPr>
          <w:p w:rsidR="00237C02" w:rsidRDefault="00237C02" w:rsidP="00630795">
            <w:pPr>
              <w:spacing w:after="0" w:line="240" w:lineRule="auto"/>
              <w:jc w:val="left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Tilpara Reservoir</w:t>
            </w:r>
          </w:p>
        </w:tc>
        <w:tc>
          <w:tcPr>
            <w:tcW w:w="992" w:type="dxa"/>
          </w:tcPr>
          <w:p w:rsidR="00237C02" w:rsidRDefault="00237C02" w:rsidP="00630795">
            <w:pPr>
              <w:spacing w:after="0" w:line="240" w:lineRule="auto"/>
            </w:pPr>
            <w:r>
              <w:t>21</w:t>
            </w:r>
          </w:p>
        </w:tc>
        <w:tc>
          <w:tcPr>
            <w:tcW w:w="1134" w:type="dxa"/>
          </w:tcPr>
          <w:p w:rsidR="00237C02" w:rsidRDefault="00237C02" w:rsidP="00630795">
            <w:pPr>
              <w:spacing w:after="0" w:line="240" w:lineRule="auto"/>
            </w:pPr>
            <w:r>
              <w:t>12</w:t>
            </w:r>
          </w:p>
        </w:tc>
        <w:tc>
          <w:tcPr>
            <w:tcW w:w="850" w:type="dxa"/>
          </w:tcPr>
          <w:p w:rsidR="00237C02" w:rsidRDefault="00237C02" w:rsidP="00630795">
            <w:pPr>
              <w:spacing w:after="0" w:line="240" w:lineRule="auto"/>
            </w:pPr>
            <w:r>
              <w:t>6</w:t>
            </w:r>
          </w:p>
        </w:tc>
        <w:tc>
          <w:tcPr>
            <w:tcW w:w="993" w:type="dxa"/>
          </w:tcPr>
          <w:p w:rsidR="00237C02" w:rsidRDefault="00237C02" w:rsidP="00630795">
            <w:pPr>
              <w:spacing w:after="0" w:line="240" w:lineRule="auto"/>
            </w:pPr>
            <w:r>
              <w:t>22</w:t>
            </w:r>
          </w:p>
        </w:tc>
        <w:tc>
          <w:tcPr>
            <w:tcW w:w="1134" w:type="dxa"/>
          </w:tcPr>
          <w:p w:rsidR="00237C02" w:rsidRDefault="00237C02" w:rsidP="00630795">
            <w:pPr>
              <w:spacing w:after="0" w:line="240" w:lineRule="auto"/>
            </w:pPr>
            <w:r>
              <w:t>6</w:t>
            </w:r>
          </w:p>
        </w:tc>
        <w:tc>
          <w:tcPr>
            <w:tcW w:w="1383" w:type="dxa"/>
          </w:tcPr>
          <w:p w:rsidR="00237C02" w:rsidRDefault="00237C02" w:rsidP="00630795">
            <w:pPr>
              <w:spacing w:after="0" w:line="240" w:lineRule="auto"/>
            </w:pPr>
            <w:r>
              <w:t>30</w:t>
            </w:r>
          </w:p>
        </w:tc>
      </w:tr>
      <w:tr w:rsidR="00237C02" w:rsidTr="00237C02">
        <w:trPr>
          <w:trHeight w:val="236"/>
        </w:trPr>
        <w:tc>
          <w:tcPr>
            <w:tcW w:w="2410" w:type="dxa"/>
          </w:tcPr>
          <w:p w:rsidR="00237C02" w:rsidRDefault="00237C02" w:rsidP="00630795">
            <w:pPr>
              <w:spacing w:after="0" w:line="240" w:lineRule="auto"/>
              <w:jc w:val="left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Ballavpur Tanks</w:t>
            </w:r>
          </w:p>
        </w:tc>
        <w:tc>
          <w:tcPr>
            <w:tcW w:w="992" w:type="dxa"/>
          </w:tcPr>
          <w:p w:rsidR="00237C02" w:rsidRDefault="00237C02" w:rsidP="00630795">
            <w:pPr>
              <w:spacing w:after="0" w:line="240" w:lineRule="auto"/>
            </w:pPr>
            <w:r>
              <w:t>23</w:t>
            </w:r>
          </w:p>
        </w:tc>
        <w:tc>
          <w:tcPr>
            <w:tcW w:w="1134" w:type="dxa"/>
          </w:tcPr>
          <w:p w:rsidR="00237C02" w:rsidRDefault="00237C02" w:rsidP="00630795">
            <w:pPr>
              <w:spacing w:after="0" w:line="240" w:lineRule="auto"/>
            </w:pPr>
            <w:r>
              <w:t>10</w:t>
            </w:r>
          </w:p>
        </w:tc>
        <w:tc>
          <w:tcPr>
            <w:tcW w:w="850" w:type="dxa"/>
          </w:tcPr>
          <w:p w:rsidR="00237C02" w:rsidRDefault="00237C02" w:rsidP="00630795">
            <w:pPr>
              <w:spacing w:after="0" w:line="240" w:lineRule="auto"/>
            </w:pPr>
            <w:r>
              <w:t>5</w:t>
            </w:r>
          </w:p>
        </w:tc>
        <w:tc>
          <w:tcPr>
            <w:tcW w:w="993" w:type="dxa"/>
          </w:tcPr>
          <w:p w:rsidR="00237C02" w:rsidRDefault="00237C02" w:rsidP="00630795">
            <w:pPr>
              <w:spacing w:after="0" w:line="240" w:lineRule="auto"/>
            </w:pPr>
            <w:r>
              <w:t>24</w:t>
            </w:r>
          </w:p>
        </w:tc>
        <w:tc>
          <w:tcPr>
            <w:tcW w:w="1134" w:type="dxa"/>
          </w:tcPr>
          <w:p w:rsidR="00237C02" w:rsidRDefault="00237C02" w:rsidP="00630795">
            <w:pPr>
              <w:spacing w:after="0" w:line="240" w:lineRule="auto"/>
            </w:pPr>
            <w:r>
              <w:t>4</w:t>
            </w:r>
          </w:p>
        </w:tc>
        <w:tc>
          <w:tcPr>
            <w:tcW w:w="1383" w:type="dxa"/>
          </w:tcPr>
          <w:p w:rsidR="00237C02" w:rsidRDefault="00237C02" w:rsidP="00630795">
            <w:pPr>
              <w:spacing w:after="0" w:line="240" w:lineRule="auto"/>
            </w:pPr>
            <w:r>
              <w:t>20</w:t>
            </w:r>
          </w:p>
        </w:tc>
      </w:tr>
      <w:tr w:rsidR="00237C02" w:rsidTr="00237C02">
        <w:trPr>
          <w:trHeight w:val="246"/>
        </w:trPr>
        <w:tc>
          <w:tcPr>
            <w:tcW w:w="2410" w:type="dxa"/>
          </w:tcPr>
          <w:p w:rsidR="00237C02" w:rsidRDefault="00237C02" w:rsidP="00630795">
            <w:pPr>
              <w:spacing w:after="0" w:line="240" w:lineRule="auto"/>
              <w:jc w:val="left"/>
            </w:pPr>
            <w:r w:rsidRPr="00437F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Mayureswar wetland</w:t>
            </w:r>
          </w:p>
        </w:tc>
        <w:tc>
          <w:tcPr>
            <w:tcW w:w="992" w:type="dxa"/>
          </w:tcPr>
          <w:p w:rsidR="00237C02" w:rsidRDefault="00237C02" w:rsidP="00630795">
            <w:pPr>
              <w:spacing w:after="0" w:line="240" w:lineRule="auto"/>
            </w:pPr>
            <w:r>
              <w:t>25</w:t>
            </w:r>
          </w:p>
        </w:tc>
        <w:tc>
          <w:tcPr>
            <w:tcW w:w="1134" w:type="dxa"/>
          </w:tcPr>
          <w:p w:rsidR="00237C02" w:rsidRDefault="00237C02" w:rsidP="00630795">
            <w:pPr>
              <w:spacing w:after="0" w:line="240" w:lineRule="auto"/>
            </w:pPr>
            <w:r>
              <w:t>12</w:t>
            </w:r>
          </w:p>
        </w:tc>
        <w:tc>
          <w:tcPr>
            <w:tcW w:w="850" w:type="dxa"/>
          </w:tcPr>
          <w:p w:rsidR="00237C02" w:rsidRDefault="00237C02" w:rsidP="00630795">
            <w:pPr>
              <w:spacing w:after="0" w:line="240" w:lineRule="auto"/>
            </w:pPr>
            <w:r>
              <w:t>6</w:t>
            </w:r>
          </w:p>
        </w:tc>
        <w:tc>
          <w:tcPr>
            <w:tcW w:w="993" w:type="dxa"/>
          </w:tcPr>
          <w:p w:rsidR="00237C02" w:rsidRDefault="00237C02" w:rsidP="00630795">
            <w:pPr>
              <w:spacing w:after="0" w:line="240" w:lineRule="auto"/>
            </w:pPr>
            <w:r>
              <w:t>26</w:t>
            </w:r>
          </w:p>
        </w:tc>
        <w:tc>
          <w:tcPr>
            <w:tcW w:w="1134" w:type="dxa"/>
          </w:tcPr>
          <w:p w:rsidR="00237C02" w:rsidRDefault="00237C02" w:rsidP="00630795">
            <w:pPr>
              <w:spacing w:after="0" w:line="240" w:lineRule="auto"/>
            </w:pPr>
            <w:r>
              <w:t>4</w:t>
            </w:r>
          </w:p>
        </w:tc>
        <w:tc>
          <w:tcPr>
            <w:tcW w:w="1383" w:type="dxa"/>
          </w:tcPr>
          <w:p w:rsidR="00237C02" w:rsidRDefault="00237C02" w:rsidP="00630795">
            <w:pPr>
              <w:spacing w:after="0" w:line="240" w:lineRule="auto"/>
            </w:pPr>
            <w:r>
              <w:t>20</w:t>
            </w:r>
          </w:p>
        </w:tc>
      </w:tr>
    </w:tbl>
    <w:p w:rsidR="00237C02" w:rsidRDefault="00237C02" w:rsidP="00237C02">
      <w:pPr>
        <w:jc w:val="left"/>
      </w:pPr>
    </w:p>
    <w:p w:rsidR="00237C02" w:rsidRDefault="00237C02" w:rsidP="00237C02">
      <w:pPr>
        <w:jc w:val="left"/>
      </w:pPr>
    </w:p>
    <w:p w:rsidR="00237C02" w:rsidRDefault="00237C02" w:rsidP="00237C02">
      <w:pPr>
        <w:jc w:val="left"/>
      </w:pPr>
    </w:p>
    <w:p w:rsidR="00237C02" w:rsidRDefault="00237C02" w:rsidP="00237C02">
      <w:pPr>
        <w:jc w:val="left"/>
      </w:pPr>
    </w:p>
    <w:sectPr w:rsidR="00237C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C02"/>
    <w:rsid w:val="002246B0"/>
    <w:rsid w:val="00237C02"/>
    <w:rsid w:val="004A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4D2C2B-17B0-4BFA-A27B-5582E7011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C02"/>
    <w:pPr>
      <w:spacing w:after="200" w:line="276" w:lineRule="auto"/>
      <w:jc w:val="center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237C02"/>
    <w:rPr>
      <w:rFonts w:ascii="Calibri" w:hAnsi="Calibri" w:cs="Calibri" w:hint="default"/>
      <w:b w:val="0"/>
      <w:bCs w:val="0"/>
      <w:i w:val="0"/>
      <w:iCs w:val="0"/>
      <w:color w:val="231F20"/>
      <w:sz w:val="14"/>
      <w:szCs w:val="14"/>
    </w:rPr>
  </w:style>
  <w:style w:type="table" w:styleId="TableGrid">
    <w:name w:val="Table Grid"/>
    <w:basedOn w:val="TableNormal"/>
    <w:uiPriority w:val="39"/>
    <w:rsid w:val="00237C02"/>
    <w:pPr>
      <w:spacing w:after="0" w:line="240" w:lineRule="auto"/>
    </w:pPr>
    <w:rPr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2023-09-21T05:02:00Z</dcterms:created>
  <dcterms:modified xsi:type="dcterms:W3CDTF">2023-09-21T05:04:00Z</dcterms:modified>
</cp:coreProperties>
</file>