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7BF9" w14:textId="77777777" w:rsidR="000B1154" w:rsidRPr="00743179" w:rsidRDefault="000B1154" w:rsidP="000B1154">
      <w:pPr>
        <w:jc w:val="center"/>
        <w:rPr>
          <w:rFonts w:cs="Times New Roman"/>
          <w:b/>
          <w:bCs/>
          <w:i/>
          <w:iCs/>
          <w:szCs w:val="24"/>
        </w:rPr>
      </w:pPr>
      <w:r w:rsidRPr="00743179">
        <w:rPr>
          <w:rFonts w:cs="Times New Roman"/>
          <w:b/>
          <w:bCs/>
          <w:i/>
          <w:iCs/>
          <w:szCs w:val="24"/>
        </w:rPr>
        <w:t>Supplementary Information for</w:t>
      </w:r>
    </w:p>
    <w:p w14:paraId="5F7FD95F" w14:textId="3695AC00" w:rsidR="000B1154" w:rsidRPr="003A5BF2" w:rsidRDefault="00D849B8" w:rsidP="00497D14">
      <w:pPr>
        <w:pStyle w:val="a9"/>
        <w:ind w:firstLine="600"/>
        <w:rPr>
          <w:rFonts w:eastAsiaTheme="minorEastAsia"/>
          <w:sz w:val="28"/>
          <w:szCs w:val="28"/>
        </w:rPr>
      </w:pPr>
      <w:r w:rsidRPr="00D849B8">
        <w:rPr>
          <w:rFonts w:eastAsiaTheme="minorEastAsia"/>
          <w:sz w:val="28"/>
          <w:szCs w:val="28"/>
        </w:rPr>
        <w:t>Hemispheric Asymmetric Response of Tropical Cyclones to CO</w:t>
      </w:r>
      <w:r w:rsidRPr="00EF54EA">
        <w:rPr>
          <w:rFonts w:eastAsiaTheme="minorEastAsia"/>
          <w:sz w:val="28"/>
          <w:szCs w:val="28"/>
          <w:vertAlign w:val="subscript"/>
        </w:rPr>
        <w:t>2</w:t>
      </w:r>
      <w:r w:rsidRPr="00D849B8">
        <w:rPr>
          <w:rFonts w:eastAsiaTheme="minorEastAsia"/>
          <w:sz w:val="28"/>
          <w:szCs w:val="28"/>
        </w:rPr>
        <w:t xml:space="preserve"> Emission Reductio</w:t>
      </w:r>
      <w:r w:rsidR="000B1154" w:rsidRPr="003A5BF2">
        <w:rPr>
          <w:rFonts w:eastAsiaTheme="minorEastAsia"/>
          <w:sz w:val="28"/>
          <w:szCs w:val="28"/>
        </w:rPr>
        <w:t>n</w:t>
      </w:r>
    </w:p>
    <w:p w14:paraId="654B42EA" w14:textId="070239AA" w:rsidR="000B1154" w:rsidRPr="003A5BF2" w:rsidRDefault="000B1154" w:rsidP="000B1154">
      <w:pPr>
        <w:ind w:firstLine="480"/>
        <w:jc w:val="center"/>
        <w:rPr>
          <w:rFonts w:eastAsiaTheme="minorEastAsia"/>
          <w:b/>
          <w:bCs/>
          <w:sz w:val="21"/>
          <w:szCs w:val="21"/>
        </w:rPr>
      </w:pPr>
      <w:r w:rsidRPr="003A5BF2">
        <w:rPr>
          <w:rFonts w:eastAsiaTheme="minorEastAsia"/>
          <w:b/>
          <w:bCs/>
          <w:sz w:val="21"/>
          <w:szCs w:val="21"/>
        </w:rPr>
        <w:t>Chao Liu</w:t>
      </w:r>
      <w:r w:rsidRPr="003A5BF2">
        <w:rPr>
          <w:rFonts w:eastAsiaTheme="minorEastAsia"/>
          <w:b/>
          <w:bCs/>
          <w:sz w:val="21"/>
          <w:szCs w:val="21"/>
          <w:vertAlign w:val="superscript"/>
        </w:rPr>
        <w:t>1</w:t>
      </w:r>
      <w:r w:rsidRPr="003A5BF2">
        <w:rPr>
          <w:rFonts w:eastAsiaTheme="minorEastAsia"/>
          <w:b/>
          <w:bCs/>
          <w:sz w:val="21"/>
          <w:szCs w:val="21"/>
        </w:rPr>
        <w:t>, Soon-Il An</w:t>
      </w:r>
      <w:r w:rsidRPr="003A5BF2">
        <w:rPr>
          <w:rFonts w:eastAsiaTheme="minorEastAsia"/>
          <w:b/>
          <w:bCs/>
          <w:sz w:val="21"/>
          <w:szCs w:val="21"/>
          <w:vertAlign w:val="superscript"/>
        </w:rPr>
        <w:t>1,2,3*</w:t>
      </w:r>
      <w:r w:rsidRPr="003A5BF2">
        <w:rPr>
          <w:rFonts w:eastAsiaTheme="minorEastAsia"/>
          <w:b/>
          <w:bCs/>
          <w:sz w:val="21"/>
          <w:szCs w:val="21"/>
        </w:rPr>
        <w:t xml:space="preserve">, </w:t>
      </w:r>
      <w:proofErr w:type="spellStart"/>
      <w:r w:rsidRPr="003A5BF2">
        <w:rPr>
          <w:rFonts w:eastAsiaTheme="minorEastAsia"/>
          <w:b/>
          <w:bCs/>
          <w:sz w:val="21"/>
          <w:szCs w:val="21"/>
        </w:rPr>
        <w:t>Jiuwei</w:t>
      </w:r>
      <w:proofErr w:type="spellEnd"/>
      <w:r w:rsidRPr="003A5BF2">
        <w:rPr>
          <w:rFonts w:eastAsiaTheme="minorEastAsia"/>
          <w:b/>
          <w:bCs/>
          <w:sz w:val="21"/>
          <w:szCs w:val="21"/>
        </w:rPr>
        <w:t xml:space="preserve"> Zhao</w:t>
      </w:r>
      <w:r w:rsidRPr="003A5BF2">
        <w:rPr>
          <w:rFonts w:eastAsiaTheme="minorEastAsia"/>
          <w:b/>
          <w:bCs/>
          <w:sz w:val="21"/>
          <w:szCs w:val="21"/>
          <w:vertAlign w:val="superscript"/>
        </w:rPr>
        <w:t>4</w:t>
      </w:r>
      <w:r w:rsidRPr="003A5BF2">
        <w:rPr>
          <w:rFonts w:eastAsiaTheme="minorEastAsia"/>
          <w:b/>
          <w:bCs/>
          <w:sz w:val="21"/>
          <w:szCs w:val="21"/>
        </w:rPr>
        <w:t xml:space="preserve">, </w:t>
      </w:r>
      <w:r w:rsidR="003A5BF2" w:rsidRPr="003A5BF2">
        <w:rPr>
          <w:rFonts w:eastAsiaTheme="minorEastAsia"/>
          <w:b/>
          <w:bCs/>
          <w:sz w:val="21"/>
          <w:szCs w:val="21"/>
        </w:rPr>
        <w:t>Seok-Woo Son</w:t>
      </w:r>
      <w:r w:rsidR="003A5BF2" w:rsidRPr="003A5BF2">
        <w:rPr>
          <w:rFonts w:eastAsiaTheme="minorEastAsia"/>
          <w:b/>
          <w:bCs/>
          <w:sz w:val="21"/>
          <w:szCs w:val="21"/>
          <w:vertAlign w:val="superscript"/>
        </w:rPr>
        <w:t>5</w:t>
      </w:r>
      <w:r w:rsidR="003A5BF2">
        <w:rPr>
          <w:rFonts w:eastAsiaTheme="minorEastAsia"/>
          <w:b/>
          <w:bCs/>
          <w:sz w:val="21"/>
          <w:szCs w:val="21"/>
        </w:rPr>
        <w:t xml:space="preserve">, </w:t>
      </w:r>
      <w:r w:rsidRPr="003A5BF2">
        <w:rPr>
          <w:rFonts w:eastAsiaTheme="minorEastAsia"/>
          <w:b/>
          <w:bCs/>
          <w:sz w:val="21"/>
          <w:szCs w:val="21"/>
        </w:rPr>
        <w:t>Fei-Fei Jin</w:t>
      </w:r>
      <w:r w:rsidR="003A5BF2" w:rsidRPr="003A5BF2">
        <w:rPr>
          <w:rFonts w:eastAsiaTheme="minorEastAsia"/>
          <w:b/>
          <w:bCs/>
          <w:sz w:val="21"/>
          <w:szCs w:val="21"/>
          <w:vertAlign w:val="superscript"/>
        </w:rPr>
        <w:t>6</w:t>
      </w:r>
    </w:p>
    <w:p w14:paraId="1352E646" w14:textId="77777777" w:rsidR="000B1154" w:rsidRPr="00743179" w:rsidRDefault="000B1154" w:rsidP="000B1154">
      <w:pPr>
        <w:spacing w:beforeLines="50" w:before="156" w:afterLines="50" w:after="156" w:line="240" w:lineRule="auto"/>
        <w:ind w:firstLine="420"/>
        <w:rPr>
          <w:rFonts w:eastAsiaTheme="minorEastAsia"/>
          <w:szCs w:val="24"/>
        </w:rPr>
      </w:pPr>
      <w:r w:rsidRPr="00743179">
        <w:rPr>
          <w:rFonts w:eastAsiaTheme="minorEastAsia"/>
          <w:szCs w:val="24"/>
          <w:vertAlign w:val="superscript"/>
        </w:rPr>
        <w:t>1</w:t>
      </w:r>
      <w:r w:rsidRPr="00743179">
        <w:rPr>
          <w:rFonts w:eastAsiaTheme="minorEastAsia"/>
          <w:szCs w:val="24"/>
        </w:rPr>
        <w:t xml:space="preserve">Irreversible Climate Change Research Center, Yonsei University, </w:t>
      </w:r>
      <w:proofErr w:type="spellStart"/>
      <w:r w:rsidRPr="00743179">
        <w:rPr>
          <w:rFonts w:eastAsiaTheme="minorEastAsia"/>
          <w:szCs w:val="24"/>
        </w:rPr>
        <w:t>Seodaemun-gu</w:t>
      </w:r>
      <w:proofErr w:type="spellEnd"/>
      <w:r w:rsidRPr="00743179">
        <w:rPr>
          <w:rFonts w:eastAsiaTheme="minorEastAsia"/>
          <w:szCs w:val="24"/>
        </w:rPr>
        <w:t>, Seoul 03722, Republic of Korea</w:t>
      </w:r>
    </w:p>
    <w:p w14:paraId="6E58C80B" w14:textId="77777777" w:rsidR="000B1154" w:rsidRPr="00743179" w:rsidRDefault="000B1154" w:rsidP="000B1154">
      <w:pPr>
        <w:spacing w:afterLines="50" w:after="156" w:line="240" w:lineRule="auto"/>
        <w:ind w:firstLine="420"/>
        <w:rPr>
          <w:rFonts w:eastAsiaTheme="minorEastAsia"/>
          <w:szCs w:val="24"/>
        </w:rPr>
      </w:pPr>
      <w:r w:rsidRPr="00743179">
        <w:rPr>
          <w:rFonts w:eastAsiaTheme="minorEastAsia"/>
          <w:szCs w:val="24"/>
          <w:vertAlign w:val="superscript"/>
        </w:rPr>
        <w:t>2</w:t>
      </w:r>
      <w:r w:rsidRPr="00743179">
        <w:rPr>
          <w:rFonts w:eastAsiaTheme="minorEastAsia"/>
          <w:szCs w:val="24"/>
        </w:rPr>
        <w:t xml:space="preserve">Department of Atmospheric Sciences, Yonsei University, </w:t>
      </w:r>
      <w:proofErr w:type="spellStart"/>
      <w:r w:rsidRPr="00743179">
        <w:rPr>
          <w:rFonts w:eastAsiaTheme="minorEastAsia"/>
          <w:szCs w:val="24"/>
        </w:rPr>
        <w:t>Seodaemun-gu</w:t>
      </w:r>
      <w:proofErr w:type="spellEnd"/>
      <w:r w:rsidRPr="00743179">
        <w:rPr>
          <w:rFonts w:eastAsiaTheme="minorEastAsia"/>
          <w:szCs w:val="24"/>
        </w:rPr>
        <w:t>, Seoul 03722, Republic of Korea</w:t>
      </w:r>
    </w:p>
    <w:p w14:paraId="5EFF4C2C" w14:textId="77777777" w:rsidR="000B1154" w:rsidRPr="00743179" w:rsidRDefault="000B1154" w:rsidP="000B1154">
      <w:pPr>
        <w:spacing w:afterLines="50" w:after="156" w:line="240" w:lineRule="auto"/>
        <w:ind w:firstLine="420"/>
        <w:rPr>
          <w:rFonts w:eastAsiaTheme="minorEastAsia"/>
          <w:szCs w:val="24"/>
        </w:rPr>
      </w:pPr>
      <w:r w:rsidRPr="00743179">
        <w:rPr>
          <w:rFonts w:eastAsiaTheme="minorEastAsia"/>
          <w:szCs w:val="24"/>
          <w:vertAlign w:val="superscript"/>
        </w:rPr>
        <w:t>3</w:t>
      </w:r>
      <w:r w:rsidRPr="00743179">
        <w:rPr>
          <w:rFonts w:eastAsiaTheme="minorEastAsia"/>
          <w:szCs w:val="24"/>
        </w:rPr>
        <w:t>Division of Environmental Science and Engineering, Pohang University of Science and Technology (POSTECH), Pohang, Republic of Korea</w:t>
      </w:r>
    </w:p>
    <w:p w14:paraId="031A2FB2" w14:textId="77777777" w:rsidR="000B1154" w:rsidRDefault="000B1154" w:rsidP="000B1154">
      <w:pPr>
        <w:spacing w:afterLines="50" w:after="156" w:line="240" w:lineRule="auto"/>
        <w:ind w:firstLine="420"/>
        <w:rPr>
          <w:rFonts w:eastAsiaTheme="minorEastAsia"/>
          <w:szCs w:val="24"/>
        </w:rPr>
      </w:pPr>
      <w:r w:rsidRPr="00743179">
        <w:rPr>
          <w:rFonts w:eastAsiaTheme="minorEastAsia"/>
          <w:szCs w:val="24"/>
          <w:vertAlign w:val="superscript"/>
        </w:rPr>
        <w:t>4</w:t>
      </w:r>
      <w:r w:rsidRPr="00743179">
        <w:rPr>
          <w:rFonts w:eastAsiaTheme="minorEastAsia"/>
          <w:szCs w:val="24"/>
        </w:rPr>
        <w:t>Collaborative Innovation Center on Forecast and Evaluation of Meteorological Disasters (CIC-FEMD), Institute of Climate and Application Research (ICAR), Nanjing University of Information Science &amp; Technology (NUIST), Nanjing, China</w:t>
      </w:r>
    </w:p>
    <w:p w14:paraId="0E703664" w14:textId="5F9AFF03" w:rsidR="003A5BF2" w:rsidRPr="003A5BF2" w:rsidRDefault="003A5BF2" w:rsidP="003A5BF2">
      <w:pPr>
        <w:spacing w:afterLines="50" w:after="156"/>
        <w:ind w:firstLineChars="200" w:firstLine="480"/>
        <w:rPr>
          <w:rFonts w:eastAsia="맑은 고딕"/>
          <w:szCs w:val="28"/>
        </w:rPr>
      </w:pPr>
      <w:r w:rsidRPr="003A5BF2">
        <w:rPr>
          <w:rFonts w:eastAsiaTheme="minorEastAsia"/>
          <w:szCs w:val="28"/>
          <w:vertAlign w:val="superscript"/>
        </w:rPr>
        <w:t>5</w:t>
      </w:r>
      <w:r w:rsidRPr="003A5BF2">
        <w:rPr>
          <w:rFonts w:eastAsiaTheme="minorEastAsia"/>
          <w:szCs w:val="28"/>
        </w:rPr>
        <w:t>School of Earth and Environmental Sciences, Seoul National University, Seoul, South Korea</w:t>
      </w:r>
    </w:p>
    <w:p w14:paraId="573DCAED" w14:textId="0B65A465" w:rsidR="000B1154" w:rsidRPr="00743179" w:rsidRDefault="003A5BF2" w:rsidP="000B1154">
      <w:pPr>
        <w:spacing w:afterLines="50" w:after="156" w:line="240" w:lineRule="auto"/>
        <w:ind w:firstLine="420"/>
        <w:rPr>
          <w:rFonts w:eastAsia="맑은 고딕"/>
          <w:szCs w:val="24"/>
        </w:rPr>
      </w:pPr>
      <w:r>
        <w:rPr>
          <w:rFonts w:eastAsiaTheme="minorEastAsia"/>
          <w:szCs w:val="24"/>
          <w:vertAlign w:val="superscript"/>
        </w:rPr>
        <w:t>6</w:t>
      </w:r>
      <w:r w:rsidR="000B1154" w:rsidRPr="00743179">
        <w:rPr>
          <w:rFonts w:eastAsiaTheme="minorEastAsia"/>
          <w:szCs w:val="24"/>
        </w:rPr>
        <w:t xml:space="preserve">Department of Atmospheric Sciences, School of Ocean and Earth Science and Technology (SOEST), University of </w:t>
      </w:r>
      <w:proofErr w:type="gramStart"/>
      <w:r w:rsidR="000B1154" w:rsidRPr="00743179">
        <w:rPr>
          <w:rFonts w:eastAsiaTheme="minorEastAsia"/>
          <w:szCs w:val="24"/>
        </w:rPr>
        <w:t>Hawai‘</w:t>
      </w:r>
      <w:proofErr w:type="gramEnd"/>
      <w:r w:rsidR="000B1154" w:rsidRPr="00743179">
        <w:rPr>
          <w:rFonts w:eastAsiaTheme="minorEastAsia"/>
          <w:szCs w:val="24"/>
        </w:rPr>
        <w:t xml:space="preserve">i at </w:t>
      </w:r>
      <w:proofErr w:type="spellStart"/>
      <w:r w:rsidR="000B1154" w:rsidRPr="00743179">
        <w:rPr>
          <w:rFonts w:eastAsiaTheme="minorEastAsia"/>
          <w:szCs w:val="24"/>
        </w:rPr>
        <w:t>Mānoa</w:t>
      </w:r>
      <w:proofErr w:type="spellEnd"/>
      <w:r w:rsidR="000B1154" w:rsidRPr="00743179">
        <w:rPr>
          <w:rFonts w:eastAsiaTheme="minorEastAsia"/>
          <w:szCs w:val="24"/>
        </w:rPr>
        <w:t>, Honolulu, HI 96822, USA</w:t>
      </w:r>
    </w:p>
    <w:p w14:paraId="789ED36A" w14:textId="77777777" w:rsidR="000B1154" w:rsidRPr="00743179" w:rsidRDefault="000B1154" w:rsidP="000B1154">
      <w:pPr>
        <w:spacing w:afterLines="50" w:after="156"/>
        <w:rPr>
          <w:rFonts w:eastAsia="맑은 고딕"/>
          <w:szCs w:val="24"/>
        </w:rPr>
      </w:pPr>
      <w:r w:rsidRPr="00743179">
        <w:rPr>
          <w:rFonts w:eastAsiaTheme="minorEastAsia"/>
          <w:szCs w:val="24"/>
        </w:rPr>
        <w:t xml:space="preserve">*Corresponding author: Soon-Il </w:t>
      </w:r>
      <w:proofErr w:type="gramStart"/>
      <w:r w:rsidRPr="00743179">
        <w:rPr>
          <w:rFonts w:eastAsiaTheme="minorEastAsia"/>
          <w:szCs w:val="24"/>
        </w:rPr>
        <w:t>An</w:t>
      </w:r>
      <w:proofErr w:type="gramEnd"/>
      <w:r w:rsidRPr="00743179">
        <w:rPr>
          <w:rFonts w:eastAsiaTheme="minorEastAsia"/>
          <w:szCs w:val="24"/>
        </w:rPr>
        <w:t xml:space="preserve"> (</w:t>
      </w:r>
      <w:hyperlink r:id="rId7" w:history="1">
        <w:r w:rsidRPr="00743179">
          <w:rPr>
            <w:rStyle w:val="ab"/>
            <w:rFonts w:eastAsiaTheme="minorEastAsia"/>
            <w:szCs w:val="24"/>
          </w:rPr>
          <w:t>sian@yonsei.ac.kr</w:t>
        </w:r>
      </w:hyperlink>
      <w:r w:rsidRPr="00743179">
        <w:rPr>
          <w:rFonts w:eastAsiaTheme="minorEastAsia"/>
          <w:szCs w:val="24"/>
        </w:rPr>
        <w:t>)</w:t>
      </w:r>
    </w:p>
    <w:p w14:paraId="02920978" w14:textId="77777777" w:rsidR="0089266B" w:rsidRDefault="0089266B" w:rsidP="000B1154">
      <w:pPr>
        <w:rPr>
          <w:rFonts w:cs="Times New Roman"/>
          <w:b/>
          <w:bCs/>
          <w:szCs w:val="24"/>
        </w:rPr>
      </w:pPr>
    </w:p>
    <w:p w14:paraId="00218A3D" w14:textId="077A86CD" w:rsidR="000B1154" w:rsidRPr="00743179" w:rsidRDefault="000B1154" w:rsidP="000B1154">
      <w:pPr>
        <w:rPr>
          <w:rFonts w:cs="Times New Roman"/>
          <w:b/>
          <w:bCs/>
          <w:szCs w:val="24"/>
        </w:rPr>
      </w:pPr>
      <w:r w:rsidRPr="00743179">
        <w:rPr>
          <w:rFonts w:cs="Times New Roman"/>
          <w:b/>
          <w:bCs/>
          <w:szCs w:val="24"/>
        </w:rPr>
        <w:t>This PDF file includes:</w:t>
      </w:r>
    </w:p>
    <w:p w14:paraId="0FE20D4C" w14:textId="6ADDDD14" w:rsidR="003F34AF" w:rsidRPr="00743179" w:rsidRDefault="003F34AF" w:rsidP="000B1154">
      <w:pPr>
        <w:rPr>
          <w:rFonts w:eastAsia="맑은 고딕" w:cs="Times New Roman"/>
          <w:szCs w:val="24"/>
        </w:rPr>
      </w:pPr>
      <w:r w:rsidRPr="00743179">
        <w:rPr>
          <w:rFonts w:cs="Times New Roman"/>
          <w:szCs w:val="24"/>
        </w:rPr>
        <w:t>Supplementary Text 1</w:t>
      </w:r>
    </w:p>
    <w:p w14:paraId="13817D6D" w14:textId="0A1923B6" w:rsidR="00390C6B" w:rsidRDefault="000B1154" w:rsidP="000B1154">
      <w:pPr>
        <w:rPr>
          <w:rFonts w:cs="Times New Roman"/>
          <w:szCs w:val="24"/>
        </w:rPr>
      </w:pPr>
      <w:r w:rsidRPr="00743179">
        <w:rPr>
          <w:rFonts w:cs="Times New Roman"/>
          <w:szCs w:val="24"/>
        </w:rPr>
        <w:t xml:space="preserve">Supplementary Figures </w:t>
      </w:r>
      <w:r w:rsidR="00D94FAB">
        <w:rPr>
          <w:rFonts w:cs="Times New Roman"/>
          <w:szCs w:val="24"/>
        </w:rPr>
        <w:t>S</w:t>
      </w:r>
      <w:r w:rsidRPr="00743179">
        <w:rPr>
          <w:rFonts w:cs="Times New Roman"/>
          <w:szCs w:val="24"/>
        </w:rPr>
        <w:t>1</w:t>
      </w:r>
      <w:r w:rsidR="00D94FAB">
        <w:rPr>
          <w:rFonts w:cs="Times New Roman"/>
          <w:szCs w:val="24"/>
        </w:rPr>
        <w:t xml:space="preserve"> to S12</w:t>
      </w:r>
    </w:p>
    <w:p w14:paraId="0CA85CAB" w14:textId="4D100A97" w:rsidR="00277B68" w:rsidRPr="00277B68" w:rsidRDefault="00277B68" w:rsidP="000B1154">
      <w:pPr>
        <w:rPr>
          <w:rFonts w:cs="Times New Roman"/>
          <w:szCs w:val="24"/>
        </w:rPr>
      </w:pPr>
      <w:r w:rsidRPr="00277B68">
        <w:rPr>
          <w:rFonts w:cs="Times New Roman"/>
          <w:szCs w:val="24"/>
        </w:rPr>
        <w:t>Supplementary References</w:t>
      </w:r>
    </w:p>
    <w:p w14:paraId="4C0AFABD" w14:textId="77777777" w:rsidR="0032453F" w:rsidRPr="00743179" w:rsidRDefault="0032453F">
      <w:pPr>
        <w:widowControl/>
        <w:wordWrap/>
        <w:autoSpaceDE/>
        <w:autoSpaceDN/>
        <w:spacing w:line="240" w:lineRule="auto"/>
        <w:jc w:val="left"/>
        <w:rPr>
          <w:rFonts w:cs="Times New Roman"/>
          <w:szCs w:val="24"/>
        </w:rPr>
      </w:pPr>
      <w:r w:rsidRPr="00743179">
        <w:rPr>
          <w:rFonts w:cs="Times New Roman"/>
          <w:szCs w:val="24"/>
        </w:rPr>
        <w:br w:type="page"/>
      </w:r>
    </w:p>
    <w:p w14:paraId="6A4BEBFD" w14:textId="495F3E1B" w:rsidR="0032453F" w:rsidRPr="00743179" w:rsidRDefault="0032453F" w:rsidP="001809AD">
      <w:pPr>
        <w:widowControl/>
        <w:wordWrap/>
        <w:autoSpaceDE/>
        <w:autoSpaceDN/>
        <w:spacing w:afterLines="50" w:after="156" w:line="240" w:lineRule="auto"/>
        <w:jc w:val="left"/>
        <w:rPr>
          <w:rStyle w:val="fontstyle01"/>
        </w:rPr>
      </w:pPr>
      <w:r w:rsidRPr="00743179">
        <w:rPr>
          <w:rStyle w:val="fontstyle01"/>
        </w:rPr>
        <w:lastRenderedPageBreak/>
        <w:t>Supplementary Text S1.</w:t>
      </w:r>
      <w:r w:rsidR="00327DFA" w:rsidRPr="00327DFA">
        <w:t xml:space="preserve"> </w:t>
      </w:r>
      <w:r w:rsidR="00327DFA" w:rsidRPr="00327DFA">
        <w:rPr>
          <w:rStyle w:val="fontstyle01"/>
        </w:rPr>
        <w:t>A brief introduction to the various GPI indices</w:t>
      </w:r>
    </w:p>
    <w:p w14:paraId="582D981A" w14:textId="264057F9" w:rsidR="00893259" w:rsidRPr="00743179" w:rsidRDefault="00806CA3" w:rsidP="00893259">
      <w:pPr>
        <w:widowControl/>
        <w:wordWrap/>
        <w:autoSpaceDE/>
        <w:autoSpaceDN/>
        <w:ind w:firstLineChars="200" w:firstLine="480"/>
        <w:rPr>
          <w:rStyle w:val="fontstyle01"/>
          <w:rFonts w:ascii="Times New Roman" w:eastAsia="맑은 고딕" w:hAnsi="Times New Roman" w:cs="Times New Roman"/>
          <w:b w:val="0"/>
          <w:bCs w:val="0"/>
        </w:rPr>
      </w:pPr>
      <w:r w:rsidRPr="00743179">
        <w:rPr>
          <w:rStyle w:val="fontstyle01"/>
          <w:rFonts w:ascii="Times New Roman" w:eastAsia="맑은 고딕" w:hAnsi="Times New Roman" w:cs="Times New Roman"/>
          <w:b w:val="0"/>
          <w:bCs w:val="0"/>
        </w:rPr>
        <w:t xml:space="preserve">To further validate the hysteresis effects of the large-scale circulation on TC formation, we </w:t>
      </w:r>
      <w:r w:rsidR="00A343B0">
        <w:rPr>
          <w:rStyle w:val="fontstyle01"/>
          <w:rFonts w:ascii="Times New Roman" w:eastAsia="맑은 고딕" w:hAnsi="Times New Roman" w:cs="Times New Roman"/>
          <w:b w:val="0"/>
          <w:bCs w:val="0"/>
        </w:rPr>
        <w:t xml:space="preserve">also </w:t>
      </w:r>
      <w:r w:rsidRPr="00743179">
        <w:rPr>
          <w:rStyle w:val="fontstyle01"/>
          <w:rFonts w:ascii="Times New Roman" w:eastAsia="맑은 고딕" w:hAnsi="Times New Roman" w:cs="Times New Roman"/>
          <w:b w:val="0"/>
          <w:bCs w:val="0"/>
        </w:rPr>
        <w:t>used three different definitions of GPI in addition to the DGPI, including the classical ENGPI</w:t>
      </w:r>
      <w:sdt>
        <w:sdtPr>
          <w:rPr>
            <w:rStyle w:val="fontstyle01"/>
            <w:rFonts w:ascii="Times New Roman" w:eastAsia="맑은 고딕" w:hAnsi="Times New Roman" w:cs="Times New Roman"/>
            <w:b w:val="0"/>
            <w:bCs w:val="0"/>
            <w:vertAlign w:val="superscript"/>
          </w:rPr>
          <w:tag w:val="MENDELEY_CITATION_v3_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"/>
          <w:id w:val="-1055545889"/>
          <w:placeholder>
            <w:docPart w:val="DefaultPlaceholder_-1854013440"/>
          </w:placeholder>
        </w:sdtPr>
        <w:sdtEndPr>
          <w:rPr>
            <w:rStyle w:val="fontstyle01"/>
          </w:rPr>
        </w:sdtEndPr>
        <w:sdtContent>
          <w:r w:rsidR="003B5384" w:rsidRPr="003B5384">
            <w:rPr>
              <w:color w:val="000000"/>
              <w:vertAlign w:val="superscript"/>
            </w:rPr>
            <w:t>1</w:t>
          </w:r>
        </w:sdtContent>
      </w:sdt>
      <w:r w:rsidRPr="00743179">
        <w:rPr>
          <w:rStyle w:val="fontstyle01"/>
          <w:rFonts w:ascii="Times New Roman" w:eastAsia="맑은 고딕" w:hAnsi="Times New Roman" w:cs="Times New Roman"/>
          <w:b w:val="0"/>
          <w:bCs w:val="0"/>
        </w:rPr>
        <w:t>, the improved GPI (GPI10)</w:t>
      </w:r>
      <w:sdt>
        <w:sdtPr>
          <w:rPr>
            <w:rStyle w:val="fontstyle01"/>
            <w:rFonts w:ascii="Times New Roman" w:eastAsia="맑은 고딕" w:hAnsi="Times New Roman" w:cs="Times New Roman"/>
            <w:b w:val="0"/>
            <w:bCs w:val="0"/>
            <w:vertAlign w:val="superscript"/>
          </w:rPr>
          <w:tag w:val="MENDELEY_CITATION_v3_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"/>
          <w:id w:val="-122553269"/>
          <w:placeholder>
            <w:docPart w:val="DefaultPlaceholder_-1854013440"/>
          </w:placeholder>
        </w:sdtPr>
        <w:sdtEndPr>
          <w:rPr>
            <w:rStyle w:val="fontstyle01"/>
          </w:rPr>
        </w:sdtEndPr>
        <w:sdtContent>
          <w:r w:rsidR="002C0BD8" w:rsidRPr="002C0BD8">
            <w:rPr>
              <w:rStyle w:val="fontstyle01"/>
              <w:rFonts w:ascii="Times New Roman" w:eastAsia="맑은 고딕" w:hAnsi="Times New Roman" w:cs="Times New Roman"/>
              <w:b w:val="0"/>
              <w:bCs w:val="0"/>
              <w:vertAlign w:val="superscript"/>
            </w:rPr>
            <w:t>2</w:t>
          </w:r>
        </w:sdtContent>
      </w:sdt>
      <w:r w:rsidRPr="00743179">
        <w:rPr>
          <w:rStyle w:val="fontstyle01"/>
          <w:rFonts w:ascii="Times New Roman" w:eastAsia="맑은 고딕" w:hAnsi="Times New Roman" w:cs="Times New Roman"/>
          <w:b w:val="0"/>
          <w:bCs w:val="0"/>
        </w:rPr>
        <w:t xml:space="preserve">, which incorporates the saturation deficit to better represent the effect of </w:t>
      </w:r>
      <w:r w:rsidR="00E63F34">
        <w:rPr>
          <w:rStyle w:val="fontstyle01"/>
          <w:rFonts w:ascii="Times New Roman" w:eastAsia="맑은 고딕" w:hAnsi="Times New Roman" w:cs="Times New Roman"/>
          <w:b w:val="0"/>
          <w:bCs w:val="0"/>
        </w:rPr>
        <w:t xml:space="preserve">midlevel </w:t>
      </w:r>
      <w:r w:rsidRPr="00743179">
        <w:rPr>
          <w:rStyle w:val="fontstyle01"/>
          <w:rFonts w:ascii="Times New Roman" w:eastAsia="맑은 고딕" w:hAnsi="Times New Roman" w:cs="Times New Roman"/>
          <w:b w:val="0"/>
          <w:bCs w:val="0"/>
        </w:rPr>
        <w:t>water vapor, and the ventilation index (VI12)</w:t>
      </w:r>
      <w:sdt>
        <w:sdtPr>
          <w:rPr>
            <w:rStyle w:val="fontstyle01"/>
            <w:rFonts w:ascii="Times New Roman" w:eastAsia="맑은 고딕" w:hAnsi="Times New Roman" w:cs="Times New Roman"/>
            <w:b w:val="0"/>
            <w:bCs w:val="0"/>
            <w:vertAlign w:val="superscript"/>
          </w:rPr>
          <w:tag w:val="MENDELEY_CITATION_v3_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"/>
          <w:id w:val="1858380001"/>
          <w:placeholder>
            <w:docPart w:val="DefaultPlaceholder_-1854013440"/>
          </w:placeholder>
        </w:sdtPr>
        <w:sdtEndPr>
          <w:rPr>
            <w:rStyle w:val="fontstyle01"/>
          </w:rPr>
        </w:sdtEndPr>
        <w:sdtContent>
          <w:r w:rsidR="002C0BD8" w:rsidRPr="002C0BD8">
            <w:rPr>
              <w:rStyle w:val="fontstyle01"/>
              <w:rFonts w:ascii="Times New Roman" w:eastAsia="맑은 고딕" w:hAnsi="Times New Roman" w:cs="Times New Roman"/>
              <w:b w:val="0"/>
              <w:bCs w:val="0"/>
              <w:vertAlign w:val="superscript"/>
            </w:rPr>
            <w:t>3</w:t>
          </w:r>
        </w:sdtContent>
      </w:sdt>
      <w:r w:rsidRPr="00743179">
        <w:rPr>
          <w:rStyle w:val="fontstyle01"/>
          <w:rFonts w:ascii="Times New Roman" w:eastAsia="맑은 고딕" w:hAnsi="Times New Roman" w:cs="Times New Roman"/>
          <w:b w:val="0"/>
          <w:bCs w:val="0"/>
        </w:rPr>
        <w:t xml:space="preserve">, which represents the </w:t>
      </w:r>
      <w:r w:rsidR="008B68BE">
        <w:rPr>
          <w:rStyle w:val="fontstyle01"/>
          <w:rFonts w:ascii="Times New Roman" w:eastAsia="맑은 고딕" w:hAnsi="Times New Roman" w:cs="Times New Roman"/>
          <w:b w:val="0"/>
          <w:bCs w:val="0"/>
        </w:rPr>
        <w:t xml:space="preserve">hostile </w:t>
      </w:r>
      <w:r w:rsidRPr="00743179">
        <w:rPr>
          <w:rStyle w:val="fontstyle01"/>
          <w:rFonts w:ascii="Times New Roman" w:eastAsia="맑은 고딕" w:hAnsi="Times New Roman" w:cs="Times New Roman"/>
          <w:b w:val="0"/>
          <w:bCs w:val="0"/>
        </w:rPr>
        <w:t>cooler and drier airflow into the TC</w:t>
      </w:r>
      <w:r w:rsidR="00893259" w:rsidRPr="00743179">
        <w:rPr>
          <w:rStyle w:val="fontstyle01"/>
          <w:rFonts w:ascii="Times New Roman" w:eastAsia="맑은 고딕" w:hAnsi="Times New Roman" w:cs="Times New Roman"/>
          <w:b w:val="0"/>
          <w:bCs w:val="0"/>
        </w:rPr>
        <w:t>.</w:t>
      </w:r>
      <w:r w:rsidRPr="00743179">
        <w:rPr>
          <w:rStyle w:val="fontstyle01"/>
          <w:rFonts w:ascii="Times New Roman" w:eastAsia="맑은 고딕" w:hAnsi="Times New Roman" w:cs="Times New Roman"/>
          <w:b w:val="0"/>
          <w:bCs w:val="0"/>
        </w:rPr>
        <w:t xml:space="preserve"> </w:t>
      </w:r>
      <w:r w:rsidR="00743179" w:rsidRPr="00743179">
        <w:rPr>
          <w:rStyle w:val="fontstyle01"/>
          <w:rFonts w:ascii="Times New Roman" w:eastAsia="맑은 고딕" w:hAnsi="Times New Roman" w:cs="Times New Roman"/>
          <w:b w:val="0"/>
          <w:bCs w:val="0"/>
        </w:rPr>
        <w:t>Their detailed formulas are as follows</w:t>
      </w:r>
      <w:r w:rsidRPr="00743179">
        <w:rPr>
          <w:rStyle w:val="fontstyle01"/>
          <w:rFonts w:ascii="Times New Roman" w:eastAsia="맑은 고딕" w:hAnsi="Times New Roman" w:cs="Times New Roman"/>
          <w:b w:val="0"/>
          <w:bCs w:val="0"/>
        </w:rPr>
        <w:t>:</w:t>
      </w:r>
    </w:p>
    <w:p w14:paraId="61139B21" w14:textId="63BD0810" w:rsidR="004C605C" w:rsidRPr="00743179" w:rsidRDefault="00FA17CD" w:rsidP="007F1E03">
      <w:pPr>
        <w:widowControl/>
        <w:wordWrap/>
        <w:autoSpaceDE/>
        <w:autoSpaceDN/>
        <w:ind w:firstLineChars="200" w:firstLine="480"/>
        <w:rPr>
          <w:rFonts w:eastAsia="맑은 고딕" w:cs="Times New Roman"/>
          <w:szCs w:val="24"/>
        </w:rPr>
      </w:pPr>
      <m:oMathPara>
        <m:oMath>
          <m:eqArr>
            <m:eqArrPr>
              <m:maxDist m:val="1"/>
              <m:ctrlPr>
                <w:rPr>
                  <w:rFonts w:ascii="Cambria Math" w:eastAsiaTheme="minorEastAsia" w:hAnsi="Cambria Math" w:cs="Times New Roman"/>
                  <w:i/>
                  <w:szCs w:val="24"/>
                </w:rPr>
              </m:ctrlPr>
            </m:eqArrPr>
            <m:e>
              <m:r>
                <w:rPr>
                  <w:rFonts w:ascii="Cambria Math" w:eastAsiaTheme="minorEastAsia" w:hAnsi="Cambria Math" w:cs="Times New Roman"/>
                  <w:szCs w:val="24"/>
                </w:rPr>
                <m:t>ENGPI=</m:t>
              </m:r>
              <m:sSup>
                <m:sSupPr>
                  <m:ctrlPr>
                    <w:rPr>
                      <w:rFonts w:ascii="Cambria Math" w:eastAsiaTheme="minorEastAsia" w:hAnsi="Cambria Math" w:cs="Times New Roman"/>
                      <w:i/>
                      <w:szCs w:val="24"/>
                    </w:rPr>
                  </m:ctrlPr>
                </m:sSupPr>
                <m:e>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ζ</m:t>
                              </m:r>
                            </m:e>
                            <m:sub>
                              <m:r>
                                <w:rPr>
                                  <w:rFonts w:ascii="Cambria Math" w:eastAsiaTheme="minorEastAsia" w:hAnsi="Cambria Math" w:cs="Times New Roman"/>
                                  <w:szCs w:val="24"/>
                                </w:rPr>
                                <m:t>a850</m:t>
                              </m:r>
                            </m:sub>
                          </m:sSub>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10</m:t>
                              </m:r>
                            </m:e>
                            <m:sup>
                              <m:r>
                                <w:rPr>
                                  <w:rFonts w:ascii="Cambria Math" w:eastAsiaTheme="minorEastAsia" w:hAnsi="Cambria Math" w:cs="Times New Roman"/>
                                  <w:szCs w:val="24"/>
                                </w:rPr>
                                <m:t>5</m:t>
                              </m:r>
                            </m:sup>
                          </m:sSup>
                        </m:e>
                      </m:d>
                    </m:e>
                    <m:sup>
                      <m:r>
                        <w:rPr>
                          <w:rFonts w:ascii="Cambria Math" w:eastAsiaTheme="minorEastAsia" w:hAnsi="Cambria Math" w:cs="Times New Roman"/>
                          <w:szCs w:val="24"/>
                        </w:rPr>
                        <m:t>1.5</m:t>
                      </m:r>
                    </m:sup>
                  </m:sSup>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RH</m:t>
                                  </m:r>
                                </m:e>
                                <m:sub>
                                  <m:r>
                                    <w:rPr>
                                      <w:rFonts w:ascii="Cambria Math" w:eastAsiaTheme="minorEastAsia" w:hAnsi="Cambria Math" w:cs="Times New Roman"/>
                                      <w:szCs w:val="24"/>
                                    </w:rPr>
                                    <m:t>600</m:t>
                                  </m:r>
                                </m:sub>
                              </m:sSub>
                            </m:num>
                            <m:den>
                              <m:r>
                                <w:rPr>
                                  <w:rFonts w:ascii="Cambria Math" w:eastAsiaTheme="minorEastAsia" w:hAnsi="Cambria Math" w:cs="Times New Roman"/>
                                  <w:szCs w:val="24"/>
                                </w:rPr>
                                <m:t>50</m:t>
                              </m:r>
                            </m:den>
                          </m:f>
                        </m:e>
                      </m:d>
                    </m:e>
                    <m:sup>
                      <m:r>
                        <w:rPr>
                          <w:rFonts w:ascii="Cambria Math" w:eastAsiaTheme="minorEastAsia" w:hAnsi="Cambria Math" w:cs="Times New Roman"/>
                          <w:szCs w:val="24"/>
                        </w:rPr>
                        <m:t>3</m:t>
                      </m:r>
                    </m:sup>
                  </m:sSup>
                  <m:sSup>
                    <m:sSupPr>
                      <m:ctrlPr>
                        <w:rPr>
                          <w:rFonts w:ascii="Cambria Math" w:eastAsiaTheme="minorEastAsia" w:hAnsi="Cambria Math" w:cs="Times New Roman"/>
                          <w:i/>
                          <w:szCs w:val="24"/>
                        </w:rPr>
                      </m:ctrlPr>
                    </m:sSupPr>
                    <m:e>
                      <m:d>
                        <m:dPr>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r>
                                <w:rPr>
                                  <w:rFonts w:ascii="Cambria Math" w:eastAsiaTheme="minorEastAsia" w:hAnsi="Cambria Math" w:cs="Times New Roman"/>
                                  <w:szCs w:val="24"/>
                                </w:rPr>
                                <m:t>MPI</m:t>
                              </m:r>
                            </m:num>
                            <m:den>
                              <m:r>
                                <w:rPr>
                                  <w:rFonts w:ascii="Cambria Math" w:eastAsiaTheme="minorEastAsia" w:hAnsi="Cambria Math" w:cs="Times New Roman"/>
                                  <w:szCs w:val="24"/>
                                </w:rPr>
                                <m:t>70</m:t>
                              </m:r>
                            </m:den>
                          </m:f>
                        </m:e>
                      </m:d>
                    </m:e>
                    <m:sup>
                      <m:r>
                        <w:rPr>
                          <w:rFonts w:ascii="Cambria Math" w:eastAsiaTheme="minorEastAsia" w:hAnsi="Cambria Math" w:cs="Times New Roman"/>
                          <w:szCs w:val="24"/>
                        </w:rPr>
                        <m:t>3</m:t>
                      </m:r>
                    </m:sup>
                  </m:sSup>
                  <m:d>
                    <m:dPr>
                      <m:ctrlPr>
                        <w:rPr>
                          <w:rFonts w:ascii="Cambria Math" w:eastAsiaTheme="minorEastAsia" w:hAnsi="Cambria Math" w:cs="Times New Roman"/>
                          <w:i/>
                          <w:szCs w:val="24"/>
                        </w:rPr>
                      </m:ctrlPr>
                    </m:dPr>
                    <m:e>
                      <m:r>
                        <w:rPr>
                          <w:rFonts w:ascii="Cambria Math" w:eastAsiaTheme="minorEastAsia" w:hAnsi="Cambria Math" w:cs="Times New Roman"/>
                          <w:szCs w:val="24"/>
                        </w:rPr>
                        <m:t>1+0.1×</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s</m:t>
                          </m:r>
                        </m:sub>
                      </m:sSub>
                    </m:e>
                  </m:d>
                </m:e>
                <m:sup>
                  <m:r>
                    <w:rPr>
                      <w:rFonts w:ascii="Cambria Math" w:eastAsiaTheme="minorEastAsia" w:hAnsi="Cambria Math" w:cs="Times New Roman"/>
                      <w:szCs w:val="24"/>
                    </w:rPr>
                    <m:t>-2</m:t>
                  </m:r>
                </m:sup>
              </m:sSup>
              <m:r>
                <w:rPr>
                  <w:rFonts w:ascii="Cambria Math" w:eastAsiaTheme="minorEastAsia" w:hAnsi="Cambria Math" w:cs="Times New Roman"/>
                  <w:szCs w:val="24"/>
                </w:rPr>
                <m:t>#</m:t>
              </m:r>
              <m:d>
                <m:dPr>
                  <m:ctrlPr>
                    <w:rPr>
                      <w:rFonts w:ascii="Cambria Math" w:eastAsiaTheme="minorEastAsia" w:hAnsi="Cambria Math" w:cs="Times New Roman"/>
                      <w:i/>
                      <w:szCs w:val="24"/>
                    </w:rPr>
                  </m:ctrlPr>
                </m:dPr>
                <m:e>
                  <m:r>
                    <w:rPr>
                      <w:rFonts w:ascii="Cambria Math" w:eastAsiaTheme="minorEastAsia" w:hAnsi="Cambria Math" w:cs="Times New Roman"/>
                      <w:szCs w:val="24"/>
                    </w:rPr>
                    <m:t>1</m:t>
                  </m:r>
                </m:e>
              </m:d>
            </m:e>
          </m:eqArr>
        </m:oMath>
      </m:oMathPara>
    </w:p>
    <w:p w14:paraId="20DFBD05" w14:textId="0FF06288" w:rsidR="007F1E03" w:rsidRPr="00743179" w:rsidRDefault="00FA17CD" w:rsidP="007F1E03">
      <w:pPr>
        <w:widowControl/>
        <w:wordWrap/>
        <w:autoSpaceDE/>
        <w:autoSpaceDN/>
        <w:ind w:firstLineChars="200" w:firstLine="480"/>
        <w:rPr>
          <w:rFonts w:eastAsia="맑은 고딕" w:cs="Times New Roman"/>
          <w:szCs w:val="24"/>
        </w:rPr>
      </w:pPr>
      <m:oMathPara>
        <m:oMath>
          <m:eqArr>
            <m:eqArrPr>
              <m:maxDist m:val="1"/>
              <m:ctrlPr>
                <w:rPr>
                  <w:rFonts w:ascii="Cambria Math" w:eastAsiaTheme="minorEastAsia" w:hAnsi="Cambria Math" w:cs="Times New Roman"/>
                  <w:i/>
                  <w:szCs w:val="24"/>
                </w:rPr>
              </m:ctrlPr>
            </m:eqArrPr>
            <m:e>
              <m:r>
                <w:rPr>
                  <w:rFonts w:ascii="Cambria Math" w:eastAsiaTheme="minorEastAsia" w:hAnsi="Cambria Math" w:cs="Times New Roman"/>
                  <w:szCs w:val="24"/>
                </w:rPr>
                <m:t>GPI10=</m:t>
              </m:r>
              <m:sSup>
                <m:sSupPr>
                  <m:ctrlPr>
                    <w:rPr>
                      <w:rFonts w:ascii="Cambria Math" w:eastAsiaTheme="minorEastAsia" w:hAnsi="Cambria Math" w:cs="Times New Roman"/>
                      <w:i/>
                      <w:szCs w:val="24"/>
                    </w:rPr>
                  </m:ctrlPr>
                </m:sSupPr>
                <m:e>
                  <m:sSup>
                    <m:sSupPr>
                      <m:ctrlPr>
                        <w:rPr>
                          <w:rFonts w:ascii="Cambria Math" w:eastAsiaTheme="minorEastAsia" w:hAnsi="Cambria Math" w:cs="Times New Roman"/>
                          <w:i/>
                          <w:szCs w:val="24"/>
                        </w:rPr>
                      </m:ctrlPr>
                    </m:sSup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ζ</m:t>
                          </m:r>
                        </m:e>
                        <m:sub>
                          <m:r>
                            <w:rPr>
                              <w:rFonts w:ascii="Cambria Math" w:eastAsiaTheme="minorEastAsia" w:hAnsi="Cambria Math" w:cs="Times New Roman"/>
                              <w:szCs w:val="24"/>
                            </w:rPr>
                            <m:t>a850</m:t>
                          </m:r>
                        </m:sub>
                      </m:sSub>
                    </m:e>
                    <m:sup>
                      <m:r>
                        <w:rPr>
                          <w:rFonts w:ascii="Cambria Math" w:eastAsiaTheme="minorEastAsia" w:hAnsi="Cambria Math" w:cs="Times New Roman"/>
                          <w:szCs w:val="24"/>
                        </w:rPr>
                        <m:t>3</m:t>
                      </m:r>
                    </m:sup>
                  </m:sSup>
                  <m:sSup>
                    <m:sSupPr>
                      <m:ctrlPr>
                        <w:rPr>
                          <w:rFonts w:ascii="Cambria Math" w:eastAsiaTheme="minorEastAsia" w:hAnsi="Cambria Math" w:cs="Times New Roman"/>
                          <w:i/>
                          <w:szCs w:val="24"/>
                        </w:rPr>
                      </m:ctrlPr>
                    </m:sSupPr>
                    <m:e>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χ</m:t>
                              </m:r>
                            </m:e>
                            <m:sub>
                              <m:r>
                                <w:rPr>
                                  <w:rFonts w:ascii="Cambria Math" w:eastAsiaTheme="minorEastAsia" w:hAnsi="Cambria Math" w:cs="Times New Roman"/>
                                  <w:szCs w:val="24"/>
                                </w:rPr>
                                <m:t>m</m:t>
                              </m:r>
                            </m:sub>
                          </m:sSub>
                        </m:e>
                        <m:sup>
                          <m:r>
                            <w:rPr>
                              <w:rFonts w:ascii="Cambria Math" w:eastAsiaTheme="minorEastAsia" w:hAnsi="Cambria Math" w:cs="Times New Roman"/>
                              <w:szCs w:val="24"/>
                            </w:rPr>
                            <m:t>-4/3</m:t>
                          </m:r>
                        </m:sup>
                      </m:sSup>
                      <m:r>
                        <w:rPr>
                          <w:rFonts w:ascii="Cambria Math" w:eastAsiaTheme="minorEastAsia" w:hAnsi="Cambria Math" w:cs="Times New Roman"/>
                          <w:szCs w:val="24"/>
                        </w:rPr>
                        <m:t>×MAX</m:t>
                      </m:r>
                      <m:d>
                        <m:dPr>
                          <m:ctrlPr>
                            <w:rPr>
                              <w:rFonts w:ascii="Cambria Math" w:eastAsiaTheme="minorEastAsia" w:hAnsi="Cambria Math" w:cs="Times New Roman"/>
                              <w:i/>
                              <w:szCs w:val="24"/>
                            </w:rPr>
                          </m:ctrlPr>
                        </m:dPr>
                        <m:e>
                          <m:r>
                            <w:rPr>
                              <w:rFonts w:ascii="Cambria Math" w:eastAsiaTheme="minorEastAsia" w:hAnsi="Cambria Math" w:cs="Times New Roman"/>
                              <w:szCs w:val="24"/>
                            </w:rPr>
                            <m:t>(MPI-35 m</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s</m:t>
                              </m:r>
                            </m:e>
                            <m:sup>
                              <m:r>
                                <w:rPr>
                                  <w:rFonts w:ascii="Cambria Math" w:eastAsiaTheme="minorEastAsia" w:hAnsi="Cambria Math" w:cs="Times New Roman"/>
                                  <w:szCs w:val="24"/>
                                </w:rPr>
                                <m:t>-1</m:t>
                              </m:r>
                            </m:sup>
                          </m:sSup>
                          <m:r>
                            <w:rPr>
                              <w:rFonts w:ascii="Cambria Math" w:eastAsiaTheme="minorEastAsia" w:hAnsi="Cambria Math" w:cs="Times New Roman"/>
                              <w:szCs w:val="24"/>
                            </w:rPr>
                            <m:t>),0</m:t>
                          </m:r>
                        </m:e>
                      </m:d>
                    </m:e>
                    <m:sup>
                      <m:r>
                        <w:rPr>
                          <w:rFonts w:ascii="Cambria Math" w:eastAsiaTheme="minorEastAsia" w:hAnsi="Cambria Math" w:cs="Times New Roman"/>
                          <w:szCs w:val="24"/>
                        </w:rPr>
                        <m:t>2</m:t>
                      </m:r>
                    </m:sup>
                  </m:sSup>
                  <m:r>
                    <w:rPr>
                      <w:rFonts w:ascii="Cambria Math" w:eastAsiaTheme="minorEastAsia" w:hAnsi="Cambria Math" w:cs="Times New Roman"/>
                      <w:szCs w:val="24"/>
                    </w:rPr>
                    <m:t>×</m:t>
                  </m:r>
                  <m:d>
                    <m:dPr>
                      <m:ctrlPr>
                        <w:rPr>
                          <w:rFonts w:ascii="Cambria Math" w:eastAsiaTheme="minorEastAsia" w:hAnsi="Cambria Math" w:cs="Times New Roman"/>
                          <w:i/>
                          <w:szCs w:val="24"/>
                        </w:rPr>
                      </m:ctrlPr>
                    </m:dPr>
                    <m:e>
                      <m:r>
                        <w:rPr>
                          <w:rFonts w:ascii="Cambria Math" w:eastAsiaTheme="minorEastAsia" w:hAnsi="Cambria Math" w:cs="Times New Roman"/>
                          <w:szCs w:val="24"/>
                        </w:rPr>
                        <m:t>25 m</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s</m:t>
                          </m:r>
                        </m:e>
                        <m:sup>
                          <m:r>
                            <w:rPr>
                              <w:rFonts w:ascii="Cambria Math" w:eastAsiaTheme="minorEastAsia" w:hAnsi="Cambria Math" w:cs="Times New Roman"/>
                              <w:szCs w:val="24"/>
                            </w:rPr>
                            <m:t>-1</m:t>
                          </m:r>
                        </m:sup>
                      </m:sSup>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V</m:t>
                          </m:r>
                        </m:e>
                        <m:sub>
                          <m:r>
                            <w:rPr>
                              <w:rFonts w:ascii="Cambria Math" w:eastAsiaTheme="minorEastAsia" w:hAnsi="Cambria Math" w:cs="Times New Roman"/>
                              <w:szCs w:val="24"/>
                            </w:rPr>
                            <m:t>s</m:t>
                          </m:r>
                        </m:sub>
                      </m:sSub>
                    </m:e>
                  </m:d>
                </m:e>
                <m:sup>
                  <m:r>
                    <w:rPr>
                      <w:rFonts w:ascii="Cambria Math" w:eastAsiaTheme="minorEastAsia" w:hAnsi="Cambria Math" w:cs="Times New Roman"/>
                      <w:szCs w:val="24"/>
                    </w:rPr>
                    <m:t>-4</m:t>
                  </m:r>
                </m:sup>
              </m:sSup>
              <m:r>
                <w:rPr>
                  <w:rFonts w:ascii="Cambria Math" w:eastAsiaTheme="minorEastAsia" w:hAnsi="Cambria Math" w:cs="Times New Roman"/>
                  <w:szCs w:val="24"/>
                </w:rPr>
                <m:t>#</m:t>
              </m:r>
              <m:d>
                <m:dPr>
                  <m:ctrlPr>
                    <w:rPr>
                      <w:rFonts w:ascii="Cambria Math" w:eastAsiaTheme="minorEastAsia" w:hAnsi="Cambria Math" w:cs="Times New Roman"/>
                      <w:i/>
                      <w:szCs w:val="24"/>
                    </w:rPr>
                  </m:ctrlPr>
                </m:dPr>
                <m:e>
                  <m:r>
                    <w:rPr>
                      <w:rFonts w:ascii="Cambria Math" w:eastAsiaTheme="minorEastAsia" w:hAnsi="Cambria Math" w:cs="Times New Roman"/>
                      <w:szCs w:val="24"/>
                    </w:rPr>
                    <m:t>2</m:t>
                  </m:r>
                </m:e>
              </m:d>
            </m:e>
          </m:eqArr>
        </m:oMath>
      </m:oMathPara>
    </w:p>
    <w:p w14:paraId="6F69791B" w14:textId="0B7D0642" w:rsidR="007F1E03" w:rsidRPr="00743179" w:rsidRDefault="00FA17CD" w:rsidP="004C605C">
      <w:pPr>
        <w:widowControl/>
        <w:wordWrap/>
        <w:autoSpaceDE/>
        <w:autoSpaceDN/>
        <w:ind w:firstLineChars="200" w:firstLine="480"/>
        <w:rPr>
          <w:rFonts w:eastAsia="맑은 고딕" w:cs="Times New Roman"/>
          <w:szCs w:val="24"/>
        </w:rPr>
      </w:pPr>
      <m:oMathPara>
        <m:oMath>
          <m:eqArr>
            <m:eqArrPr>
              <m:maxDist m:val="1"/>
              <m:ctrlPr>
                <w:rPr>
                  <w:rFonts w:ascii="Cambria Math" w:eastAsiaTheme="minorEastAsia" w:hAnsi="Cambria Math" w:cs="Times New Roman"/>
                  <w:i/>
                  <w:szCs w:val="24"/>
                </w:rPr>
              </m:ctrlPr>
            </m:eqArrPr>
            <m:e>
              <m:r>
                <w:rPr>
                  <w:rFonts w:ascii="Cambria Math" w:eastAsiaTheme="minorEastAsia" w:hAnsi="Cambria Math" w:cs="Times New Roman"/>
                  <w:szCs w:val="24"/>
                </w:rPr>
                <m:t>VI12=</m:t>
              </m:r>
              <m:f>
                <m:fPr>
                  <m:ctrlPr>
                    <w:rPr>
                      <w:rFonts w:ascii="Cambria Math" w:eastAsiaTheme="minorEastAsia" w:hAnsi="Cambria Math" w:cs="Times New Roman"/>
                      <w:i/>
                      <w:szCs w:val="24"/>
                    </w:rPr>
                  </m:ctrlPr>
                </m:fPr>
                <m:num>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U</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χ</m:t>
                      </m:r>
                    </m:e>
                    <m:sub>
                      <m:r>
                        <w:rPr>
                          <w:rFonts w:ascii="Cambria Math" w:eastAsiaTheme="minorEastAsia" w:hAnsi="Cambria Math" w:cs="Times New Roman"/>
                          <w:szCs w:val="24"/>
                        </w:rPr>
                        <m:t>m</m:t>
                      </m:r>
                    </m:sub>
                  </m:sSub>
                </m:num>
                <m:den>
                  <m:r>
                    <w:rPr>
                      <w:rFonts w:ascii="Cambria Math" w:eastAsiaTheme="minorEastAsia" w:hAnsi="Cambria Math" w:cs="Times New Roman"/>
                      <w:szCs w:val="24"/>
                    </w:rPr>
                    <m:t>MPI</m:t>
                  </m:r>
                </m:den>
              </m:f>
              <m:r>
                <w:rPr>
                  <w:rFonts w:ascii="Cambria Math" w:eastAsiaTheme="minorEastAsia" w:hAnsi="Cambria Math" w:cs="Times New Roman"/>
                  <w:szCs w:val="24"/>
                </w:rPr>
                <m:t>#</m:t>
              </m:r>
              <m:d>
                <m:dPr>
                  <m:ctrlPr>
                    <w:rPr>
                      <w:rFonts w:ascii="Cambria Math" w:eastAsiaTheme="minorEastAsia" w:hAnsi="Cambria Math" w:cs="Times New Roman"/>
                      <w:i/>
                      <w:szCs w:val="24"/>
                    </w:rPr>
                  </m:ctrlPr>
                </m:dPr>
                <m:e>
                  <m:r>
                    <w:rPr>
                      <w:rFonts w:ascii="Cambria Math" w:eastAsiaTheme="minorEastAsia" w:hAnsi="Cambria Math" w:cs="Times New Roman"/>
                      <w:szCs w:val="24"/>
                    </w:rPr>
                    <m:t>3</m:t>
                  </m:r>
                </m:e>
              </m:d>
            </m:e>
          </m:eqArr>
        </m:oMath>
      </m:oMathPara>
    </w:p>
    <w:p w14:paraId="0AE2F16B" w14:textId="68ED01C8" w:rsidR="003117C7" w:rsidRDefault="007F1E03" w:rsidP="004C605C">
      <w:pPr>
        <w:widowControl/>
        <w:wordWrap/>
        <w:autoSpaceDE/>
        <w:autoSpaceDN/>
        <w:ind w:firstLineChars="200" w:firstLine="480"/>
        <w:rPr>
          <w:rFonts w:eastAsiaTheme="minorEastAsia" w:cs="Times New Roman"/>
          <w:color w:val="000000"/>
          <w:szCs w:val="24"/>
          <w:lang w:eastAsia="zh-CN"/>
        </w:rPr>
      </w:pPr>
      <w:r w:rsidRPr="00743179">
        <w:rPr>
          <w:rFonts w:eastAsiaTheme="minorEastAsia" w:cs="Times New Roman" w:hint="eastAsia"/>
          <w:szCs w:val="24"/>
          <w:lang w:eastAsia="zh-CN"/>
        </w:rPr>
        <w:t>I</w:t>
      </w:r>
      <w:r w:rsidRPr="00743179">
        <w:rPr>
          <w:rFonts w:eastAsiaTheme="minorEastAsia" w:cs="Times New Roman"/>
          <w:szCs w:val="24"/>
          <w:lang w:eastAsia="zh-CN"/>
        </w:rPr>
        <w:t>n</w:t>
      </w:r>
      <w:r w:rsidR="00743179">
        <w:rPr>
          <w:rFonts w:eastAsiaTheme="minorEastAsia" w:cs="Times New Roman"/>
          <w:szCs w:val="24"/>
          <w:lang w:eastAsia="zh-CN"/>
        </w:rPr>
        <w:t xml:space="preserve"> </w:t>
      </w:r>
      <w:r w:rsidR="008F14AA">
        <w:rPr>
          <w:rFonts w:eastAsiaTheme="minorEastAsia" w:cs="Times New Roman"/>
          <w:szCs w:val="24"/>
          <w:lang w:eastAsia="zh-CN"/>
        </w:rPr>
        <w:t xml:space="preserve">the </w:t>
      </w:r>
      <w:r w:rsidR="00743179">
        <w:rPr>
          <w:rFonts w:eastAsiaTheme="minorEastAsia" w:cs="Times New Roman"/>
          <w:szCs w:val="24"/>
          <w:lang w:eastAsia="zh-CN"/>
        </w:rPr>
        <w:t xml:space="preserve">above equations,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ζ</m:t>
            </m:r>
          </m:e>
          <m:sub>
            <m:r>
              <w:rPr>
                <w:rFonts w:ascii="Cambria Math" w:eastAsiaTheme="minorEastAsia" w:hAnsi="Cambria Math" w:cs="Times New Roman"/>
                <w:szCs w:val="24"/>
              </w:rPr>
              <m:t>a850</m:t>
            </m:r>
          </m:sub>
        </m:sSub>
      </m:oMath>
      <w:r w:rsidR="00743179">
        <w:rPr>
          <w:rFonts w:eastAsiaTheme="minorEastAsia" w:cs="Times New Roman" w:hint="eastAsia"/>
          <w:szCs w:val="24"/>
          <w:lang w:eastAsia="zh-CN"/>
        </w:rPr>
        <w:t>,</w:t>
      </w:r>
      <w:r w:rsidR="00743179">
        <w:rPr>
          <w:rFonts w:eastAsiaTheme="minorEastAsia" w:cs="Times New Roman"/>
          <w:szCs w:val="24"/>
          <w:lang w:eastAsia="zh-CN"/>
        </w:rPr>
        <w:t xml:space="preserve"> </w:t>
      </w:r>
      <w:r w:rsidR="00743179" w:rsidRPr="00F537F4">
        <w:rPr>
          <w:rFonts w:eastAsiaTheme="minorEastAsia" w:cs="Times New Roman"/>
          <w:i/>
          <w:iCs/>
          <w:szCs w:val="24"/>
          <w:lang w:eastAsia="zh-CN"/>
        </w:rPr>
        <w:t>RH</w:t>
      </w:r>
      <w:r w:rsidR="00743179" w:rsidRPr="00743179">
        <w:rPr>
          <w:rFonts w:eastAsiaTheme="minorEastAsia" w:cs="Times New Roman"/>
          <w:szCs w:val="24"/>
          <w:vertAlign w:val="subscript"/>
          <w:lang w:eastAsia="zh-CN"/>
        </w:rPr>
        <w:t>600</w:t>
      </w:r>
      <w:r w:rsidR="00743179">
        <w:rPr>
          <w:rFonts w:eastAsiaTheme="minorEastAsia" w:cs="Times New Roman"/>
          <w:color w:val="000000"/>
          <w:szCs w:val="24"/>
          <w:lang w:eastAsia="zh-CN"/>
        </w:rPr>
        <w:t xml:space="preserve">, MPI, </w:t>
      </w:r>
      <w:r w:rsidR="00743179" w:rsidRPr="000348E6">
        <w:rPr>
          <w:rFonts w:eastAsiaTheme="minorEastAsia" w:cs="Times New Roman"/>
          <w:i/>
          <w:iCs/>
          <w:color w:val="000000"/>
          <w:szCs w:val="24"/>
          <w:lang w:eastAsia="zh-CN"/>
        </w:rPr>
        <w:t>V</w:t>
      </w:r>
      <w:r w:rsidR="00743179">
        <w:rPr>
          <w:rFonts w:eastAsiaTheme="minorEastAsia" w:cs="Times New Roman"/>
          <w:color w:val="000000"/>
          <w:szCs w:val="24"/>
          <w:lang w:eastAsia="zh-CN"/>
        </w:rPr>
        <w:t xml:space="preserve">s,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χ</m:t>
            </m:r>
          </m:e>
          <m:sub>
            <m:r>
              <w:rPr>
                <w:rFonts w:ascii="Cambria Math" w:eastAsiaTheme="minorEastAsia" w:hAnsi="Cambria Math" w:cs="Times New Roman"/>
                <w:szCs w:val="24"/>
              </w:rPr>
              <m:t>m</m:t>
            </m:r>
          </m:sub>
        </m:sSub>
      </m:oMath>
      <w:r w:rsidR="00743179">
        <w:rPr>
          <w:rFonts w:eastAsiaTheme="minorEastAsia" w:cs="Times New Roman"/>
          <w:color w:val="000000"/>
          <w:szCs w:val="24"/>
          <w:lang w:eastAsia="zh-CN"/>
        </w:rPr>
        <w:t xml:space="preserve">, and </w:t>
      </w:r>
      <w:r w:rsidR="00743179" w:rsidRPr="00F537F4">
        <w:rPr>
          <w:rFonts w:eastAsiaTheme="minorEastAsia" w:cs="Times New Roman"/>
          <w:i/>
          <w:iCs/>
          <w:color w:val="000000"/>
          <w:szCs w:val="24"/>
          <w:lang w:eastAsia="zh-CN"/>
        </w:rPr>
        <w:t>U</w:t>
      </w:r>
      <w:r w:rsidR="00743179">
        <w:rPr>
          <w:rFonts w:eastAsiaTheme="minorEastAsia" w:cs="Times New Roman"/>
          <w:color w:val="000000"/>
          <w:szCs w:val="24"/>
          <w:vertAlign w:val="subscript"/>
          <w:lang w:eastAsia="zh-CN"/>
        </w:rPr>
        <w:t xml:space="preserve">S </w:t>
      </w:r>
      <w:r w:rsidR="00743179">
        <w:rPr>
          <w:rFonts w:eastAsiaTheme="minorEastAsia" w:cs="Times New Roman"/>
          <w:color w:val="000000"/>
          <w:szCs w:val="24"/>
          <w:lang w:eastAsia="zh-CN"/>
        </w:rPr>
        <w:t>represent the absolute vorticity</w:t>
      </w:r>
      <w:r w:rsidR="00274983">
        <w:rPr>
          <w:rFonts w:eastAsiaTheme="minorEastAsia" w:cs="Times New Roman"/>
          <w:color w:val="000000"/>
          <w:szCs w:val="24"/>
          <w:lang w:eastAsia="zh-CN"/>
        </w:rPr>
        <w:t xml:space="preserve"> (s</w:t>
      </w:r>
      <w:r w:rsidR="00274983" w:rsidRPr="00274983">
        <w:rPr>
          <w:rFonts w:eastAsiaTheme="minorEastAsia" w:cs="Times New Roman"/>
          <w:color w:val="000000"/>
          <w:szCs w:val="24"/>
          <w:vertAlign w:val="superscript"/>
          <w:lang w:eastAsia="zh-CN"/>
        </w:rPr>
        <w:t>-1</w:t>
      </w:r>
      <w:r w:rsidR="00274983">
        <w:rPr>
          <w:rFonts w:eastAsiaTheme="minorEastAsia" w:cs="Times New Roman"/>
          <w:color w:val="000000"/>
          <w:szCs w:val="24"/>
          <w:lang w:eastAsia="zh-CN"/>
        </w:rPr>
        <w:t xml:space="preserve">) </w:t>
      </w:r>
      <w:r w:rsidR="00743179">
        <w:rPr>
          <w:rFonts w:eastAsiaTheme="minorEastAsia" w:cs="Times New Roman"/>
          <w:color w:val="000000"/>
          <w:szCs w:val="24"/>
          <w:lang w:eastAsia="zh-CN"/>
        </w:rPr>
        <w:t xml:space="preserve">at 850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w:t>
      </w:r>
      <w:r w:rsidR="008F14AA">
        <w:rPr>
          <w:rFonts w:eastAsiaTheme="minorEastAsia" w:cs="Times New Roman"/>
          <w:color w:val="000000"/>
          <w:szCs w:val="24"/>
          <w:lang w:eastAsia="zh-CN"/>
        </w:rPr>
        <w:t xml:space="preserve">the </w:t>
      </w:r>
      <w:r w:rsidR="00743179">
        <w:rPr>
          <w:rFonts w:eastAsiaTheme="minorEastAsia" w:cs="Times New Roman"/>
          <w:color w:val="000000"/>
          <w:szCs w:val="24"/>
          <w:lang w:eastAsia="zh-CN"/>
        </w:rPr>
        <w:t>relative humidity</w:t>
      </w:r>
      <w:r w:rsidR="00274983">
        <w:rPr>
          <w:rFonts w:eastAsiaTheme="minorEastAsia" w:cs="Times New Roman"/>
          <w:color w:val="000000"/>
          <w:szCs w:val="24"/>
          <w:lang w:eastAsia="zh-CN"/>
        </w:rPr>
        <w:t xml:space="preserve"> (%)</w:t>
      </w:r>
      <w:r w:rsidR="00743179">
        <w:rPr>
          <w:rFonts w:eastAsiaTheme="minorEastAsia" w:cs="Times New Roman"/>
          <w:color w:val="000000"/>
          <w:szCs w:val="24"/>
          <w:lang w:eastAsia="zh-CN"/>
        </w:rPr>
        <w:t xml:space="preserve"> at 600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w:t>
      </w:r>
      <w:r w:rsidR="008F14AA">
        <w:rPr>
          <w:rFonts w:eastAsiaTheme="minorEastAsia" w:cs="Times New Roman"/>
          <w:color w:val="000000"/>
          <w:szCs w:val="24"/>
          <w:lang w:eastAsia="zh-CN"/>
        </w:rPr>
        <w:t xml:space="preserve">the </w:t>
      </w:r>
      <w:r w:rsidR="00743179">
        <w:rPr>
          <w:rFonts w:eastAsiaTheme="minorEastAsia" w:cs="Times New Roman"/>
          <w:color w:val="000000"/>
          <w:szCs w:val="24"/>
          <w:lang w:eastAsia="zh-CN"/>
        </w:rPr>
        <w:t>maximum potential intensity</w:t>
      </w:r>
      <w:r w:rsidR="00274983">
        <w:rPr>
          <w:rFonts w:eastAsiaTheme="minorEastAsia" w:cs="Times New Roman"/>
          <w:color w:val="000000"/>
          <w:szCs w:val="24"/>
          <w:lang w:eastAsia="zh-CN"/>
        </w:rPr>
        <w:t xml:space="preserve"> (m s</w:t>
      </w:r>
      <w:r w:rsidR="00274983" w:rsidRPr="00274983">
        <w:rPr>
          <w:rFonts w:eastAsiaTheme="minorEastAsia" w:cs="Times New Roman"/>
          <w:color w:val="000000"/>
          <w:szCs w:val="24"/>
          <w:vertAlign w:val="superscript"/>
          <w:lang w:eastAsia="zh-CN"/>
        </w:rPr>
        <w:t>-1</w:t>
      </w:r>
      <w:r w:rsidR="00274983">
        <w:rPr>
          <w:rFonts w:eastAsiaTheme="minorEastAsia" w:cs="Times New Roman"/>
          <w:color w:val="000000"/>
          <w:szCs w:val="24"/>
          <w:lang w:eastAsia="zh-CN"/>
        </w:rPr>
        <w:t>)</w:t>
      </w:r>
      <w:r w:rsidR="00743179">
        <w:rPr>
          <w:rFonts w:eastAsiaTheme="minorEastAsia" w:cs="Times New Roman"/>
          <w:color w:val="000000"/>
          <w:szCs w:val="24"/>
          <w:lang w:eastAsia="zh-CN"/>
        </w:rPr>
        <w:t xml:space="preserve">, </w:t>
      </w:r>
      <w:r w:rsidR="008F14AA">
        <w:rPr>
          <w:rFonts w:eastAsiaTheme="minorEastAsia" w:cs="Times New Roman"/>
          <w:color w:val="000000"/>
          <w:szCs w:val="24"/>
          <w:lang w:eastAsia="zh-CN"/>
        </w:rPr>
        <w:t xml:space="preserve">the </w:t>
      </w:r>
      <w:r w:rsidR="00743179">
        <w:rPr>
          <w:rFonts w:eastAsiaTheme="minorEastAsia" w:cs="Times New Roman"/>
          <w:color w:val="000000"/>
          <w:szCs w:val="24"/>
          <w:lang w:eastAsia="zh-CN"/>
        </w:rPr>
        <w:t>vertical wind shear</w:t>
      </w:r>
      <w:r w:rsidR="00274983">
        <w:rPr>
          <w:rFonts w:eastAsiaTheme="minorEastAsia" w:cs="Times New Roman"/>
          <w:color w:val="000000"/>
          <w:szCs w:val="24"/>
          <w:lang w:eastAsia="zh-CN"/>
        </w:rPr>
        <w:t xml:space="preserve"> (m s</w:t>
      </w:r>
      <w:r w:rsidR="00274983" w:rsidRPr="00274983">
        <w:rPr>
          <w:rFonts w:eastAsiaTheme="minorEastAsia" w:cs="Times New Roman"/>
          <w:color w:val="000000"/>
          <w:szCs w:val="24"/>
          <w:vertAlign w:val="superscript"/>
          <w:lang w:eastAsia="zh-CN"/>
        </w:rPr>
        <w:t>-1</w:t>
      </w:r>
      <w:r w:rsidR="00274983">
        <w:rPr>
          <w:rFonts w:eastAsiaTheme="minorEastAsia" w:cs="Times New Roman"/>
          <w:color w:val="000000"/>
          <w:szCs w:val="24"/>
          <w:lang w:eastAsia="zh-CN"/>
        </w:rPr>
        <w:t>)</w:t>
      </w:r>
      <w:r w:rsidR="00743179">
        <w:rPr>
          <w:rFonts w:eastAsiaTheme="minorEastAsia" w:cs="Times New Roman"/>
          <w:color w:val="000000"/>
          <w:szCs w:val="24"/>
          <w:lang w:eastAsia="zh-CN"/>
        </w:rPr>
        <w:t xml:space="preserve"> between 200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and 850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w:t>
      </w:r>
      <w:r w:rsidR="008F14AA">
        <w:rPr>
          <w:rFonts w:eastAsiaTheme="minorEastAsia" w:cs="Times New Roman"/>
          <w:color w:val="000000"/>
          <w:szCs w:val="24"/>
          <w:lang w:eastAsia="zh-CN"/>
        </w:rPr>
        <w:t xml:space="preserve">the </w:t>
      </w:r>
      <w:r w:rsidR="00743179">
        <w:rPr>
          <w:rFonts w:eastAsiaTheme="minorEastAsia" w:cs="Times New Roman"/>
          <w:color w:val="000000"/>
          <w:szCs w:val="24"/>
          <w:lang w:eastAsia="zh-CN"/>
        </w:rPr>
        <w:t>midlevel moisture entropy</w:t>
      </w:r>
      <w:r w:rsidR="008A5D75">
        <w:rPr>
          <w:rFonts w:eastAsiaTheme="minorEastAsia" w:cs="Times New Roman"/>
          <w:color w:val="000000"/>
          <w:szCs w:val="24"/>
          <w:lang w:eastAsia="zh-CN"/>
        </w:rPr>
        <w:t xml:space="preserve"> </w:t>
      </w:r>
      <w:r w:rsidR="008A5D75" w:rsidRPr="008A5D75">
        <w:rPr>
          <w:rFonts w:eastAsiaTheme="minorEastAsia" w:cs="Times New Roman"/>
          <w:color w:val="000000"/>
          <w:szCs w:val="24"/>
          <w:lang w:eastAsia="zh-CN"/>
        </w:rPr>
        <w:t>deficit</w:t>
      </w:r>
      <w:r w:rsidR="00D463D1">
        <w:rPr>
          <w:rFonts w:eastAsiaTheme="minorEastAsia" w:cs="Times New Roman"/>
          <w:color w:val="000000"/>
          <w:szCs w:val="24"/>
          <w:lang w:eastAsia="zh-CN"/>
        </w:rPr>
        <w:t xml:space="preserve"> (unitless)</w:t>
      </w:r>
      <w:r w:rsidR="008A5D75">
        <w:rPr>
          <w:rFonts w:eastAsiaTheme="minorEastAsia" w:cs="Times New Roman"/>
          <w:color w:val="000000"/>
          <w:szCs w:val="24"/>
          <w:lang w:eastAsia="zh-CN"/>
        </w:rPr>
        <w:t xml:space="preserve"> at 600 </w:t>
      </w:r>
      <w:proofErr w:type="spellStart"/>
      <w:r w:rsidR="008A5D75">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and the vertical zonal wind shear</w:t>
      </w:r>
      <w:r w:rsidR="00274983">
        <w:rPr>
          <w:rFonts w:eastAsiaTheme="minorEastAsia" w:cs="Times New Roman"/>
          <w:color w:val="000000"/>
          <w:szCs w:val="24"/>
          <w:lang w:eastAsia="zh-CN"/>
        </w:rPr>
        <w:t xml:space="preserve"> (m s</w:t>
      </w:r>
      <w:r w:rsidR="00274983" w:rsidRPr="00274983">
        <w:rPr>
          <w:rFonts w:eastAsiaTheme="minorEastAsia" w:cs="Times New Roman"/>
          <w:color w:val="000000"/>
          <w:szCs w:val="24"/>
          <w:vertAlign w:val="superscript"/>
          <w:lang w:eastAsia="zh-CN"/>
        </w:rPr>
        <w:t>-1</w:t>
      </w:r>
      <w:r w:rsidR="00274983">
        <w:rPr>
          <w:rFonts w:eastAsiaTheme="minorEastAsia" w:cs="Times New Roman"/>
          <w:color w:val="000000"/>
          <w:szCs w:val="24"/>
          <w:lang w:eastAsia="zh-CN"/>
        </w:rPr>
        <w:t>)</w:t>
      </w:r>
      <w:r w:rsidR="00743179">
        <w:rPr>
          <w:rFonts w:eastAsiaTheme="minorEastAsia" w:cs="Times New Roman"/>
          <w:color w:val="000000"/>
          <w:szCs w:val="24"/>
          <w:lang w:eastAsia="zh-CN"/>
        </w:rPr>
        <w:t xml:space="preserve"> between 200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and 850 </w:t>
      </w:r>
      <w:proofErr w:type="spellStart"/>
      <w:r w:rsidR="00743179">
        <w:rPr>
          <w:rFonts w:eastAsiaTheme="minorEastAsia" w:cs="Times New Roman"/>
          <w:color w:val="000000"/>
          <w:szCs w:val="24"/>
          <w:lang w:eastAsia="zh-CN"/>
        </w:rPr>
        <w:t>hPa</w:t>
      </w:r>
      <w:proofErr w:type="spellEnd"/>
      <w:r w:rsidR="00743179">
        <w:rPr>
          <w:rFonts w:eastAsiaTheme="minorEastAsia" w:cs="Times New Roman"/>
          <w:color w:val="000000"/>
          <w:szCs w:val="24"/>
          <w:lang w:eastAsia="zh-CN"/>
        </w:rPr>
        <w:t xml:space="preserve">, respectively. </w:t>
      </w:r>
    </w:p>
    <w:p w14:paraId="7712FCBA" w14:textId="3A80FE63" w:rsidR="00EA2908" w:rsidRDefault="00EA2908" w:rsidP="004C605C">
      <w:pPr>
        <w:widowControl/>
        <w:wordWrap/>
        <w:autoSpaceDE/>
        <w:autoSpaceDN/>
        <w:ind w:firstLineChars="200" w:firstLine="480"/>
        <w:rPr>
          <w:rFonts w:eastAsiaTheme="minorEastAsia" w:cs="Times New Roman"/>
          <w:color w:val="000000"/>
          <w:szCs w:val="24"/>
          <w:lang w:eastAsia="zh-CN"/>
        </w:rPr>
      </w:pPr>
      <w:r>
        <w:rPr>
          <w:rFonts w:eastAsiaTheme="minorEastAsia" w:cs="Times New Roman" w:hint="eastAsia"/>
          <w:color w:val="000000"/>
          <w:szCs w:val="24"/>
          <w:lang w:eastAsia="zh-CN"/>
        </w:rPr>
        <w:t>T</w:t>
      </w:r>
      <w:r>
        <w:rPr>
          <w:rFonts w:eastAsiaTheme="minorEastAsia" w:cs="Times New Roman"/>
          <w:color w:val="000000"/>
          <w:szCs w:val="24"/>
          <w:lang w:eastAsia="zh-CN"/>
        </w:rPr>
        <w:t>he maximum potential intensity (MPI)</w:t>
      </w:r>
      <w:sdt>
        <w:sdtPr>
          <w:rPr>
            <w:rFonts w:eastAsiaTheme="minorEastAsia" w:cs="Times New Roman"/>
            <w:color w:val="000000"/>
            <w:szCs w:val="24"/>
            <w:vertAlign w:val="superscript"/>
            <w:lang w:eastAsia="zh-CN"/>
          </w:rPr>
          <w:tag w:val="MENDELEY_CITATION_v3_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"/>
          <w:id w:val="-151065222"/>
          <w:placeholder>
            <w:docPart w:val="DefaultPlaceholder_-1854013440"/>
          </w:placeholder>
        </w:sdtPr>
        <w:sdtEndPr/>
        <w:sdtContent>
          <w:r w:rsidR="00B90C43" w:rsidRPr="00B90C43">
            <w:rPr>
              <w:rFonts w:eastAsiaTheme="minorEastAsia" w:cs="Times New Roman"/>
              <w:color w:val="000000"/>
              <w:szCs w:val="24"/>
              <w:vertAlign w:val="superscript"/>
              <w:lang w:eastAsia="zh-CN"/>
            </w:rPr>
            <w:t>4</w:t>
          </w:r>
        </w:sdtContent>
      </w:sdt>
      <w:r>
        <w:rPr>
          <w:rFonts w:eastAsiaTheme="minorEastAsia" w:cs="Times New Roman"/>
          <w:color w:val="000000"/>
          <w:szCs w:val="24"/>
          <w:lang w:eastAsia="zh-CN"/>
        </w:rPr>
        <w:t xml:space="preserve"> can be calculated as follows:</w:t>
      </w:r>
    </w:p>
    <w:p w14:paraId="14F9BCBD" w14:textId="5733F1E5" w:rsidR="00947A85" w:rsidRPr="0040084A" w:rsidRDefault="00FA17CD" w:rsidP="00EA2908">
      <w:pPr>
        <w:widowControl/>
        <w:wordWrap/>
        <w:autoSpaceDE/>
        <w:autoSpaceDN/>
        <w:rPr>
          <w:rFonts w:eastAsiaTheme="minorEastAsia" w:cs="Times New Roman"/>
          <w:color w:val="000000"/>
          <w:szCs w:val="24"/>
          <w:lang w:eastAsia="zh-CN"/>
        </w:rPr>
      </w:pPr>
      <m:oMathPara>
        <m:oMath>
          <m:eqArr>
            <m:eqArrPr>
              <m:maxDist m:val="1"/>
              <m:ctrlPr>
                <w:rPr>
                  <w:rFonts w:ascii="Cambria Math" w:eastAsiaTheme="minorEastAsia" w:hAnsi="Cambria Math" w:cs="Times New Roman"/>
                  <w:i/>
                  <w:color w:val="000000"/>
                  <w:szCs w:val="24"/>
                  <w:lang w:eastAsia="zh-CN"/>
                </w:rPr>
              </m:ctrlPr>
            </m:eqArrPr>
            <m:e>
              <m:sSup>
                <m:sSupPr>
                  <m:ctrlPr>
                    <w:rPr>
                      <w:rFonts w:ascii="Cambria Math" w:eastAsiaTheme="minorEastAsia" w:hAnsi="Cambria Math" w:cs="Times New Roman"/>
                      <w:i/>
                      <w:color w:val="000000"/>
                      <w:szCs w:val="24"/>
                      <w:lang w:eastAsia="zh-CN"/>
                    </w:rPr>
                  </m:ctrlPr>
                </m:sSupPr>
                <m:e>
                  <m:r>
                    <w:rPr>
                      <w:rFonts w:ascii="Cambria Math" w:eastAsiaTheme="minorEastAsia" w:hAnsi="Cambria Math" w:cs="Times New Roman"/>
                      <w:color w:val="000000"/>
                      <w:szCs w:val="24"/>
                      <w:lang w:eastAsia="zh-CN"/>
                    </w:rPr>
                    <m:t>MPI</m:t>
                  </m:r>
                </m:e>
                <m:sup>
                  <m:r>
                    <w:rPr>
                      <w:rFonts w:ascii="Cambria Math" w:eastAsiaTheme="minorEastAsia" w:hAnsi="Cambria Math" w:cs="Times New Roman"/>
                      <w:color w:val="000000"/>
                      <w:szCs w:val="24"/>
                      <w:lang w:eastAsia="zh-CN"/>
                    </w:rPr>
                    <m:t>2</m:t>
                  </m:r>
                </m:sup>
              </m:sSup>
              <m:r>
                <w:rPr>
                  <w:rFonts w:ascii="Cambria Math" w:eastAsiaTheme="minorEastAsia" w:hAnsi="Cambria Math" w:cs="Times New Roman"/>
                  <w:color w:val="000000"/>
                  <w:szCs w:val="24"/>
                  <w:lang w:eastAsia="zh-CN"/>
                </w:rPr>
                <m:t>=</m:t>
              </m:r>
              <m:f>
                <m:fPr>
                  <m:ctrlPr>
                    <w:rPr>
                      <w:rFonts w:ascii="Cambria Math" w:eastAsiaTheme="minorEastAsia" w:hAnsi="Cambria Math" w:cs="Times New Roman"/>
                      <w:i/>
                      <w:color w:val="000000"/>
                      <w:szCs w:val="24"/>
                      <w:lang w:eastAsia="zh-CN"/>
                    </w:rPr>
                  </m:ctrlPr>
                </m:fPr>
                <m:num>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k</m:t>
                      </m:r>
                    </m:sub>
                  </m:sSub>
                </m:num>
                <m:den>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d</m:t>
                      </m:r>
                    </m:sub>
                  </m:sSub>
                </m:den>
              </m:f>
              <m:f>
                <m:fPr>
                  <m:ctrlPr>
                    <w:rPr>
                      <w:rFonts w:ascii="Cambria Math" w:eastAsiaTheme="minorEastAsia" w:hAnsi="Cambria Math" w:cs="Times New Roman"/>
                      <w:i/>
                      <w:color w:val="000000"/>
                      <w:szCs w:val="24"/>
                      <w:lang w:eastAsia="zh-CN"/>
                    </w:rPr>
                  </m:ctrlPr>
                </m:fPr>
                <m:num>
                  <m:r>
                    <w:rPr>
                      <w:rFonts w:ascii="Cambria Math" w:eastAsiaTheme="minorEastAsia" w:hAnsi="Cambria Math" w:cs="Times New Roman"/>
                      <w:color w:val="000000"/>
                      <w:szCs w:val="24"/>
                      <w:lang w:eastAsia="zh-CN"/>
                    </w:rPr>
                    <m:t>SST-</m:t>
                  </m:r>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T</m:t>
                      </m:r>
                    </m:e>
                    <m:sub>
                      <m:r>
                        <w:rPr>
                          <w:rFonts w:ascii="Cambria Math" w:eastAsiaTheme="minorEastAsia" w:hAnsi="Cambria Math" w:cs="Times New Roman"/>
                          <w:color w:val="000000"/>
                          <w:szCs w:val="24"/>
                          <w:lang w:eastAsia="zh-CN"/>
                        </w:rPr>
                        <m:t>o</m:t>
                      </m:r>
                    </m:sub>
                  </m:sSub>
                </m:num>
                <m:den>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T</m:t>
                      </m:r>
                    </m:e>
                    <m:sub>
                      <m:r>
                        <w:rPr>
                          <w:rFonts w:ascii="Cambria Math" w:eastAsiaTheme="minorEastAsia" w:hAnsi="Cambria Math" w:cs="Times New Roman"/>
                          <w:color w:val="000000"/>
                          <w:szCs w:val="24"/>
                          <w:lang w:eastAsia="zh-CN"/>
                        </w:rPr>
                        <m:t>o</m:t>
                      </m:r>
                    </m:sub>
                  </m:sSub>
                </m:den>
              </m:f>
              <m:d>
                <m:dPr>
                  <m:ctrlPr>
                    <w:rPr>
                      <w:rFonts w:ascii="Cambria Math" w:eastAsiaTheme="minorEastAsia" w:hAnsi="Cambria Math" w:cs="Times New Roman"/>
                      <w:i/>
                      <w:color w:val="000000"/>
                      <w:szCs w:val="24"/>
                      <w:lang w:eastAsia="zh-CN"/>
                    </w:rPr>
                  </m:ctrlPr>
                </m:dPr>
                <m:e>
                  <m:sSubSup>
                    <m:sSubSupPr>
                      <m:ctrlPr>
                        <w:rPr>
                          <w:rFonts w:ascii="Cambria Math" w:eastAsiaTheme="minorEastAsia" w:hAnsi="Cambria Math" w:cs="Times New Roman"/>
                          <w:i/>
                          <w:color w:val="000000"/>
                          <w:szCs w:val="24"/>
                          <w:lang w:eastAsia="zh-CN"/>
                        </w:rPr>
                      </m:ctrlPr>
                    </m:sSubSupPr>
                    <m:e>
                      <m:r>
                        <w:rPr>
                          <w:rFonts w:ascii="Cambria Math" w:eastAsiaTheme="minorEastAsia" w:hAnsi="Cambria Math" w:cs="Times New Roman"/>
                          <w:color w:val="000000"/>
                          <w:szCs w:val="24"/>
                          <w:lang w:eastAsia="zh-CN"/>
                        </w:rPr>
                        <m:t>k</m:t>
                      </m:r>
                    </m:e>
                    <m:sub>
                      <m:r>
                        <w:rPr>
                          <w:rFonts w:ascii="Cambria Math" w:eastAsiaTheme="minorEastAsia" w:hAnsi="Cambria Math" w:cs="Times New Roman"/>
                          <w:color w:val="000000"/>
                          <w:szCs w:val="24"/>
                          <w:lang w:eastAsia="zh-CN"/>
                        </w:rPr>
                        <m:t>0</m:t>
                      </m:r>
                    </m:sub>
                    <m:sup>
                      <m:r>
                        <w:rPr>
                          <w:rFonts w:ascii="Cambria Math" w:eastAsiaTheme="minorEastAsia" w:hAnsi="Cambria Math" w:cs="Times New Roman"/>
                          <w:color w:val="000000"/>
                          <w:szCs w:val="24"/>
                          <w:lang w:eastAsia="zh-CN"/>
                        </w:rPr>
                        <m:t>*</m:t>
                      </m:r>
                    </m:sup>
                  </m:sSubSup>
                  <m:r>
                    <w:rPr>
                      <w:rFonts w:ascii="Cambria Math" w:eastAsiaTheme="minorEastAsia" w:hAnsi="Cambria Math" w:cs="Times New Roman"/>
                      <w:color w:val="000000"/>
                      <w:szCs w:val="24"/>
                      <w:lang w:eastAsia="zh-CN"/>
                    </w:rPr>
                    <m:t>-k</m:t>
                  </m:r>
                </m:e>
              </m:d>
              <m:r>
                <w:rPr>
                  <w:rFonts w:ascii="Cambria Math" w:eastAsiaTheme="minorEastAsia" w:hAnsi="Cambria Math" w:cs="Times New Roman"/>
                  <w:color w:val="000000"/>
                  <w:szCs w:val="24"/>
                  <w:lang w:eastAsia="zh-CN"/>
                </w:rPr>
                <m:t>#</m:t>
              </m:r>
              <m:d>
                <m:dPr>
                  <m:ctrlPr>
                    <w:rPr>
                      <w:rFonts w:ascii="Cambria Math" w:eastAsiaTheme="minorEastAsia" w:hAnsi="Cambria Math" w:cs="Times New Roman"/>
                      <w:i/>
                      <w:color w:val="000000"/>
                      <w:szCs w:val="24"/>
                      <w:lang w:eastAsia="zh-CN"/>
                    </w:rPr>
                  </m:ctrlPr>
                </m:dPr>
                <m:e>
                  <m:r>
                    <w:rPr>
                      <w:rFonts w:ascii="Cambria Math" w:eastAsiaTheme="minorEastAsia" w:hAnsi="Cambria Math" w:cs="Times New Roman"/>
                      <w:color w:val="000000"/>
                      <w:szCs w:val="24"/>
                      <w:lang w:eastAsia="zh-CN"/>
                    </w:rPr>
                    <m:t>4</m:t>
                  </m:r>
                </m:e>
              </m:d>
            </m:e>
          </m:eqArr>
        </m:oMath>
      </m:oMathPara>
    </w:p>
    <w:p w14:paraId="5B581895" w14:textId="1EB70169" w:rsidR="0040084A" w:rsidRPr="00947A85" w:rsidRDefault="0040084A" w:rsidP="00F9038F">
      <w:pPr>
        <w:widowControl/>
        <w:wordWrap/>
        <w:autoSpaceDE/>
        <w:autoSpaceDN/>
        <w:rPr>
          <w:rFonts w:eastAsiaTheme="minorEastAsia" w:cs="Times New Roman"/>
          <w:color w:val="000000"/>
          <w:szCs w:val="24"/>
          <w:lang w:eastAsia="zh-CN"/>
        </w:rPr>
      </w:pPr>
      <w:r>
        <w:rPr>
          <w:rFonts w:eastAsiaTheme="minorEastAsia" w:cs="Times New Roman"/>
          <w:color w:val="000000"/>
          <w:szCs w:val="24"/>
          <w:lang w:eastAsia="zh-CN"/>
        </w:rPr>
        <w:t xml:space="preserve">where </w:t>
      </w:r>
      <w:r w:rsidR="00ED5444">
        <w:rPr>
          <w:rFonts w:eastAsiaTheme="minorEastAsia" w:cs="Times New Roman"/>
          <w:color w:val="000000"/>
          <w:szCs w:val="24"/>
          <w:lang w:eastAsia="zh-CN"/>
        </w:rPr>
        <w:t xml:space="preserve">the </w:t>
      </w:r>
      <m:oMath>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k</m:t>
            </m:r>
          </m:sub>
        </m:sSub>
      </m:oMath>
      <w:r w:rsidR="00F9038F" w:rsidRPr="00F9038F">
        <w:rPr>
          <w:rFonts w:eastAsiaTheme="minorEastAsia" w:cs="Times New Roman"/>
          <w:color w:val="000000"/>
          <w:szCs w:val="24"/>
          <w:lang w:eastAsia="zh-CN"/>
        </w:rPr>
        <w:t xml:space="preserve"> is the exchange coefficient</w:t>
      </w:r>
      <w:r w:rsidR="00502999">
        <w:rPr>
          <w:rFonts w:eastAsiaTheme="minorEastAsia" w:cs="Times New Roman"/>
          <w:color w:val="000000"/>
          <w:szCs w:val="24"/>
          <w:lang w:eastAsia="zh-CN"/>
        </w:rPr>
        <w:t xml:space="preserve"> (</w:t>
      </w:r>
      <w:r w:rsidR="00C94FA0">
        <w:rPr>
          <w:rFonts w:eastAsiaTheme="minorEastAsia" w:cs="Times New Roman"/>
          <w:color w:val="000000"/>
          <w:szCs w:val="24"/>
          <w:lang w:eastAsia="zh-CN"/>
        </w:rPr>
        <w:t>J kg</w:t>
      </w:r>
      <w:r w:rsidR="00C94FA0" w:rsidRPr="00071F07">
        <w:rPr>
          <w:rFonts w:eastAsiaTheme="minorEastAsia" w:cs="Times New Roman"/>
          <w:color w:val="000000"/>
          <w:szCs w:val="24"/>
          <w:vertAlign w:val="superscript"/>
          <w:lang w:eastAsia="zh-CN"/>
        </w:rPr>
        <w:t>-1</w:t>
      </w:r>
      <w:r w:rsidR="00C94FA0">
        <w:rPr>
          <w:rFonts w:eastAsiaTheme="minorEastAsia" w:cs="Times New Roman"/>
          <w:color w:val="000000"/>
          <w:szCs w:val="24"/>
          <w:lang w:eastAsia="zh-CN"/>
        </w:rPr>
        <w:t xml:space="preserve"> K</w:t>
      </w:r>
      <w:r w:rsidR="00C94FA0" w:rsidRPr="00071F07">
        <w:rPr>
          <w:rFonts w:eastAsiaTheme="minorEastAsia" w:cs="Times New Roman"/>
          <w:color w:val="000000"/>
          <w:szCs w:val="24"/>
          <w:vertAlign w:val="superscript"/>
          <w:lang w:eastAsia="zh-CN"/>
        </w:rPr>
        <w:t>-1</w:t>
      </w:r>
      <w:r w:rsidR="00502999">
        <w:rPr>
          <w:rFonts w:eastAsiaTheme="minorEastAsia" w:cs="Times New Roman"/>
          <w:color w:val="000000"/>
          <w:szCs w:val="24"/>
          <w:lang w:eastAsia="zh-CN"/>
        </w:rPr>
        <w:t>)</w:t>
      </w:r>
      <w:r w:rsidR="00F9038F" w:rsidRPr="00F9038F">
        <w:rPr>
          <w:rFonts w:eastAsiaTheme="minorEastAsia" w:cs="Times New Roman"/>
          <w:color w:val="000000"/>
          <w:szCs w:val="24"/>
          <w:lang w:eastAsia="zh-CN"/>
        </w:rPr>
        <w:t xml:space="preserve"> for</w:t>
      </w:r>
      <w:r w:rsidR="00F9038F">
        <w:rPr>
          <w:rFonts w:eastAsiaTheme="minorEastAsia" w:cs="Times New Roman" w:hint="eastAsia"/>
          <w:color w:val="000000"/>
          <w:szCs w:val="24"/>
          <w:lang w:eastAsia="zh-CN"/>
        </w:rPr>
        <w:t xml:space="preserve"> </w:t>
      </w:r>
      <w:r w:rsidR="00F9038F" w:rsidRPr="00F9038F">
        <w:rPr>
          <w:rFonts w:eastAsiaTheme="minorEastAsia" w:cs="Times New Roman"/>
          <w:color w:val="000000"/>
          <w:szCs w:val="24"/>
          <w:lang w:eastAsia="zh-CN"/>
        </w:rPr>
        <w:t>entropy</w:t>
      </w:r>
      <w:r w:rsidR="00E44C4F">
        <w:rPr>
          <w:rFonts w:eastAsiaTheme="minorEastAsia" w:cs="Times New Roman"/>
          <w:color w:val="000000"/>
          <w:szCs w:val="24"/>
          <w:lang w:eastAsia="zh-CN"/>
        </w:rPr>
        <w:t xml:space="preserve"> and the</w:t>
      </w:r>
      <w:r w:rsidR="00602D4D" w:rsidRPr="00602D4D">
        <w:rPr>
          <w:rFonts w:ascii="Cambria Math" w:eastAsiaTheme="minorEastAsia" w:hAnsi="Cambria Math" w:cs="Times New Roman"/>
          <w:i/>
          <w:color w:val="000000"/>
          <w:szCs w:val="24"/>
          <w:lang w:eastAsia="zh-CN"/>
        </w:rPr>
        <w:t xml:space="preserve"> </w:t>
      </w:r>
      <m:oMath>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d</m:t>
            </m:r>
          </m:sub>
        </m:sSub>
      </m:oMath>
      <w:r w:rsidR="00F9038F" w:rsidRPr="00F9038F">
        <w:rPr>
          <w:rFonts w:eastAsiaTheme="minorEastAsia" w:cs="Times New Roman"/>
          <w:color w:val="000000"/>
          <w:szCs w:val="24"/>
          <w:lang w:eastAsia="zh-CN"/>
        </w:rPr>
        <w:t xml:space="preserve"> is the drag coefficient</w:t>
      </w:r>
      <w:r w:rsidR="00C94FA0">
        <w:rPr>
          <w:rFonts w:eastAsiaTheme="minorEastAsia" w:cs="Times New Roman"/>
          <w:color w:val="000000"/>
          <w:szCs w:val="24"/>
          <w:lang w:eastAsia="zh-CN"/>
        </w:rPr>
        <w:t xml:space="preserve"> (unitless)</w:t>
      </w:r>
      <w:r w:rsidR="00900C58">
        <w:rPr>
          <w:rFonts w:eastAsiaTheme="minorEastAsia" w:cs="Times New Roman"/>
          <w:color w:val="000000"/>
          <w:szCs w:val="24"/>
          <w:lang w:eastAsia="zh-CN"/>
        </w:rPr>
        <w:t>.</w:t>
      </w:r>
      <w:r w:rsidR="00ED5444">
        <w:rPr>
          <w:rFonts w:eastAsiaTheme="minorEastAsia" w:cs="Times New Roman"/>
          <w:color w:val="000000"/>
          <w:szCs w:val="24"/>
          <w:lang w:eastAsia="zh-CN"/>
        </w:rPr>
        <w:t xml:space="preserve"> </w:t>
      </w:r>
      <w:r w:rsidR="00900C58">
        <w:rPr>
          <w:rFonts w:eastAsiaTheme="minorEastAsia" w:cs="Times New Roman"/>
          <w:color w:val="000000"/>
          <w:szCs w:val="24"/>
          <w:lang w:eastAsia="zh-CN"/>
        </w:rPr>
        <w:t>T</w:t>
      </w:r>
      <w:r w:rsidR="003C77E7">
        <w:rPr>
          <w:rFonts w:eastAsiaTheme="minorEastAsia" w:cs="Times New Roman"/>
          <w:color w:val="000000"/>
          <w:szCs w:val="24"/>
          <w:lang w:eastAsia="zh-CN"/>
        </w:rPr>
        <w:t>he value of</w:t>
      </w:r>
      <w:r w:rsidR="00162D9A">
        <w:rPr>
          <w:rFonts w:eastAsiaTheme="minorEastAsia" w:cs="Times New Roman"/>
          <w:color w:val="000000"/>
          <w:szCs w:val="24"/>
          <w:lang w:eastAsia="zh-CN"/>
        </w:rPr>
        <w:t xml:space="preserve"> </w:t>
      </w:r>
      <m:oMath>
        <m:f>
          <m:fPr>
            <m:ctrlPr>
              <w:rPr>
                <w:rFonts w:ascii="Cambria Math" w:eastAsiaTheme="minorEastAsia" w:hAnsi="Cambria Math" w:cs="Times New Roman"/>
                <w:i/>
                <w:color w:val="000000"/>
                <w:szCs w:val="24"/>
                <w:lang w:eastAsia="zh-CN"/>
              </w:rPr>
            </m:ctrlPr>
          </m:fPr>
          <m:num>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k</m:t>
                </m:r>
              </m:sub>
            </m:sSub>
          </m:num>
          <m:den>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C</m:t>
                </m:r>
              </m:e>
              <m:sub>
                <m:r>
                  <w:rPr>
                    <w:rFonts w:ascii="Cambria Math" w:eastAsiaTheme="minorEastAsia" w:hAnsi="Cambria Math" w:cs="Times New Roman"/>
                    <w:color w:val="000000"/>
                    <w:szCs w:val="24"/>
                    <w:lang w:eastAsia="zh-CN"/>
                  </w:rPr>
                  <m:t>d</m:t>
                </m:r>
              </m:sub>
            </m:sSub>
          </m:den>
        </m:f>
      </m:oMath>
      <w:r w:rsidR="003C77E7">
        <w:rPr>
          <w:rFonts w:eastAsiaTheme="minorEastAsia" w:cs="Times New Roman"/>
          <w:color w:val="000000"/>
          <w:szCs w:val="24"/>
          <w:lang w:eastAsia="zh-CN"/>
        </w:rPr>
        <w:t xml:space="preserve"> </w:t>
      </w:r>
      <w:r w:rsidR="00FB636A">
        <w:rPr>
          <w:rFonts w:eastAsiaTheme="minorEastAsia" w:cs="Times New Roman"/>
          <w:color w:val="000000"/>
          <w:szCs w:val="24"/>
          <w:lang w:eastAsia="zh-CN"/>
        </w:rPr>
        <w:t xml:space="preserve">in our study </w:t>
      </w:r>
      <w:r w:rsidR="00F068B4">
        <w:rPr>
          <w:rFonts w:eastAsiaTheme="minorEastAsia" w:cs="Times New Roman"/>
          <w:color w:val="000000"/>
          <w:szCs w:val="24"/>
          <w:lang w:eastAsia="zh-CN"/>
        </w:rPr>
        <w:t>i</w:t>
      </w:r>
      <w:r w:rsidR="003C77E7">
        <w:rPr>
          <w:rFonts w:eastAsiaTheme="minorEastAsia" w:cs="Times New Roman"/>
          <w:color w:val="000000"/>
          <w:szCs w:val="24"/>
          <w:lang w:eastAsia="zh-CN"/>
        </w:rPr>
        <w:t xml:space="preserve">s </w:t>
      </w:r>
      <w:r w:rsidR="00162D9A">
        <w:rPr>
          <w:rFonts w:eastAsiaTheme="minorEastAsia" w:cs="Times New Roman"/>
          <w:color w:val="000000"/>
          <w:szCs w:val="24"/>
          <w:lang w:eastAsia="zh-CN"/>
        </w:rPr>
        <w:t xml:space="preserve">0.9. </w:t>
      </w:r>
      <w:r w:rsidR="00ED5444">
        <w:rPr>
          <w:rFonts w:eastAsiaTheme="minorEastAsia" w:cs="Times New Roman"/>
          <w:color w:val="000000"/>
          <w:szCs w:val="24"/>
          <w:lang w:eastAsia="zh-CN"/>
        </w:rPr>
        <w:t xml:space="preserve">SST and </w:t>
      </w:r>
      <m:oMath>
        <m:sSub>
          <m:sSubPr>
            <m:ctrlPr>
              <w:rPr>
                <w:rFonts w:ascii="Cambria Math" w:eastAsiaTheme="minorEastAsia" w:hAnsi="Cambria Math" w:cs="Times New Roman"/>
                <w:i/>
                <w:color w:val="000000"/>
                <w:szCs w:val="24"/>
                <w:lang w:eastAsia="zh-CN"/>
              </w:rPr>
            </m:ctrlPr>
          </m:sSubPr>
          <m:e>
            <m:r>
              <w:rPr>
                <w:rFonts w:ascii="Cambria Math" w:eastAsiaTheme="minorEastAsia" w:hAnsi="Cambria Math" w:cs="Times New Roman"/>
                <w:color w:val="000000"/>
                <w:szCs w:val="24"/>
                <w:lang w:eastAsia="zh-CN"/>
              </w:rPr>
              <m:t>T</m:t>
            </m:r>
          </m:e>
          <m:sub>
            <m:r>
              <w:rPr>
                <w:rFonts w:ascii="Cambria Math" w:eastAsiaTheme="minorEastAsia" w:hAnsi="Cambria Math" w:cs="Times New Roman"/>
                <w:color w:val="000000"/>
                <w:szCs w:val="24"/>
                <w:lang w:eastAsia="zh-CN"/>
              </w:rPr>
              <m:t>o</m:t>
            </m:r>
          </m:sub>
        </m:sSub>
      </m:oMath>
      <w:r w:rsidR="00ED5444" w:rsidRPr="00F9038F">
        <w:rPr>
          <w:rFonts w:eastAsiaTheme="minorEastAsia" w:cs="Times New Roman"/>
          <w:color w:val="000000"/>
          <w:szCs w:val="24"/>
          <w:lang w:eastAsia="zh-CN"/>
        </w:rPr>
        <w:t xml:space="preserve"> </w:t>
      </w:r>
      <w:r w:rsidR="00F068B4">
        <w:rPr>
          <w:rFonts w:eastAsiaTheme="minorEastAsia" w:cs="Times New Roman"/>
          <w:color w:val="000000"/>
          <w:szCs w:val="24"/>
          <w:lang w:eastAsia="zh-CN"/>
        </w:rPr>
        <w:t>are</w:t>
      </w:r>
      <w:r w:rsidR="00ED5444" w:rsidRPr="00F9038F">
        <w:rPr>
          <w:rFonts w:eastAsiaTheme="minorEastAsia" w:cs="Times New Roman"/>
          <w:color w:val="000000"/>
          <w:szCs w:val="24"/>
          <w:lang w:eastAsia="zh-CN"/>
        </w:rPr>
        <w:t xml:space="preserve"> the </w:t>
      </w:r>
      <w:r w:rsidR="00ED5444">
        <w:rPr>
          <w:rFonts w:eastAsiaTheme="minorEastAsia" w:cs="Times New Roman"/>
          <w:color w:val="000000"/>
          <w:szCs w:val="24"/>
          <w:lang w:eastAsia="zh-CN"/>
        </w:rPr>
        <w:t>sea surface temperature</w:t>
      </w:r>
      <w:r w:rsidR="0018170F">
        <w:rPr>
          <w:rFonts w:eastAsiaTheme="minorEastAsia" w:cs="Times New Roman"/>
          <w:color w:val="000000"/>
          <w:szCs w:val="24"/>
          <w:lang w:eastAsia="zh-CN"/>
        </w:rPr>
        <w:t xml:space="preserve"> (K)</w:t>
      </w:r>
      <w:r w:rsidR="00ED5444">
        <w:rPr>
          <w:rFonts w:eastAsiaTheme="minorEastAsia" w:cs="Times New Roman"/>
          <w:color w:val="000000"/>
          <w:szCs w:val="24"/>
          <w:lang w:eastAsia="zh-CN"/>
        </w:rPr>
        <w:t xml:space="preserve"> and </w:t>
      </w:r>
      <w:r w:rsidR="00ED5444" w:rsidRPr="00F9038F">
        <w:rPr>
          <w:rFonts w:eastAsiaTheme="minorEastAsia" w:cs="Times New Roman"/>
          <w:color w:val="000000"/>
          <w:szCs w:val="24"/>
          <w:lang w:eastAsia="zh-CN"/>
        </w:rPr>
        <w:t>mean outflow temperature</w:t>
      </w:r>
      <w:r w:rsidR="0018170F">
        <w:rPr>
          <w:rFonts w:eastAsiaTheme="minorEastAsia" w:cs="Times New Roman"/>
          <w:color w:val="000000"/>
          <w:szCs w:val="24"/>
          <w:lang w:eastAsia="zh-CN"/>
        </w:rPr>
        <w:t xml:space="preserve"> (K)</w:t>
      </w:r>
      <w:r w:rsidR="00602D4D">
        <w:rPr>
          <w:rFonts w:eastAsiaTheme="minorEastAsia" w:cs="Times New Roman"/>
          <w:color w:val="000000"/>
          <w:szCs w:val="24"/>
          <w:lang w:eastAsia="zh-CN"/>
        </w:rPr>
        <w:t>, respectively;</w:t>
      </w:r>
      <w:r w:rsidR="00F9038F" w:rsidRPr="00F9038F">
        <w:rPr>
          <w:rFonts w:eastAsiaTheme="minorEastAsia" w:cs="Times New Roman"/>
          <w:color w:val="000000"/>
          <w:szCs w:val="24"/>
          <w:lang w:eastAsia="zh-CN"/>
        </w:rPr>
        <w:t xml:space="preserve"> </w:t>
      </w:r>
      <m:oMath>
        <m:sSubSup>
          <m:sSubSupPr>
            <m:ctrlPr>
              <w:rPr>
                <w:rFonts w:ascii="Cambria Math" w:eastAsiaTheme="minorEastAsia" w:hAnsi="Cambria Math" w:cs="Times New Roman"/>
                <w:i/>
                <w:color w:val="000000"/>
                <w:szCs w:val="24"/>
                <w:lang w:eastAsia="zh-CN"/>
              </w:rPr>
            </m:ctrlPr>
          </m:sSubSupPr>
          <m:e>
            <m:r>
              <w:rPr>
                <w:rFonts w:ascii="Cambria Math" w:eastAsiaTheme="minorEastAsia" w:hAnsi="Cambria Math" w:cs="Times New Roman"/>
                <w:color w:val="000000"/>
                <w:szCs w:val="24"/>
                <w:lang w:eastAsia="zh-CN"/>
              </w:rPr>
              <m:t>k</m:t>
            </m:r>
          </m:e>
          <m:sub>
            <m:r>
              <w:rPr>
                <w:rFonts w:ascii="Cambria Math" w:eastAsiaTheme="minorEastAsia" w:hAnsi="Cambria Math" w:cs="Times New Roman"/>
                <w:color w:val="000000"/>
                <w:szCs w:val="24"/>
                <w:lang w:eastAsia="zh-CN"/>
              </w:rPr>
              <m:t>0</m:t>
            </m:r>
          </m:sub>
          <m:sup>
            <m:r>
              <w:rPr>
                <w:rFonts w:ascii="Cambria Math" w:eastAsiaTheme="minorEastAsia" w:hAnsi="Cambria Math" w:cs="Times New Roman"/>
                <w:color w:val="000000"/>
                <w:szCs w:val="24"/>
                <w:lang w:eastAsia="zh-CN"/>
              </w:rPr>
              <m:t>*</m:t>
            </m:r>
          </m:sup>
        </m:sSubSup>
      </m:oMath>
      <w:r w:rsidR="00F9038F" w:rsidRPr="00F9038F">
        <w:rPr>
          <w:rFonts w:eastAsiaTheme="minorEastAsia" w:cs="Times New Roman"/>
          <w:color w:val="000000"/>
          <w:szCs w:val="24"/>
          <w:lang w:eastAsia="zh-CN"/>
        </w:rPr>
        <w:t xml:space="preserve"> </w:t>
      </w:r>
      <w:r w:rsidR="00602D4D">
        <w:rPr>
          <w:rFonts w:eastAsiaTheme="minorEastAsia" w:cs="Times New Roman"/>
          <w:color w:val="000000"/>
          <w:szCs w:val="24"/>
          <w:lang w:eastAsia="zh-CN"/>
        </w:rPr>
        <w:t xml:space="preserve">and </w:t>
      </w:r>
      <m:oMath>
        <m:r>
          <w:rPr>
            <w:rFonts w:ascii="Cambria Math" w:eastAsiaTheme="minorEastAsia" w:hAnsi="Cambria Math" w:cs="Times New Roman"/>
            <w:color w:val="000000"/>
            <w:szCs w:val="24"/>
            <w:lang w:eastAsia="zh-CN"/>
          </w:rPr>
          <m:t>k</m:t>
        </m:r>
      </m:oMath>
      <w:r w:rsidR="00602D4D" w:rsidRPr="00F9038F">
        <w:rPr>
          <w:rFonts w:eastAsiaTheme="minorEastAsia" w:cs="Times New Roman"/>
          <w:color w:val="000000"/>
          <w:szCs w:val="24"/>
          <w:lang w:eastAsia="zh-CN"/>
        </w:rPr>
        <w:t xml:space="preserve"> </w:t>
      </w:r>
      <w:r w:rsidR="00F068B4">
        <w:rPr>
          <w:rFonts w:eastAsiaTheme="minorEastAsia" w:cs="Times New Roman"/>
          <w:color w:val="000000"/>
          <w:szCs w:val="24"/>
          <w:lang w:eastAsia="zh-CN"/>
        </w:rPr>
        <w:t>are</w:t>
      </w:r>
      <w:r w:rsidR="00F9038F" w:rsidRPr="00F9038F">
        <w:rPr>
          <w:rFonts w:eastAsiaTheme="minorEastAsia" w:cs="Times New Roman"/>
          <w:color w:val="000000"/>
          <w:szCs w:val="24"/>
          <w:lang w:eastAsia="zh-CN"/>
        </w:rPr>
        <w:t xml:space="preserve"> the saturated </w:t>
      </w:r>
      <w:r w:rsidR="00602D4D" w:rsidRPr="00F9038F">
        <w:rPr>
          <w:rFonts w:eastAsiaTheme="minorEastAsia" w:cs="Times New Roman"/>
          <w:color w:val="000000"/>
          <w:szCs w:val="24"/>
          <w:lang w:eastAsia="zh-CN"/>
        </w:rPr>
        <w:t>enthalpy</w:t>
      </w:r>
      <w:r w:rsidR="004535BD">
        <w:rPr>
          <w:rFonts w:eastAsiaTheme="minorEastAsia" w:cs="Times New Roman"/>
          <w:color w:val="000000"/>
          <w:szCs w:val="24"/>
          <w:lang w:eastAsia="zh-CN"/>
        </w:rPr>
        <w:t xml:space="preserve"> (</w:t>
      </w:r>
      <w:r w:rsidR="00FD054B">
        <w:rPr>
          <w:rFonts w:eastAsiaTheme="minorEastAsia" w:cs="Times New Roman"/>
          <w:color w:val="000000"/>
          <w:szCs w:val="24"/>
          <w:lang w:eastAsia="zh-CN"/>
        </w:rPr>
        <w:t>K</w:t>
      </w:r>
      <w:r w:rsidR="004535BD">
        <w:rPr>
          <w:rFonts w:eastAsiaTheme="minorEastAsia" w:cs="Times New Roman"/>
          <w:color w:val="000000"/>
          <w:szCs w:val="24"/>
          <w:lang w:eastAsia="zh-CN"/>
        </w:rPr>
        <w:t>)</w:t>
      </w:r>
      <w:r w:rsidR="00602D4D" w:rsidRPr="00F9038F">
        <w:rPr>
          <w:rFonts w:eastAsiaTheme="minorEastAsia" w:cs="Times New Roman"/>
          <w:color w:val="000000"/>
          <w:szCs w:val="24"/>
          <w:lang w:eastAsia="zh-CN"/>
        </w:rPr>
        <w:t xml:space="preserve"> </w:t>
      </w:r>
      <w:r w:rsidR="00F9038F" w:rsidRPr="00F9038F">
        <w:rPr>
          <w:rFonts w:eastAsiaTheme="minorEastAsia" w:cs="Times New Roman"/>
          <w:color w:val="000000"/>
          <w:szCs w:val="24"/>
          <w:lang w:eastAsia="zh-CN"/>
        </w:rPr>
        <w:t>at the sea</w:t>
      </w:r>
      <w:r w:rsidR="00F9038F">
        <w:rPr>
          <w:rFonts w:eastAsiaTheme="minorEastAsia" w:cs="Times New Roman"/>
          <w:color w:val="000000"/>
          <w:szCs w:val="24"/>
          <w:lang w:eastAsia="zh-CN"/>
        </w:rPr>
        <w:t xml:space="preserve"> s</w:t>
      </w:r>
      <w:r w:rsidR="00F9038F" w:rsidRPr="00F9038F">
        <w:rPr>
          <w:rFonts w:eastAsiaTheme="minorEastAsia" w:cs="Times New Roman"/>
          <w:color w:val="000000"/>
          <w:szCs w:val="24"/>
          <w:lang w:eastAsia="zh-CN"/>
        </w:rPr>
        <w:t>urface</w:t>
      </w:r>
      <w:r w:rsidR="00602D4D">
        <w:rPr>
          <w:rFonts w:eastAsiaTheme="minorEastAsia" w:cs="Times New Roman"/>
          <w:color w:val="000000"/>
          <w:szCs w:val="24"/>
          <w:lang w:eastAsia="zh-CN"/>
        </w:rPr>
        <w:t xml:space="preserve"> </w:t>
      </w:r>
      <w:r w:rsidR="00F9038F" w:rsidRPr="00F9038F">
        <w:rPr>
          <w:rFonts w:eastAsiaTheme="minorEastAsia" w:cs="Times New Roman"/>
          <w:color w:val="000000"/>
          <w:szCs w:val="24"/>
          <w:lang w:eastAsia="zh-CN"/>
        </w:rPr>
        <w:t>and the enthalpy</w:t>
      </w:r>
      <w:r w:rsidR="00FD054B">
        <w:rPr>
          <w:rFonts w:eastAsiaTheme="minorEastAsia" w:cs="Times New Roman"/>
          <w:color w:val="000000"/>
          <w:szCs w:val="24"/>
          <w:lang w:eastAsia="zh-CN"/>
        </w:rPr>
        <w:t xml:space="preserve"> (K)</w:t>
      </w:r>
      <w:r w:rsidR="00F9038F" w:rsidRPr="00F9038F">
        <w:rPr>
          <w:rFonts w:eastAsiaTheme="minorEastAsia" w:cs="Times New Roman"/>
          <w:color w:val="000000"/>
          <w:szCs w:val="24"/>
          <w:lang w:eastAsia="zh-CN"/>
        </w:rPr>
        <w:t xml:space="preserve"> of an ambient boundary</w:t>
      </w:r>
      <w:r w:rsidR="00602D4D">
        <w:rPr>
          <w:rFonts w:eastAsiaTheme="minorEastAsia" w:cs="Times New Roman" w:hint="eastAsia"/>
          <w:color w:val="000000"/>
          <w:szCs w:val="24"/>
          <w:lang w:eastAsia="zh-CN"/>
        </w:rPr>
        <w:t xml:space="preserve"> </w:t>
      </w:r>
      <w:r w:rsidR="00F9038F" w:rsidRPr="00F9038F">
        <w:rPr>
          <w:rFonts w:eastAsiaTheme="minorEastAsia" w:cs="Times New Roman"/>
          <w:color w:val="000000"/>
          <w:szCs w:val="24"/>
          <w:lang w:eastAsia="zh-CN"/>
        </w:rPr>
        <w:t>layer</w:t>
      </w:r>
      <w:r w:rsidR="00263F0A">
        <w:rPr>
          <w:rFonts w:eastAsiaTheme="minorEastAsia" w:cs="Times New Roman"/>
          <w:color w:val="000000"/>
          <w:szCs w:val="24"/>
          <w:lang w:eastAsia="zh-CN"/>
        </w:rPr>
        <w:t xml:space="preserve"> air</w:t>
      </w:r>
      <w:r w:rsidR="00F068B4">
        <w:rPr>
          <w:rFonts w:eastAsiaTheme="minorEastAsia" w:cs="Times New Roman"/>
          <w:color w:val="000000"/>
          <w:szCs w:val="24"/>
          <w:lang w:eastAsia="zh-CN"/>
        </w:rPr>
        <w:t>, respectively</w:t>
      </w:r>
      <w:r w:rsidR="00263F0A">
        <w:rPr>
          <w:rFonts w:eastAsiaTheme="minorEastAsia" w:cs="Times New Roman"/>
          <w:color w:val="000000"/>
          <w:szCs w:val="24"/>
          <w:lang w:eastAsia="zh-CN"/>
        </w:rPr>
        <w:t>.</w:t>
      </w:r>
    </w:p>
    <w:p w14:paraId="6C34392F" w14:textId="105C4229" w:rsidR="007F1E03" w:rsidRDefault="00112327" w:rsidP="004C605C">
      <w:pPr>
        <w:widowControl/>
        <w:wordWrap/>
        <w:autoSpaceDE/>
        <w:autoSpaceDN/>
        <w:ind w:firstLineChars="200" w:firstLine="480"/>
        <w:rPr>
          <w:rFonts w:eastAsiaTheme="minorEastAsia" w:cs="Times New Roman"/>
          <w:color w:val="000000"/>
          <w:szCs w:val="24"/>
          <w:lang w:eastAsia="zh-CN"/>
        </w:rPr>
      </w:pPr>
      <w:r>
        <w:rPr>
          <w:rFonts w:eastAsiaTheme="minorEastAsia" w:cs="Times New Roman"/>
          <w:color w:val="000000"/>
          <w:szCs w:val="24"/>
          <w:lang w:eastAsia="zh-CN"/>
        </w:rPr>
        <w:t>The midlevel moisture entropy</w:t>
      </w:r>
      <w:r w:rsidR="00D463D1">
        <w:rPr>
          <w:rFonts w:eastAsiaTheme="minorEastAsia" w:cs="Times New Roman"/>
          <w:color w:val="000000"/>
          <w:szCs w:val="24"/>
          <w:lang w:eastAsia="zh-CN"/>
        </w:rPr>
        <w:t xml:space="preserve"> deficit</w:t>
      </w:r>
      <w:r w:rsidR="00D06630">
        <w:rPr>
          <w:rFonts w:eastAsiaTheme="minorEastAsia" w:cs="Times New Roman"/>
          <w:color w:val="000000"/>
          <w:szCs w:val="24"/>
          <w:lang w:eastAsia="zh-CN"/>
        </w:rPr>
        <w:t xml:space="preserv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χ</m:t>
            </m:r>
          </m:e>
          <m:sub>
            <m:r>
              <w:rPr>
                <w:rFonts w:ascii="Cambria Math" w:eastAsiaTheme="minorEastAsia" w:hAnsi="Cambria Math" w:cs="Times New Roman"/>
                <w:szCs w:val="24"/>
              </w:rPr>
              <m:t>m</m:t>
            </m:r>
          </m:sub>
        </m:sSub>
      </m:oMath>
      <w:r w:rsidR="00D06630">
        <w:rPr>
          <w:rFonts w:eastAsiaTheme="minorEastAsia" w:cs="Times New Roman"/>
          <w:color w:val="000000"/>
          <w:szCs w:val="24"/>
          <w:lang w:eastAsia="zh-CN"/>
        </w:rPr>
        <w:t>)</w:t>
      </w:r>
      <w:r>
        <w:rPr>
          <w:rFonts w:eastAsiaTheme="minorEastAsia" w:cs="Times New Roman"/>
          <w:color w:val="000000"/>
          <w:szCs w:val="24"/>
          <w:lang w:eastAsia="zh-CN"/>
        </w:rPr>
        <w:t xml:space="preserve"> can be calculated as follows:</w:t>
      </w:r>
    </w:p>
    <w:p w14:paraId="2CC99C5B" w14:textId="2C74DCB4" w:rsidR="00112327" w:rsidRPr="00552077" w:rsidRDefault="00FA17CD" w:rsidP="004C605C">
      <w:pPr>
        <w:widowControl/>
        <w:wordWrap/>
        <w:autoSpaceDE/>
        <w:autoSpaceDN/>
        <w:ind w:firstLineChars="200" w:firstLine="480"/>
        <w:rPr>
          <w:rFonts w:eastAsia="맑은 고딕" w:cs="Times New Roman"/>
          <w:szCs w:val="24"/>
        </w:rPr>
      </w:pPr>
      <m:oMathPara>
        <m:oMath>
          <m:eqArr>
            <m:eqArrPr>
              <m:maxDist m:val="1"/>
              <m:ctrlPr>
                <w:rPr>
                  <w:rFonts w:ascii="Cambria Math" w:eastAsiaTheme="minorEastAsia" w:hAnsi="Cambria Math" w:cs="Times New Roman"/>
                  <w:i/>
                  <w:szCs w:val="24"/>
                </w:rPr>
              </m:ctrlPr>
            </m:eqArrPr>
            <m:e>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χ</m:t>
                  </m:r>
                </m:e>
                <m:sub>
                  <m:r>
                    <w:rPr>
                      <w:rFonts w:ascii="Cambria Math" w:eastAsiaTheme="minorEastAsia" w:hAnsi="Cambria Math" w:cs="Times New Roman"/>
                      <w:szCs w:val="24"/>
                    </w:rPr>
                    <m:t>m</m:t>
                  </m:r>
                </m:sub>
              </m:sSub>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s</m:t>
                      </m:r>
                    </m:e>
                    <m:sup>
                      <m:r>
                        <w:rPr>
                          <w:rFonts w:ascii="Cambria Math" w:eastAsiaTheme="minorEastAsia" w:hAnsi="Cambria Math" w:cs="Times New Roman"/>
                          <w:szCs w:val="24"/>
                        </w:rPr>
                        <m:t>*</m:t>
                      </m:r>
                    </m:sup>
                  </m:sSup>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s</m:t>
                      </m:r>
                    </m:e>
                    <m:sub>
                      <m:r>
                        <w:rPr>
                          <w:rFonts w:ascii="Cambria Math" w:eastAsiaTheme="minorEastAsia" w:hAnsi="Cambria Math" w:cs="Times New Roman"/>
                          <w:szCs w:val="24"/>
                        </w:rPr>
                        <m:t>m</m:t>
                      </m:r>
                    </m:sub>
                  </m:sSub>
                </m:num>
                <m:den>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s</m:t>
                      </m:r>
                    </m:e>
                    <m:sub>
                      <m:r>
                        <w:rPr>
                          <w:rFonts w:ascii="Cambria Math" w:eastAsiaTheme="minorEastAsia" w:hAnsi="Cambria Math" w:cs="Times New Roman"/>
                          <w:szCs w:val="24"/>
                        </w:rPr>
                        <m:t>0</m:t>
                      </m:r>
                    </m:sub>
                    <m:sup>
                      <m:r>
                        <w:rPr>
                          <w:rFonts w:ascii="Cambria Math" w:eastAsiaTheme="minorEastAsia" w:hAnsi="Cambria Math" w:cs="Times New Roman"/>
                          <w:szCs w:val="24"/>
                        </w:rPr>
                        <m:t>*</m:t>
                      </m:r>
                    </m:sup>
                  </m:sSub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s</m:t>
                      </m:r>
                    </m:e>
                    <m:sup>
                      <m:r>
                        <w:rPr>
                          <w:rFonts w:ascii="Cambria Math" w:eastAsiaTheme="minorEastAsia" w:hAnsi="Cambria Math" w:cs="Times New Roman"/>
                          <w:szCs w:val="24"/>
                        </w:rPr>
                        <m:t>*</m:t>
                      </m:r>
                    </m:sup>
                  </m:sSup>
                </m:den>
              </m:f>
              <m:r>
                <w:rPr>
                  <w:rFonts w:ascii="Cambria Math" w:eastAsiaTheme="minorEastAsia" w:hAnsi="Cambria Math" w:cs="Times New Roman"/>
                  <w:szCs w:val="24"/>
                </w:rPr>
                <m:t xml:space="preserve"> #</m:t>
              </m:r>
              <m:d>
                <m:dPr>
                  <m:ctrlPr>
                    <w:rPr>
                      <w:rFonts w:ascii="Cambria Math" w:eastAsiaTheme="minorEastAsia" w:hAnsi="Cambria Math" w:cs="Times New Roman"/>
                      <w:i/>
                      <w:szCs w:val="24"/>
                    </w:rPr>
                  </m:ctrlPr>
                </m:dPr>
                <m:e>
                  <m:r>
                    <w:rPr>
                      <w:rFonts w:ascii="Cambria Math" w:eastAsiaTheme="minorEastAsia" w:hAnsi="Cambria Math" w:cs="Times New Roman"/>
                      <w:szCs w:val="24"/>
                    </w:rPr>
                    <m:t>5</m:t>
                  </m:r>
                </m:e>
              </m:d>
            </m:e>
          </m:eqArr>
        </m:oMath>
      </m:oMathPara>
    </w:p>
    <w:p w14:paraId="79319AC6" w14:textId="32A1DC67" w:rsidR="00552077" w:rsidRPr="00552077" w:rsidRDefault="00FA17CD" w:rsidP="00552077">
      <w:pPr>
        <w:widowControl/>
        <w:wordWrap/>
        <w:autoSpaceDE/>
        <w:autoSpaceDN/>
        <w:ind w:firstLineChars="200" w:firstLine="480"/>
        <w:rPr>
          <w:rFonts w:eastAsia="맑은 고딕" w:cs="Times New Roman"/>
          <w:szCs w:val="24"/>
        </w:rPr>
      </w:pPr>
      <m:oMathPara>
        <m:oMath>
          <m:eqArr>
            <m:eqArrPr>
              <m:maxDist m:val="1"/>
              <m:ctrlPr>
                <w:rPr>
                  <w:rFonts w:ascii="Cambria Math" w:eastAsia="맑은 고딕" w:hAnsi="Cambria Math" w:cs="Times New Roman"/>
                  <w:i/>
                  <w:szCs w:val="24"/>
                </w:rPr>
              </m:ctrlPr>
            </m:eqArrPr>
            <m:e>
              <m:r>
                <w:rPr>
                  <w:rFonts w:ascii="Cambria Math" w:eastAsia="맑은 고딕" w:hAnsi="Cambria Math" w:cs="Times New Roman"/>
                  <w:szCs w:val="24"/>
                </w:rPr>
                <m:t>s=</m:t>
              </m:r>
              <m:sSub>
                <m:sSubPr>
                  <m:ctrlPr>
                    <w:rPr>
                      <w:rFonts w:ascii="Cambria Math" w:eastAsia="맑은 고딕" w:hAnsi="Cambria Math" w:cs="Times New Roman"/>
                      <w:i/>
                      <w:szCs w:val="24"/>
                    </w:rPr>
                  </m:ctrlPr>
                </m:sSubPr>
                <m:e>
                  <m:r>
                    <w:rPr>
                      <w:rFonts w:ascii="Cambria Math" w:eastAsia="맑은 고딕" w:hAnsi="Cambria Math" w:cs="Times New Roman"/>
                      <w:szCs w:val="24"/>
                    </w:rPr>
                    <m:t>c</m:t>
                  </m:r>
                </m:e>
                <m:sub>
                  <m:r>
                    <w:rPr>
                      <w:rFonts w:ascii="Cambria Math" w:eastAsia="맑은 고딕" w:hAnsi="Cambria Math" w:cs="Times New Roman"/>
                      <w:szCs w:val="24"/>
                    </w:rPr>
                    <m:t>p</m:t>
                  </m:r>
                </m:sub>
              </m:sSub>
              <m:func>
                <m:funcPr>
                  <m:ctrlPr>
                    <w:rPr>
                      <w:rFonts w:ascii="Cambria Math" w:eastAsia="맑은 고딕" w:hAnsi="Cambria Math" w:cs="Times New Roman"/>
                      <w:szCs w:val="24"/>
                    </w:rPr>
                  </m:ctrlPr>
                </m:funcPr>
                <m:fName>
                  <m:r>
                    <m:rPr>
                      <m:sty m:val="p"/>
                    </m:rPr>
                    <w:rPr>
                      <w:rFonts w:ascii="Cambria Math" w:eastAsia="맑은 고딕" w:hAnsi="Cambria Math" w:cs="Times New Roman"/>
                      <w:szCs w:val="24"/>
                    </w:rPr>
                    <m:t>log</m:t>
                  </m:r>
                </m:fName>
                <m:e>
                  <m:d>
                    <m:dPr>
                      <m:ctrlPr>
                        <w:rPr>
                          <w:rFonts w:ascii="Cambria Math" w:eastAsia="맑은 고딕" w:hAnsi="Cambria Math" w:cs="Times New Roman"/>
                          <w:i/>
                          <w:szCs w:val="24"/>
                        </w:rPr>
                      </m:ctrlPr>
                    </m:dPr>
                    <m:e>
                      <m:r>
                        <w:rPr>
                          <w:rFonts w:ascii="Cambria Math" w:eastAsia="맑은 고딕" w:hAnsi="Cambria Math" w:cs="Times New Roman"/>
                          <w:szCs w:val="24"/>
                        </w:rPr>
                        <m:t>T</m:t>
                      </m:r>
                    </m:e>
                  </m:d>
                </m:e>
              </m:func>
              <m:r>
                <w:rPr>
                  <w:rFonts w:ascii="Cambria Math" w:eastAsia="맑은 고딕" w:hAnsi="Cambria Math" w:cs="Times New Roman"/>
                  <w:szCs w:val="24"/>
                </w:rPr>
                <m:t>-</m:t>
              </m:r>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d</m:t>
                  </m:r>
                </m:sub>
              </m:sSub>
              <m:func>
                <m:funcPr>
                  <m:ctrlPr>
                    <w:rPr>
                      <w:rFonts w:ascii="Cambria Math" w:eastAsia="맑은 고딕" w:hAnsi="Cambria Math" w:cs="Times New Roman"/>
                      <w:szCs w:val="24"/>
                    </w:rPr>
                  </m:ctrlPr>
                </m:funcPr>
                <m:fName>
                  <m:r>
                    <m:rPr>
                      <m:sty m:val="p"/>
                    </m:rPr>
                    <w:rPr>
                      <w:rFonts w:ascii="Cambria Math" w:eastAsia="맑은 고딕" w:hAnsi="Cambria Math" w:cs="Times New Roman"/>
                      <w:szCs w:val="24"/>
                    </w:rPr>
                    <m:t>log</m:t>
                  </m:r>
                </m:fName>
                <m:e>
                  <m:d>
                    <m:dPr>
                      <m:ctrlPr>
                        <w:rPr>
                          <w:rFonts w:ascii="Cambria Math" w:eastAsia="맑은 고딕" w:hAnsi="Cambria Math" w:cs="Times New Roman"/>
                          <w:i/>
                          <w:szCs w:val="24"/>
                        </w:rPr>
                      </m:ctrlPr>
                    </m:dPr>
                    <m:e>
                      <m:sSub>
                        <m:sSubPr>
                          <m:ctrlPr>
                            <w:rPr>
                              <w:rFonts w:ascii="Cambria Math" w:eastAsia="맑은 고딕" w:hAnsi="Cambria Math" w:cs="Times New Roman"/>
                              <w:i/>
                              <w:szCs w:val="24"/>
                            </w:rPr>
                          </m:ctrlPr>
                        </m:sSubPr>
                        <m:e>
                          <m:r>
                            <w:rPr>
                              <w:rFonts w:ascii="Cambria Math" w:eastAsia="맑은 고딕" w:hAnsi="Cambria Math" w:cs="Times New Roman"/>
                              <w:szCs w:val="24"/>
                            </w:rPr>
                            <m:t>p</m:t>
                          </m:r>
                        </m:e>
                        <m:sub>
                          <m:r>
                            <w:rPr>
                              <w:rFonts w:ascii="Cambria Math" w:eastAsia="맑은 고딕" w:hAnsi="Cambria Math" w:cs="Times New Roman"/>
                              <w:szCs w:val="24"/>
                            </w:rPr>
                            <m:t>d</m:t>
                          </m:r>
                        </m:sub>
                      </m:sSub>
                    </m:e>
                  </m:d>
                  <m:r>
                    <w:rPr>
                      <w:rFonts w:ascii="Cambria Math" w:eastAsia="맑은 고딕" w:hAnsi="Cambria Math" w:cs="Times New Roman"/>
                      <w:szCs w:val="24"/>
                    </w:rPr>
                    <m:t>+</m:t>
                  </m:r>
                  <m:f>
                    <m:fPr>
                      <m:ctrlPr>
                        <w:rPr>
                          <w:rFonts w:ascii="Cambria Math" w:eastAsia="맑은 고딕" w:hAnsi="Cambria Math" w:cs="Times New Roman"/>
                          <w:i/>
                          <w:szCs w:val="24"/>
                        </w:rPr>
                      </m:ctrlPr>
                    </m:fPr>
                    <m:num>
                      <m:sSub>
                        <m:sSubPr>
                          <m:ctrlPr>
                            <w:rPr>
                              <w:rFonts w:ascii="Cambria Math" w:eastAsia="맑은 고딕" w:hAnsi="Cambria Math" w:cs="Times New Roman"/>
                              <w:i/>
                              <w:szCs w:val="24"/>
                            </w:rPr>
                          </m:ctrlPr>
                        </m:sSubPr>
                        <m:e>
                          <m:r>
                            <w:rPr>
                              <w:rFonts w:ascii="Cambria Math" w:eastAsia="맑은 고딕" w:hAnsi="Cambria Math" w:cs="Times New Roman"/>
                              <w:szCs w:val="24"/>
                            </w:rPr>
                            <m:t>L</m:t>
                          </m:r>
                        </m:e>
                        <m:sub>
                          <m:r>
                            <w:rPr>
                              <w:rFonts w:ascii="Cambria Math" w:eastAsia="맑은 고딕" w:hAnsi="Cambria Math" w:cs="Times New Roman"/>
                              <w:szCs w:val="24"/>
                            </w:rPr>
                            <m:t>v</m:t>
                          </m:r>
                        </m:sub>
                      </m:sSub>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v</m:t>
                          </m:r>
                        </m:sub>
                      </m:sSub>
                    </m:num>
                    <m:den>
                      <m:r>
                        <w:rPr>
                          <w:rFonts w:ascii="Cambria Math" w:eastAsia="맑은 고딕" w:hAnsi="Cambria Math" w:cs="Times New Roman"/>
                          <w:szCs w:val="24"/>
                        </w:rPr>
                        <m:t>T</m:t>
                      </m:r>
                    </m:den>
                  </m:f>
                  <m:r>
                    <w:rPr>
                      <w:rFonts w:ascii="Cambria Math" w:eastAsia="맑은 고딕" w:hAnsi="Cambria Math" w:cs="Times New Roman"/>
                      <w:szCs w:val="24"/>
                    </w:rPr>
                    <m:t>-</m:t>
                  </m:r>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v</m:t>
                      </m:r>
                    </m:sub>
                  </m:sSub>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v</m:t>
                      </m:r>
                    </m:sub>
                  </m:sSub>
                  <m:func>
                    <m:funcPr>
                      <m:ctrlPr>
                        <w:rPr>
                          <w:rFonts w:ascii="Cambria Math" w:eastAsia="맑은 고딕" w:hAnsi="Cambria Math" w:cs="Times New Roman"/>
                          <w:i/>
                          <w:szCs w:val="24"/>
                        </w:rPr>
                      </m:ctrlPr>
                    </m:funcPr>
                    <m:fName>
                      <m:r>
                        <m:rPr>
                          <m:sty m:val="p"/>
                        </m:rPr>
                        <w:rPr>
                          <w:rFonts w:ascii="Cambria Math" w:eastAsia="맑은 고딕" w:hAnsi="Cambria Math" w:cs="Times New Roman"/>
                          <w:szCs w:val="24"/>
                        </w:rPr>
                        <m:t>log</m:t>
                      </m:r>
                    </m:fName>
                    <m:e>
                      <m:d>
                        <m:dPr>
                          <m:ctrlPr>
                            <w:rPr>
                              <w:rFonts w:ascii="Cambria Math" w:eastAsia="맑은 고딕" w:hAnsi="Cambria Math" w:cs="Times New Roman"/>
                              <w:i/>
                              <w:szCs w:val="24"/>
                            </w:rPr>
                          </m:ctrlPr>
                        </m:dPr>
                        <m:e>
                          <m:r>
                            <w:rPr>
                              <w:rFonts w:ascii="Cambria Math" w:eastAsia="맑은 고딕" w:hAnsi="Cambria Math" w:cs="Times New Roman"/>
                              <w:szCs w:val="24"/>
                            </w:rPr>
                            <m:t>RH</m:t>
                          </m:r>
                        </m:e>
                      </m:d>
                    </m:e>
                  </m:func>
                </m:e>
              </m:func>
              <m:r>
                <w:rPr>
                  <w:rFonts w:ascii="Cambria Math" w:eastAsia="맑은 고딕" w:hAnsi="Cambria Math" w:cs="Times New Roman"/>
                  <w:szCs w:val="24"/>
                </w:rPr>
                <m:t>#</m:t>
              </m:r>
              <m:d>
                <m:dPr>
                  <m:ctrlPr>
                    <w:rPr>
                      <w:rFonts w:ascii="Cambria Math" w:eastAsiaTheme="minorEastAsia" w:hAnsi="Cambria Math" w:cs="Times New Roman"/>
                      <w:i/>
                      <w:szCs w:val="24"/>
                    </w:rPr>
                  </m:ctrlPr>
                </m:dPr>
                <m:e>
                  <m:r>
                    <w:rPr>
                      <w:rFonts w:ascii="Cambria Math" w:eastAsiaTheme="minorEastAsia" w:hAnsi="Cambria Math" w:cs="Times New Roman"/>
                      <w:szCs w:val="24"/>
                    </w:rPr>
                    <m:t>6</m:t>
                  </m:r>
                </m:e>
              </m:d>
            </m:e>
          </m:eqArr>
        </m:oMath>
      </m:oMathPara>
    </w:p>
    <w:p w14:paraId="6F0CAF00" w14:textId="17D18A0E" w:rsidR="00112327" w:rsidRDefault="0040084A" w:rsidP="00B8330D">
      <w:pPr>
        <w:widowControl/>
        <w:wordWrap/>
        <w:autoSpaceDE/>
        <w:autoSpaceDN/>
        <w:rPr>
          <w:rFonts w:eastAsiaTheme="minorEastAsia" w:cs="Times New Roman"/>
          <w:szCs w:val="24"/>
          <w:lang w:eastAsia="zh-CN"/>
        </w:rPr>
      </w:pPr>
      <w:r>
        <w:rPr>
          <w:rFonts w:eastAsiaTheme="minorEastAsia" w:cs="Times New Roman"/>
          <w:szCs w:val="24"/>
          <w:lang w:eastAsia="zh-CN"/>
        </w:rPr>
        <w:t>w</w:t>
      </w:r>
      <w:r w:rsidR="00112327">
        <w:rPr>
          <w:rFonts w:eastAsiaTheme="minorEastAsia" w:cs="Times New Roman"/>
          <w:szCs w:val="24"/>
          <w:lang w:eastAsia="zh-CN"/>
        </w:rPr>
        <w:t xml:space="preserve">here the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s</m:t>
            </m:r>
          </m:e>
          <m:sub>
            <m:r>
              <w:rPr>
                <w:rFonts w:ascii="Cambria Math" w:eastAsiaTheme="minorEastAsia" w:hAnsi="Cambria Math" w:cs="Times New Roman"/>
                <w:szCs w:val="24"/>
              </w:rPr>
              <m:t>m</m:t>
            </m:r>
          </m:sub>
        </m:sSub>
      </m:oMath>
      <w:r w:rsidR="00112327">
        <w:rPr>
          <w:rFonts w:eastAsiaTheme="minorEastAsia" w:cs="Times New Roman" w:hint="eastAsia"/>
          <w:szCs w:val="24"/>
          <w:lang w:eastAsia="zh-CN"/>
        </w:rPr>
        <w:t xml:space="preserve"> </w:t>
      </w:r>
      <w:r w:rsidR="00112327">
        <w:rPr>
          <w:rFonts w:eastAsiaTheme="minorEastAsia" w:cs="Times New Roman"/>
          <w:szCs w:val="24"/>
          <w:lang w:eastAsia="zh-CN"/>
        </w:rPr>
        <w:t xml:space="preserve">is the midlevel </w:t>
      </w:r>
      <w:r w:rsidR="00112327" w:rsidRPr="00112327">
        <w:rPr>
          <w:rFonts w:eastAsiaTheme="minorEastAsia" w:cs="Times New Roman"/>
          <w:szCs w:val="24"/>
          <w:lang w:eastAsia="zh-CN"/>
        </w:rPr>
        <w:t>moist entropy</w:t>
      </w:r>
      <w:r w:rsidR="00651C2C">
        <w:rPr>
          <w:rFonts w:eastAsiaTheme="minorEastAsia" w:cs="Times New Roman"/>
          <w:szCs w:val="24"/>
          <w:lang w:eastAsia="zh-CN"/>
        </w:rPr>
        <w:t xml:space="preserve"> </w:t>
      </w:r>
      <w:r w:rsidR="00651C2C">
        <w:rPr>
          <w:rFonts w:eastAsiaTheme="minorEastAsia" w:cs="Times New Roman"/>
          <w:color w:val="000000"/>
          <w:szCs w:val="24"/>
          <w:lang w:eastAsia="zh-CN"/>
        </w:rPr>
        <w:t>(J kg</w:t>
      </w:r>
      <w:r w:rsidR="00651C2C" w:rsidRPr="00071F07">
        <w:rPr>
          <w:rFonts w:eastAsiaTheme="minorEastAsia" w:cs="Times New Roman"/>
          <w:color w:val="000000"/>
          <w:szCs w:val="24"/>
          <w:vertAlign w:val="superscript"/>
          <w:lang w:eastAsia="zh-CN"/>
        </w:rPr>
        <w:t>-1</w:t>
      </w:r>
      <w:r w:rsidR="00651C2C">
        <w:rPr>
          <w:rFonts w:eastAsiaTheme="minorEastAsia" w:cs="Times New Roman"/>
          <w:color w:val="000000"/>
          <w:szCs w:val="24"/>
          <w:lang w:eastAsia="zh-CN"/>
        </w:rPr>
        <w:t xml:space="preserve"> K</w:t>
      </w:r>
      <w:r w:rsidR="00651C2C" w:rsidRPr="00071F07">
        <w:rPr>
          <w:rFonts w:eastAsiaTheme="minorEastAsia" w:cs="Times New Roman"/>
          <w:color w:val="000000"/>
          <w:szCs w:val="24"/>
          <w:vertAlign w:val="superscript"/>
          <w:lang w:eastAsia="zh-CN"/>
        </w:rPr>
        <w:t>-1</w:t>
      </w:r>
      <w:r w:rsidR="00651C2C">
        <w:rPr>
          <w:rFonts w:eastAsiaTheme="minorEastAsia" w:cs="Times New Roman"/>
          <w:color w:val="000000"/>
          <w:szCs w:val="24"/>
          <w:lang w:eastAsia="zh-CN"/>
        </w:rPr>
        <w:t>)</w:t>
      </w:r>
      <w:r w:rsidR="00112327">
        <w:rPr>
          <w:rFonts w:eastAsiaTheme="minorEastAsia" w:cs="Times New Roman"/>
          <w:szCs w:val="24"/>
          <w:lang w:eastAsia="zh-CN"/>
        </w:rPr>
        <w:t xml:space="preserve"> at 600 </w:t>
      </w:r>
      <w:proofErr w:type="spellStart"/>
      <w:r w:rsidR="00112327">
        <w:rPr>
          <w:rFonts w:eastAsiaTheme="minorEastAsia" w:cs="Times New Roman"/>
          <w:szCs w:val="24"/>
          <w:lang w:eastAsia="zh-CN"/>
        </w:rPr>
        <w:t>hPa</w:t>
      </w:r>
      <w:proofErr w:type="spellEnd"/>
      <w:r w:rsidR="00112327">
        <w:rPr>
          <w:rFonts w:eastAsiaTheme="minorEastAsia" w:cs="Times New Roman"/>
          <w:szCs w:val="24"/>
          <w:lang w:eastAsia="zh-CN"/>
        </w:rPr>
        <w:t xml:space="preserve"> while the </w:t>
      </w:r>
      <m:oMath>
        <m:sSubSup>
          <m:sSubSupPr>
            <m:ctrlPr>
              <w:rPr>
                <w:rFonts w:ascii="Cambria Math" w:eastAsiaTheme="minorEastAsia" w:hAnsi="Cambria Math" w:cs="Times New Roman"/>
                <w:i/>
                <w:szCs w:val="24"/>
              </w:rPr>
            </m:ctrlPr>
          </m:sSubSupPr>
          <m:e>
            <m:r>
              <w:rPr>
                <w:rFonts w:ascii="Cambria Math" w:eastAsiaTheme="minorEastAsia" w:hAnsi="Cambria Math" w:cs="Times New Roman"/>
                <w:szCs w:val="24"/>
              </w:rPr>
              <m:t>s</m:t>
            </m:r>
          </m:e>
          <m:sub>
            <m:r>
              <w:rPr>
                <w:rFonts w:ascii="Cambria Math" w:eastAsiaTheme="minorEastAsia" w:hAnsi="Cambria Math" w:cs="Times New Roman"/>
                <w:szCs w:val="24"/>
              </w:rPr>
              <m:t>0</m:t>
            </m:r>
          </m:sub>
          <m:sup>
            <m:r>
              <w:rPr>
                <w:rFonts w:ascii="Cambria Math" w:eastAsiaTheme="minorEastAsia" w:hAnsi="Cambria Math" w:cs="Times New Roman"/>
                <w:szCs w:val="24"/>
              </w:rPr>
              <m:t>*</m:t>
            </m:r>
          </m:sup>
        </m:sSubSup>
      </m:oMath>
      <w:r w:rsidR="00112327">
        <w:rPr>
          <w:rFonts w:eastAsiaTheme="minorEastAsia" w:cs="Times New Roman" w:hint="eastAsia"/>
          <w:szCs w:val="24"/>
          <w:lang w:eastAsia="zh-CN"/>
        </w:rPr>
        <w:t xml:space="preserve"> </w:t>
      </w:r>
      <w:r w:rsidR="00112327">
        <w:rPr>
          <w:rFonts w:eastAsiaTheme="minorEastAsia" w:cs="Times New Roman"/>
          <w:szCs w:val="24"/>
          <w:lang w:eastAsia="zh-CN"/>
        </w:rPr>
        <w:t xml:space="preserve">and </w:t>
      </w:r>
      <m:oMath>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s</m:t>
            </m:r>
          </m:e>
          <m:sup>
            <m:r>
              <w:rPr>
                <w:rFonts w:ascii="Cambria Math" w:eastAsiaTheme="minorEastAsia" w:hAnsi="Cambria Math" w:cs="Times New Roman"/>
                <w:szCs w:val="24"/>
              </w:rPr>
              <m:t>*</m:t>
            </m:r>
          </m:sup>
        </m:sSup>
      </m:oMath>
      <w:r w:rsidR="00112327">
        <w:rPr>
          <w:rFonts w:eastAsiaTheme="minorEastAsia" w:cs="Times New Roman" w:hint="eastAsia"/>
          <w:szCs w:val="24"/>
          <w:lang w:eastAsia="zh-CN"/>
        </w:rPr>
        <w:t xml:space="preserve"> </w:t>
      </w:r>
      <w:r w:rsidR="00112327">
        <w:rPr>
          <w:rFonts w:eastAsiaTheme="minorEastAsia" w:cs="Times New Roman"/>
          <w:szCs w:val="24"/>
          <w:lang w:eastAsia="zh-CN"/>
        </w:rPr>
        <w:t xml:space="preserve">are the </w:t>
      </w:r>
      <w:r w:rsidR="00112327" w:rsidRPr="00112327">
        <w:rPr>
          <w:rFonts w:eastAsiaTheme="minorEastAsia" w:cs="Times New Roman"/>
          <w:szCs w:val="24"/>
          <w:lang w:eastAsia="zh-CN"/>
        </w:rPr>
        <w:t>saturation moist entropies</w:t>
      </w:r>
      <w:r w:rsidR="00977F0E">
        <w:rPr>
          <w:rFonts w:eastAsiaTheme="minorEastAsia" w:cs="Times New Roman"/>
          <w:szCs w:val="24"/>
          <w:lang w:eastAsia="zh-CN"/>
        </w:rPr>
        <w:t xml:space="preserve"> </w:t>
      </w:r>
      <w:r w:rsidR="00977F0E">
        <w:rPr>
          <w:rFonts w:eastAsiaTheme="minorEastAsia" w:cs="Times New Roman"/>
          <w:color w:val="000000"/>
          <w:szCs w:val="24"/>
          <w:lang w:eastAsia="zh-CN"/>
        </w:rPr>
        <w:t>(J kg</w:t>
      </w:r>
      <w:r w:rsidR="00977F0E" w:rsidRPr="00071F07">
        <w:rPr>
          <w:rFonts w:eastAsiaTheme="minorEastAsia" w:cs="Times New Roman"/>
          <w:color w:val="000000"/>
          <w:szCs w:val="24"/>
          <w:vertAlign w:val="superscript"/>
          <w:lang w:eastAsia="zh-CN"/>
        </w:rPr>
        <w:t>-1</w:t>
      </w:r>
      <w:r w:rsidR="00977F0E">
        <w:rPr>
          <w:rFonts w:eastAsiaTheme="minorEastAsia" w:cs="Times New Roman"/>
          <w:color w:val="000000"/>
          <w:szCs w:val="24"/>
          <w:lang w:eastAsia="zh-CN"/>
        </w:rPr>
        <w:t xml:space="preserve"> K</w:t>
      </w:r>
      <w:r w:rsidR="00977F0E" w:rsidRPr="00071F07">
        <w:rPr>
          <w:rFonts w:eastAsiaTheme="minorEastAsia" w:cs="Times New Roman"/>
          <w:color w:val="000000"/>
          <w:szCs w:val="24"/>
          <w:vertAlign w:val="superscript"/>
          <w:lang w:eastAsia="zh-CN"/>
        </w:rPr>
        <w:t>-1</w:t>
      </w:r>
      <w:r w:rsidR="00977F0E">
        <w:rPr>
          <w:rFonts w:eastAsiaTheme="minorEastAsia" w:cs="Times New Roman"/>
          <w:color w:val="000000"/>
          <w:szCs w:val="24"/>
          <w:lang w:eastAsia="zh-CN"/>
        </w:rPr>
        <w:t>)</w:t>
      </w:r>
      <w:r w:rsidR="00112327" w:rsidRPr="00112327">
        <w:rPr>
          <w:rFonts w:eastAsiaTheme="minorEastAsia" w:cs="Times New Roman"/>
          <w:szCs w:val="24"/>
          <w:lang w:eastAsia="zh-CN"/>
        </w:rPr>
        <w:t xml:space="preserve"> of the sea surfac</w:t>
      </w:r>
      <w:r w:rsidR="00112327">
        <w:rPr>
          <w:rFonts w:eastAsiaTheme="minorEastAsia" w:cs="Times New Roman"/>
          <w:szCs w:val="24"/>
          <w:lang w:eastAsia="zh-CN"/>
        </w:rPr>
        <w:t xml:space="preserve">e and the midlevel at 600 </w:t>
      </w:r>
      <w:proofErr w:type="spellStart"/>
      <w:r w:rsidR="00112327">
        <w:rPr>
          <w:rFonts w:eastAsiaTheme="minorEastAsia" w:cs="Times New Roman"/>
          <w:szCs w:val="24"/>
          <w:lang w:eastAsia="zh-CN"/>
        </w:rPr>
        <w:t>hPa</w:t>
      </w:r>
      <w:proofErr w:type="spellEnd"/>
      <w:r w:rsidR="00112327">
        <w:rPr>
          <w:rFonts w:eastAsiaTheme="minorEastAsia" w:cs="Times New Roman"/>
          <w:szCs w:val="24"/>
          <w:lang w:eastAsia="zh-CN"/>
        </w:rPr>
        <w:t>.</w:t>
      </w:r>
      <w:r w:rsidR="00552077">
        <w:rPr>
          <w:rFonts w:eastAsiaTheme="minorEastAsia" w:cs="Times New Roman"/>
          <w:szCs w:val="24"/>
          <w:lang w:eastAsia="zh-CN"/>
        </w:rPr>
        <w:t xml:space="preserve"> In Eq. </w:t>
      </w:r>
      <w:r w:rsidR="00947A85">
        <w:rPr>
          <w:rFonts w:eastAsiaTheme="minorEastAsia" w:cs="Times New Roman"/>
          <w:szCs w:val="24"/>
          <w:lang w:eastAsia="zh-CN"/>
        </w:rPr>
        <w:t>6</w:t>
      </w:r>
      <w:r w:rsidR="00552077">
        <w:rPr>
          <w:rFonts w:eastAsiaTheme="minorEastAsia" w:cs="Times New Roman"/>
          <w:szCs w:val="24"/>
          <w:lang w:eastAsia="zh-CN"/>
        </w:rPr>
        <w:t>, T is the temperature</w:t>
      </w:r>
      <w:r w:rsidR="0065351A">
        <w:rPr>
          <w:rFonts w:eastAsiaTheme="minorEastAsia" w:cs="Times New Roman"/>
          <w:szCs w:val="24"/>
          <w:lang w:eastAsia="zh-CN"/>
        </w:rPr>
        <w:t xml:space="preserve"> (K)</w:t>
      </w:r>
      <w:r w:rsidR="00552077">
        <w:rPr>
          <w:rFonts w:eastAsiaTheme="minorEastAsia" w:cs="Times New Roman"/>
          <w:szCs w:val="24"/>
          <w:lang w:eastAsia="zh-CN"/>
        </w:rPr>
        <w:t xml:space="preserve"> and RH is the relative humidity</w:t>
      </w:r>
      <w:r w:rsidR="0065351A">
        <w:rPr>
          <w:rFonts w:eastAsiaTheme="minorEastAsia" w:cs="Times New Roman"/>
          <w:szCs w:val="24"/>
          <w:lang w:eastAsia="zh-CN"/>
        </w:rPr>
        <w:t xml:space="preserve"> (%)</w:t>
      </w:r>
      <w:r w:rsidR="00B8330D">
        <w:rPr>
          <w:rFonts w:eastAsiaTheme="minorEastAsia" w:cs="Times New Roman"/>
          <w:szCs w:val="24"/>
          <w:lang w:eastAsia="zh-CN"/>
        </w:rPr>
        <w:t xml:space="preserv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p</m:t>
            </m:r>
          </m:e>
          <m:sub>
            <m:r>
              <w:rPr>
                <w:rFonts w:ascii="Cambria Math" w:eastAsia="맑은 고딕" w:hAnsi="Cambria Math" w:cs="Times New Roman"/>
                <w:szCs w:val="24"/>
              </w:rPr>
              <m:t>d</m:t>
            </m:r>
          </m:sub>
        </m:sSub>
      </m:oMath>
      <w:r w:rsidR="00B8330D" w:rsidRPr="00B8330D">
        <w:rPr>
          <w:rFonts w:eastAsiaTheme="minorEastAsia" w:cs="Times New Roman"/>
          <w:szCs w:val="24"/>
          <w:lang w:eastAsia="zh-CN"/>
        </w:rPr>
        <w:t xml:space="preserve"> is</w:t>
      </w:r>
      <w:r w:rsidR="00B8330D">
        <w:rPr>
          <w:rFonts w:eastAsiaTheme="minorEastAsia" w:cs="Times New Roman" w:hint="eastAsia"/>
          <w:szCs w:val="24"/>
          <w:lang w:eastAsia="zh-CN"/>
        </w:rPr>
        <w:t xml:space="preserve"> </w:t>
      </w:r>
      <w:r w:rsidR="00B8330D" w:rsidRPr="00B8330D">
        <w:rPr>
          <w:rFonts w:eastAsiaTheme="minorEastAsia" w:cs="Times New Roman"/>
          <w:szCs w:val="24"/>
          <w:lang w:eastAsia="zh-CN"/>
        </w:rPr>
        <w:t xml:space="preserve">the </w:t>
      </w:r>
      <w:r w:rsidR="00BF370F">
        <w:rPr>
          <w:rFonts w:eastAsiaTheme="minorEastAsia" w:cs="Times New Roman"/>
          <w:szCs w:val="24"/>
          <w:lang w:eastAsia="zh-CN"/>
        </w:rPr>
        <w:t>dry</w:t>
      </w:r>
      <w:r w:rsidR="004F2864">
        <w:rPr>
          <w:rFonts w:eastAsiaTheme="minorEastAsia" w:cs="Times New Roman"/>
          <w:szCs w:val="24"/>
          <w:lang w:eastAsia="zh-CN"/>
        </w:rPr>
        <w:t xml:space="preserve"> air </w:t>
      </w:r>
      <w:r w:rsidR="00B8330D" w:rsidRPr="00B8330D">
        <w:rPr>
          <w:rFonts w:eastAsiaTheme="minorEastAsia" w:cs="Times New Roman"/>
          <w:szCs w:val="24"/>
          <w:lang w:eastAsia="zh-CN"/>
        </w:rPr>
        <w:t>partial pressure</w:t>
      </w:r>
      <w:r w:rsidR="00E86969">
        <w:rPr>
          <w:rFonts w:eastAsiaTheme="minorEastAsia" w:cs="Times New Roman"/>
          <w:szCs w:val="24"/>
          <w:lang w:eastAsia="zh-CN"/>
        </w:rPr>
        <w:t xml:space="preserve"> (Pa)</w:t>
      </w:r>
      <w:r w:rsidR="00B8330D" w:rsidRPr="00B8330D">
        <w:rPr>
          <w:rFonts w:eastAsiaTheme="minorEastAsia" w:cs="Times New Roman"/>
          <w:szCs w:val="24"/>
          <w:lang w:eastAsia="zh-CN"/>
        </w:rPr>
        <w:t xml:space="preserv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v</m:t>
            </m:r>
          </m:sub>
        </m:sSub>
      </m:oMath>
      <w:r w:rsidR="001862DD">
        <w:rPr>
          <w:rFonts w:eastAsiaTheme="minorEastAsia" w:cs="Times New Roman" w:hint="eastAsia"/>
          <w:szCs w:val="24"/>
          <w:lang w:eastAsia="zh-CN"/>
        </w:rPr>
        <w:t xml:space="preserve"> </w:t>
      </w:r>
      <w:r w:rsidR="001862DD">
        <w:rPr>
          <w:rFonts w:eastAsiaTheme="minorEastAsia" w:cs="Times New Roman"/>
          <w:szCs w:val="24"/>
          <w:lang w:eastAsia="zh-CN"/>
        </w:rPr>
        <w:t>is the mixing ratio</w:t>
      </w:r>
      <w:r w:rsidR="00C03239">
        <w:rPr>
          <w:rFonts w:eastAsiaTheme="minorEastAsia" w:cs="Times New Roman"/>
          <w:szCs w:val="24"/>
          <w:lang w:eastAsia="zh-CN"/>
        </w:rPr>
        <w:t xml:space="preserve"> (unitless), </w:t>
      </w:r>
      <w:r w:rsidR="00B8330D" w:rsidRPr="00B8330D">
        <w:rPr>
          <w:rFonts w:eastAsiaTheme="minorEastAsia" w:cs="Times New Roman"/>
          <w:szCs w:val="24"/>
          <w:lang w:eastAsia="zh-CN"/>
        </w:rPr>
        <w:t xml:space="preserve">and the other parameters are </w:t>
      </w:r>
      <w:proofErr w:type="gramStart"/>
      <w:r w:rsidR="00B8330D" w:rsidRPr="00B8330D">
        <w:rPr>
          <w:rFonts w:eastAsiaTheme="minorEastAsia" w:cs="Times New Roman"/>
          <w:szCs w:val="24"/>
          <w:lang w:eastAsia="zh-CN"/>
        </w:rPr>
        <w:t>constant</w:t>
      </w:r>
      <w:r w:rsidR="00B8330D">
        <w:rPr>
          <w:rFonts w:eastAsiaTheme="minorEastAsia" w:cs="Times New Roman"/>
          <w:szCs w:val="24"/>
          <w:lang w:eastAsia="zh-CN"/>
        </w:rPr>
        <w:t>.</w:t>
      </w:r>
      <w:proofErr w:type="gramEnd"/>
      <w:r w:rsidR="0087411A">
        <w:rPr>
          <w:rFonts w:eastAsiaTheme="minorEastAsia" w:cs="Times New Roman"/>
          <w:szCs w:val="24"/>
          <w:lang w:eastAsia="zh-CN"/>
        </w:rPr>
        <w:t xml:space="preserve"> </w:t>
      </w:r>
      <w:r w:rsidR="0087411A">
        <w:rPr>
          <w:rFonts w:eastAsiaTheme="minorEastAsia" w:cs="Times New Roman"/>
          <w:szCs w:val="24"/>
          <w:lang w:eastAsia="zh-CN"/>
        </w:rPr>
        <w:lastRenderedPageBreak/>
        <w:t xml:space="preserve">Specifically, the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c</m:t>
            </m:r>
          </m:e>
          <m:sub>
            <m:r>
              <w:rPr>
                <w:rFonts w:ascii="Cambria Math" w:eastAsia="맑은 고딕" w:hAnsi="Cambria Math" w:cs="Times New Roman"/>
                <w:szCs w:val="24"/>
              </w:rPr>
              <m:t>p</m:t>
            </m:r>
          </m:sub>
        </m:sSub>
      </m:oMath>
      <w:r w:rsidR="008431CF">
        <w:rPr>
          <w:rFonts w:eastAsiaTheme="minorEastAsia" w:cs="Times New Roman" w:hint="eastAsia"/>
          <w:szCs w:val="24"/>
          <w:lang w:eastAsia="zh-CN"/>
        </w:rPr>
        <w:t xml:space="preserve"> i</w:t>
      </w:r>
      <w:r w:rsidR="008431CF">
        <w:rPr>
          <w:rFonts w:eastAsiaTheme="minorEastAsia" w:cs="Times New Roman"/>
          <w:szCs w:val="24"/>
          <w:lang w:eastAsia="zh-CN"/>
        </w:rPr>
        <w:t xml:space="preserve">s the </w:t>
      </w:r>
      <w:r w:rsidR="00796566">
        <w:rPr>
          <w:rFonts w:eastAsiaTheme="minorEastAsia" w:cs="Times New Roman"/>
          <w:szCs w:val="24"/>
          <w:lang w:eastAsia="zh-CN"/>
        </w:rPr>
        <w:t>s</w:t>
      </w:r>
      <w:r w:rsidR="00796566" w:rsidRPr="00796566">
        <w:rPr>
          <w:rFonts w:eastAsiaTheme="minorEastAsia" w:cs="Times New Roman"/>
          <w:szCs w:val="24"/>
          <w:lang w:eastAsia="zh-CN"/>
        </w:rPr>
        <w:t>pecific heat of dry air at const</w:t>
      </w:r>
      <w:r w:rsidR="006C3519">
        <w:rPr>
          <w:rFonts w:eastAsiaTheme="minorEastAsia" w:cs="Times New Roman"/>
          <w:szCs w:val="24"/>
          <w:lang w:eastAsia="zh-CN"/>
        </w:rPr>
        <w:t>ant</w:t>
      </w:r>
      <w:r w:rsidR="00796566" w:rsidRPr="00796566">
        <w:rPr>
          <w:rFonts w:eastAsiaTheme="minorEastAsia" w:cs="Times New Roman"/>
          <w:szCs w:val="24"/>
          <w:lang w:eastAsia="zh-CN"/>
        </w:rPr>
        <w:t xml:space="preserve"> pres</w:t>
      </w:r>
      <w:r w:rsidR="00796566">
        <w:rPr>
          <w:rFonts w:eastAsiaTheme="minorEastAsia" w:cs="Times New Roman"/>
          <w:szCs w:val="24"/>
          <w:lang w:eastAsia="zh-CN"/>
        </w:rPr>
        <w:t>sure (</w:t>
      </w:r>
      <w:r w:rsidR="00D142DD" w:rsidRPr="00D142DD">
        <w:rPr>
          <w:rFonts w:eastAsiaTheme="minorEastAsia" w:cs="Times New Roman"/>
          <w:szCs w:val="24"/>
          <w:lang w:eastAsia="zh-CN"/>
        </w:rPr>
        <w:t>1005.7</w:t>
      </w:r>
      <w:r w:rsidR="00D142DD">
        <w:rPr>
          <w:rFonts w:eastAsiaTheme="minorEastAsia" w:cs="Times New Roman"/>
          <w:szCs w:val="24"/>
          <w:lang w:eastAsia="zh-CN"/>
        </w:rPr>
        <w:t xml:space="preserve"> </w:t>
      </w:r>
      <w:r w:rsidR="00D142DD">
        <w:rPr>
          <w:rFonts w:eastAsiaTheme="minorEastAsia" w:cs="Times New Roman"/>
          <w:color w:val="000000"/>
          <w:szCs w:val="24"/>
          <w:lang w:eastAsia="zh-CN"/>
        </w:rPr>
        <w:t>J kg</w:t>
      </w:r>
      <w:r w:rsidR="00D142DD" w:rsidRPr="00071F07">
        <w:rPr>
          <w:rFonts w:eastAsiaTheme="minorEastAsia" w:cs="Times New Roman"/>
          <w:color w:val="000000"/>
          <w:szCs w:val="24"/>
          <w:vertAlign w:val="superscript"/>
          <w:lang w:eastAsia="zh-CN"/>
        </w:rPr>
        <w:t>-1</w:t>
      </w:r>
      <w:r w:rsidR="00D142DD">
        <w:rPr>
          <w:rFonts w:eastAsiaTheme="minorEastAsia" w:cs="Times New Roman"/>
          <w:color w:val="000000"/>
          <w:szCs w:val="24"/>
          <w:lang w:eastAsia="zh-CN"/>
        </w:rPr>
        <w:t xml:space="preserve"> K</w:t>
      </w:r>
      <w:r w:rsidR="00D142DD" w:rsidRPr="00071F07">
        <w:rPr>
          <w:rFonts w:eastAsiaTheme="minorEastAsia" w:cs="Times New Roman"/>
          <w:color w:val="000000"/>
          <w:szCs w:val="24"/>
          <w:vertAlign w:val="superscript"/>
          <w:lang w:eastAsia="zh-CN"/>
        </w:rPr>
        <w:t>-1</w:t>
      </w:r>
      <w:r w:rsidR="00796566">
        <w:rPr>
          <w:rFonts w:eastAsiaTheme="minorEastAsia" w:cs="Times New Roman"/>
          <w:szCs w:val="24"/>
          <w:lang w:eastAsia="zh-CN"/>
        </w:rPr>
        <w:t>)</w:t>
      </w:r>
      <w:r w:rsidR="00D142DD">
        <w:rPr>
          <w:rFonts w:eastAsiaTheme="minorEastAsia" w:cs="Times New Roman"/>
          <w:szCs w:val="24"/>
          <w:lang w:eastAsia="zh-CN"/>
        </w:rPr>
        <w:t xml:space="preserve">, the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d</m:t>
            </m:r>
          </m:sub>
        </m:sSub>
      </m:oMath>
      <w:r w:rsidR="00B87CC7">
        <w:rPr>
          <w:rFonts w:eastAsiaTheme="minorEastAsia" w:cs="Times New Roman" w:hint="eastAsia"/>
          <w:szCs w:val="24"/>
          <w:lang w:eastAsia="zh-CN"/>
        </w:rPr>
        <w:t xml:space="preserve"> </w:t>
      </w:r>
      <w:r w:rsidR="00B87CC7">
        <w:rPr>
          <w:rFonts w:eastAsiaTheme="minorEastAsia" w:cs="Times New Roman"/>
          <w:szCs w:val="24"/>
          <w:lang w:eastAsia="zh-CN"/>
        </w:rPr>
        <w:t>is the g</w:t>
      </w:r>
      <w:r w:rsidR="00B87CC7" w:rsidRPr="00B87CC7">
        <w:rPr>
          <w:rFonts w:eastAsiaTheme="minorEastAsia" w:cs="Times New Roman"/>
          <w:szCs w:val="24"/>
          <w:lang w:eastAsia="zh-CN"/>
        </w:rPr>
        <w:t xml:space="preserve">as constant for dry air </w:t>
      </w:r>
      <w:r w:rsidR="00B87CC7">
        <w:rPr>
          <w:rFonts w:eastAsiaTheme="minorEastAsia" w:cs="Times New Roman"/>
          <w:szCs w:val="24"/>
          <w:lang w:eastAsia="zh-CN"/>
        </w:rPr>
        <w:t>(287</w:t>
      </w:r>
      <w:r w:rsidR="00CE70C5">
        <w:rPr>
          <w:rFonts w:eastAsiaTheme="minorEastAsia" w:cs="Times New Roman"/>
          <w:szCs w:val="24"/>
          <w:lang w:eastAsia="zh-CN"/>
        </w:rPr>
        <w:t xml:space="preserve"> </w:t>
      </w:r>
      <w:r w:rsidR="00CE70C5">
        <w:rPr>
          <w:rFonts w:eastAsiaTheme="minorEastAsia" w:cs="Times New Roman"/>
          <w:color w:val="000000"/>
          <w:szCs w:val="24"/>
          <w:lang w:eastAsia="zh-CN"/>
        </w:rPr>
        <w:t>J kg</w:t>
      </w:r>
      <w:r w:rsidR="00CE70C5" w:rsidRPr="00071F07">
        <w:rPr>
          <w:rFonts w:eastAsiaTheme="minorEastAsia" w:cs="Times New Roman"/>
          <w:color w:val="000000"/>
          <w:szCs w:val="24"/>
          <w:vertAlign w:val="superscript"/>
          <w:lang w:eastAsia="zh-CN"/>
        </w:rPr>
        <w:t>-1</w:t>
      </w:r>
      <w:r w:rsidR="00CE70C5">
        <w:rPr>
          <w:rFonts w:eastAsiaTheme="minorEastAsia" w:cs="Times New Roman"/>
          <w:color w:val="000000"/>
          <w:szCs w:val="24"/>
          <w:lang w:eastAsia="zh-CN"/>
        </w:rPr>
        <w:t xml:space="preserve"> K</w:t>
      </w:r>
      <w:r w:rsidR="00CE70C5" w:rsidRPr="00071F07">
        <w:rPr>
          <w:rFonts w:eastAsiaTheme="minorEastAsia" w:cs="Times New Roman"/>
          <w:color w:val="000000"/>
          <w:szCs w:val="24"/>
          <w:vertAlign w:val="superscript"/>
          <w:lang w:eastAsia="zh-CN"/>
        </w:rPr>
        <w:t>-1</w:t>
      </w:r>
      <w:r w:rsidR="00B87CC7">
        <w:rPr>
          <w:rFonts w:eastAsiaTheme="minorEastAsia" w:cs="Times New Roman"/>
          <w:szCs w:val="24"/>
          <w:lang w:eastAsia="zh-CN"/>
        </w:rPr>
        <w:t>)</w:t>
      </w:r>
      <w:r w:rsidR="00B65395">
        <w:rPr>
          <w:rFonts w:eastAsiaTheme="minorEastAsia" w:cs="Times New Roman"/>
          <w:szCs w:val="24"/>
          <w:lang w:eastAsia="zh-CN"/>
        </w:rPr>
        <w:t>,</w:t>
      </w:r>
      <w:r w:rsidR="0002189A">
        <w:rPr>
          <w:rFonts w:eastAsiaTheme="minorEastAsia" w:cs="Times New Roman"/>
          <w:szCs w:val="24"/>
          <w:lang w:eastAsia="zh-CN"/>
        </w:rPr>
        <w:t xml:space="preserve"> </w:t>
      </w:r>
      <w:r w:rsidR="00CE5588">
        <w:rPr>
          <w:rFonts w:eastAsiaTheme="minorEastAsia" w:cs="Times New Roman"/>
          <w:szCs w:val="24"/>
          <w:lang w:eastAsia="zh-CN"/>
        </w:rPr>
        <w:t xml:space="preserve">the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R</m:t>
            </m:r>
          </m:e>
          <m:sub>
            <m:r>
              <w:rPr>
                <w:rFonts w:ascii="Cambria Math" w:eastAsia="맑은 고딕" w:hAnsi="Cambria Math" w:cs="Times New Roman"/>
                <w:szCs w:val="24"/>
              </w:rPr>
              <m:t>v</m:t>
            </m:r>
          </m:sub>
        </m:sSub>
      </m:oMath>
      <w:r w:rsidR="00B643DA">
        <w:rPr>
          <w:rFonts w:eastAsiaTheme="minorEastAsia" w:cs="Times New Roman"/>
          <w:szCs w:val="24"/>
          <w:lang w:eastAsia="zh-CN"/>
        </w:rPr>
        <w:t xml:space="preserve"> is the gas constant for water vapor (461 </w:t>
      </w:r>
      <w:r w:rsidR="00B643DA">
        <w:rPr>
          <w:rFonts w:eastAsiaTheme="minorEastAsia" w:cs="Times New Roman"/>
          <w:color w:val="000000"/>
          <w:szCs w:val="24"/>
          <w:lang w:eastAsia="zh-CN"/>
        </w:rPr>
        <w:t>J kg</w:t>
      </w:r>
      <w:r w:rsidR="00B643DA" w:rsidRPr="00071F07">
        <w:rPr>
          <w:rFonts w:eastAsiaTheme="minorEastAsia" w:cs="Times New Roman"/>
          <w:color w:val="000000"/>
          <w:szCs w:val="24"/>
          <w:vertAlign w:val="superscript"/>
          <w:lang w:eastAsia="zh-CN"/>
        </w:rPr>
        <w:t>-1</w:t>
      </w:r>
      <w:r w:rsidR="00B643DA">
        <w:rPr>
          <w:rFonts w:eastAsiaTheme="minorEastAsia" w:cs="Times New Roman"/>
          <w:color w:val="000000"/>
          <w:szCs w:val="24"/>
          <w:lang w:eastAsia="zh-CN"/>
        </w:rPr>
        <w:t xml:space="preserve"> K</w:t>
      </w:r>
      <w:r w:rsidR="00B643DA" w:rsidRPr="00071F07">
        <w:rPr>
          <w:rFonts w:eastAsiaTheme="minorEastAsia" w:cs="Times New Roman"/>
          <w:color w:val="000000"/>
          <w:szCs w:val="24"/>
          <w:vertAlign w:val="superscript"/>
          <w:lang w:eastAsia="zh-CN"/>
        </w:rPr>
        <w:t>-1</w:t>
      </w:r>
      <w:r w:rsidR="00B643DA">
        <w:rPr>
          <w:rFonts w:eastAsiaTheme="minorEastAsia" w:cs="Times New Roman"/>
          <w:szCs w:val="24"/>
          <w:lang w:eastAsia="zh-CN"/>
        </w:rPr>
        <w:t>)</w:t>
      </w:r>
      <w:r w:rsidR="00CE5588">
        <w:rPr>
          <w:rFonts w:eastAsiaTheme="minorEastAsia" w:cs="Times New Roman"/>
          <w:szCs w:val="24"/>
          <w:lang w:eastAsia="zh-CN"/>
        </w:rPr>
        <w:t>, and</w:t>
      </w:r>
      <w:r w:rsidR="00CE5588" w:rsidRPr="00CE5588">
        <w:rPr>
          <w:rFonts w:eastAsiaTheme="minorEastAsia" w:cs="Times New Roman"/>
          <w:szCs w:val="24"/>
          <w:lang w:eastAsia="zh-CN"/>
        </w:rPr>
        <w:t xml:space="preserve"> </w:t>
      </w:r>
      <w:r w:rsidR="00CE5588">
        <w:rPr>
          <w:rFonts w:eastAsiaTheme="minorEastAsia" w:cs="Times New Roman"/>
          <w:szCs w:val="24"/>
          <w:lang w:eastAsia="zh-CN"/>
        </w:rPr>
        <w:t xml:space="preserve">the </w:t>
      </w:r>
      <m:oMath>
        <m:sSub>
          <m:sSubPr>
            <m:ctrlPr>
              <w:rPr>
                <w:rFonts w:ascii="Cambria Math" w:eastAsia="맑은 고딕" w:hAnsi="Cambria Math" w:cs="Times New Roman"/>
                <w:i/>
                <w:szCs w:val="24"/>
              </w:rPr>
            </m:ctrlPr>
          </m:sSubPr>
          <m:e>
            <m:r>
              <w:rPr>
                <w:rFonts w:ascii="Cambria Math" w:eastAsia="맑은 고딕" w:hAnsi="Cambria Math" w:cs="Times New Roman"/>
                <w:szCs w:val="24"/>
              </w:rPr>
              <m:t>L</m:t>
            </m:r>
          </m:e>
          <m:sub>
            <m:r>
              <w:rPr>
                <w:rFonts w:ascii="Cambria Math" w:eastAsia="맑은 고딕" w:hAnsi="Cambria Math" w:cs="Times New Roman"/>
                <w:szCs w:val="24"/>
              </w:rPr>
              <m:t>v</m:t>
            </m:r>
          </m:sub>
        </m:sSub>
      </m:oMath>
      <w:r w:rsidR="00CE5588">
        <w:rPr>
          <w:rFonts w:eastAsiaTheme="minorEastAsia" w:cs="Times New Roman" w:hint="eastAsia"/>
          <w:szCs w:val="24"/>
          <w:lang w:eastAsia="zh-CN"/>
        </w:rPr>
        <w:t xml:space="preserve"> </w:t>
      </w:r>
      <w:r w:rsidR="00CE5588">
        <w:rPr>
          <w:rFonts w:eastAsiaTheme="minorEastAsia" w:cs="Times New Roman"/>
          <w:szCs w:val="24"/>
          <w:lang w:eastAsia="zh-CN"/>
        </w:rPr>
        <w:t>is the</w:t>
      </w:r>
      <w:r w:rsidR="00CE5588" w:rsidRPr="00AA6D3B">
        <w:t xml:space="preserve"> </w:t>
      </w:r>
      <w:r w:rsidR="00CE5588" w:rsidRPr="00AA6D3B">
        <w:rPr>
          <w:rFonts w:eastAsiaTheme="minorEastAsia" w:cs="Times New Roman"/>
          <w:szCs w:val="24"/>
          <w:lang w:eastAsia="zh-CN"/>
        </w:rPr>
        <w:t>specific latent heat of vaporization</w:t>
      </w:r>
      <w:r w:rsidR="00CE5588">
        <w:rPr>
          <w:rFonts w:eastAsiaTheme="minorEastAsia" w:cs="Times New Roman"/>
          <w:szCs w:val="24"/>
          <w:lang w:eastAsia="zh-CN"/>
        </w:rPr>
        <w:t xml:space="preserve"> (</w:t>
      </w:r>
      <w:r w:rsidR="00CE5588" w:rsidRPr="00CA6CFB">
        <w:rPr>
          <w:rFonts w:eastAsiaTheme="minorEastAsia" w:cs="Times New Roman"/>
          <w:szCs w:val="24"/>
          <w:lang w:eastAsia="zh-CN"/>
        </w:rPr>
        <w:t>2.</w:t>
      </w:r>
      <w:r w:rsidR="00CE5588">
        <w:rPr>
          <w:rFonts w:eastAsiaTheme="minorEastAsia" w:cs="Times New Roman"/>
          <w:szCs w:val="24"/>
          <w:lang w:eastAsia="zh-CN"/>
        </w:rPr>
        <w:t>26</w:t>
      </w:r>
      <w:r w:rsidR="00CE5588" w:rsidRPr="00CA6CFB">
        <w:rPr>
          <w:rFonts w:eastAsiaTheme="minorEastAsia" w:cs="Times New Roman"/>
          <w:szCs w:val="24"/>
          <w:lang w:eastAsia="zh-CN"/>
        </w:rPr>
        <w:t>e6</w:t>
      </w:r>
      <w:r w:rsidR="00CE5588">
        <w:rPr>
          <w:rFonts w:eastAsiaTheme="minorEastAsia" w:cs="Times New Roman"/>
          <w:szCs w:val="24"/>
          <w:lang w:eastAsia="zh-CN"/>
        </w:rPr>
        <w:t xml:space="preserve"> J </w:t>
      </w:r>
      <w:r w:rsidR="00CE5588">
        <w:rPr>
          <w:rFonts w:eastAsiaTheme="minorEastAsia" w:cs="Times New Roman"/>
          <w:color w:val="000000"/>
          <w:szCs w:val="24"/>
          <w:lang w:eastAsia="zh-CN"/>
        </w:rPr>
        <w:t>kg</w:t>
      </w:r>
      <w:r w:rsidR="00CE5588" w:rsidRPr="00071F07">
        <w:rPr>
          <w:rFonts w:eastAsiaTheme="minorEastAsia" w:cs="Times New Roman"/>
          <w:color w:val="000000"/>
          <w:szCs w:val="24"/>
          <w:vertAlign w:val="superscript"/>
          <w:lang w:eastAsia="zh-CN"/>
        </w:rPr>
        <w:t>-1</w:t>
      </w:r>
      <w:r w:rsidR="00CE5588">
        <w:rPr>
          <w:rFonts w:eastAsiaTheme="minorEastAsia" w:cs="Times New Roman"/>
          <w:szCs w:val="24"/>
          <w:lang w:eastAsia="zh-CN"/>
        </w:rPr>
        <w:t>)</w:t>
      </w:r>
      <w:r w:rsidR="0002189A">
        <w:rPr>
          <w:rFonts w:eastAsiaTheme="minorEastAsia" w:cs="Times New Roman"/>
          <w:szCs w:val="24"/>
          <w:lang w:eastAsia="zh-CN"/>
        </w:rPr>
        <w:t>.</w:t>
      </w:r>
    </w:p>
    <w:p w14:paraId="56A1C544" w14:textId="5B4B4ADE" w:rsidR="006B21E2" w:rsidRPr="0073242E" w:rsidRDefault="006B21E2" w:rsidP="008340A4">
      <w:pPr>
        <w:widowControl/>
        <w:wordWrap/>
        <w:autoSpaceDE/>
        <w:autoSpaceDN/>
        <w:ind w:firstLineChars="200" w:firstLine="480"/>
        <w:rPr>
          <w:rFonts w:eastAsia="맑은 고딕" w:cs="Times New Roman"/>
          <w:color w:val="000000"/>
          <w:szCs w:val="24"/>
        </w:rPr>
      </w:pPr>
      <w:r w:rsidRPr="006B21E2">
        <w:rPr>
          <w:rFonts w:eastAsiaTheme="minorEastAsia" w:cs="Times New Roman"/>
          <w:szCs w:val="24"/>
          <w:lang w:eastAsia="zh-CN"/>
        </w:rPr>
        <w:t xml:space="preserve">Our analysis results suggest that all the above three GPI indices consistently </w:t>
      </w:r>
      <w:r w:rsidR="00497053">
        <w:rPr>
          <w:rFonts w:eastAsiaTheme="minorEastAsia" w:cs="Times New Roman"/>
          <w:szCs w:val="24"/>
          <w:lang w:eastAsia="zh-CN"/>
        </w:rPr>
        <w:t>capture</w:t>
      </w:r>
      <w:r w:rsidRPr="006B21E2">
        <w:rPr>
          <w:rFonts w:eastAsiaTheme="minorEastAsia" w:cs="Times New Roman"/>
          <w:szCs w:val="24"/>
          <w:lang w:eastAsia="zh-CN"/>
        </w:rPr>
        <w:t xml:space="preserve"> the hemispheric asymmetric hysteresis phenomenon of TC formation to CO</w:t>
      </w:r>
      <w:r w:rsidRPr="00F646A3">
        <w:rPr>
          <w:rFonts w:eastAsiaTheme="minorEastAsia" w:cs="Times New Roman"/>
          <w:szCs w:val="24"/>
          <w:vertAlign w:val="subscript"/>
          <w:lang w:eastAsia="zh-CN"/>
        </w:rPr>
        <w:t>2</w:t>
      </w:r>
      <w:r w:rsidRPr="006B21E2">
        <w:rPr>
          <w:rFonts w:eastAsiaTheme="minorEastAsia" w:cs="Times New Roman"/>
          <w:szCs w:val="24"/>
          <w:lang w:eastAsia="zh-CN"/>
        </w:rPr>
        <w:t xml:space="preserve"> reduction, despite </w:t>
      </w:r>
      <w:r w:rsidR="00497053">
        <w:rPr>
          <w:rFonts w:eastAsiaTheme="minorEastAsia" w:cs="Times New Roman"/>
          <w:szCs w:val="24"/>
          <w:lang w:eastAsia="zh-CN"/>
        </w:rPr>
        <w:t xml:space="preserve">the </w:t>
      </w:r>
      <w:r w:rsidRPr="006B21E2">
        <w:rPr>
          <w:rFonts w:eastAsiaTheme="minorEastAsia" w:cs="Times New Roman"/>
          <w:szCs w:val="24"/>
          <w:lang w:eastAsia="zh-CN"/>
        </w:rPr>
        <w:t xml:space="preserve">notable </w:t>
      </w:r>
      <w:r w:rsidR="00E739F1">
        <w:rPr>
          <w:rFonts w:eastAsiaTheme="minorEastAsia" w:cs="Times New Roman"/>
          <w:szCs w:val="24"/>
          <w:lang w:eastAsia="zh-CN"/>
        </w:rPr>
        <w:t xml:space="preserve">magnitude and spatial structural </w:t>
      </w:r>
      <w:r w:rsidRPr="006B21E2">
        <w:rPr>
          <w:rFonts w:eastAsiaTheme="minorEastAsia" w:cs="Times New Roman"/>
          <w:szCs w:val="24"/>
          <w:lang w:eastAsia="zh-CN"/>
        </w:rPr>
        <w:t xml:space="preserve">differences </w:t>
      </w:r>
      <w:r w:rsidR="001F10CD">
        <w:rPr>
          <w:rFonts w:eastAsiaTheme="minorEastAsia" w:cs="Times New Roman"/>
          <w:szCs w:val="24"/>
          <w:lang w:eastAsia="zh-CN"/>
        </w:rPr>
        <w:t xml:space="preserve">arising from </w:t>
      </w:r>
      <w:r w:rsidRPr="006B21E2">
        <w:rPr>
          <w:rFonts w:eastAsiaTheme="minorEastAsia" w:cs="Times New Roman"/>
          <w:szCs w:val="24"/>
          <w:lang w:eastAsia="zh-CN"/>
        </w:rPr>
        <w:t>their definitions.</w:t>
      </w:r>
      <w:r w:rsidR="00F646A3">
        <w:rPr>
          <w:rFonts w:eastAsiaTheme="minorEastAsia" w:cs="Times New Roman"/>
          <w:szCs w:val="24"/>
          <w:lang w:eastAsia="zh-CN"/>
        </w:rPr>
        <w:t xml:space="preserve"> </w:t>
      </w:r>
      <w:r w:rsidR="00AA1490" w:rsidRPr="00AA1490">
        <w:rPr>
          <w:rFonts w:eastAsiaTheme="minorEastAsia" w:cs="Times New Roman"/>
          <w:szCs w:val="24"/>
          <w:lang w:eastAsia="zh-CN"/>
        </w:rPr>
        <w:t>In particular, the VI12 is constructed to represent the large-scale environment hostile to cyclogenesis and thus shows the opposite sign of the evolution trajector</w:t>
      </w:r>
      <w:r w:rsidR="00AA1490">
        <w:rPr>
          <w:rFonts w:eastAsiaTheme="minorEastAsia" w:cs="Times New Roman"/>
          <w:szCs w:val="24"/>
          <w:lang w:eastAsia="zh-CN"/>
        </w:rPr>
        <w:t>ies (</w:t>
      </w:r>
      <w:r w:rsidR="00157D6B" w:rsidRPr="00157D6B">
        <w:rPr>
          <w:rFonts w:eastAsiaTheme="minorEastAsia" w:cs="Times New Roman"/>
          <w:szCs w:val="24"/>
          <w:lang w:eastAsia="zh-CN"/>
        </w:rPr>
        <w:t xml:space="preserve">Supplementary Fig. </w:t>
      </w:r>
      <w:r w:rsidR="00157D6B">
        <w:rPr>
          <w:rFonts w:eastAsiaTheme="minorEastAsia" w:cs="Times New Roman"/>
          <w:szCs w:val="24"/>
          <w:lang w:eastAsia="zh-CN"/>
        </w:rPr>
        <w:t>S3</w:t>
      </w:r>
      <w:r w:rsidR="00AA1490">
        <w:rPr>
          <w:rFonts w:eastAsiaTheme="minorEastAsia" w:cs="Times New Roman"/>
          <w:szCs w:val="24"/>
          <w:lang w:eastAsia="zh-CN"/>
        </w:rPr>
        <w:t xml:space="preserve">) </w:t>
      </w:r>
      <w:r w:rsidR="00AA1490" w:rsidRPr="00AA1490">
        <w:rPr>
          <w:rFonts w:eastAsiaTheme="minorEastAsia" w:cs="Times New Roman"/>
          <w:szCs w:val="24"/>
          <w:lang w:eastAsia="zh-CN"/>
        </w:rPr>
        <w:t>and hysteresis pattern</w:t>
      </w:r>
      <w:r w:rsidR="00AA1490">
        <w:rPr>
          <w:rFonts w:eastAsiaTheme="minorEastAsia" w:cs="Times New Roman"/>
          <w:szCs w:val="24"/>
          <w:lang w:eastAsia="zh-CN"/>
        </w:rPr>
        <w:t xml:space="preserve"> (</w:t>
      </w:r>
      <w:r w:rsidR="00157D6B" w:rsidRPr="00157D6B">
        <w:rPr>
          <w:rFonts w:eastAsiaTheme="minorEastAsia" w:cs="Times New Roman"/>
          <w:szCs w:val="24"/>
          <w:lang w:eastAsia="zh-CN"/>
        </w:rPr>
        <w:t xml:space="preserve">Supplementary Fig. </w:t>
      </w:r>
      <w:r w:rsidR="00157D6B">
        <w:rPr>
          <w:rFonts w:eastAsiaTheme="minorEastAsia" w:cs="Times New Roman"/>
          <w:szCs w:val="24"/>
          <w:lang w:eastAsia="zh-CN"/>
        </w:rPr>
        <w:t>S4</w:t>
      </w:r>
      <w:r w:rsidR="00AA1490">
        <w:rPr>
          <w:rFonts w:eastAsiaTheme="minorEastAsia" w:cs="Times New Roman"/>
          <w:szCs w:val="24"/>
          <w:lang w:eastAsia="zh-CN"/>
        </w:rPr>
        <w:t>)</w:t>
      </w:r>
      <w:r w:rsidR="00AA1490" w:rsidRPr="00AA1490">
        <w:rPr>
          <w:rFonts w:eastAsiaTheme="minorEastAsia" w:cs="Times New Roman"/>
          <w:szCs w:val="24"/>
          <w:lang w:eastAsia="zh-CN"/>
        </w:rPr>
        <w:t xml:space="preserve"> compared to other GPIs</w:t>
      </w:r>
      <w:r w:rsidR="00F051D2">
        <w:rPr>
          <w:rStyle w:val="fontstyle01"/>
          <w:rFonts w:ascii="Times New Roman" w:eastAsia="맑은 고딕" w:hAnsi="Times New Roman" w:cs="Times New Roman"/>
          <w:b w:val="0"/>
          <w:bCs w:val="0"/>
        </w:rPr>
        <w:t>.</w:t>
      </w:r>
      <w:r w:rsidR="0022028D">
        <w:rPr>
          <w:rStyle w:val="fontstyle01"/>
          <w:rFonts w:ascii="Times New Roman" w:eastAsia="맑은 고딕" w:hAnsi="Times New Roman" w:cs="Times New Roman"/>
          <w:b w:val="0"/>
          <w:bCs w:val="0"/>
        </w:rPr>
        <w:t xml:space="preserve"> </w:t>
      </w:r>
      <w:r w:rsidR="008340A4" w:rsidRPr="008340A4">
        <w:rPr>
          <w:rStyle w:val="fontstyle01"/>
          <w:rFonts w:ascii="Times New Roman" w:eastAsia="맑은 고딕" w:hAnsi="Times New Roman" w:cs="Times New Roman"/>
          <w:b w:val="0"/>
          <w:bCs w:val="0"/>
        </w:rPr>
        <w:t xml:space="preserve">Considering that the subtropical to midlatitude regions and the Pacific cold tongue region are climatologically less favorable for TC formation than the deep tropics, the higher climatological ventilation index in the former region </w:t>
      </w:r>
      <w:r w:rsidR="008378CB">
        <w:rPr>
          <w:rStyle w:val="fontstyle01"/>
          <w:rFonts w:ascii="Times New Roman" w:eastAsia="맑은 고딕" w:hAnsi="Times New Roman" w:cs="Times New Roman"/>
          <w:b w:val="0"/>
          <w:bCs w:val="0"/>
        </w:rPr>
        <w:t>also leads to</w:t>
      </w:r>
      <w:r w:rsidR="008340A4" w:rsidRPr="008340A4">
        <w:rPr>
          <w:rStyle w:val="fontstyle01"/>
          <w:rFonts w:ascii="Times New Roman" w:eastAsia="맑은 고딕" w:hAnsi="Times New Roman" w:cs="Times New Roman"/>
          <w:b w:val="0"/>
          <w:bCs w:val="0"/>
        </w:rPr>
        <w:t xml:space="preserve"> larger hysteresis centers in these areas</w:t>
      </w:r>
      <w:r w:rsidR="00A50ED4" w:rsidRPr="00A50ED4">
        <w:rPr>
          <w:rStyle w:val="fontstyle01"/>
          <w:rFonts w:ascii="Times New Roman" w:eastAsia="맑은 고딕" w:hAnsi="Times New Roman" w:cs="Times New Roman"/>
          <w:b w:val="0"/>
          <w:bCs w:val="0"/>
        </w:rPr>
        <w:t>.</w:t>
      </w:r>
      <w:r w:rsidR="008340A4">
        <w:rPr>
          <w:rStyle w:val="fontstyle01"/>
          <w:rFonts w:ascii="Times New Roman" w:eastAsiaTheme="minorEastAsia" w:hAnsi="Times New Roman" w:cs="Times New Roman" w:hint="eastAsia"/>
          <w:b w:val="0"/>
          <w:bCs w:val="0"/>
          <w:lang w:eastAsia="zh-CN"/>
        </w:rPr>
        <w:t xml:space="preserve"> </w:t>
      </w:r>
      <w:r w:rsidR="00BC17A6" w:rsidRPr="00BC17A6">
        <w:rPr>
          <w:rStyle w:val="fontstyle01"/>
          <w:rFonts w:ascii="Times New Roman" w:eastAsia="맑은 고딕" w:hAnsi="Times New Roman" w:cs="Times New Roman"/>
          <w:b w:val="0"/>
          <w:bCs w:val="0"/>
        </w:rPr>
        <w:t xml:space="preserve">Although the ENGPI generally shows similar evolution </w:t>
      </w:r>
      <w:r w:rsidR="00D463FB">
        <w:rPr>
          <w:rStyle w:val="fontstyle01"/>
          <w:rFonts w:ascii="Times New Roman" w:eastAsia="맑은 고딕" w:hAnsi="Times New Roman" w:cs="Times New Roman"/>
          <w:b w:val="0"/>
          <w:bCs w:val="0"/>
        </w:rPr>
        <w:t xml:space="preserve">trajectories </w:t>
      </w:r>
      <w:r w:rsidR="00BC17A6" w:rsidRPr="00BC17A6">
        <w:rPr>
          <w:rStyle w:val="fontstyle01"/>
          <w:rFonts w:ascii="Times New Roman" w:eastAsia="맑은 고딕" w:hAnsi="Times New Roman" w:cs="Times New Roman"/>
          <w:b w:val="0"/>
          <w:bCs w:val="0"/>
        </w:rPr>
        <w:t>of TC hysteresis as the DGPI and GPI10, its absolute magnitude is more positive than other GPIs (</w:t>
      </w:r>
      <w:r w:rsidR="00157D6B" w:rsidRPr="00157D6B">
        <w:rPr>
          <w:rStyle w:val="fontstyle01"/>
          <w:rFonts w:ascii="Times New Roman" w:eastAsia="맑은 고딕" w:hAnsi="Times New Roman" w:cs="Times New Roman"/>
          <w:b w:val="0"/>
          <w:bCs w:val="0"/>
        </w:rPr>
        <w:t>Supplementary Fig. S3</w:t>
      </w:r>
      <w:r w:rsidR="00BC17A6" w:rsidRPr="00BC17A6">
        <w:rPr>
          <w:rStyle w:val="fontstyle01"/>
          <w:rFonts w:ascii="Times New Roman" w:eastAsia="맑은 고딕" w:hAnsi="Times New Roman" w:cs="Times New Roman"/>
          <w:b w:val="0"/>
          <w:bCs w:val="0"/>
        </w:rPr>
        <w:t>). This may be related to the main contribution of the MPI term</w:t>
      </w:r>
      <w:sdt>
        <w:sdtPr>
          <w:rPr>
            <w:rStyle w:val="fontstyle01"/>
            <w:rFonts w:ascii="Times New Roman" w:eastAsia="맑은 고딕" w:hAnsi="Times New Roman" w:cs="Times New Roman"/>
            <w:b w:val="0"/>
            <w:bCs w:val="0"/>
            <w:vertAlign w:val="superscript"/>
          </w:rPr>
          <w:tag w:val="MENDELEY_CITATION_v3_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"/>
          <w:id w:val="-363752782"/>
          <w:placeholder>
            <w:docPart w:val="DefaultPlaceholder_-1854013440"/>
          </w:placeholder>
        </w:sdtPr>
        <w:sdtEndPr>
          <w:rPr>
            <w:rStyle w:val="fontstyle01"/>
          </w:rPr>
        </w:sdtEndPr>
        <w:sdtContent>
          <w:r w:rsidR="004158C6" w:rsidRPr="004158C6">
            <w:rPr>
              <w:rStyle w:val="fontstyle01"/>
              <w:rFonts w:ascii="Times New Roman" w:eastAsia="맑은 고딕" w:hAnsi="Times New Roman" w:cs="Times New Roman"/>
              <w:b w:val="0"/>
              <w:bCs w:val="0"/>
              <w:vertAlign w:val="superscript"/>
            </w:rPr>
            <w:t>5</w:t>
          </w:r>
        </w:sdtContent>
      </w:sdt>
      <w:r w:rsidR="00BC17A6" w:rsidRPr="00BC17A6">
        <w:rPr>
          <w:rStyle w:val="fontstyle01"/>
          <w:rFonts w:ascii="Times New Roman" w:eastAsia="맑은 고딕" w:hAnsi="Times New Roman" w:cs="Times New Roman"/>
          <w:b w:val="0"/>
          <w:bCs w:val="0"/>
        </w:rPr>
        <w:t>, which increases everywhere with the projected increase in absolute SST, masking the effects of other dynamical factors. However, such systematic influences on the hysteresis phenomenon can be largely reduced by accessing the differences between the N3 and P1 time slices in the IRCC experiment, resulting in highly identical hemispheric asymmetric patterns in the ENGPI changes (</w:t>
      </w:r>
      <w:r w:rsidR="004158C6" w:rsidRPr="00157D6B">
        <w:rPr>
          <w:rFonts w:eastAsiaTheme="minorEastAsia" w:cs="Times New Roman"/>
          <w:szCs w:val="24"/>
          <w:lang w:eastAsia="zh-CN"/>
        </w:rPr>
        <w:t xml:space="preserve">Supplementary Fig. </w:t>
      </w:r>
      <w:r w:rsidR="004158C6">
        <w:rPr>
          <w:rFonts w:eastAsiaTheme="minorEastAsia" w:cs="Times New Roman"/>
          <w:szCs w:val="24"/>
          <w:lang w:eastAsia="zh-CN"/>
        </w:rPr>
        <w:t>S4</w:t>
      </w:r>
      <w:r w:rsidR="00BC17A6" w:rsidRPr="00BC17A6">
        <w:rPr>
          <w:rStyle w:val="fontstyle01"/>
          <w:rFonts w:ascii="Times New Roman" w:eastAsia="맑은 고딕" w:hAnsi="Times New Roman" w:cs="Times New Roman"/>
          <w:b w:val="0"/>
          <w:bCs w:val="0"/>
        </w:rPr>
        <w:t>).</w:t>
      </w:r>
    </w:p>
    <w:p w14:paraId="6BF019B8" w14:textId="39BFEAB1" w:rsidR="005D1B7C" w:rsidRPr="00C20550" w:rsidRDefault="000B1154" w:rsidP="00C20550">
      <w:pPr>
        <w:widowControl/>
        <w:wordWrap/>
        <w:autoSpaceDE/>
        <w:autoSpaceDN/>
        <w:spacing w:line="240" w:lineRule="auto"/>
        <w:jc w:val="left"/>
        <w:rPr>
          <w:rFonts w:eastAsia="맑은 고딕" w:cs="Times New Roman"/>
          <w:szCs w:val="24"/>
        </w:rPr>
      </w:pPr>
      <w:r w:rsidRPr="00743179">
        <w:rPr>
          <w:rFonts w:cs="Times New Roman"/>
          <w:szCs w:val="24"/>
        </w:rPr>
        <w:br w:type="page"/>
      </w:r>
    </w:p>
    <w:p w14:paraId="4EF8D148" w14:textId="304897B0" w:rsidR="00F57879" w:rsidRPr="001809AD" w:rsidRDefault="00E94D0C" w:rsidP="00F57879">
      <w:pPr>
        <w:jc w:val="center"/>
        <w:rPr>
          <w:rFonts w:eastAsia="맑은 고딕"/>
          <w:b/>
          <w:bCs/>
          <w:szCs w:val="24"/>
        </w:rPr>
      </w:pPr>
      <w:r w:rsidRPr="00743179">
        <w:rPr>
          <w:noProof/>
          <w:szCs w:val="24"/>
        </w:rPr>
        <w:lastRenderedPageBreak/>
        <w:drawing>
          <wp:inline distT="0" distB="0" distL="0" distR="0" wp14:anchorId="24EC70B1" wp14:editId="0E436B9D">
            <wp:extent cx="3673093" cy="5040000"/>
            <wp:effectExtent l="0" t="0" r="3810" b="8255"/>
            <wp:docPr id="17254632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63221" name=""/>
                    <pic:cNvPicPr/>
                  </pic:nvPicPr>
                  <pic:blipFill>
                    <a:blip r:embed="rId8"/>
                    <a:stretch>
                      <a:fillRect/>
                    </a:stretch>
                  </pic:blipFill>
                  <pic:spPr>
                    <a:xfrm>
                      <a:off x="0" y="0"/>
                      <a:ext cx="3673093" cy="5040000"/>
                    </a:xfrm>
                    <a:prstGeom prst="rect">
                      <a:avLst/>
                    </a:prstGeom>
                  </pic:spPr>
                </pic:pic>
              </a:graphicData>
            </a:graphic>
          </wp:inline>
        </w:drawing>
      </w:r>
    </w:p>
    <w:p w14:paraId="3A8193EB" w14:textId="7C72F3C0" w:rsidR="00F57879" w:rsidRPr="00743179" w:rsidRDefault="00F57879" w:rsidP="0060339E">
      <w:pPr>
        <w:spacing w:line="300" w:lineRule="auto"/>
        <w:rPr>
          <w:rFonts w:eastAsiaTheme="minorEastAsia"/>
          <w:szCs w:val="24"/>
        </w:rPr>
      </w:pPr>
      <w:r w:rsidRPr="00743179">
        <w:rPr>
          <w:rFonts w:eastAsiaTheme="minorEastAsia"/>
          <w:b/>
          <w:bCs/>
          <w:szCs w:val="24"/>
        </w:rPr>
        <w:t xml:space="preserve">Fig. S1 External forcing in different </w:t>
      </w:r>
      <w:r w:rsidR="00726CCF" w:rsidRPr="00743179">
        <w:rPr>
          <w:rFonts w:eastAsiaTheme="minorEastAsia"/>
          <w:b/>
          <w:bCs/>
          <w:szCs w:val="24"/>
        </w:rPr>
        <w:t>CO</w:t>
      </w:r>
      <w:r w:rsidR="00726CCF" w:rsidRPr="00743179">
        <w:rPr>
          <w:rFonts w:eastAsiaTheme="minorEastAsia"/>
          <w:b/>
          <w:bCs/>
          <w:szCs w:val="24"/>
          <w:vertAlign w:val="subscript"/>
        </w:rPr>
        <w:t>2</w:t>
      </w:r>
      <w:r w:rsidR="00726CCF" w:rsidRPr="00743179">
        <w:rPr>
          <w:rFonts w:eastAsiaTheme="minorEastAsia"/>
          <w:b/>
          <w:bCs/>
          <w:szCs w:val="24"/>
        </w:rPr>
        <w:t xml:space="preserve"> mitigation experiments. </w:t>
      </w:r>
      <w:r w:rsidR="00934839" w:rsidRPr="00743179">
        <w:rPr>
          <w:rFonts w:eastAsiaTheme="minorEastAsia"/>
          <w:b/>
          <w:bCs/>
          <w:szCs w:val="24"/>
        </w:rPr>
        <w:t xml:space="preserve">(a) </w:t>
      </w:r>
      <w:r w:rsidR="00934839" w:rsidRPr="00743179">
        <w:rPr>
          <w:rFonts w:eastAsiaTheme="minorEastAsia"/>
          <w:szCs w:val="24"/>
        </w:rPr>
        <w:t>Time series of global carbon emissions (</w:t>
      </w:r>
      <w:proofErr w:type="spellStart"/>
      <w:r w:rsidR="00934839" w:rsidRPr="00743179">
        <w:rPr>
          <w:rFonts w:eastAsiaTheme="minorEastAsia"/>
          <w:szCs w:val="24"/>
        </w:rPr>
        <w:t>GtC</w:t>
      </w:r>
      <w:proofErr w:type="spellEnd"/>
      <w:r w:rsidR="00934839" w:rsidRPr="00743179">
        <w:rPr>
          <w:rFonts w:eastAsiaTheme="minorEastAsia"/>
          <w:szCs w:val="24"/>
        </w:rPr>
        <w:t xml:space="preserve"> year</w:t>
      </w:r>
      <w:r w:rsidR="00934839" w:rsidRPr="00743179">
        <w:rPr>
          <w:rFonts w:eastAsiaTheme="minorEastAsia"/>
          <w:szCs w:val="24"/>
          <w:vertAlign w:val="superscript"/>
        </w:rPr>
        <w:t>-1</w:t>
      </w:r>
      <w:r w:rsidR="00934839" w:rsidRPr="00743179">
        <w:rPr>
          <w:rFonts w:eastAsiaTheme="minorEastAsia"/>
          <w:szCs w:val="24"/>
        </w:rPr>
        <w:t xml:space="preserve">) applied in the CESM2 ZEC (orange line) and IRCC (blue dashed line) experiments. In both setups, carbon emission starts from 6.7 </w:t>
      </w:r>
      <w:proofErr w:type="spellStart"/>
      <w:r w:rsidR="00934839" w:rsidRPr="00743179">
        <w:rPr>
          <w:rFonts w:eastAsiaTheme="minorEastAsia"/>
          <w:szCs w:val="24"/>
        </w:rPr>
        <w:t>GtC</w:t>
      </w:r>
      <w:proofErr w:type="spellEnd"/>
      <w:r w:rsidR="00934839" w:rsidRPr="00743179">
        <w:rPr>
          <w:rFonts w:eastAsiaTheme="minorEastAsia"/>
          <w:szCs w:val="24"/>
        </w:rPr>
        <w:t xml:space="preserve"> year</w:t>
      </w:r>
      <w:r w:rsidR="00934839" w:rsidRPr="00743179">
        <w:rPr>
          <w:rFonts w:eastAsiaTheme="minorEastAsia"/>
          <w:szCs w:val="24"/>
          <w:vertAlign w:val="superscript"/>
        </w:rPr>
        <w:t>-1</w:t>
      </w:r>
      <w:r w:rsidR="00934839" w:rsidRPr="00743179">
        <w:rPr>
          <w:rFonts w:eastAsiaTheme="minorEastAsia"/>
          <w:szCs w:val="24"/>
        </w:rPr>
        <w:t xml:space="preserve"> in 2000, increases linearly to a peak of 21.6 </w:t>
      </w:r>
      <w:proofErr w:type="spellStart"/>
      <w:r w:rsidR="00934839" w:rsidRPr="00743179">
        <w:rPr>
          <w:rFonts w:eastAsiaTheme="minorEastAsia"/>
          <w:szCs w:val="24"/>
        </w:rPr>
        <w:t>GtC</w:t>
      </w:r>
      <w:proofErr w:type="spellEnd"/>
      <w:r w:rsidR="00934839" w:rsidRPr="00743179">
        <w:rPr>
          <w:rFonts w:eastAsiaTheme="minorEastAsia"/>
          <w:szCs w:val="24"/>
        </w:rPr>
        <w:t xml:space="preserve"> year</w:t>
      </w:r>
      <w:r w:rsidR="00934839" w:rsidRPr="00743179">
        <w:rPr>
          <w:rFonts w:eastAsiaTheme="minorEastAsia"/>
          <w:szCs w:val="24"/>
          <w:vertAlign w:val="superscript"/>
        </w:rPr>
        <w:t>-1</w:t>
      </w:r>
      <w:r w:rsidR="00934839" w:rsidRPr="00743179">
        <w:rPr>
          <w:rFonts w:eastAsiaTheme="minorEastAsia"/>
          <w:szCs w:val="24"/>
        </w:rPr>
        <w:t xml:space="preserve"> in 2050, and then declines to zero in 2123. The ZEC experiment maintains this net-zero emission until the end of </w:t>
      </w:r>
      <w:r w:rsidR="00AD5183">
        <w:rPr>
          <w:rFonts w:eastAsiaTheme="minorEastAsia"/>
          <w:szCs w:val="24"/>
        </w:rPr>
        <w:t xml:space="preserve">the </w:t>
      </w:r>
      <w:r w:rsidR="00934839" w:rsidRPr="00743179">
        <w:rPr>
          <w:rFonts w:eastAsiaTheme="minorEastAsia"/>
          <w:szCs w:val="24"/>
        </w:rPr>
        <w:t xml:space="preserve">simulation (i.e., year 2400), while the carbon emission in the IRCC experiment continues to decrease to a negative minimum of -21.5 </w:t>
      </w:r>
      <w:proofErr w:type="spellStart"/>
      <w:r w:rsidR="00934839" w:rsidRPr="00743179">
        <w:rPr>
          <w:rFonts w:eastAsiaTheme="minorEastAsia"/>
          <w:szCs w:val="24"/>
        </w:rPr>
        <w:t>GtC</w:t>
      </w:r>
      <w:proofErr w:type="spellEnd"/>
      <w:r w:rsidR="00934839" w:rsidRPr="00743179">
        <w:rPr>
          <w:rFonts w:eastAsiaTheme="minorEastAsia"/>
          <w:szCs w:val="24"/>
        </w:rPr>
        <w:t xml:space="preserve"> year</w:t>
      </w:r>
      <w:r w:rsidR="00934839" w:rsidRPr="00743179">
        <w:rPr>
          <w:rFonts w:eastAsiaTheme="minorEastAsia"/>
          <w:szCs w:val="24"/>
          <w:vertAlign w:val="superscript"/>
        </w:rPr>
        <w:t>-1</w:t>
      </w:r>
      <w:r w:rsidR="00934839" w:rsidRPr="00743179">
        <w:rPr>
          <w:rFonts w:eastAsiaTheme="minorEastAsia"/>
          <w:szCs w:val="24"/>
        </w:rPr>
        <w:t xml:space="preserve"> in 2196, and abruptly shifts to zero and remains there for the remaining period. </w:t>
      </w:r>
      <w:r w:rsidR="00B70FC8" w:rsidRPr="00743179">
        <w:rPr>
          <w:rFonts w:eastAsiaTheme="minorEastAsia"/>
          <w:szCs w:val="24"/>
        </w:rPr>
        <w:t>Time series of CO</w:t>
      </w:r>
      <w:r w:rsidR="00B70FC8" w:rsidRPr="00743179">
        <w:rPr>
          <w:rFonts w:eastAsiaTheme="minorEastAsia"/>
          <w:szCs w:val="24"/>
          <w:vertAlign w:val="subscript"/>
        </w:rPr>
        <w:t>2</w:t>
      </w:r>
      <w:r w:rsidR="00B70FC8" w:rsidRPr="00743179">
        <w:rPr>
          <w:rFonts w:eastAsiaTheme="minorEastAsia"/>
          <w:szCs w:val="24"/>
        </w:rPr>
        <w:t xml:space="preserve"> concentration (</w:t>
      </w:r>
      <w:proofErr w:type="spellStart"/>
      <w:r w:rsidR="00B70FC8" w:rsidRPr="00743179">
        <w:rPr>
          <w:rFonts w:eastAsiaTheme="minorEastAsia"/>
          <w:szCs w:val="24"/>
        </w:rPr>
        <w:t>p.p.m.v</w:t>
      </w:r>
      <w:proofErr w:type="spellEnd"/>
      <w:r w:rsidR="00B70FC8" w:rsidRPr="00743179">
        <w:rPr>
          <w:rFonts w:eastAsiaTheme="minorEastAsia"/>
          <w:szCs w:val="24"/>
        </w:rPr>
        <w:t xml:space="preserve">.) applied in </w:t>
      </w:r>
      <w:r w:rsidR="00B70FC8" w:rsidRPr="00743179">
        <w:rPr>
          <w:rFonts w:eastAsiaTheme="minorEastAsia"/>
          <w:b/>
          <w:bCs/>
          <w:szCs w:val="24"/>
        </w:rPr>
        <w:t>(b)</w:t>
      </w:r>
      <w:r w:rsidR="00B70FC8" w:rsidRPr="00743179">
        <w:rPr>
          <w:rFonts w:eastAsiaTheme="minorEastAsia"/>
          <w:szCs w:val="24"/>
        </w:rPr>
        <w:t xml:space="preserve"> </w:t>
      </w:r>
      <w:r w:rsidR="00BF56AC" w:rsidRPr="00743179">
        <w:rPr>
          <w:rFonts w:eastAsiaTheme="minorEastAsia"/>
          <w:szCs w:val="24"/>
        </w:rPr>
        <w:t xml:space="preserve">the </w:t>
      </w:r>
      <w:r w:rsidR="00B70FC8" w:rsidRPr="00743179">
        <w:rPr>
          <w:rFonts w:eastAsiaTheme="minorEastAsia"/>
          <w:szCs w:val="24"/>
        </w:rPr>
        <w:t xml:space="preserve">CESM1.2 and </w:t>
      </w:r>
      <w:r w:rsidR="00B70FC8" w:rsidRPr="00743179">
        <w:rPr>
          <w:rFonts w:eastAsiaTheme="minorEastAsia"/>
          <w:b/>
          <w:bCs/>
          <w:szCs w:val="24"/>
        </w:rPr>
        <w:t>(c)</w:t>
      </w:r>
      <w:r w:rsidR="00B70FC8" w:rsidRPr="00743179">
        <w:rPr>
          <w:rFonts w:eastAsiaTheme="minorEastAsia"/>
          <w:szCs w:val="24"/>
        </w:rPr>
        <w:t xml:space="preserve"> </w:t>
      </w:r>
      <w:r w:rsidR="00212747" w:rsidRPr="00743179">
        <w:rPr>
          <w:rFonts w:eastAsiaTheme="minorEastAsia"/>
          <w:szCs w:val="24"/>
        </w:rPr>
        <w:t xml:space="preserve">the </w:t>
      </w:r>
      <w:r w:rsidR="00B70FC8" w:rsidRPr="00743179">
        <w:rPr>
          <w:rFonts w:eastAsiaTheme="minorEastAsia"/>
          <w:szCs w:val="24"/>
        </w:rPr>
        <w:t>CMIP6 experiments</w:t>
      </w:r>
      <w:r w:rsidR="00212747" w:rsidRPr="00743179">
        <w:rPr>
          <w:rFonts w:eastAsiaTheme="minorEastAsia"/>
          <w:szCs w:val="24"/>
        </w:rPr>
        <w:t>. The CO</w:t>
      </w:r>
      <w:r w:rsidR="00212747" w:rsidRPr="00743179">
        <w:rPr>
          <w:rFonts w:eastAsiaTheme="minorEastAsia"/>
          <w:szCs w:val="24"/>
          <w:vertAlign w:val="subscript"/>
        </w:rPr>
        <w:t xml:space="preserve">2 </w:t>
      </w:r>
      <w:r w:rsidR="00212747" w:rsidRPr="00743179">
        <w:rPr>
          <w:rFonts w:eastAsiaTheme="minorEastAsia"/>
          <w:szCs w:val="24"/>
        </w:rPr>
        <w:t xml:space="preserve">trajectories </w:t>
      </w:r>
      <w:r w:rsidR="00212747" w:rsidRPr="00743179">
        <w:rPr>
          <w:rFonts w:eastAsiaTheme="minorEastAsia" w:cs="Times New Roman"/>
          <w:szCs w:val="24"/>
        </w:rPr>
        <w:t>consist of a 1% yr</w:t>
      </w:r>
      <w:r w:rsidR="00212747" w:rsidRPr="00743179">
        <w:rPr>
          <w:rFonts w:eastAsiaTheme="minorEastAsia" w:cs="Times New Roman"/>
          <w:szCs w:val="24"/>
          <w:vertAlign w:val="superscript"/>
        </w:rPr>
        <w:t>-1</w:t>
      </w:r>
      <w:r w:rsidR="00212747" w:rsidRPr="00743179">
        <w:rPr>
          <w:rFonts w:eastAsiaTheme="minorEastAsia" w:cs="Times New Roman"/>
          <w:szCs w:val="24"/>
        </w:rPr>
        <w:t xml:space="preserve"> increase for 140 years until the concentration quadruples (4×CO</w:t>
      </w:r>
      <w:r w:rsidR="00212747" w:rsidRPr="00743179">
        <w:rPr>
          <w:rFonts w:eastAsiaTheme="minorEastAsia" w:cs="Times New Roman"/>
          <w:szCs w:val="24"/>
          <w:vertAlign w:val="subscript"/>
        </w:rPr>
        <w:t>2</w:t>
      </w:r>
      <w:r w:rsidR="00212747" w:rsidRPr="00743179">
        <w:rPr>
          <w:rFonts w:eastAsiaTheme="minorEastAsia" w:cs="Times New Roman"/>
          <w:szCs w:val="24"/>
        </w:rPr>
        <w:t>, ramp-up period); and a subsequent symmetric 1% yr</w:t>
      </w:r>
      <w:r w:rsidR="00212747" w:rsidRPr="00743179">
        <w:rPr>
          <w:rFonts w:eastAsiaTheme="minorEastAsia" w:cs="Times New Roman"/>
          <w:szCs w:val="24"/>
          <w:vertAlign w:val="superscript"/>
        </w:rPr>
        <w:t>-1</w:t>
      </w:r>
      <w:r w:rsidR="00212747" w:rsidRPr="00743179">
        <w:rPr>
          <w:rFonts w:eastAsiaTheme="minorEastAsia" w:cs="Times New Roman"/>
          <w:szCs w:val="24"/>
        </w:rPr>
        <w:t xml:space="preserve"> decrease for another 140 years until it returns to the initial level (1×CO</w:t>
      </w:r>
      <w:r w:rsidR="00212747" w:rsidRPr="00743179">
        <w:rPr>
          <w:rFonts w:eastAsiaTheme="minorEastAsia" w:cs="Times New Roman"/>
          <w:szCs w:val="24"/>
          <w:vertAlign w:val="subscript"/>
        </w:rPr>
        <w:t>2</w:t>
      </w:r>
      <w:r w:rsidR="00212747" w:rsidRPr="00743179">
        <w:rPr>
          <w:rFonts w:eastAsiaTheme="minorEastAsia" w:cs="Times New Roman"/>
          <w:szCs w:val="24"/>
        </w:rPr>
        <w:t>, ramp-down period). The CO</w:t>
      </w:r>
      <w:r w:rsidR="00212747" w:rsidRPr="00743179">
        <w:rPr>
          <w:rFonts w:eastAsiaTheme="minorEastAsia" w:cs="Times New Roman"/>
          <w:szCs w:val="24"/>
          <w:vertAlign w:val="subscript"/>
        </w:rPr>
        <w:t>2</w:t>
      </w:r>
      <w:r w:rsidR="00212747" w:rsidRPr="00743179">
        <w:rPr>
          <w:rFonts w:eastAsiaTheme="minorEastAsia" w:cs="Times New Roman"/>
          <w:szCs w:val="24"/>
        </w:rPr>
        <w:t xml:space="preserve"> forcing in the CESM1.2 model and CMIP6 models differ </w:t>
      </w:r>
      <w:r w:rsidR="0075169D">
        <w:rPr>
          <w:rFonts w:eastAsiaTheme="minorEastAsia" w:cs="Times New Roman"/>
          <w:szCs w:val="24"/>
        </w:rPr>
        <w:t>from</w:t>
      </w:r>
      <w:r w:rsidR="00212747" w:rsidRPr="00743179">
        <w:rPr>
          <w:rFonts w:eastAsiaTheme="minorEastAsia" w:cs="Times New Roman"/>
          <w:szCs w:val="24"/>
        </w:rPr>
        <w:t xml:space="preserve"> each other in terms of the initial levels, which are 367 </w:t>
      </w:r>
      <w:proofErr w:type="spellStart"/>
      <w:r w:rsidR="00212747" w:rsidRPr="00743179">
        <w:rPr>
          <w:rFonts w:eastAsiaTheme="minorEastAsia" w:cs="Times New Roman"/>
          <w:szCs w:val="24"/>
        </w:rPr>
        <w:t>p.p.m.v</w:t>
      </w:r>
      <w:proofErr w:type="spellEnd"/>
      <w:r w:rsidR="00212747" w:rsidRPr="00743179">
        <w:rPr>
          <w:rFonts w:eastAsiaTheme="minorEastAsia" w:cs="Times New Roman"/>
          <w:szCs w:val="24"/>
        </w:rPr>
        <w:t xml:space="preserve">. and 284.7 </w:t>
      </w:r>
      <w:proofErr w:type="spellStart"/>
      <w:r w:rsidR="00212747" w:rsidRPr="00743179">
        <w:rPr>
          <w:rFonts w:eastAsiaTheme="minorEastAsia" w:cs="Times New Roman"/>
          <w:szCs w:val="24"/>
        </w:rPr>
        <w:t>p.p.m.v</w:t>
      </w:r>
      <w:proofErr w:type="spellEnd"/>
      <w:r w:rsidR="00212747" w:rsidRPr="00743179">
        <w:rPr>
          <w:rFonts w:eastAsiaTheme="minorEastAsia" w:cs="Times New Roman"/>
          <w:szCs w:val="24"/>
        </w:rPr>
        <w:t>., respectively.</w:t>
      </w:r>
      <w:r w:rsidR="0060339E" w:rsidRPr="00743179">
        <w:rPr>
          <w:rFonts w:eastAsiaTheme="minorEastAsia" w:cs="Times New Roman"/>
          <w:szCs w:val="24"/>
        </w:rPr>
        <w:t xml:space="preserve"> Red dots in each plot denote some key coordinates of the forcing.</w:t>
      </w:r>
    </w:p>
    <w:p w14:paraId="18147345" w14:textId="77777777" w:rsidR="00F57879" w:rsidRPr="00743179" w:rsidRDefault="00F57879" w:rsidP="00F57879">
      <w:pPr>
        <w:widowControl/>
        <w:jc w:val="left"/>
        <w:rPr>
          <w:rFonts w:eastAsiaTheme="minorEastAsia"/>
          <w:szCs w:val="24"/>
        </w:rPr>
      </w:pPr>
      <w:r w:rsidRPr="00743179">
        <w:rPr>
          <w:rFonts w:eastAsiaTheme="minorEastAsia"/>
          <w:szCs w:val="24"/>
        </w:rPr>
        <w:br w:type="page"/>
      </w:r>
    </w:p>
    <w:p w14:paraId="57A9E4A4" w14:textId="77777777" w:rsidR="00C94D6B" w:rsidRPr="00743179" w:rsidRDefault="00C94D6B" w:rsidP="00C94D6B">
      <w:pPr>
        <w:jc w:val="center"/>
        <w:rPr>
          <w:rFonts w:eastAsiaTheme="minorEastAsia"/>
          <w:szCs w:val="24"/>
        </w:rPr>
      </w:pPr>
      <w:r w:rsidRPr="00743179">
        <w:rPr>
          <w:noProof/>
          <w:szCs w:val="24"/>
        </w:rPr>
        <w:lastRenderedPageBreak/>
        <w:drawing>
          <wp:inline distT="0" distB="0" distL="0" distR="0" wp14:anchorId="67168F73" wp14:editId="678A22FD">
            <wp:extent cx="5731510" cy="4872355"/>
            <wp:effectExtent l="0" t="0" r="254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872355"/>
                    </a:xfrm>
                    <a:prstGeom prst="rect">
                      <a:avLst/>
                    </a:prstGeom>
                  </pic:spPr>
                </pic:pic>
              </a:graphicData>
            </a:graphic>
          </wp:inline>
        </w:drawing>
      </w:r>
    </w:p>
    <w:p w14:paraId="2BB558A5" w14:textId="77777777" w:rsidR="00C94D6B" w:rsidRPr="00743179" w:rsidRDefault="00C94D6B" w:rsidP="00C94D6B">
      <w:pPr>
        <w:spacing w:line="300" w:lineRule="auto"/>
        <w:rPr>
          <w:rFonts w:eastAsiaTheme="minorEastAsia"/>
          <w:szCs w:val="24"/>
        </w:rPr>
      </w:pPr>
      <w:r w:rsidRPr="00743179">
        <w:rPr>
          <w:rFonts w:eastAsiaTheme="minorEastAsia"/>
          <w:b/>
          <w:bCs/>
          <w:szCs w:val="24"/>
        </w:rPr>
        <w:t>Fig. S</w:t>
      </w:r>
      <w:r>
        <w:rPr>
          <w:rFonts w:eastAsiaTheme="minorEastAsia"/>
          <w:b/>
          <w:bCs/>
          <w:szCs w:val="24"/>
        </w:rPr>
        <w:t>2</w:t>
      </w:r>
      <w:r w:rsidRPr="00743179">
        <w:rPr>
          <w:rFonts w:eastAsiaTheme="minorEastAsia"/>
          <w:b/>
          <w:bCs/>
          <w:szCs w:val="24"/>
        </w:rPr>
        <w:t xml:space="preserve"> Changes in SST forcing applied in the </w:t>
      </w:r>
      <w:proofErr w:type="spellStart"/>
      <w:r w:rsidRPr="00743179">
        <w:rPr>
          <w:rFonts w:eastAsiaTheme="minorEastAsia"/>
          <w:b/>
          <w:bCs/>
          <w:szCs w:val="24"/>
        </w:rPr>
        <w:t>HiRAM</w:t>
      </w:r>
      <w:proofErr w:type="spellEnd"/>
      <w:r w:rsidRPr="00743179">
        <w:rPr>
          <w:rFonts w:eastAsiaTheme="minorEastAsia"/>
          <w:b/>
          <w:bCs/>
          <w:szCs w:val="24"/>
        </w:rPr>
        <w:t xml:space="preserve"> model. </w:t>
      </w:r>
      <w:r w:rsidRPr="00743179">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annual SST changes relative to the CTRL simulation, averaged over a 31-year window centered on the time slice of </w:t>
      </w:r>
      <w:r w:rsidRPr="00743179">
        <w:rPr>
          <w:rFonts w:eastAsiaTheme="minorEastAsia"/>
          <w:b/>
          <w:bCs/>
          <w:szCs w:val="24"/>
        </w:rPr>
        <w:t>(a)</w:t>
      </w:r>
      <w:r w:rsidRPr="00743179">
        <w:rPr>
          <w:rFonts w:eastAsiaTheme="minorEastAsia"/>
          <w:szCs w:val="24"/>
        </w:rPr>
        <w:t xml:space="preserve"> P1, </w:t>
      </w:r>
      <w:r w:rsidRPr="00743179">
        <w:rPr>
          <w:rFonts w:eastAsiaTheme="minorEastAsia"/>
          <w:b/>
          <w:bCs/>
          <w:szCs w:val="24"/>
        </w:rPr>
        <w:t>(b)</w:t>
      </w:r>
      <w:r w:rsidRPr="00743179">
        <w:rPr>
          <w:rFonts w:eastAsiaTheme="minorEastAsia"/>
          <w:szCs w:val="24"/>
        </w:rPr>
        <w:t xml:space="preserve"> P2, </w:t>
      </w:r>
      <w:r w:rsidRPr="00743179">
        <w:rPr>
          <w:rFonts w:eastAsiaTheme="minorEastAsia"/>
          <w:b/>
          <w:bCs/>
          <w:szCs w:val="24"/>
        </w:rPr>
        <w:t>(c)</w:t>
      </w:r>
      <w:r w:rsidRPr="00743179">
        <w:rPr>
          <w:rFonts w:eastAsiaTheme="minorEastAsia"/>
          <w:szCs w:val="24"/>
        </w:rPr>
        <w:t xml:space="preserve"> N3, </w:t>
      </w:r>
      <w:r w:rsidRPr="00743179">
        <w:rPr>
          <w:rFonts w:eastAsiaTheme="minorEastAsia"/>
          <w:b/>
          <w:bCs/>
          <w:szCs w:val="24"/>
        </w:rPr>
        <w:t>(d)</w:t>
      </w:r>
      <w:r w:rsidRPr="00743179">
        <w:rPr>
          <w:rFonts w:eastAsiaTheme="minorEastAsia"/>
          <w:szCs w:val="24"/>
        </w:rPr>
        <w:t xml:space="preserve"> N4, </w:t>
      </w:r>
      <w:r w:rsidRPr="00743179">
        <w:rPr>
          <w:rFonts w:eastAsiaTheme="minorEastAsia"/>
          <w:b/>
          <w:bCs/>
          <w:szCs w:val="24"/>
        </w:rPr>
        <w:t>(e)</w:t>
      </w:r>
      <w:r w:rsidRPr="00743179">
        <w:rPr>
          <w:rFonts w:eastAsiaTheme="minorEastAsia"/>
          <w:szCs w:val="24"/>
        </w:rPr>
        <w:t xml:space="preserve"> N5, </w:t>
      </w:r>
      <w:r w:rsidRPr="00743179">
        <w:rPr>
          <w:rFonts w:eastAsiaTheme="minorEastAsia"/>
          <w:b/>
          <w:bCs/>
          <w:szCs w:val="24"/>
        </w:rPr>
        <w:t>(f)</w:t>
      </w:r>
      <w:r w:rsidRPr="00743179">
        <w:rPr>
          <w:rFonts w:eastAsiaTheme="minorEastAsia"/>
          <w:szCs w:val="24"/>
        </w:rPr>
        <w:t xml:space="preserve"> N6, </w:t>
      </w:r>
      <w:r w:rsidRPr="00743179">
        <w:rPr>
          <w:rFonts w:eastAsiaTheme="minorEastAsia"/>
          <w:b/>
          <w:bCs/>
          <w:szCs w:val="24"/>
        </w:rPr>
        <w:t>(g)</w:t>
      </w:r>
      <w:r w:rsidRPr="00743179">
        <w:rPr>
          <w:rFonts w:eastAsiaTheme="minorEastAsia"/>
          <w:szCs w:val="24"/>
        </w:rPr>
        <w:t xml:space="preserve"> N7, </w:t>
      </w:r>
      <w:r w:rsidRPr="00743179">
        <w:rPr>
          <w:rFonts w:eastAsiaTheme="minorEastAsia"/>
          <w:b/>
          <w:bCs/>
          <w:szCs w:val="24"/>
        </w:rPr>
        <w:t>(h)</w:t>
      </w:r>
      <w:r w:rsidRPr="00743179">
        <w:rPr>
          <w:rFonts w:eastAsiaTheme="minorEastAsia"/>
          <w:szCs w:val="24"/>
        </w:rPr>
        <w:t xml:space="preserve"> Z3, </w:t>
      </w:r>
      <w:r w:rsidRPr="00743179">
        <w:rPr>
          <w:rFonts w:eastAsiaTheme="minorEastAsia"/>
          <w:b/>
          <w:bCs/>
          <w:szCs w:val="24"/>
        </w:rPr>
        <w:t>(</w:t>
      </w:r>
      <w:proofErr w:type="spellStart"/>
      <w:r w:rsidRPr="00743179">
        <w:rPr>
          <w:rFonts w:eastAsiaTheme="minorEastAsia"/>
          <w:b/>
          <w:bCs/>
          <w:szCs w:val="24"/>
        </w:rPr>
        <w:t>i</w:t>
      </w:r>
      <w:proofErr w:type="spellEnd"/>
      <w:r w:rsidRPr="00743179">
        <w:rPr>
          <w:rFonts w:eastAsiaTheme="minorEastAsia"/>
          <w:b/>
          <w:bCs/>
          <w:szCs w:val="24"/>
        </w:rPr>
        <w:t>)</w:t>
      </w:r>
      <w:r w:rsidRPr="00743179">
        <w:rPr>
          <w:rFonts w:eastAsiaTheme="minorEastAsia"/>
          <w:szCs w:val="24"/>
        </w:rPr>
        <w:t xml:space="preserve"> Z4, </w:t>
      </w:r>
      <w:r w:rsidRPr="00743179">
        <w:rPr>
          <w:rFonts w:eastAsiaTheme="minorEastAsia"/>
          <w:b/>
          <w:bCs/>
          <w:szCs w:val="24"/>
        </w:rPr>
        <w:t>(j)</w:t>
      </w:r>
      <w:r w:rsidRPr="00743179">
        <w:rPr>
          <w:rFonts w:eastAsiaTheme="minorEastAsia"/>
          <w:szCs w:val="24"/>
        </w:rPr>
        <w:t xml:space="preserve"> Z5, </w:t>
      </w:r>
      <w:r w:rsidRPr="00743179">
        <w:rPr>
          <w:rFonts w:eastAsiaTheme="minorEastAsia"/>
          <w:b/>
          <w:bCs/>
          <w:szCs w:val="24"/>
        </w:rPr>
        <w:t>(k)</w:t>
      </w:r>
      <w:r w:rsidRPr="00743179">
        <w:rPr>
          <w:rFonts w:eastAsiaTheme="minorEastAsia"/>
          <w:szCs w:val="24"/>
        </w:rPr>
        <w:t xml:space="preserve"> Z6, </w:t>
      </w:r>
      <w:r w:rsidRPr="00743179">
        <w:rPr>
          <w:rFonts w:eastAsiaTheme="minorEastAsia"/>
          <w:b/>
          <w:bCs/>
          <w:szCs w:val="24"/>
        </w:rPr>
        <w:t>(l)</w:t>
      </w:r>
      <w:r w:rsidRPr="00743179">
        <w:rPr>
          <w:rFonts w:eastAsiaTheme="minorEastAsia"/>
          <w:szCs w:val="24"/>
        </w:rPr>
        <w:t xml:space="preserve"> Z7 in the IRCC and ZEC experiments, respectively.</w:t>
      </w:r>
    </w:p>
    <w:p w14:paraId="2E459071" w14:textId="1C79F659" w:rsidR="00C94D6B" w:rsidRPr="00C94D6B" w:rsidRDefault="00C94D6B" w:rsidP="00C94D6B">
      <w:pPr>
        <w:widowControl/>
        <w:wordWrap/>
        <w:autoSpaceDE/>
        <w:autoSpaceDN/>
        <w:spacing w:line="240" w:lineRule="auto"/>
        <w:jc w:val="left"/>
        <w:rPr>
          <w:rFonts w:eastAsia="맑은 고딕"/>
          <w:b/>
          <w:bCs/>
          <w:szCs w:val="24"/>
        </w:rPr>
      </w:pPr>
      <w:r>
        <w:rPr>
          <w:rFonts w:eastAsia="맑은 고딕"/>
          <w:b/>
          <w:bCs/>
          <w:szCs w:val="24"/>
        </w:rPr>
        <w:br w:type="page"/>
      </w:r>
    </w:p>
    <w:p w14:paraId="01B0A66F" w14:textId="051791F2" w:rsidR="00F57879" w:rsidRPr="00C94D6B" w:rsidRDefault="0058288E" w:rsidP="00F57879">
      <w:pPr>
        <w:rPr>
          <w:rFonts w:eastAsia="맑은 고딕"/>
          <w:b/>
          <w:bCs/>
          <w:szCs w:val="24"/>
        </w:rPr>
      </w:pPr>
      <w:r w:rsidRPr="00743179">
        <w:rPr>
          <w:noProof/>
          <w:szCs w:val="24"/>
        </w:rPr>
        <w:lastRenderedPageBreak/>
        <w:drawing>
          <wp:inline distT="0" distB="0" distL="0" distR="0" wp14:anchorId="4B5AE06B" wp14:editId="00977466">
            <wp:extent cx="5759450" cy="3437890"/>
            <wp:effectExtent l="0" t="0" r="0" b="0"/>
            <wp:docPr id="1828258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5863" name=""/>
                    <pic:cNvPicPr/>
                  </pic:nvPicPr>
                  <pic:blipFill>
                    <a:blip r:embed="rId10"/>
                    <a:stretch>
                      <a:fillRect/>
                    </a:stretch>
                  </pic:blipFill>
                  <pic:spPr>
                    <a:xfrm>
                      <a:off x="0" y="0"/>
                      <a:ext cx="5759450" cy="3437890"/>
                    </a:xfrm>
                    <a:prstGeom prst="rect">
                      <a:avLst/>
                    </a:prstGeom>
                  </pic:spPr>
                </pic:pic>
              </a:graphicData>
            </a:graphic>
          </wp:inline>
        </w:drawing>
      </w:r>
    </w:p>
    <w:p w14:paraId="5A5B4709" w14:textId="5174375F" w:rsidR="00CC5844" w:rsidRPr="00743179" w:rsidRDefault="00F57879" w:rsidP="0058288E">
      <w:pPr>
        <w:spacing w:line="300" w:lineRule="auto"/>
        <w:rPr>
          <w:rFonts w:eastAsiaTheme="minorEastAsia"/>
          <w:szCs w:val="24"/>
        </w:rPr>
      </w:pPr>
      <w:r w:rsidRPr="00743179">
        <w:rPr>
          <w:rFonts w:eastAsiaTheme="minorEastAsia"/>
          <w:b/>
          <w:bCs/>
          <w:szCs w:val="24"/>
        </w:rPr>
        <w:t>Fig. S</w:t>
      </w:r>
      <w:r w:rsidR="00EB6100">
        <w:rPr>
          <w:rFonts w:eastAsiaTheme="minorEastAsia"/>
          <w:b/>
          <w:bCs/>
          <w:szCs w:val="24"/>
        </w:rPr>
        <w:t>3</w:t>
      </w:r>
      <w:r w:rsidRPr="00743179">
        <w:rPr>
          <w:rFonts w:eastAsiaTheme="minorEastAsia"/>
          <w:b/>
          <w:bCs/>
          <w:szCs w:val="24"/>
        </w:rPr>
        <w:t xml:space="preserve"> </w:t>
      </w:r>
      <w:r w:rsidR="006C40C3">
        <w:rPr>
          <w:rFonts w:eastAsiaTheme="minorEastAsia"/>
          <w:b/>
          <w:bCs/>
          <w:szCs w:val="24"/>
        </w:rPr>
        <w:t>Evolution</w:t>
      </w:r>
      <w:r w:rsidR="00CC5844" w:rsidRPr="00743179">
        <w:rPr>
          <w:rFonts w:eastAsiaTheme="minorEastAsia"/>
          <w:b/>
          <w:bCs/>
          <w:szCs w:val="24"/>
        </w:rPr>
        <w:t xml:space="preserve"> </w:t>
      </w:r>
      <w:r w:rsidR="0058288E" w:rsidRPr="00743179">
        <w:rPr>
          <w:rFonts w:eastAsiaTheme="minorEastAsia"/>
          <w:b/>
          <w:bCs/>
          <w:szCs w:val="24"/>
        </w:rPr>
        <w:t>of</w:t>
      </w:r>
      <w:r w:rsidR="00CC5844" w:rsidRPr="00743179">
        <w:rPr>
          <w:rFonts w:eastAsiaTheme="minorEastAsia"/>
          <w:b/>
          <w:bCs/>
          <w:szCs w:val="24"/>
        </w:rPr>
        <w:t xml:space="preserve"> different GPI indices</w:t>
      </w:r>
      <w:r w:rsidR="00216F22">
        <w:rPr>
          <w:rFonts w:eastAsiaTheme="minorEastAsia"/>
          <w:b/>
          <w:bCs/>
          <w:szCs w:val="24"/>
        </w:rPr>
        <w:t xml:space="preserve"> </w:t>
      </w:r>
      <w:r w:rsidR="00216F22">
        <w:rPr>
          <w:rFonts w:eastAsiaTheme="minorEastAsia" w:hint="eastAsia"/>
          <w:b/>
          <w:bCs/>
          <w:szCs w:val="24"/>
          <w:lang w:eastAsia="zh-CN"/>
        </w:rPr>
        <w:t>in</w:t>
      </w:r>
      <w:r w:rsidR="00216F22">
        <w:rPr>
          <w:rFonts w:eastAsiaTheme="minorEastAsia"/>
          <w:b/>
          <w:bCs/>
          <w:szCs w:val="24"/>
        </w:rPr>
        <w:t xml:space="preserve"> </w:t>
      </w:r>
      <w:r w:rsidR="000340E0">
        <w:rPr>
          <w:rFonts w:eastAsiaTheme="minorEastAsia"/>
          <w:b/>
          <w:bCs/>
          <w:szCs w:val="24"/>
        </w:rPr>
        <w:t xml:space="preserve">the </w:t>
      </w:r>
      <w:r w:rsidR="00216F22">
        <w:rPr>
          <w:rFonts w:eastAsiaTheme="minorEastAsia"/>
          <w:b/>
          <w:bCs/>
          <w:szCs w:val="24"/>
        </w:rPr>
        <w:t>CESM2</w:t>
      </w:r>
      <w:r w:rsidR="00CC5844" w:rsidRPr="00743179">
        <w:rPr>
          <w:rFonts w:eastAsiaTheme="minorEastAsia"/>
          <w:b/>
          <w:bCs/>
          <w:szCs w:val="24"/>
        </w:rPr>
        <w:t xml:space="preserve">. </w:t>
      </w:r>
      <w:r w:rsidR="0058288E" w:rsidRPr="00743179">
        <w:rPr>
          <w:rFonts w:eastAsiaTheme="minorEastAsia"/>
          <w:szCs w:val="24"/>
        </w:rPr>
        <w:t xml:space="preserve">CESM2 ensemble-averaged time series of GPI10 (unitless) changes averaged in the </w:t>
      </w:r>
      <w:r w:rsidR="0058288E" w:rsidRPr="00743179">
        <w:rPr>
          <w:rFonts w:eastAsiaTheme="minorEastAsia"/>
          <w:b/>
          <w:bCs/>
          <w:szCs w:val="24"/>
        </w:rPr>
        <w:t>(a)</w:t>
      </w:r>
      <w:r w:rsidR="0058288E" w:rsidRPr="00743179">
        <w:rPr>
          <w:rFonts w:eastAsiaTheme="minorEastAsia"/>
          <w:szCs w:val="24"/>
        </w:rPr>
        <w:t xml:space="preserve"> global, </w:t>
      </w:r>
      <w:r w:rsidR="0058288E" w:rsidRPr="00743179">
        <w:rPr>
          <w:rFonts w:eastAsiaTheme="minorEastAsia"/>
          <w:b/>
          <w:bCs/>
          <w:szCs w:val="24"/>
        </w:rPr>
        <w:t>(b)</w:t>
      </w:r>
      <w:r w:rsidR="0058288E" w:rsidRPr="00743179">
        <w:rPr>
          <w:rFonts w:eastAsiaTheme="minorEastAsia"/>
          <w:szCs w:val="24"/>
        </w:rPr>
        <w:t xml:space="preserve"> northern hemisphere, and </w:t>
      </w:r>
      <w:r w:rsidR="0058288E" w:rsidRPr="00743179">
        <w:rPr>
          <w:rFonts w:eastAsiaTheme="minorEastAsia"/>
          <w:b/>
          <w:bCs/>
          <w:szCs w:val="24"/>
        </w:rPr>
        <w:t>(c)</w:t>
      </w:r>
      <w:r w:rsidR="0058288E" w:rsidRPr="00743179">
        <w:rPr>
          <w:rFonts w:eastAsiaTheme="minorEastAsia"/>
          <w:szCs w:val="24"/>
        </w:rPr>
        <w:t xml:space="preserve"> southern hemisphere of the main TC genesis region. </w:t>
      </w:r>
      <w:r w:rsidR="0058288E" w:rsidRPr="00743179">
        <w:rPr>
          <w:rFonts w:eastAsiaTheme="minorEastAsia"/>
          <w:b/>
          <w:bCs/>
          <w:szCs w:val="24"/>
        </w:rPr>
        <w:t>(d)</w:t>
      </w:r>
      <w:r w:rsidR="0058288E" w:rsidRPr="00743179">
        <w:rPr>
          <w:rFonts w:eastAsiaTheme="minorEastAsia"/>
          <w:szCs w:val="24"/>
        </w:rPr>
        <w:t>-</w:t>
      </w:r>
      <w:r w:rsidR="0058288E" w:rsidRPr="00743179">
        <w:rPr>
          <w:rFonts w:eastAsiaTheme="minorEastAsia"/>
          <w:b/>
          <w:bCs/>
          <w:szCs w:val="24"/>
        </w:rPr>
        <w:t>(f)</w:t>
      </w:r>
      <w:r w:rsidR="0058288E" w:rsidRPr="00743179">
        <w:rPr>
          <w:rFonts w:eastAsiaTheme="minorEastAsia"/>
          <w:szCs w:val="24"/>
        </w:rPr>
        <w:t xml:space="preserve"> as </w:t>
      </w:r>
      <w:r w:rsidR="0058288E" w:rsidRPr="00743179">
        <w:rPr>
          <w:rFonts w:eastAsiaTheme="minorEastAsia"/>
          <w:b/>
          <w:bCs/>
          <w:szCs w:val="24"/>
        </w:rPr>
        <w:t>(a)</w:t>
      </w:r>
      <w:r w:rsidR="0058288E" w:rsidRPr="00743179">
        <w:rPr>
          <w:rFonts w:eastAsiaTheme="minorEastAsia"/>
          <w:szCs w:val="24"/>
        </w:rPr>
        <w:t>-</w:t>
      </w:r>
      <w:r w:rsidR="0058288E" w:rsidRPr="00743179">
        <w:rPr>
          <w:rFonts w:eastAsiaTheme="minorEastAsia"/>
          <w:b/>
          <w:bCs/>
          <w:szCs w:val="24"/>
        </w:rPr>
        <w:t>(c)</w:t>
      </w:r>
      <w:r w:rsidR="0058288E" w:rsidRPr="00743179">
        <w:rPr>
          <w:rFonts w:eastAsiaTheme="minorEastAsia"/>
          <w:szCs w:val="24"/>
        </w:rPr>
        <w:t xml:space="preserve">, but for the ventilation index. </w:t>
      </w:r>
      <w:r w:rsidR="0058288E" w:rsidRPr="00743179">
        <w:rPr>
          <w:rFonts w:eastAsiaTheme="minorEastAsia"/>
          <w:b/>
          <w:bCs/>
          <w:szCs w:val="24"/>
        </w:rPr>
        <w:t>(g)</w:t>
      </w:r>
      <w:r w:rsidR="0058288E" w:rsidRPr="00743179">
        <w:rPr>
          <w:rFonts w:eastAsiaTheme="minorEastAsia"/>
          <w:szCs w:val="24"/>
        </w:rPr>
        <w:t>-</w:t>
      </w:r>
      <w:r w:rsidR="0058288E" w:rsidRPr="00743179">
        <w:rPr>
          <w:rFonts w:eastAsiaTheme="minorEastAsia"/>
          <w:b/>
          <w:bCs/>
          <w:szCs w:val="24"/>
        </w:rPr>
        <w:t>(</w:t>
      </w:r>
      <w:proofErr w:type="spellStart"/>
      <w:r w:rsidR="0058288E" w:rsidRPr="00743179">
        <w:rPr>
          <w:rFonts w:eastAsiaTheme="minorEastAsia"/>
          <w:b/>
          <w:bCs/>
          <w:szCs w:val="24"/>
        </w:rPr>
        <w:t>i</w:t>
      </w:r>
      <w:proofErr w:type="spellEnd"/>
      <w:r w:rsidR="0058288E" w:rsidRPr="00743179">
        <w:rPr>
          <w:rFonts w:eastAsiaTheme="minorEastAsia"/>
          <w:b/>
          <w:bCs/>
          <w:szCs w:val="24"/>
        </w:rPr>
        <w:t>)</w:t>
      </w:r>
      <w:r w:rsidR="0058288E" w:rsidRPr="00743179">
        <w:rPr>
          <w:rFonts w:eastAsiaTheme="minorEastAsia"/>
          <w:szCs w:val="24"/>
        </w:rPr>
        <w:t xml:space="preserve"> as </w:t>
      </w:r>
      <w:r w:rsidR="0058288E" w:rsidRPr="00743179">
        <w:rPr>
          <w:rFonts w:eastAsiaTheme="minorEastAsia"/>
          <w:b/>
          <w:bCs/>
          <w:szCs w:val="24"/>
        </w:rPr>
        <w:t>(a)</w:t>
      </w:r>
      <w:r w:rsidR="0058288E" w:rsidRPr="00743179">
        <w:rPr>
          <w:rFonts w:eastAsiaTheme="minorEastAsia"/>
          <w:szCs w:val="24"/>
        </w:rPr>
        <w:t>-</w:t>
      </w:r>
      <w:r w:rsidR="0058288E" w:rsidRPr="00743179">
        <w:rPr>
          <w:rFonts w:eastAsiaTheme="minorEastAsia"/>
          <w:b/>
          <w:bCs/>
          <w:szCs w:val="24"/>
        </w:rPr>
        <w:t>(c)</w:t>
      </w:r>
      <w:r w:rsidR="0058288E" w:rsidRPr="00743179">
        <w:rPr>
          <w:rFonts w:eastAsiaTheme="minorEastAsia"/>
          <w:szCs w:val="24"/>
        </w:rPr>
        <w:t>, but for the ENGPI. In each plot, the red and blue colors represent the decarbonization phases of the ZEC and IRCC experiments, respectively, while the gray line represents their common ramp-up period. Dots and vertical dashed lines are used to denote the equally spaced time slices centered at the years 2054 (P1), 2107 (P2), 2160 (Z3/N3), 2213 (Z4/N4), 2266 (Z5/N5), 2319 (Z6/N6), and 2372 (Z7/N7). Colored shading represents two inter-member standard deviation spreads. The main TC genesis region is outlined in Figure 2 and consists of two parts, the northern hemisphere (5°-30°N, 100°E-3</w:t>
      </w:r>
      <w:r w:rsidR="009F1334">
        <w:rPr>
          <w:rFonts w:eastAsiaTheme="minorEastAsia"/>
          <w:szCs w:val="24"/>
        </w:rPr>
        <w:t>60</w:t>
      </w:r>
      <w:r w:rsidR="0058288E" w:rsidRPr="00743179">
        <w:rPr>
          <w:rFonts w:eastAsiaTheme="minorEastAsia"/>
          <w:szCs w:val="24"/>
        </w:rPr>
        <w:t>°E) and the southern hemisphere (5°-30°S, 40°E-220°E). The Δ symbol indicates the ensemble-averaged change relative to the climatological value in the control simulation.</w:t>
      </w:r>
      <w:r w:rsidR="009C3105" w:rsidRPr="00743179">
        <w:rPr>
          <w:rFonts w:eastAsiaTheme="minorEastAsia"/>
          <w:szCs w:val="24"/>
        </w:rPr>
        <w:t xml:space="preserve"> See </w:t>
      </w:r>
      <w:r w:rsidR="009C3105" w:rsidRPr="00743179">
        <w:rPr>
          <w:rFonts w:eastAsiaTheme="minorEastAsia"/>
          <w:b/>
          <w:bCs/>
          <w:szCs w:val="24"/>
        </w:rPr>
        <w:t>Supplementary Text 1</w:t>
      </w:r>
      <w:r w:rsidR="009C3105" w:rsidRPr="00743179">
        <w:rPr>
          <w:rFonts w:eastAsiaTheme="minorEastAsia"/>
          <w:szCs w:val="24"/>
        </w:rPr>
        <w:t xml:space="preserve"> for definitions and discussion of different GPI indices. </w:t>
      </w:r>
    </w:p>
    <w:p w14:paraId="5E94CAC3" w14:textId="25629B16" w:rsidR="00875326" w:rsidRPr="00C94D6B" w:rsidRDefault="00A601B2">
      <w:pPr>
        <w:widowControl/>
        <w:wordWrap/>
        <w:autoSpaceDE/>
        <w:autoSpaceDN/>
        <w:spacing w:line="240" w:lineRule="auto"/>
        <w:jc w:val="left"/>
        <w:rPr>
          <w:rFonts w:eastAsiaTheme="minorEastAsia"/>
          <w:szCs w:val="24"/>
        </w:rPr>
      </w:pPr>
      <w:r w:rsidRPr="00743179">
        <w:rPr>
          <w:rFonts w:eastAsiaTheme="minorEastAsia"/>
          <w:b/>
          <w:bCs/>
          <w:szCs w:val="24"/>
        </w:rPr>
        <w:br w:type="page"/>
      </w:r>
    </w:p>
    <w:p w14:paraId="0D337BBA" w14:textId="77777777" w:rsidR="00875326" w:rsidRPr="00743179" w:rsidRDefault="00875326" w:rsidP="00875326">
      <w:pPr>
        <w:spacing w:line="300" w:lineRule="auto"/>
        <w:jc w:val="center"/>
        <w:rPr>
          <w:rFonts w:eastAsia="맑은 고딕"/>
          <w:szCs w:val="24"/>
        </w:rPr>
      </w:pPr>
      <w:r w:rsidRPr="00743179">
        <w:rPr>
          <w:noProof/>
          <w:szCs w:val="24"/>
        </w:rPr>
        <w:lastRenderedPageBreak/>
        <w:drawing>
          <wp:inline distT="0" distB="0" distL="0" distR="0" wp14:anchorId="54C5E60F" wp14:editId="4717A770">
            <wp:extent cx="4393508" cy="5760000"/>
            <wp:effectExtent l="0" t="0" r="7620" b="0"/>
            <wp:docPr id="1628700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00853" name=""/>
                    <pic:cNvPicPr/>
                  </pic:nvPicPr>
                  <pic:blipFill>
                    <a:blip r:embed="rId11"/>
                    <a:stretch>
                      <a:fillRect/>
                    </a:stretch>
                  </pic:blipFill>
                  <pic:spPr>
                    <a:xfrm>
                      <a:off x="0" y="0"/>
                      <a:ext cx="4393508" cy="5760000"/>
                    </a:xfrm>
                    <a:prstGeom prst="rect">
                      <a:avLst/>
                    </a:prstGeom>
                  </pic:spPr>
                </pic:pic>
              </a:graphicData>
            </a:graphic>
          </wp:inline>
        </w:drawing>
      </w:r>
    </w:p>
    <w:p w14:paraId="0B1E3CBB" w14:textId="529DE536" w:rsidR="00875326" w:rsidRPr="00743179" w:rsidRDefault="00875326" w:rsidP="00875326">
      <w:pPr>
        <w:spacing w:line="300" w:lineRule="auto"/>
        <w:rPr>
          <w:rFonts w:eastAsiaTheme="minorEastAsia"/>
          <w:szCs w:val="24"/>
        </w:rPr>
      </w:pPr>
      <w:r w:rsidRPr="00743179">
        <w:rPr>
          <w:rFonts w:eastAsiaTheme="minorEastAsia"/>
          <w:b/>
          <w:bCs/>
          <w:szCs w:val="24"/>
        </w:rPr>
        <w:t>Fig. S</w:t>
      </w:r>
      <w:r>
        <w:rPr>
          <w:rFonts w:eastAsiaTheme="minorEastAsia"/>
          <w:b/>
          <w:bCs/>
          <w:szCs w:val="24"/>
        </w:rPr>
        <w:t>4</w:t>
      </w:r>
      <w:r w:rsidRPr="00743179">
        <w:rPr>
          <w:rFonts w:eastAsiaTheme="minorEastAsia"/>
          <w:b/>
          <w:bCs/>
          <w:szCs w:val="24"/>
        </w:rPr>
        <w:t xml:space="preserve"> Hysteresis </w:t>
      </w:r>
      <w:r w:rsidR="000340E0">
        <w:rPr>
          <w:rFonts w:eastAsiaTheme="minorEastAsia"/>
          <w:b/>
          <w:bCs/>
          <w:szCs w:val="24"/>
        </w:rPr>
        <w:t>maps</w:t>
      </w:r>
      <w:r w:rsidRPr="00743179">
        <w:rPr>
          <w:rFonts w:eastAsiaTheme="minorEastAsia"/>
          <w:b/>
          <w:bCs/>
          <w:szCs w:val="24"/>
        </w:rPr>
        <w:t xml:space="preserve"> of different GPI indices</w:t>
      </w:r>
      <w:r w:rsidR="000340E0">
        <w:rPr>
          <w:rFonts w:eastAsiaTheme="minorEastAsia"/>
          <w:b/>
          <w:bCs/>
          <w:szCs w:val="24"/>
        </w:rPr>
        <w:t xml:space="preserve"> in the CESM2</w:t>
      </w:r>
      <w:r w:rsidRPr="00743179">
        <w:rPr>
          <w:rFonts w:eastAsiaTheme="minorEastAsia"/>
          <w:b/>
          <w:bCs/>
          <w:szCs w:val="24"/>
        </w:rPr>
        <w:t xml:space="preserve">. (a) </w:t>
      </w:r>
      <w:r w:rsidRPr="00743179">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GPI10 difference between two 31-year windows centered on the P1 and N3 time slices of the IRCC experiment. </w:t>
      </w:r>
      <w:r w:rsidRPr="00743179">
        <w:rPr>
          <w:rFonts w:eastAsiaTheme="minorEastAsia"/>
          <w:b/>
          <w:bCs/>
          <w:szCs w:val="24"/>
        </w:rPr>
        <w:t>(b)</w:t>
      </w:r>
      <w:r w:rsidRPr="00743179">
        <w:rPr>
          <w:rFonts w:eastAsiaTheme="minorEastAsia"/>
          <w:szCs w:val="24"/>
        </w:rPr>
        <w:t xml:space="preserve">, </w:t>
      </w:r>
      <w:r w:rsidRPr="00743179">
        <w:rPr>
          <w:rFonts w:eastAsiaTheme="minorEastAsia"/>
          <w:b/>
          <w:bCs/>
          <w:szCs w:val="24"/>
        </w:rPr>
        <w:t>(c)</w:t>
      </w:r>
      <w:r w:rsidRPr="00743179">
        <w:rPr>
          <w:rFonts w:eastAsiaTheme="minorEastAsia"/>
          <w:szCs w:val="24"/>
        </w:rPr>
        <w:t xml:space="preserve"> as </w:t>
      </w:r>
      <w:r w:rsidRPr="00743179">
        <w:rPr>
          <w:rFonts w:eastAsiaTheme="minorEastAsia"/>
          <w:b/>
          <w:bCs/>
          <w:szCs w:val="24"/>
        </w:rPr>
        <w:t>(a)</w:t>
      </w:r>
      <w:r w:rsidRPr="00743179">
        <w:rPr>
          <w:rFonts w:eastAsiaTheme="minorEastAsia"/>
          <w:szCs w:val="24"/>
        </w:rPr>
        <w:t>, but for ventilation index (VI12) and ENGPI, respectively.</w:t>
      </w:r>
      <w:r w:rsidRPr="00743179">
        <w:rPr>
          <w:rFonts w:eastAsiaTheme="minorEastAsia" w:hint="eastAsia"/>
          <w:szCs w:val="24"/>
          <w:lang w:eastAsia="zh-CN"/>
        </w:rPr>
        <w:t xml:space="preserve"> </w:t>
      </w:r>
      <w:r w:rsidRPr="00743179">
        <w:rPr>
          <w:rFonts w:eastAsiaTheme="minorEastAsia"/>
          <w:szCs w:val="24"/>
        </w:rPr>
        <w:t>The outlined main TC genesis region is the same as those in Figure 2, which consist</w:t>
      </w:r>
      <w:r>
        <w:rPr>
          <w:rFonts w:eastAsiaTheme="minorEastAsia"/>
          <w:szCs w:val="24"/>
        </w:rPr>
        <w:t>s</w:t>
      </w:r>
      <w:r w:rsidRPr="00743179">
        <w:rPr>
          <w:rFonts w:eastAsiaTheme="minorEastAsia"/>
          <w:szCs w:val="24"/>
        </w:rPr>
        <w:t xml:space="preserve"> of two parts, the northern hemisphere (5°-30°N, 100°E-3</w:t>
      </w:r>
      <w:r w:rsidR="00B937ED">
        <w:rPr>
          <w:rFonts w:eastAsiaTheme="minorEastAsia"/>
          <w:szCs w:val="24"/>
        </w:rPr>
        <w:t>60</w:t>
      </w:r>
      <w:r w:rsidRPr="00743179">
        <w:rPr>
          <w:rFonts w:eastAsiaTheme="minorEastAsia"/>
          <w:szCs w:val="24"/>
        </w:rPr>
        <w:t xml:space="preserve">°E) and the southern hemisphere (5°-30°S, 40°E-220°E). </w:t>
      </w:r>
      <w:r w:rsidRPr="00743179">
        <w:rPr>
          <w:rFonts w:eastAsiaTheme="minorEastAsia"/>
          <w:szCs w:val="24"/>
          <w:lang w:eastAsia="zh-CN"/>
        </w:rPr>
        <w:t xml:space="preserve">Values exceeding the 90% confidence level are stippled. </w:t>
      </w:r>
      <w:r w:rsidRPr="00743179">
        <w:rPr>
          <w:rFonts w:eastAsiaTheme="minorEastAsia"/>
          <w:szCs w:val="24"/>
        </w:rPr>
        <w:t xml:space="preserve">See </w:t>
      </w:r>
      <w:r w:rsidRPr="00743179">
        <w:rPr>
          <w:rFonts w:eastAsiaTheme="minorEastAsia"/>
          <w:b/>
          <w:bCs/>
          <w:szCs w:val="24"/>
        </w:rPr>
        <w:t>Supplementary Text 1</w:t>
      </w:r>
      <w:r w:rsidRPr="00743179">
        <w:rPr>
          <w:rFonts w:eastAsiaTheme="minorEastAsia"/>
          <w:szCs w:val="24"/>
        </w:rPr>
        <w:t xml:space="preserve"> for definitions and discussion of different GPI indices.</w:t>
      </w:r>
    </w:p>
    <w:p w14:paraId="334F01AE" w14:textId="3A7736B9" w:rsidR="00875326" w:rsidRDefault="00875326">
      <w:pPr>
        <w:widowControl/>
        <w:wordWrap/>
        <w:autoSpaceDE/>
        <w:autoSpaceDN/>
        <w:spacing w:line="240" w:lineRule="auto"/>
        <w:jc w:val="left"/>
        <w:rPr>
          <w:rFonts w:eastAsiaTheme="minorEastAsia"/>
          <w:b/>
          <w:bCs/>
          <w:szCs w:val="24"/>
        </w:rPr>
      </w:pPr>
      <w:r>
        <w:rPr>
          <w:rFonts w:eastAsiaTheme="minorEastAsia"/>
          <w:b/>
          <w:bCs/>
          <w:szCs w:val="24"/>
        </w:rPr>
        <w:br w:type="page"/>
      </w:r>
    </w:p>
    <w:p w14:paraId="2E4A1B73" w14:textId="046E8B1B" w:rsidR="004B2A3B" w:rsidRDefault="00C35FE6" w:rsidP="004B2A3B">
      <w:pPr>
        <w:widowControl/>
        <w:jc w:val="center"/>
        <w:rPr>
          <w:rFonts w:eastAsia="맑은 고딕"/>
          <w:b/>
          <w:bCs/>
          <w:szCs w:val="24"/>
        </w:rPr>
      </w:pPr>
      <w:r>
        <w:rPr>
          <w:noProof/>
        </w:rPr>
        <w:lastRenderedPageBreak/>
        <w:drawing>
          <wp:inline distT="0" distB="0" distL="0" distR="0" wp14:anchorId="1FDB434F" wp14:editId="58CC8428">
            <wp:extent cx="4771359" cy="324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71359" cy="3240000"/>
                    </a:xfrm>
                    <a:prstGeom prst="rect">
                      <a:avLst/>
                    </a:prstGeom>
                  </pic:spPr>
                </pic:pic>
              </a:graphicData>
            </a:graphic>
          </wp:inline>
        </w:drawing>
      </w:r>
    </w:p>
    <w:p w14:paraId="6C0BE956" w14:textId="2FC02A84" w:rsidR="004B2A3B" w:rsidRDefault="004B2A3B" w:rsidP="004B2A3B">
      <w:pPr>
        <w:widowControl/>
        <w:spacing w:line="300" w:lineRule="auto"/>
        <w:rPr>
          <w:rFonts w:eastAsia="맑은 고딕"/>
          <w:b/>
          <w:bCs/>
          <w:szCs w:val="24"/>
        </w:rPr>
      </w:pPr>
      <w:r w:rsidRPr="00B00628">
        <w:rPr>
          <w:rFonts w:eastAsiaTheme="minorEastAsia"/>
          <w:b/>
          <w:bCs/>
        </w:rPr>
        <w:t>Fig. S</w:t>
      </w:r>
      <w:r>
        <w:rPr>
          <w:rFonts w:eastAsiaTheme="minorEastAsia"/>
          <w:b/>
          <w:bCs/>
        </w:rPr>
        <w:t>5</w:t>
      </w:r>
      <w:r w:rsidRPr="00B00628">
        <w:rPr>
          <w:rFonts w:eastAsiaTheme="minorEastAsia"/>
          <w:b/>
          <w:bCs/>
        </w:rPr>
        <w:t xml:space="preserve"> Hysteresis maps of the DGPI in other climate models.</w:t>
      </w:r>
      <w:r w:rsidRPr="00B00628">
        <w:rPr>
          <w:rFonts w:eastAsiaTheme="minorEastAsia"/>
        </w:rPr>
        <w:t xml:space="preserve"> </w:t>
      </w:r>
      <w:r>
        <w:rPr>
          <w:rFonts w:eastAsiaTheme="minorEastAsia"/>
        </w:rPr>
        <w:t>Difference maps of e</w:t>
      </w:r>
      <w:r w:rsidRPr="00301F3B">
        <w:rPr>
          <w:rFonts w:eastAsiaTheme="minorEastAsia"/>
        </w:rPr>
        <w:t>nsemble-</w:t>
      </w:r>
      <w:r>
        <w:rPr>
          <w:rFonts w:eastAsiaTheme="minorEastAsia"/>
        </w:rPr>
        <w:t>mean DGPI changes averaged over a 31-year window centered in the middle of the CO</w:t>
      </w:r>
      <w:r w:rsidRPr="00271F8E">
        <w:rPr>
          <w:rFonts w:eastAsiaTheme="minorEastAsia"/>
          <w:vertAlign w:val="subscript"/>
        </w:rPr>
        <w:t>2</w:t>
      </w:r>
      <w:r>
        <w:rPr>
          <w:rFonts w:eastAsiaTheme="minorEastAsia"/>
        </w:rPr>
        <w:t xml:space="preserve"> ramp-down (210</w:t>
      </w:r>
      <w:r w:rsidRPr="005D74CB">
        <w:rPr>
          <w:rFonts w:eastAsiaTheme="minorEastAsia"/>
          <w:vertAlign w:val="superscript"/>
        </w:rPr>
        <w:t>th</w:t>
      </w:r>
      <w:r>
        <w:rPr>
          <w:rFonts w:eastAsiaTheme="minorEastAsia"/>
        </w:rPr>
        <w:t xml:space="preserve"> year) and ramp-up (70</w:t>
      </w:r>
      <w:r w:rsidRPr="005D74CB">
        <w:rPr>
          <w:rFonts w:eastAsiaTheme="minorEastAsia"/>
          <w:vertAlign w:val="superscript"/>
        </w:rPr>
        <w:t>th</w:t>
      </w:r>
      <w:r>
        <w:rPr>
          <w:rFonts w:eastAsiaTheme="minorEastAsia"/>
        </w:rPr>
        <w:t xml:space="preserve"> year) periods in the (</w:t>
      </w:r>
      <w:r>
        <w:rPr>
          <w:rFonts w:eastAsiaTheme="minorEastAsia"/>
          <w:b/>
          <w:bCs/>
        </w:rPr>
        <w:t>a</w:t>
      </w:r>
      <w:r>
        <w:rPr>
          <w:rFonts w:eastAsiaTheme="minorEastAsia"/>
        </w:rPr>
        <w:t>) CESM1.2 model and the (</w:t>
      </w:r>
      <w:r>
        <w:rPr>
          <w:rFonts w:eastAsiaTheme="minorEastAsia"/>
          <w:b/>
          <w:bCs/>
        </w:rPr>
        <w:t>b</w:t>
      </w:r>
      <w:r>
        <w:rPr>
          <w:rFonts w:eastAsiaTheme="minorEastAsia"/>
        </w:rPr>
        <w:t xml:space="preserve">) CMIP6 models. Stippled areas in </w:t>
      </w:r>
      <w:r w:rsidRPr="00BC4B91">
        <w:rPr>
          <w:rFonts w:eastAsiaTheme="minorEastAsia"/>
          <w:b/>
          <w:bCs/>
        </w:rPr>
        <w:t>(a)</w:t>
      </w:r>
      <w:r>
        <w:rPr>
          <w:rFonts w:eastAsiaTheme="minorEastAsia"/>
        </w:rPr>
        <w:t xml:space="preserve"> denote values exceeding the 90% confidence level based on the </w:t>
      </w:r>
      <w:r w:rsidRPr="006267F5">
        <w:rPr>
          <w:rFonts w:eastAsiaTheme="minorEastAsia"/>
        </w:rPr>
        <w:t xml:space="preserve">two-tailed Student's </w:t>
      </w:r>
      <w:r w:rsidRPr="006267F5">
        <w:rPr>
          <w:rFonts w:eastAsiaTheme="minorEastAsia"/>
          <w:i/>
          <w:iCs/>
        </w:rPr>
        <w:t>t</w:t>
      </w:r>
      <w:r w:rsidRPr="006267F5">
        <w:rPr>
          <w:rFonts w:eastAsiaTheme="minorEastAsia"/>
        </w:rPr>
        <w:t>-test</w:t>
      </w:r>
      <w:r>
        <w:rPr>
          <w:rFonts w:eastAsiaTheme="minorEastAsia"/>
        </w:rPr>
        <w:t xml:space="preserve"> while those in </w:t>
      </w:r>
      <w:r w:rsidRPr="00BC4B91">
        <w:rPr>
          <w:rFonts w:eastAsiaTheme="minorEastAsia"/>
          <w:b/>
          <w:bCs/>
        </w:rPr>
        <w:t>(b)</w:t>
      </w:r>
      <w:r w:rsidRPr="00BE7FBA">
        <w:rPr>
          <w:rFonts w:eastAsiaTheme="minorEastAsia"/>
        </w:rPr>
        <w:t xml:space="preserve"> indicate that 70% </w:t>
      </w:r>
      <w:r>
        <w:rPr>
          <w:rFonts w:eastAsiaTheme="minorEastAsia"/>
        </w:rPr>
        <w:t xml:space="preserve">(i.e., 5 out of 7) </w:t>
      </w:r>
      <w:r w:rsidRPr="00BE7FBA">
        <w:rPr>
          <w:rFonts w:eastAsiaTheme="minorEastAsia"/>
        </w:rPr>
        <w:t xml:space="preserve">of the models </w:t>
      </w:r>
      <w:r w:rsidRPr="00720DB2">
        <w:rPr>
          <w:rFonts w:eastAsiaTheme="minorEastAsia"/>
        </w:rPr>
        <w:t xml:space="preserve">agree </w:t>
      </w:r>
      <w:r>
        <w:rPr>
          <w:rFonts w:eastAsiaTheme="minorEastAsia"/>
        </w:rPr>
        <w:t>with the</w:t>
      </w:r>
      <w:r w:rsidRPr="00BE7FBA">
        <w:rPr>
          <w:rFonts w:eastAsiaTheme="minorEastAsia"/>
        </w:rPr>
        <w:t xml:space="preserve"> sign of the multi-model ensemble mean differences</w:t>
      </w:r>
      <w:r>
        <w:rPr>
          <w:rFonts w:eastAsiaTheme="minorEastAsia"/>
        </w:rPr>
        <w:t>.</w:t>
      </w:r>
    </w:p>
    <w:p w14:paraId="3A698ED6" w14:textId="03622E98" w:rsidR="00A601B2" w:rsidRPr="00A601B2" w:rsidRDefault="004B2A3B" w:rsidP="004B2A3B">
      <w:pPr>
        <w:widowControl/>
        <w:wordWrap/>
        <w:autoSpaceDE/>
        <w:autoSpaceDN/>
        <w:spacing w:line="240" w:lineRule="auto"/>
        <w:jc w:val="left"/>
        <w:rPr>
          <w:rFonts w:eastAsia="맑은 고딕"/>
          <w:b/>
          <w:bCs/>
          <w:szCs w:val="24"/>
        </w:rPr>
      </w:pPr>
      <w:r>
        <w:rPr>
          <w:rFonts w:eastAsia="맑은 고딕"/>
          <w:b/>
          <w:bCs/>
          <w:szCs w:val="24"/>
        </w:rPr>
        <w:br w:type="page"/>
      </w:r>
    </w:p>
    <w:p w14:paraId="6936ED53" w14:textId="77777777" w:rsidR="000C78CA" w:rsidRPr="00743179" w:rsidRDefault="000C78CA" w:rsidP="000C78CA">
      <w:pPr>
        <w:jc w:val="center"/>
        <w:rPr>
          <w:rFonts w:eastAsiaTheme="minorEastAsia"/>
          <w:b/>
          <w:bCs/>
          <w:szCs w:val="24"/>
        </w:rPr>
      </w:pPr>
      <w:r>
        <w:rPr>
          <w:noProof/>
        </w:rPr>
        <w:lastRenderedPageBreak/>
        <w:drawing>
          <wp:inline distT="0" distB="0" distL="0" distR="0" wp14:anchorId="56942A9D" wp14:editId="0D33B8D5">
            <wp:extent cx="5759450" cy="3581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581400"/>
                    </a:xfrm>
                    <a:prstGeom prst="rect">
                      <a:avLst/>
                    </a:prstGeom>
                  </pic:spPr>
                </pic:pic>
              </a:graphicData>
            </a:graphic>
          </wp:inline>
        </w:drawing>
      </w:r>
    </w:p>
    <w:p w14:paraId="7B3B684F" w14:textId="5CF39305" w:rsidR="000C78CA" w:rsidRPr="00743179" w:rsidRDefault="000C78CA" w:rsidP="000C78CA">
      <w:pPr>
        <w:widowControl/>
        <w:wordWrap/>
        <w:spacing w:line="300" w:lineRule="auto"/>
        <w:rPr>
          <w:rFonts w:eastAsiaTheme="minorEastAsia"/>
          <w:b/>
          <w:bCs/>
          <w:szCs w:val="24"/>
          <w:lang w:eastAsia="zh-CN"/>
        </w:rPr>
      </w:pPr>
      <w:r w:rsidRPr="00743179">
        <w:rPr>
          <w:rFonts w:eastAsiaTheme="minorEastAsia"/>
          <w:b/>
          <w:bCs/>
          <w:szCs w:val="24"/>
        </w:rPr>
        <w:t xml:space="preserve">Fig. S6 Changes in TC </w:t>
      </w:r>
      <w:r w:rsidR="00471137">
        <w:rPr>
          <w:rFonts w:eastAsiaTheme="minorEastAsia"/>
          <w:b/>
          <w:bCs/>
          <w:szCs w:val="24"/>
        </w:rPr>
        <w:t xml:space="preserve">genesis density </w:t>
      </w:r>
      <w:r w:rsidRPr="00743179">
        <w:rPr>
          <w:rFonts w:eastAsiaTheme="minorEastAsia"/>
          <w:b/>
          <w:bCs/>
          <w:szCs w:val="24"/>
        </w:rPr>
        <w:t xml:space="preserve">in </w:t>
      </w:r>
      <w:r w:rsidR="00471137">
        <w:rPr>
          <w:rFonts w:eastAsiaTheme="minorEastAsia"/>
          <w:b/>
          <w:bCs/>
          <w:szCs w:val="24"/>
        </w:rPr>
        <w:t xml:space="preserve">the </w:t>
      </w:r>
      <w:proofErr w:type="spellStart"/>
      <w:r w:rsidRPr="00743179">
        <w:rPr>
          <w:rFonts w:eastAsiaTheme="minorEastAsia"/>
          <w:b/>
          <w:bCs/>
          <w:szCs w:val="24"/>
        </w:rPr>
        <w:t>HiRAM</w:t>
      </w:r>
      <w:proofErr w:type="spellEnd"/>
      <w:r w:rsidR="00B40870">
        <w:rPr>
          <w:rFonts w:eastAsiaTheme="minorEastAsia"/>
          <w:b/>
          <w:bCs/>
          <w:szCs w:val="24"/>
        </w:rPr>
        <w:t xml:space="preserve"> model</w:t>
      </w:r>
      <w:r w:rsidRPr="00743179">
        <w:rPr>
          <w:rFonts w:eastAsiaTheme="minorEastAsia"/>
          <w:b/>
          <w:bCs/>
          <w:szCs w:val="24"/>
        </w:rPr>
        <w:t>.</w:t>
      </w:r>
      <w:r w:rsidRPr="00743179">
        <w:rPr>
          <w:rFonts w:eastAsiaTheme="minorEastAsia" w:hint="eastAsia"/>
          <w:b/>
          <w:bCs/>
          <w:szCs w:val="24"/>
          <w:lang w:eastAsia="zh-CN"/>
        </w:rPr>
        <w:t xml:space="preserve"> </w:t>
      </w:r>
      <w:proofErr w:type="spellStart"/>
      <w:r w:rsidRPr="00743179">
        <w:rPr>
          <w:rFonts w:eastAsiaTheme="minorEastAsia"/>
          <w:szCs w:val="24"/>
        </w:rPr>
        <w:t>HiRAM</w:t>
      </w:r>
      <w:proofErr w:type="spellEnd"/>
      <w:r w:rsidRPr="00743179">
        <w:rPr>
          <w:rFonts w:eastAsiaTheme="minorEastAsia"/>
          <w:b/>
          <w:bCs/>
          <w:szCs w:val="24"/>
        </w:rPr>
        <w:t xml:space="preserve"> </w:t>
      </w:r>
      <w:r w:rsidRPr="00743179">
        <w:rPr>
          <w:rFonts w:eastAsiaTheme="minorEastAsia"/>
          <w:szCs w:val="24"/>
        </w:rPr>
        <w:t>ensemble-averaged annual TC genesis frequency (unit: year</w:t>
      </w:r>
      <w:r w:rsidRPr="00743179">
        <w:rPr>
          <w:rFonts w:eastAsiaTheme="minorEastAsia"/>
          <w:szCs w:val="24"/>
          <w:vertAlign w:val="superscript"/>
        </w:rPr>
        <w:t>-1</w:t>
      </w:r>
      <w:r w:rsidRPr="00743179">
        <w:rPr>
          <w:rFonts w:eastAsiaTheme="minorEastAsia"/>
          <w:szCs w:val="24"/>
        </w:rPr>
        <w:t xml:space="preserve">) changes relative to the CTRL simulation, driven by SST forcing averaged over a 31-year window centered on the time slice of </w:t>
      </w:r>
      <w:r w:rsidRPr="00743179">
        <w:rPr>
          <w:rFonts w:eastAsiaTheme="minorEastAsia"/>
          <w:b/>
          <w:bCs/>
          <w:szCs w:val="24"/>
        </w:rPr>
        <w:t>(a)</w:t>
      </w:r>
      <w:r w:rsidRPr="00743179">
        <w:rPr>
          <w:rFonts w:eastAsiaTheme="minorEastAsia"/>
          <w:szCs w:val="24"/>
        </w:rPr>
        <w:t xml:space="preserve"> P1, </w:t>
      </w:r>
      <w:r w:rsidRPr="00743179">
        <w:rPr>
          <w:rFonts w:eastAsiaTheme="minorEastAsia"/>
          <w:b/>
          <w:bCs/>
          <w:szCs w:val="24"/>
        </w:rPr>
        <w:t>(b)</w:t>
      </w:r>
      <w:r w:rsidRPr="00743179">
        <w:rPr>
          <w:rFonts w:eastAsiaTheme="minorEastAsia"/>
          <w:szCs w:val="24"/>
        </w:rPr>
        <w:t xml:space="preserve"> P2, </w:t>
      </w:r>
      <w:r w:rsidRPr="00743179">
        <w:rPr>
          <w:rFonts w:eastAsiaTheme="minorEastAsia"/>
          <w:b/>
          <w:bCs/>
          <w:szCs w:val="24"/>
        </w:rPr>
        <w:t>(c)</w:t>
      </w:r>
      <w:r w:rsidRPr="00743179">
        <w:rPr>
          <w:rFonts w:eastAsiaTheme="minorEastAsia"/>
          <w:szCs w:val="24"/>
        </w:rPr>
        <w:t xml:space="preserve"> N3, </w:t>
      </w:r>
      <w:r w:rsidRPr="00743179">
        <w:rPr>
          <w:rFonts w:eastAsiaTheme="minorEastAsia"/>
          <w:b/>
          <w:bCs/>
          <w:szCs w:val="24"/>
        </w:rPr>
        <w:t>(d)</w:t>
      </w:r>
      <w:r w:rsidRPr="00743179">
        <w:rPr>
          <w:rFonts w:eastAsiaTheme="minorEastAsia"/>
          <w:szCs w:val="24"/>
        </w:rPr>
        <w:t xml:space="preserve"> N4, </w:t>
      </w:r>
      <w:r w:rsidRPr="00743179">
        <w:rPr>
          <w:rFonts w:eastAsiaTheme="minorEastAsia"/>
          <w:b/>
          <w:bCs/>
          <w:szCs w:val="24"/>
        </w:rPr>
        <w:t>(e)</w:t>
      </w:r>
      <w:r w:rsidRPr="00743179">
        <w:rPr>
          <w:rFonts w:eastAsiaTheme="minorEastAsia"/>
          <w:szCs w:val="24"/>
        </w:rPr>
        <w:t xml:space="preserve"> N5, </w:t>
      </w:r>
      <w:r w:rsidRPr="00743179">
        <w:rPr>
          <w:rFonts w:eastAsiaTheme="minorEastAsia"/>
          <w:b/>
          <w:bCs/>
          <w:szCs w:val="24"/>
        </w:rPr>
        <w:t>(f)</w:t>
      </w:r>
      <w:r w:rsidRPr="00743179">
        <w:rPr>
          <w:rFonts w:eastAsiaTheme="minorEastAsia"/>
          <w:szCs w:val="24"/>
        </w:rPr>
        <w:t xml:space="preserve"> N6, </w:t>
      </w:r>
      <w:r w:rsidRPr="00743179">
        <w:rPr>
          <w:rFonts w:eastAsiaTheme="minorEastAsia"/>
          <w:b/>
          <w:bCs/>
          <w:szCs w:val="24"/>
        </w:rPr>
        <w:t>(g)</w:t>
      </w:r>
      <w:r w:rsidRPr="00743179">
        <w:rPr>
          <w:rFonts w:eastAsiaTheme="minorEastAsia"/>
          <w:szCs w:val="24"/>
        </w:rPr>
        <w:t xml:space="preserve"> N7, </w:t>
      </w:r>
      <w:r w:rsidRPr="00743179">
        <w:rPr>
          <w:rFonts w:eastAsiaTheme="minorEastAsia"/>
          <w:b/>
          <w:bCs/>
          <w:szCs w:val="24"/>
        </w:rPr>
        <w:t>(h)</w:t>
      </w:r>
      <w:r w:rsidRPr="00743179">
        <w:rPr>
          <w:rFonts w:eastAsiaTheme="minorEastAsia"/>
          <w:szCs w:val="24"/>
        </w:rPr>
        <w:t xml:space="preserve"> Z3, </w:t>
      </w:r>
      <w:r w:rsidRPr="00743179">
        <w:rPr>
          <w:rFonts w:eastAsiaTheme="minorEastAsia"/>
          <w:b/>
          <w:bCs/>
          <w:szCs w:val="24"/>
        </w:rPr>
        <w:t>(</w:t>
      </w:r>
      <w:proofErr w:type="spellStart"/>
      <w:r w:rsidRPr="00743179">
        <w:rPr>
          <w:rFonts w:eastAsiaTheme="minorEastAsia"/>
          <w:b/>
          <w:bCs/>
          <w:szCs w:val="24"/>
        </w:rPr>
        <w:t>i</w:t>
      </w:r>
      <w:proofErr w:type="spellEnd"/>
      <w:r w:rsidRPr="00743179">
        <w:rPr>
          <w:rFonts w:eastAsiaTheme="minorEastAsia"/>
          <w:b/>
          <w:bCs/>
          <w:szCs w:val="24"/>
        </w:rPr>
        <w:t>)</w:t>
      </w:r>
      <w:r w:rsidRPr="00743179">
        <w:rPr>
          <w:rFonts w:eastAsiaTheme="minorEastAsia"/>
          <w:szCs w:val="24"/>
        </w:rPr>
        <w:t xml:space="preserve"> Z4, </w:t>
      </w:r>
      <w:r w:rsidRPr="00743179">
        <w:rPr>
          <w:rFonts w:eastAsiaTheme="minorEastAsia"/>
          <w:b/>
          <w:bCs/>
          <w:szCs w:val="24"/>
        </w:rPr>
        <w:t>(j)</w:t>
      </w:r>
      <w:r w:rsidRPr="00743179">
        <w:rPr>
          <w:rFonts w:eastAsiaTheme="minorEastAsia"/>
          <w:szCs w:val="24"/>
        </w:rPr>
        <w:t xml:space="preserve"> Z5, </w:t>
      </w:r>
      <w:r w:rsidRPr="00743179">
        <w:rPr>
          <w:rFonts w:eastAsiaTheme="minorEastAsia"/>
          <w:b/>
          <w:bCs/>
          <w:szCs w:val="24"/>
        </w:rPr>
        <w:t>(k)</w:t>
      </w:r>
      <w:r w:rsidRPr="00743179">
        <w:rPr>
          <w:rFonts w:eastAsiaTheme="minorEastAsia"/>
          <w:szCs w:val="24"/>
        </w:rPr>
        <w:t xml:space="preserve"> Z6, </w:t>
      </w:r>
      <w:r w:rsidRPr="00743179">
        <w:rPr>
          <w:rFonts w:eastAsiaTheme="minorEastAsia"/>
          <w:b/>
          <w:bCs/>
          <w:szCs w:val="24"/>
        </w:rPr>
        <w:t>(l)</w:t>
      </w:r>
      <w:r w:rsidRPr="00743179">
        <w:rPr>
          <w:rFonts w:eastAsiaTheme="minorEastAsia"/>
          <w:szCs w:val="24"/>
        </w:rPr>
        <w:t xml:space="preserve"> Z7 in the IRCC and ZEC experiments, respectively.</w:t>
      </w:r>
      <w:r w:rsidRPr="00743179">
        <w:rPr>
          <w:rFonts w:eastAsiaTheme="minorEastAsia" w:hint="eastAsia"/>
          <w:b/>
          <w:bCs/>
          <w:szCs w:val="24"/>
          <w:lang w:eastAsia="zh-CN"/>
        </w:rPr>
        <w:t xml:space="preserve"> </w:t>
      </w:r>
      <w:r w:rsidRPr="00743179">
        <w:rPr>
          <w:rFonts w:eastAsiaTheme="minorEastAsia"/>
          <w:szCs w:val="24"/>
          <w:lang w:eastAsia="zh-CN"/>
        </w:rPr>
        <w:t xml:space="preserve">Values exceeding the 90% </w:t>
      </w:r>
      <w:r w:rsidR="00443C99">
        <w:rPr>
          <w:rFonts w:eastAsiaTheme="minorEastAsia"/>
          <w:szCs w:val="24"/>
          <w:lang w:eastAsia="zh-CN"/>
        </w:rPr>
        <w:t xml:space="preserve">bootstrap </w:t>
      </w:r>
      <w:r w:rsidRPr="00743179">
        <w:rPr>
          <w:rFonts w:eastAsiaTheme="minorEastAsia"/>
          <w:szCs w:val="24"/>
          <w:lang w:eastAsia="zh-CN"/>
        </w:rPr>
        <w:t>confidence level are stippled.</w:t>
      </w:r>
    </w:p>
    <w:p w14:paraId="2E9019B4" w14:textId="74663562" w:rsidR="000C78CA" w:rsidRPr="000C78CA" w:rsidRDefault="000C78CA" w:rsidP="000C78CA">
      <w:pPr>
        <w:widowControl/>
        <w:jc w:val="left"/>
        <w:rPr>
          <w:rFonts w:eastAsia="맑은 고딕"/>
          <w:b/>
          <w:bCs/>
          <w:szCs w:val="24"/>
        </w:rPr>
      </w:pPr>
      <w:r w:rsidRPr="00743179">
        <w:rPr>
          <w:rFonts w:eastAsiaTheme="minorEastAsia"/>
          <w:b/>
          <w:bCs/>
          <w:szCs w:val="24"/>
        </w:rPr>
        <w:br w:type="page"/>
      </w:r>
    </w:p>
    <w:p w14:paraId="510B8313" w14:textId="12FA7CBD" w:rsidR="000C78CA" w:rsidRPr="000C78CA" w:rsidRDefault="008C15E3" w:rsidP="008C15E3">
      <w:pPr>
        <w:rPr>
          <w:rFonts w:eastAsia="맑은 고딕"/>
          <w:b/>
          <w:bCs/>
          <w:szCs w:val="24"/>
        </w:rPr>
      </w:pPr>
      <w:r w:rsidRPr="00743179">
        <w:rPr>
          <w:noProof/>
          <w:szCs w:val="24"/>
        </w:rPr>
        <w:lastRenderedPageBreak/>
        <w:drawing>
          <wp:inline distT="0" distB="0" distL="0" distR="0" wp14:anchorId="3F42D975" wp14:editId="029D2A16">
            <wp:extent cx="5731510" cy="3573145"/>
            <wp:effectExtent l="0" t="0" r="254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3573145"/>
                    </a:xfrm>
                    <a:prstGeom prst="rect">
                      <a:avLst/>
                    </a:prstGeom>
                  </pic:spPr>
                </pic:pic>
              </a:graphicData>
            </a:graphic>
          </wp:inline>
        </w:drawing>
      </w:r>
    </w:p>
    <w:p w14:paraId="054F6645" w14:textId="634F1E65" w:rsidR="008C15E3" w:rsidRPr="00743179" w:rsidRDefault="008C15E3" w:rsidP="008C15E3">
      <w:pPr>
        <w:widowControl/>
        <w:wordWrap/>
        <w:spacing w:line="300" w:lineRule="auto"/>
        <w:rPr>
          <w:rFonts w:eastAsiaTheme="minorEastAsia"/>
          <w:b/>
          <w:bCs/>
          <w:szCs w:val="24"/>
          <w:lang w:eastAsia="zh-CN"/>
        </w:rPr>
      </w:pPr>
      <w:r w:rsidRPr="00743179">
        <w:rPr>
          <w:rFonts w:eastAsiaTheme="minorEastAsia"/>
          <w:b/>
          <w:bCs/>
          <w:szCs w:val="24"/>
        </w:rPr>
        <w:t>Fig. S</w:t>
      </w:r>
      <w:r w:rsidR="00696FF9">
        <w:rPr>
          <w:rFonts w:eastAsiaTheme="minorEastAsia"/>
          <w:b/>
          <w:bCs/>
          <w:szCs w:val="24"/>
        </w:rPr>
        <w:t>7</w:t>
      </w:r>
      <w:r w:rsidRPr="00743179">
        <w:rPr>
          <w:rFonts w:eastAsiaTheme="minorEastAsia"/>
          <w:b/>
          <w:bCs/>
          <w:szCs w:val="24"/>
        </w:rPr>
        <w:t xml:space="preserve"> Changes in DGPI patterns in </w:t>
      </w:r>
      <w:r w:rsidR="00866299">
        <w:rPr>
          <w:rFonts w:eastAsiaTheme="minorEastAsia"/>
          <w:b/>
          <w:bCs/>
          <w:szCs w:val="24"/>
        </w:rPr>
        <w:t xml:space="preserve">the </w:t>
      </w:r>
      <w:r w:rsidR="00B40870">
        <w:rPr>
          <w:rFonts w:eastAsiaTheme="minorEastAsia"/>
          <w:b/>
          <w:bCs/>
          <w:szCs w:val="24"/>
        </w:rPr>
        <w:t>CESM2 model</w:t>
      </w:r>
      <w:r w:rsidRPr="00743179">
        <w:rPr>
          <w:rFonts w:eastAsiaTheme="minorEastAsia"/>
          <w:b/>
          <w:bCs/>
          <w:szCs w:val="24"/>
        </w:rPr>
        <w:t>.</w:t>
      </w:r>
      <w:r w:rsidRPr="00743179">
        <w:rPr>
          <w:rFonts w:eastAsiaTheme="minorEastAsia" w:hint="eastAsia"/>
          <w:b/>
          <w:bCs/>
          <w:szCs w:val="24"/>
          <w:lang w:eastAsia="zh-CN"/>
        </w:rPr>
        <w:t xml:space="preserve"> </w:t>
      </w:r>
      <w:r w:rsidRPr="00743179">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annual DGPI changes relative to the CTRL simulation, averaged over a 31-year window centered on the time slice of </w:t>
      </w:r>
      <w:r w:rsidRPr="00743179">
        <w:rPr>
          <w:rFonts w:eastAsiaTheme="minorEastAsia"/>
          <w:b/>
          <w:bCs/>
          <w:szCs w:val="24"/>
        </w:rPr>
        <w:t>(a)</w:t>
      </w:r>
      <w:r w:rsidRPr="00743179">
        <w:rPr>
          <w:rFonts w:eastAsiaTheme="minorEastAsia"/>
          <w:szCs w:val="24"/>
        </w:rPr>
        <w:t xml:space="preserve"> P1, </w:t>
      </w:r>
      <w:r w:rsidRPr="00743179">
        <w:rPr>
          <w:rFonts w:eastAsiaTheme="minorEastAsia"/>
          <w:b/>
          <w:bCs/>
          <w:szCs w:val="24"/>
        </w:rPr>
        <w:t>(b)</w:t>
      </w:r>
      <w:r w:rsidRPr="00743179">
        <w:rPr>
          <w:rFonts w:eastAsiaTheme="minorEastAsia"/>
          <w:szCs w:val="24"/>
        </w:rPr>
        <w:t xml:space="preserve"> P2, </w:t>
      </w:r>
      <w:r w:rsidRPr="00743179">
        <w:rPr>
          <w:rFonts w:eastAsiaTheme="minorEastAsia"/>
          <w:b/>
          <w:bCs/>
          <w:szCs w:val="24"/>
        </w:rPr>
        <w:t>(c)</w:t>
      </w:r>
      <w:r w:rsidRPr="00743179">
        <w:rPr>
          <w:rFonts w:eastAsiaTheme="minorEastAsia"/>
          <w:szCs w:val="24"/>
        </w:rPr>
        <w:t xml:space="preserve"> N3, </w:t>
      </w:r>
      <w:r w:rsidRPr="00743179">
        <w:rPr>
          <w:rFonts w:eastAsiaTheme="minorEastAsia"/>
          <w:b/>
          <w:bCs/>
          <w:szCs w:val="24"/>
        </w:rPr>
        <w:t>(d)</w:t>
      </w:r>
      <w:r w:rsidRPr="00743179">
        <w:rPr>
          <w:rFonts w:eastAsiaTheme="minorEastAsia"/>
          <w:szCs w:val="24"/>
        </w:rPr>
        <w:t xml:space="preserve"> N4, </w:t>
      </w:r>
      <w:r w:rsidRPr="00743179">
        <w:rPr>
          <w:rFonts w:eastAsiaTheme="minorEastAsia"/>
          <w:b/>
          <w:bCs/>
          <w:szCs w:val="24"/>
        </w:rPr>
        <w:t>(e)</w:t>
      </w:r>
      <w:r w:rsidRPr="00743179">
        <w:rPr>
          <w:rFonts w:eastAsiaTheme="minorEastAsia"/>
          <w:szCs w:val="24"/>
        </w:rPr>
        <w:t xml:space="preserve"> N5, </w:t>
      </w:r>
      <w:r w:rsidRPr="00743179">
        <w:rPr>
          <w:rFonts w:eastAsiaTheme="minorEastAsia"/>
          <w:b/>
          <w:bCs/>
          <w:szCs w:val="24"/>
        </w:rPr>
        <w:t>(f)</w:t>
      </w:r>
      <w:r w:rsidRPr="00743179">
        <w:rPr>
          <w:rFonts w:eastAsiaTheme="minorEastAsia"/>
          <w:szCs w:val="24"/>
        </w:rPr>
        <w:t xml:space="preserve"> N6, </w:t>
      </w:r>
      <w:r w:rsidRPr="00743179">
        <w:rPr>
          <w:rFonts w:eastAsiaTheme="minorEastAsia"/>
          <w:b/>
          <w:bCs/>
          <w:szCs w:val="24"/>
        </w:rPr>
        <w:t>(g)</w:t>
      </w:r>
      <w:r w:rsidRPr="00743179">
        <w:rPr>
          <w:rFonts w:eastAsiaTheme="minorEastAsia"/>
          <w:szCs w:val="24"/>
        </w:rPr>
        <w:t xml:space="preserve"> N7, </w:t>
      </w:r>
      <w:r w:rsidRPr="00743179">
        <w:rPr>
          <w:rFonts w:eastAsiaTheme="minorEastAsia"/>
          <w:b/>
          <w:bCs/>
          <w:szCs w:val="24"/>
        </w:rPr>
        <w:t>(h)</w:t>
      </w:r>
      <w:r w:rsidRPr="00743179">
        <w:rPr>
          <w:rFonts w:eastAsiaTheme="minorEastAsia"/>
          <w:szCs w:val="24"/>
        </w:rPr>
        <w:t xml:space="preserve"> Z3, </w:t>
      </w:r>
      <w:r w:rsidRPr="00743179">
        <w:rPr>
          <w:rFonts w:eastAsiaTheme="minorEastAsia"/>
          <w:b/>
          <w:bCs/>
          <w:szCs w:val="24"/>
        </w:rPr>
        <w:t>(</w:t>
      </w:r>
      <w:proofErr w:type="spellStart"/>
      <w:r w:rsidRPr="00743179">
        <w:rPr>
          <w:rFonts w:eastAsiaTheme="minorEastAsia"/>
          <w:b/>
          <w:bCs/>
          <w:szCs w:val="24"/>
        </w:rPr>
        <w:t>i</w:t>
      </w:r>
      <w:proofErr w:type="spellEnd"/>
      <w:r w:rsidRPr="00743179">
        <w:rPr>
          <w:rFonts w:eastAsiaTheme="minorEastAsia"/>
          <w:b/>
          <w:bCs/>
          <w:szCs w:val="24"/>
        </w:rPr>
        <w:t>)</w:t>
      </w:r>
      <w:r w:rsidRPr="00743179">
        <w:rPr>
          <w:rFonts w:eastAsiaTheme="minorEastAsia"/>
          <w:szCs w:val="24"/>
        </w:rPr>
        <w:t xml:space="preserve"> Z4, </w:t>
      </w:r>
      <w:r w:rsidRPr="00743179">
        <w:rPr>
          <w:rFonts w:eastAsiaTheme="minorEastAsia"/>
          <w:b/>
          <w:bCs/>
          <w:szCs w:val="24"/>
        </w:rPr>
        <w:t>(j)</w:t>
      </w:r>
      <w:r w:rsidRPr="00743179">
        <w:rPr>
          <w:rFonts w:eastAsiaTheme="minorEastAsia"/>
          <w:szCs w:val="24"/>
        </w:rPr>
        <w:t xml:space="preserve"> Z5, </w:t>
      </w:r>
      <w:r w:rsidRPr="00743179">
        <w:rPr>
          <w:rFonts w:eastAsiaTheme="minorEastAsia"/>
          <w:b/>
          <w:bCs/>
          <w:szCs w:val="24"/>
        </w:rPr>
        <w:t>(k)</w:t>
      </w:r>
      <w:r w:rsidRPr="00743179">
        <w:rPr>
          <w:rFonts w:eastAsiaTheme="minorEastAsia"/>
          <w:szCs w:val="24"/>
        </w:rPr>
        <w:t xml:space="preserve"> Z6, </w:t>
      </w:r>
      <w:r w:rsidRPr="00743179">
        <w:rPr>
          <w:rFonts w:eastAsiaTheme="minorEastAsia"/>
          <w:b/>
          <w:bCs/>
          <w:szCs w:val="24"/>
        </w:rPr>
        <w:t>(l)</w:t>
      </w:r>
      <w:r w:rsidRPr="00743179">
        <w:rPr>
          <w:rFonts w:eastAsiaTheme="minorEastAsia"/>
          <w:szCs w:val="24"/>
        </w:rPr>
        <w:t xml:space="preserve"> Z7 in the IRCC and ZEC experiments, respectively.</w:t>
      </w:r>
      <w:r w:rsidRPr="00743179">
        <w:rPr>
          <w:rFonts w:eastAsiaTheme="minorEastAsia" w:hint="eastAsia"/>
          <w:b/>
          <w:bCs/>
          <w:szCs w:val="24"/>
          <w:lang w:eastAsia="zh-CN"/>
        </w:rPr>
        <w:t xml:space="preserve"> </w:t>
      </w:r>
      <w:r w:rsidRPr="00743179">
        <w:rPr>
          <w:rFonts w:eastAsiaTheme="minorEastAsia"/>
          <w:szCs w:val="24"/>
          <w:lang w:eastAsia="zh-CN"/>
        </w:rPr>
        <w:t xml:space="preserve">Values exceeding the 90% </w:t>
      </w:r>
      <w:r w:rsidR="004D2308">
        <w:rPr>
          <w:rFonts w:eastAsiaTheme="minorEastAsia"/>
          <w:szCs w:val="24"/>
          <w:lang w:eastAsia="zh-CN"/>
        </w:rPr>
        <w:t xml:space="preserve">two-tailed </w:t>
      </w:r>
      <w:r w:rsidR="008D586D">
        <w:rPr>
          <w:rFonts w:eastAsiaTheme="minorEastAsia"/>
          <w:szCs w:val="24"/>
          <w:lang w:eastAsia="zh-CN"/>
        </w:rPr>
        <w:t>S</w:t>
      </w:r>
      <w:r w:rsidR="004D2308">
        <w:rPr>
          <w:rFonts w:eastAsiaTheme="minorEastAsia"/>
          <w:szCs w:val="24"/>
          <w:lang w:eastAsia="zh-CN"/>
        </w:rPr>
        <w:t>tudent’s</w:t>
      </w:r>
      <w:r w:rsidR="002D05AE">
        <w:rPr>
          <w:rFonts w:eastAsiaTheme="minorEastAsia"/>
          <w:szCs w:val="24"/>
          <w:lang w:eastAsia="zh-CN"/>
        </w:rPr>
        <w:t>-</w:t>
      </w:r>
      <w:r w:rsidR="004D2308" w:rsidRPr="00152DD4">
        <w:rPr>
          <w:rFonts w:eastAsiaTheme="minorEastAsia"/>
          <w:i/>
          <w:iCs/>
          <w:szCs w:val="24"/>
          <w:lang w:eastAsia="zh-CN"/>
        </w:rPr>
        <w:t>t</w:t>
      </w:r>
      <w:r w:rsidR="004D2308">
        <w:rPr>
          <w:rFonts w:eastAsiaTheme="minorEastAsia"/>
          <w:szCs w:val="24"/>
          <w:lang w:eastAsia="zh-CN"/>
        </w:rPr>
        <w:t xml:space="preserve"> </w:t>
      </w:r>
      <w:r w:rsidR="002D05AE">
        <w:rPr>
          <w:rFonts w:eastAsiaTheme="minorEastAsia"/>
          <w:szCs w:val="24"/>
          <w:lang w:eastAsia="zh-CN"/>
        </w:rPr>
        <w:t xml:space="preserve">test </w:t>
      </w:r>
      <w:r w:rsidRPr="00743179">
        <w:rPr>
          <w:rFonts w:eastAsiaTheme="minorEastAsia"/>
          <w:szCs w:val="24"/>
          <w:lang w:eastAsia="zh-CN"/>
        </w:rPr>
        <w:t xml:space="preserve">confidence level are stippled. </w:t>
      </w:r>
    </w:p>
    <w:p w14:paraId="69E7E828" w14:textId="65F59684" w:rsidR="009D2024" w:rsidRDefault="008C15E3" w:rsidP="008C15E3">
      <w:pPr>
        <w:widowControl/>
        <w:jc w:val="left"/>
        <w:rPr>
          <w:rFonts w:eastAsiaTheme="minorEastAsia"/>
          <w:b/>
          <w:bCs/>
          <w:szCs w:val="24"/>
        </w:rPr>
      </w:pPr>
      <w:r w:rsidRPr="00743179">
        <w:rPr>
          <w:rFonts w:eastAsiaTheme="minorEastAsia"/>
          <w:b/>
          <w:bCs/>
          <w:szCs w:val="24"/>
        </w:rPr>
        <w:br w:type="page"/>
      </w:r>
    </w:p>
    <w:p w14:paraId="15B00BF9" w14:textId="5BF8675C" w:rsidR="003B6605" w:rsidRPr="00743179" w:rsidRDefault="001D31D1" w:rsidP="003B6605">
      <w:pPr>
        <w:jc w:val="center"/>
        <w:rPr>
          <w:rFonts w:eastAsiaTheme="minorEastAsia"/>
          <w:b/>
          <w:bCs/>
          <w:szCs w:val="24"/>
        </w:rPr>
      </w:pPr>
      <w:r>
        <w:rPr>
          <w:noProof/>
        </w:rPr>
        <w:lastRenderedPageBreak/>
        <w:drawing>
          <wp:inline distT="0" distB="0" distL="0" distR="0" wp14:anchorId="63A22E07" wp14:editId="396A1E47">
            <wp:extent cx="5759450" cy="35814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581400"/>
                    </a:xfrm>
                    <a:prstGeom prst="rect">
                      <a:avLst/>
                    </a:prstGeom>
                  </pic:spPr>
                </pic:pic>
              </a:graphicData>
            </a:graphic>
          </wp:inline>
        </w:drawing>
      </w:r>
    </w:p>
    <w:p w14:paraId="1DC814D8" w14:textId="76F7C372" w:rsidR="003B6605" w:rsidRDefault="001D31D1" w:rsidP="004D4CC2">
      <w:pPr>
        <w:wordWrap/>
        <w:spacing w:line="300" w:lineRule="auto"/>
        <w:rPr>
          <w:rFonts w:eastAsiaTheme="minorEastAsia"/>
          <w:szCs w:val="24"/>
          <w:lang w:eastAsia="zh-CN"/>
        </w:rPr>
      </w:pPr>
      <w:r w:rsidRPr="00743179">
        <w:rPr>
          <w:rFonts w:eastAsiaTheme="minorEastAsia"/>
          <w:b/>
          <w:bCs/>
          <w:szCs w:val="24"/>
        </w:rPr>
        <w:t>Fig. S</w:t>
      </w:r>
      <w:r>
        <w:rPr>
          <w:rFonts w:eastAsiaTheme="minorEastAsia"/>
          <w:b/>
          <w:bCs/>
          <w:szCs w:val="24"/>
        </w:rPr>
        <w:t>8</w:t>
      </w:r>
      <w:r w:rsidRPr="00743179">
        <w:rPr>
          <w:rFonts w:eastAsiaTheme="minorEastAsia"/>
          <w:b/>
          <w:bCs/>
          <w:szCs w:val="24"/>
        </w:rPr>
        <w:t xml:space="preserve"> </w:t>
      </w:r>
      <w:r w:rsidR="00320A95" w:rsidRPr="00743179">
        <w:rPr>
          <w:rFonts w:eastAsiaTheme="minorEastAsia"/>
          <w:b/>
          <w:bCs/>
          <w:szCs w:val="24"/>
        </w:rPr>
        <w:t xml:space="preserve">Changes in </w:t>
      </w:r>
      <w:r w:rsidR="004E55BA">
        <w:rPr>
          <w:rFonts w:eastAsiaTheme="minorEastAsia"/>
          <w:b/>
          <w:bCs/>
          <w:szCs w:val="24"/>
        </w:rPr>
        <w:t>precipitation</w:t>
      </w:r>
      <w:r w:rsidR="00320A95" w:rsidRPr="00743179">
        <w:rPr>
          <w:rFonts w:eastAsiaTheme="minorEastAsia"/>
          <w:b/>
          <w:bCs/>
          <w:szCs w:val="24"/>
        </w:rPr>
        <w:t xml:space="preserve"> in </w:t>
      </w:r>
      <w:r w:rsidR="00320A95">
        <w:rPr>
          <w:rFonts w:eastAsiaTheme="minorEastAsia"/>
          <w:b/>
          <w:bCs/>
          <w:szCs w:val="24"/>
        </w:rPr>
        <w:t xml:space="preserve">the </w:t>
      </w:r>
      <w:proofErr w:type="spellStart"/>
      <w:r w:rsidR="004E55BA">
        <w:rPr>
          <w:rFonts w:eastAsiaTheme="minorEastAsia"/>
          <w:b/>
          <w:bCs/>
          <w:szCs w:val="24"/>
        </w:rPr>
        <w:t>HiRAM</w:t>
      </w:r>
      <w:proofErr w:type="spellEnd"/>
      <w:r w:rsidR="00320A95">
        <w:rPr>
          <w:rFonts w:eastAsiaTheme="minorEastAsia"/>
          <w:b/>
          <w:bCs/>
          <w:szCs w:val="24"/>
        </w:rPr>
        <w:t xml:space="preserve"> model</w:t>
      </w:r>
      <w:r w:rsidR="00320A95" w:rsidRPr="00743179">
        <w:rPr>
          <w:rFonts w:eastAsiaTheme="minorEastAsia"/>
          <w:b/>
          <w:bCs/>
          <w:szCs w:val="24"/>
        </w:rPr>
        <w:t>.</w:t>
      </w:r>
      <w:r w:rsidR="00320A95" w:rsidRPr="00743179">
        <w:rPr>
          <w:rFonts w:eastAsiaTheme="minorEastAsia" w:hint="eastAsia"/>
          <w:b/>
          <w:bCs/>
          <w:szCs w:val="24"/>
          <w:lang w:eastAsia="zh-CN"/>
        </w:rPr>
        <w:t xml:space="preserve"> </w:t>
      </w:r>
      <w:proofErr w:type="spellStart"/>
      <w:r w:rsidR="004E55BA">
        <w:rPr>
          <w:rFonts w:eastAsiaTheme="minorEastAsia"/>
          <w:szCs w:val="24"/>
        </w:rPr>
        <w:t>HiRAM</w:t>
      </w:r>
      <w:proofErr w:type="spellEnd"/>
      <w:r w:rsidR="00320A95" w:rsidRPr="00743179">
        <w:rPr>
          <w:rFonts w:eastAsiaTheme="minorEastAsia"/>
          <w:b/>
          <w:bCs/>
          <w:szCs w:val="24"/>
        </w:rPr>
        <w:t xml:space="preserve"> </w:t>
      </w:r>
      <w:r w:rsidR="00320A95" w:rsidRPr="00743179">
        <w:rPr>
          <w:rFonts w:eastAsiaTheme="minorEastAsia"/>
          <w:szCs w:val="24"/>
        </w:rPr>
        <w:t xml:space="preserve">ensemble-averaged annual </w:t>
      </w:r>
      <w:r w:rsidR="004E55BA">
        <w:rPr>
          <w:rFonts w:eastAsiaTheme="minorEastAsia"/>
          <w:szCs w:val="24"/>
        </w:rPr>
        <w:t>precipitation (unit: mm/day)</w:t>
      </w:r>
      <w:r w:rsidR="00320A95" w:rsidRPr="00743179">
        <w:rPr>
          <w:rFonts w:eastAsiaTheme="minorEastAsia"/>
          <w:szCs w:val="24"/>
        </w:rPr>
        <w:t xml:space="preserve"> changes relative to the CTRL simulation, </w:t>
      </w:r>
      <w:r w:rsidR="005D73BF">
        <w:rPr>
          <w:rFonts w:eastAsiaTheme="minorEastAsia"/>
          <w:szCs w:val="24"/>
        </w:rPr>
        <w:t xml:space="preserve">driven by SST </w:t>
      </w:r>
      <w:r w:rsidR="00320A95" w:rsidRPr="00743179">
        <w:rPr>
          <w:rFonts w:eastAsiaTheme="minorEastAsia"/>
          <w:szCs w:val="24"/>
        </w:rPr>
        <w:t xml:space="preserve">averaged over a 31-year window centered on the time slice of </w:t>
      </w:r>
      <w:r w:rsidR="00320A95" w:rsidRPr="00743179">
        <w:rPr>
          <w:rFonts w:eastAsiaTheme="minorEastAsia"/>
          <w:b/>
          <w:bCs/>
          <w:szCs w:val="24"/>
        </w:rPr>
        <w:t>(a)</w:t>
      </w:r>
      <w:r w:rsidR="00320A95" w:rsidRPr="00743179">
        <w:rPr>
          <w:rFonts w:eastAsiaTheme="minorEastAsia"/>
          <w:szCs w:val="24"/>
        </w:rPr>
        <w:t xml:space="preserve"> P1, </w:t>
      </w:r>
      <w:r w:rsidR="00320A95" w:rsidRPr="00743179">
        <w:rPr>
          <w:rFonts w:eastAsiaTheme="minorEastAsia"/>
          <w:b/>
          <w:bCs/>
          <w:szCs w:val="24"/>
        </w:rPr>
        <w:t>(b)</w:t>
      </w:r>
      <w:r w:rsidR="00320A95" w:rsidRPr="00743179">
        <w:rPr>
          <w:rFonts w:eastAsiaTheme="minorEastAsia"/>
          <w:szCs w:val="24"/>
        </w:rPr>
        <w:t xml:space="preserve"> P2, </w:t>
      </w:r>
      <w:r w:rsidR="00320A95" w:rsidRPr="00743179">
        <w:rPr>
          <w:rFonts w:eastAsiaTheme="minorEastAsia"/>
          <w:b/>
          <w:bCs/>
          <w:szCs w:val="24"/>
        </w:rPr>
        <w:t>(c)</w:t>
      </w:r>
      <w:r w:rsidR="00320A95" w:rsidRPr="00743179">
        <w:rPr>
          <w:rFonts w:eastAsiaTheme="minorEastAsia"/>
          <w:szCs w:val="24"/>
        </w:rPr>
        <w:t xml:space="preserve"> N3, </w:t>
      </w:r>
      <w:r w:rsidR="00320A95" w:rsidRPr="00743179">
        <w:rPr>
          <w:rFonts w:eastAsiaTheme="minorEastAsia"/>
          <w:b/>
          <w:bCs/>
          <w:szCs w:val="24"/>
        </w:rPr>
        <w:t>(d)</w:t>
      </w:r>
      <w:r w:rsidR="00320A95" w:rsidRPr="00743179">
        <w:rPr>
          <w:rFonts w:eastAsiaTheme="minorEastAsia"/>
          <w:szCs w:val="24"/>
        </w:rPr>
        <w:t xml:space="preserve"> N4, </w:t>
      </w:r>
      <w:r w:rsidR="00320A95" w:rsidRPr="00743179">
        <w:rPr>
          <w:rFonts w:eastAsiaTheme="minorEastAsia"/>
          <w:b/>
          <w:bCs/>
          <w:szCs w:val="24"/>
        </w:rPr>
        <w:t>(e)</w:t>
      </w:r>
      <w:r w:rsidR="00320A95" w:rsidRPr="00743179">
        <w:rPr>
          <w:rFonts w:eastAsiaTheme="minorEastAsia"/>
          <w:szCs w:val="24"/>
        </w:rPr>
        <w:t xml:space="preserve"> N5, </w:t>
      </w:r>
      <w:r w:rsidR="00320A95" w:rsidRPr="00743179">
        <w:rPr>
          <w:rFonts w:eastAsiaTheme="minorEastAsia"/>
          <w:b/>
          <w:bCs/>
          <w:szCs w:val="24"/>
        </w:rPr>
        <w:t>(f)</w:t>
      </w:r>
      <w:r w:rsidR="00320A95" w:rsidRPr="00743179">
        <w:rPr>
          <w:rFonts w:eastAsiaTheme="minorEastAsia"/>
          <w:szCs w:val="24"/>
        </w:rPr>
        <w:t xml:space="preserve"> N6, </w:t>
      </w:r>
      <w:r w:rsidR="00320A95" w:rsidRPr="00743179">
        <w:rPr>
          <w:rFonts w:eastAsiaTheme="minorEastAsia"/>
          <w:b/>
          <w:bCs/>
          <w:szCs w:val="24"/>
        </w:rPr>
        <w:t>(g)</w:t>
      </w:r>
      <w:r w:rsidR="00320A95" w:rsidRPr="00743179">
        <w:rPr>
          <w:rFonts w:eastAsiaTheme="minorEastAsia"/>
          <w:szCs w:val="24"/>
        </w:rPr>
        <w:t xml:space="preserve"> N7, </w:t>
      </w:r>
      <w:r w:rsidR="00320A95" w:rsidRPr="00743179">
        <w:rPr>
          <w:rFonts w:eastAsiaTheme="minorEastAsia"/>
          <w:b/>
          <w:bCs/>
          <w:szCs w:val="24"/>
        </w:rPr>
        <w:t>(h)</w:t>
      </w:r>
      <w:r w:rsidR="00320A95" w:rsidRPr="00743179">
        <w:rPr>
          <w:rFonts w:eastAsiaTheme="minorEastAsia"/>
          <w:szCs w:val="24"/>
        </w:rPr>
        <w:t xml:space="preserve"> Z3, </w:t>
      </w:r>
      <w:r w:rsidR="00320A95" w:rsidRPr="00743179">
        <w:rPr>
          <w:rFonts w:eastAsiaTheme="minorEastAsia"/>
          <w:b/>
          <w:bCs/>
          <w:szCs w:val="24"/>
        </w:rPr>
        <w:t>(</w:t>
      </w:r>
      <w:proofErr w:type="spellStart"/>
      <w:r w:rsidR="00320A95" w:rsidRPr="00743179">
        <w:rPr>
          <w:rFonts w:eastAsiaTheme="minorEastAsia"/>
          <w:b/>
          <w:bCs/>
          <w:szCs w:val="24"/>
        </w:rPr>
        <w:t>i</w:t>
      </w:r>
      <w:proofErr w:type="spellEnd"/>
      <w:r w:rsidR="00320A95" w:rsidRPr="00743179">
        <w:rPr>
          <w:rFonts w:eastAsiaTheme="minorEastAsia"/>
          <w:b/>
          <w:bCs/>
          <w:szCs w:val="24"/>
        </w:rPr>
        <w:t>)</w:t>
      </w:r>
      <w:r w:rsidR="00320A95" w:rsidRPr="00743179">
        <w:rPr>
          <w:rFonts w:eastAsiaTheme="minorEastAsia"/>
          <w:szCs w:val="24"/>
        </w:rPr>
        <w:t xml:space="preserve"> Z4, </w:t>
      </w:r>
      <w:r w:rsidR="00320A95" w:rsidRPr="00743179">
        <w:rPr>
          <w:rFonts w:eastAsiaTheme="minorEastAsia"/>
          <w:b/>
          <w:bCs/>
          <w:szCs w:val="24"/>
        </w:rPr>
        <w:t>(j)</w:t>
      </w:r>
      <w:r w:rsidR="00320A95" w:rsidRPr="00743179">
        <w:rPr>
          <w:rFonts w:eastAsiaTheme="minorEastAsia"/>
          <w:szCs w:val="24"/>
        </w:rPr>
        <w:t xml:space="preserve"> Z5, </w:t>
      </w:r>
      <w:r w:rsidR="00320A95" w:rsidRPr="00743179">
        <w:rPr>
          <w:rFonts w:eastAsiaTheme="minorEastAsia"/>
          <w:b/>
          <w:bCs/>
          <w:szCs w:val="24"/>
        </w:rPr>
        <w:t>(k)</w:t>
      </w:r>
      <w:r w:rsidR="00320A95" w:rsidRPr="00743179">
        <w:rPr>
          <w:rFonts w:eastAsiaTheme="minorEastAsia"/>
          <w:szCs w:val="24"/>
        </w:rPr>
        <w:t xml:space="preserve"> Z6, </w:t>
      </w:r>
      <w:r w:rsidR="00320A95" w:rsidRPr="00743179">
        <w:rPr>
          <w:rFonts w:eastAsiaTheme="minorEastAsia"/>
          <w:b/>
          <w:bCs/>
          <w:szCs w:val="24"/>
        </w:rPr>
        <w:t>(l)</w:t>
      </w:r>
      <w:r w:rsidR="00320A95" w:rsidRPr="00743179">
        <w:rPr>
          <w:rFonts w:eastAsiaTheme="minorEastAsia"/>
          <w:szCs w:val="24"/>
        </w:rPr>
        <w:t xml:space="preserve"> Z7 in the IRCC and ZEC experiments, respectively.</w:t>
      </w:r>
      <w:r w:rsidR="00320A95" w:rsidRPr="00743179">
        <w:rPr>
          <w:rFonts w:eastAsiaTheme="minorEastAsia" w:hint="eastAsia"/>
          <w:b/>
          <w:bCs/>
          <w:szCs w:val="24"/>
          <w:lang w:eastAsia="zh-CN"/>
        </w:rPr>
        <w:t xml:space="preserve"> </w:t>
      </w:r>
      <w:r w:rsidR="00320A95" w:rsidRPr="00743179">
        <w:rPr>
          <w:rFonts w:eastAsiaTheme="minorEastAsia"/>
          <w:szCs w:val="24"/>
          <w:lang w:eastAsia="zh-CN"/>
        </w:rPr>
        <w:t xml:space="preserve">Values exceeding the 90% </w:t>
      </w:r>
      <w:r w:rsidR="00320A95">
        <w:rPr>
          <w:rFonts w:eastAsiaTheme="minorEastAsia"/>
          <w:szCs w:val="24"/>
          <w:lang w:eastAsia="zh-CN"/>
        </w:rPr>
        <w:t>two-tailed Student’s-</w:t>
      </w:r>
      <w:r w:rsidR="00320A95" w:rsidRPr="00152DD4">
        <w:rPr>
          <w:rFonts w:eastAsiaTheme="minorEastAsia"/>
          <w:i/>
          <w:iCs/>
          <w:szCs w:val="24"/>
          <w:lang w:eastAsia="zh-CN"/>
        </w:rPr>
        <w:t>t</w:t>
      </w:r>
      <w:r w:rsidR="00320A95">
        <w:rPr>
          <w:rFonts w:eastAsiaTheme="minorEastAsia"/>
          <w:szCs w:val="24"/>
          <w:lang w:eastAsia="zh-CN"/>
        </w:rPr>
        <w:t xml:space="preserve"> </w:t>
      </w:r>
      <w:r w:rsidR="00320A95" w:rsidRPr="00743179">
        <w:rPr>
          <w:rFonts w:eastAsiaTheme="minorEastAsia"/>
          <w:szCs w:val="24"/>
          <w:lang w:eastAsia="zh-CN"/>
        </w:rPr>
        <w:t>confidence level are stippled.</w:t>
      </w:r>
    </w:p>
    <w:p w14:paraId="4F79FB71" w14:textId="609BE2BA" w:rsidR="003B6605" w:rsidRDefault="003B6605">
      <w:pPr>
        <w:widowControl/>
        <w:wordWrap/>
        <w:autoSpaceDE/>
        <w:autoSpaceDN/>
        <w:spacing w:line="240" w:lineRule="auto"/>
        <w:jc w:val="left"/>
        <w:rPr>
          <w:rFonts w:eastAsia="맑은 고딕"/>
          <w:b/>
          <w:bCs/>
          <w:szCs w:val="24"/>
        </w:rPr>
      </w:pPr>
      <w:r>
        <w:rPr>
          <w:rFonts w:eastAsia="맑은 고딕"/>
          <w:b/>
          <w:bCs/>
          <w:szCs w:val="24"/>
        </w:rPr>
        <w:br w:type="page"/>
      </w:r>
    </w:p>
    <w:p w14:paraId="1FC10800" w14:textId="216BB0CD" w:rsidR="003B6605" w:rsidRDefault="00764221" w:rsidP="003B6605">
      <w:pPr>
        <w:widowControl/>
        <w:wordWrap/>
        <w:autoSpaceDE/>
        <w:autoSpaceDN/>
        <w:spacing w:line="240" w:lineRule="auto"/>
        <w:jc w:val="left"/>
        <w:rPr>
          <w:rFonts w:eastAsia="맑은 고딕"/>
          <w:b/>
          <w:bCs/>
          <w:szCs w:val="24"/>
        </w:rPr>
      </w:pPr>
      <w:r>
        <w:rPr>
          <w:noProof/>
        </w:rPr>
        <w:lastRenderedPageBreak/>
        <w:drawing>
          <wp:inline distT="0" distB="0" distL="0" distR="0" wp14:anchorId="3B6A664A" wp14:editId="29A6587F">
            <wp:extent cx="5759450" cy="3581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3581400"/>
                    </a:xfrm>
                    <a:prstGeom prst="rect">
                      <a:avLst/>
                    </a:prstGeom>
                  </pic:spPr>
                </pic:pic>
              </a:graphicData>
            </a:graphic>
          </wp:inline>
        </w:drawing>
      </w:r>
    </w:p>
    <w:p w14:paraId="3FA80B06" w14:textId="4AB8F86A" w:rsidR="005D73BF" w:rsidRDefault="005D73BF" w:rsidP="005D73BF">
      <w:pPr>
        <w:wordWrap/>
        <w:spacing w:line="300" w:lineRule="auto"/>
        <w:rPr>
          <w:rFonts w:eastAsiaTheme="minorEastAsia"/>
          <w:szCs w:val="24"/>
          <w:lang w:eastAsia="zh-CN"/>
        </w:rPr>
      </w:pPr>
      <w:r w:rsidRPr="00743179">
        <w:rPr>
          <w:rFonts w:eastAsiaTheme="minorEastAsia"/>
          <w:b/>
          <w:bCs/>
          <w:szCs w:val="24"/>
        </w:rPr>
        <w:t>Fig. S</w:t>
      </w:r>
      <w:r>
        <w:rPr>
          <w:rFonts w:eastAsiaTheme="minorEastAsia"/>
          <w:b/>
          <w:bCs/>
          <w:szCs w:val="24"/>
        </w:rPr>
        <w:t>9</w:t>
      </w:r>
      <w:r w:rsidRPr="00743179">
        <w:rPr>
          <w:rFonts w:eastAsiaTheme="minorEastAsia"/>
          <w:b/>
          <w:bCs/>
          <w:szCs w:val="24"/>
        </w:rPr>
        <w:t xml:space="preserve"> Changes in </w:t>
      </w:r>
      <w:r>
        <w:rPr>
          <w:rFonts w:eastAsiaTheme="minorEastAsia"/>
          <w:b/>
          <w:bCs/>
          <w:szCs w:val="24"/>
        </w:rPr>
        <w:t>precipitation</w:t>
      </w:r>
      <w:r w:rsidRPr="00743179">
        <w:rPr>
          <w:rFonts w:eastAsiaTheme="minorEastAsia"/>
          <w:b/>
          <w:bCs/>
          <w:szCs w:val="24"/>
        </w:rPr>
        <w:t xml:space="preserve"> in </w:t>
      </w:r>
      <w:r>
        <w:rPr>
          <w:rFonts w:eastAsiaTheme="minorEastAsia"/>
          <w:b/>
          <w:bCs/>
          <w:szCs w:val="24"/>
        </w:rPr>
        <w:t>the CESM2 model</w:t>
      </w:r>
      <w:r w:rsidRPr="00743179">
        <w:rPr>
          <w:rFonts w:eastAsiaTheme="minorEastAsia"/>
          <w:b/>
          <w:bCs/>
          <w:szCs w:val="24"/>
        </w:rPr>
        <w:t>.</w:t>
      </w:r>
      <w:r w:rsidRPr="00743179">
        <w:rPr>
          <w:rFonts w:eastAsiaTheme="minorEastAsia" w:hint="eastAsia"/>
          <w:b/>
          <w:bCs/>
          <w:szCs w:val="24"/>
          <w:lang w:eastAsia="zh-CN"/>
        </w:rPr>
        <w:t xml:space="preserve"> </w:t>
      </w:r>
      <w:r>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annual </w:t>
      </w:r>
      <w:r>
        <w:rPr>
          <w:rFonts w:eastAsiaTheme="minorEastAsia"/>
          <w:szCs w:val="24"/>
        </w:rPr>
        <w:t>precipitation (unit: mm/day)</w:t>
      </w:r>
      <w:r w:rsidRPr="00743179">
        <w:rPr>
          <w:rFonts w:eastAsiaTheme="minorEastAsia"/>
          <w:szCs w:val="24"/>
        </w:rPr>
        <w:t xml:space="preserve"> changes relative to the CTRL simulation, averaged over a 31-year window centered on the time slice of </w:t>
      </w:r>
      <w:r w:rsidRPr="00743179">
        <w:rPr>
          <w:rFonts w:eastAsiaTheme="minorEastAsia"/>
          <w:b/>
          <w:bCs/>
          <w:szCs w:val="24"/>
        </w:rPr>
        <w:t>(a)</w:t>
      </w:r>
      <w:r w:rsidRPr="00743179">
        <w:rPr>
          <w:rFonts w:eastAsiaTheme="minorEastAsia"/>
          <w:szCs w:val="24"/>
        </w:rPr>
        <w:t xml:space="preserve"> P1, </w:t>
      </w:r>
      <w:r w:rsidRPr="00743179">
        <w:rPr>
          <w:rFonts w:eastAsiaTheme="minorEastAsia"/>
          <w:b/>
          <w:bCs/>
          <w:szCs w:val="24"/>
        </w:rPr>
        <w:t>(b)</w:t>
      </w:r>
      <w:r w:rsidRPr="00743179">
        <w:rPr>
          <w:rFonts w:eastAsiaTheme="minorEastAsia"/>
          <w:szCs w:val="24"/>
        </w:rPr>
        <w:t xml:space="preserve"> P2, </w:t>
      </w:r>
      <w:r w:rsidRPr="00743179">
        <w:rPr>
          <w:rFonts w:eastAsiaTheme="minorEastAsia"/>
          <w:b/>
          <w:bCs/>
          <w:szCs w:val="24"/>
        </w:rPr>
        <w:t>(c)</w:t>
      </w:r>
      <w:r w:rsidRPr="00743179">
        <w:rPr>
          <w:rFonts w:eastAsiaTheme="minorEastAsia"/>
          <w:szCs w:val="24"/>
        </w:rPr>
        <w:t xml:space="preserve"> N3, </w:t>
      </w:r>
      <w:r w:rsidRPr="00743179">
        <w:rPr>
          <w:rFonts w:eastAsiaTheme="minorEastAsia"/>
          <w:b/>
          <w:bCs/>
          <w:szCs w:val="24"/>
        </w:rPr>
        <w:t>(d)</w:t>
      </w:r>
      <w:r w:rsidRPr="00743179">
        <w:rPr>
          <w:rFonts w:eastAsiaTheme="minorEastAsia"/>
          <w:szCs w:val="24"/>
        </w:rPr>
        <w:t xml:space="preserve"> N4, </w:t>
      </w:r>
      <w:r w:rsidRPr="00743179">
        <w:rPr>
          <w:rFonts w:eastAsiaTheme="minorEastAsia"/>
          <w:b/>
          <w:bCs/>
          <w:szCs w:val="24"/>
        </w:rPr>
        <w:t>(e)</w:t>
      </w:r>
      <w:r w:rsidRPr="00743179">
        <w:rPr>
          <w:rFonts w:eastAsiaTheme="minorEastAsia"/>
          <w:szCs w:val="24"/>
        </w:rPr>
        <w:t xml:space="preserve"> N5, </w:t>
      </w:r>
      <w:r w:rsidRPr="00743179">
        <w:rPr>
          <w:rFonts w:eastAsiaTheme="minorEastAsia"/>
          <w:b/>
          <w:bCs/>
          <w:szCs w:val="24"/>
        </w:rPr>
        <w:t>(f)</w:t>
      </w:r>
      <w:r w:rsidRPr="00743179">
        <w:rPr>
          <w:rFonts w:eastAsiaTheme="minorEastAsia"/>
          <w:szCs w:val="24"/>
        </w:rPr>
        <w:t xml:space="preserve"> N6, </w:t>
      </w:r>
      <w:r w:rsidRPr="00743179">
        <w:rPr>
          <w:rFonts w:eastAsiaTheme="minorEastAsia"/>
          <w:b/>
          <w:bCs/>
          <w:szCs w:val="24"/>
        </w:rPr>
        <w:t>(g)</w:t>
      </w:r>
      <w:r w:rsidRPr="00743179">
        <w:rPr>
          <w:rFonts w:eastAsiaTheme="minorEastAsia"/>
          <w:szCs w:val="24"/>
        </w:rPr>
        <w:t xml:space="preserve"> N7, </w:t>
      </w:r>
      <w:r w:rsidRPr="00743179">
        <w:rPr>
          <w:rFonts w:eastAsiaTheme="minorEastAsia"/>
          <w:b/>
          <w:bCs/>
          <w:szCs w:val="24"/>
        </w:rPr>
        <w:t>(h)</w:t>
      </w:r>
      <w:r w:rsidRPr="00743179">
        <w:rPr>
          <w:rFonts w:eastAsiaTheme="minorEastAsia"/>
          <w:szCs w:val="24"/>
        </w:rPr>
        <w:t xml:space="preserve"> Z3, </w:t>
      </w:r>
      <w:r w:rsidRPr="00743179">
        <w:rPr>
          <w:rFonts w:eastAsiaTheme="minorEastAsia"/>
          <w:b/>
          <w:bCs/>
          <w:szCs w:val="24"/>
        </w:rPr>
        <w:t>(</w:t>
      </w:r>
      <w:proofErr w:type="spellStart"/>
      <w:r w:rsidRPr="00743179">
        <w:rPr>
          <w:rFonts w:eastAsiaTheme="minorEastAsia"/>
          <w:b/>
          <w:bCs/>
          <w:szCs w:val="24"/>
        </w:rPr>
        <w:t>i</w:t>
      </w:r>
      <w:proofErr w:type="spellEnd"/>
      <w:r w:rsidRPr="00743179">
        <w:rPr>
          <w:rFonts w:eastAsiaTheme="minorEastAsia"/>
          <w:b/>
          <w:bCs/>
          <w:szCs w:val="24"/>
        </w:rPr>
        <w:t>)</w:t>
      </w:r>
      <w:r w:rsidRPr="00743179">
        <w:rPr>
          <w:rFonts w:eastAsiaTheme="minorEastAsia"/>
          <w:szCs w:val="24"/>
        </w:rPr>
        <w:t xml:space="preserve"> Z4, </w:t>
      </w:r>
      <w:r w:rsidRPr="00743179">
        <w:rPr>
          <w:rFonts w:eastAsiaTheme="minorEastAsia"/>
          <w:b/>
          <w:bCs/>
          <w:szCs w:val="24"/>
        </w:rPr>
        <w:t>(j)</w:t>
      </w:r>
      <w:r w:rsidRPr="00743179">
        <w:rPr>
          <w:rFonts w:eastAsiaTheme="minorEastAsia"/>
          <w:szCs w:val="24"/>
        </w:rPr>
        <w:t xml:space="preserve"> Z5, </w:t>
      </w:r>
      <w:r w:rsidRPr="00743179">
        <w:rPr>
          <w:rFonts w:eastAsiaTheme="minorEastAsia"/>
          <w:b/>
          <w:bCs/>
          <w:szCs w:val="24"/>
        </w:rPr>
        <w:t>(k)</w:t>
      </w:r>
      <w:r w:rsidRPr="00743179">
        <w:rPr>
          <w:rFonts w:eastAsiaTheme="minorEastAsia"/>
          <w:szCs w:val="24"/>
        </w:rPr>
        <w:t xml:space="preserve"> Z6, </w:t>
      </w:r>
      <w:r w:rsidRPr="00743179">
        <w:rPr>
          <w:rFonts w:eastAsiaTheme="minorEastAsia"/>
          <w:b/>
          <w:bCs/>
          <w:szCs w:val="24"/>
        </w:rPr>
        <w:t>(l)</w:t>
      </w:r>
      <w:r w:rsidRPr="00743179">
        <w:rPr>
          <w:rFonts w:eastAsiaTheme="minorEastAsia"/>
          <w:szCs w:val="24"/>
        </w:rPr>
        <w:t xml:space="preserve"> Z7 in the IRCC and ZEC experiments, respectively.</w:t>
      </w:r>
      <w:r w:rsidRPr="00743179">
        <w:rPr>
          <w:rFonts w:eastAsiaTheme="minorEastAsia" w:hint="eastAsia"/>
          <w:b/>
          <w:bCs/>
          <w:szCs w:val="24"/>
          <w:lang w:eastAsia="zh-CN"/>
        </w:rPr>
        <w:t xml:space="preserve"> </w:t>
      </w:r>
      <w:r w:rsidRPr="00743179">
        <w:rPr>
          <w:rFonts w:eastAsiaTheme="minorEastAsia"/>
          <w:szCs w:val="24"/>
          <w:lang w:eastAsia="zh-CN"/>
        </w:rPr>
        <w:t xml:space="preserve">Values exceeding the 90% </w:t>
      </w:r>
      <w:r>
        <w:rPr>
          <w:rFonts w:eastAsiaTheme="minorEastAsia"/>
          <w:szCs w:val="24"/>
          <w:lang w:eastAsia="zh-CN"/>
        </w:rPr>
        <w:t>two-tailed Student’s-</w:t>
      </w:r>
      <w:r w:rsidRPr="00152DD4">
        <w:rPr>
          <w:rFonts w:eastAsiaTheme="minorEastAsia"/>
          <w:i/>
          <w:iCs/>
          <w:szCs w:val="24"/>
          <w:lang w:eastAsia="zh-CN"/>
        </w:rPr>
        <w:t>t</w:t>
      </w:r>
      <w:r>
        <w:rPr>
          <w:rFonts w:eastAsiaTheme="minorEastAsia"/>
          <w:szCs w:val="24"/>
          <w:lang w:eastAsia="zh-CN"/>
        </w:rPr>
        <w:t xml:space="preserve"> </w:t>
      </w:r>
      <w:r w:rsidRPr="00743179">
        <w:rPr>
          <w:rFonts w:eastAsiaTheme="minorEastAsia"/>
          <w:szCs w:val="24"/>
          <w:lang w:eastAsia="zh-CN"/>
        </w:rPr>
        <w:t>confidence level are stippled.</w:t>
      </w:r>
    </w:p>
    <w:p w14:paraId="7947E67F" w14:textId="3EC736FE" w:rsidR="003B6605" w:rsidRPr="003B6605" w:rsidRDefault="003B6605" w:rsidP="003B6605">
      <w:pPr>
        <w:widowControl/>
        <w:wordWrap/>
        <w:autoSpaceDE/>
        <w:autoSpaceDN/>
        <w:spacing w:line="240" w:lineRule="auto"/>
        <w:jc w:val="left"/>
        <w:rPr>
          <w:rFonts w:eastAsia="맑은 고딕"/>
          <w:b/>
          <w:bCs/>
          <w:szCs w:val="24"/>
        </w:rPr>
      </w:pPr>
      <w:r>
        <w:rPr>
          <w:rFonts w:eastAsia="맑은 고딕"/>
          <w:b/>
          <w:bCs/>
          <w:szCs w:val="24"/>
        </w:rPr>
        <w:br w:type="page"/>
      </w:r>
    </w:p>
    <w:p w14:paraId="229784C6" w14:textId="0C3D09B7" w:rsidR="00F66F2C" w:rsidRPr="00743179" w:rsidRDefault="000A3195" w:rsidP="00F66F2C">
      <w:pPr>
        <w:rPr>
          <w:rFonts w:eastAsiaTheme="minorEastAsia"/>
          <w:b/>
          <w:bCs/>
          <w:szCs w:val="24"/>
        </w:rPr>
      </w:pPr>
      <w:r>
        <w:rPr>
          <w:noProof/>
        </w:rPr>
        <w:lastRenderedPageBreak/>
        <w:drawing>
          <wp:inline distT="0" distB="0" distL="0" distR="0" wp14:anchorId="1CAA71EC" wp14:editId="46CCCEE4">
            <wp:extent cx="5759450" cy="20866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086610"/>
                    </a:xfrm>
                    <a:prstGeom prst="rect">
                      <a:avLst/>
                    </a:prstGeom>
                  </pic:spPr>
                </pic:pic>
              </a:graphicData>
            </a:graphic>
          </wp:inline>
        </w:drawing>
      </w:r>
    </w:p>
    <w:p w14:paraId="29CD6983" w14:textId="6F2A2FF8" w:rsidR="00F66F2C" w:rsidRPr="00743179" w:rsidRDefault="0043309C" w:rsidP="0043309C">
      <w:pPr>
        <w:widowControl/>
        <w:wordWrap/>
        <w:spacing w:line="300" w:lineRule="auto"/>
        <w:rPr>
          <w:rFonts w:eastAsiaTheme="minorEastAsia"/>
          <w:szCs w:val="24"/>
        </w:rPr>
      </w:pPr>
      <w:r w:rsidRPr="00743179">
        <w:rPr>
          <w:rFonts w:eastAsiaTheme="minorEastAsia"/>
          <w:b/>
          <w:bCs/>
          <w:szCs w:val="24"/>
        </w:rPr>
        <w:t>Fig. S</w:t>
      </w:r>
      <w:r w:rsidR="001D31D1">
        <w:rPr>
          <w:rFonts w:eastAsiaTheme="minorEastAsia"/>
          <w:b/>
          <w:bCs/>
          <w:szCs w:val="24"/>
        </w:rPr>
        <w:t>10</w:t>
      </w:r>
      <w:r w:rsidRPr="00743179">
        <w:rPr>
          <w:rFonts w:eastAsiaTheme="minorEastAsia"/>
          <w:b/>
          <w:bCs/>
          <w:szCs w:val="24"/>
        </w:rPr>
        <w:t xml:space="preserve"> </w:t>
      </w:r>
      <w:r w:rsidR="002E02C0">
        <w:rPr>
          <w:rFonts w:eastAsiaTheme="minorEastAsia"/>
          <w:b/>
          <w:bCs/>
          <w:szCs w:val="24"/>
        </w:rPr>
        <w:t>Decomposition of the DGPI h</w:t>
      </w:r>
      <w:r w:rsidRPr="00743179">
        <w:rPr>
          <w:rFonts w:eastAsiaTheme="minorEastAsia"/>
          <w:b/>
          <w:bCs/>
          <w:szCs w:val="24"/>
        </w:rPr>
        <w:t>ysteresis</w:t>
      </w:r>
      <w:r w:rsidR="002E02C0">
        <w:rPr>
          <w:rFonts w:eastAsiaTheme="minorEastAsia"/>
          <w:b/>
          <w:bCs/>
          <w:szCs w:val="24"/>
        </w:rPr>
        <w:t xml:space="preserve"> in the CESM2 model</w:t>
      </w:r>
      <w:r w:rsidRPr="00743179">
        <w:rPr>
          <w:rFonts w:eastAsiaTheme="minorEastAsia"/>
          <w:b/>
          <w:bCs/>
          <w:szCs w:val="24"/>
        </w:rPr>
        <w:t>.</w:t>
      </w:r>
      <w:r w:rsidRPr="00743179">
        <w:rPr>
          <w:rFonts w:eastAsiaTheme="minorEastAsia" w:hint="eastAsia"/>
          <w:b/>
          <w:bCs/>
          <w:szCs w:val="24"/>
          <w:lang w:eastAsia="zh-CN"/>
        </w:rPr>
        <w:t xml:space="preserve"> </w:t>
      </w:r>
      <w:r w:rsidRPr="00743179">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DGPI differences between the N3 </w:t>
      </w:r>
      <w:r w:rsidRPr="00743179">
        <w:rPr>
          <w:rFonts w:eastAsiaTheme="minorEastAsia" w:hint="eastAsia"/>
          <w:szCs w:val="24"/>
          <w:lang w:eastAsia="zh-CN"/>
        </w:rPr>
        <w:t>an</w:t>
      </w:r>
      <w:r w:rsidRPr="00743179">
        <w:rPr>
          <w:rFonts w:eastAsiaTheme="minorEastAsia"/>
          <w:szCs w:val="24"/>
        </w:rPr>
        <w:t xml:space="preserve">d </w:t>
      </w:r>
      <w:r w:rsidR="00DB5502">
        <w:rPr>
          <w:rFonts w:eastAsiaTheme="minorEastAsia"/>
          <w:szCs w:val="24"/>
        </w:rPr>
        <w:t xml:space="preserve">P1 </w:t>
      </w:r>
      <w:r w:rsidRPr="00743179">
        <w:rPr>
          <w:rFonts w:eastAsiaTheme="minorEastAsia"/>
          <w:szCs w:val="24"/>
        </w:rPr>
        <w:t xml:space="preserve">time slices contributed by the </w:t>
      </w:r>
      <w:r w:rsidRPr="00743179">
        <w:rPr>
          <w:rFonts w:eastAsiaTheme="minorEastAsia"/>
          <w:b/>
          <w:bCs/>
          <w:szCs w:val="24"/>
        </w:rPr>
        <w:t>(a)</w:t>
      </w:r>
      <w:r w:rsidRPr="00743179">
        <w:rPr>
          <w:rFonts w:eastAsiaTheme="minorEastAsia"/>
          <w:szCs w:val="24"/>
        </w:rPr>
        <w:t xml:space="preserve"> </w:t>
      </w:r>
      <w:r w:rsidR="00132888">
        <w:rPr>
          <w:rFonts w:eastAsiaTheme="minorEastAsia"/>
          <w:szCs w:val="24"/>
        </w:rPr>
        <w:t xml:space="preserve">500 </w:t>
      </w:r>
      <w:proofErr w:type="spellStart"/>
      <w:r w:rsidR="00132888">
        <w:rPr>
          <w:rFonts w:eastAsiaTheme="minorEastAsia"/>
          <w:szCs w:val="24"/>
        </w:rPr>
        <w:t>hPa</w:t>
      </w:r>
      <w:proofErr w:type="spellEnd"/>
      <w:r w:rsidR="00132888">
        <w:rPr>
          <w:rFonts w:eastAsiaTheme="minorEastAsia"/>
          <w:szCs w:val="24"/>
        </w:rPr>
        <w:t xml:space="preserve"> vertical velocity, </w:t>
      </w:r>
      <w:r w:rsidR="00132888" w:rsidRPr="003B17F4">
        <w:rPr>
          <w:rFonts w:eastAsiaTheme="minorEastAsia"/>
          <w:b/>
          <w:bCs/>
          <w:szCs w:val="24"/>
        </w:rPr>
        <w:t>(b)</w:t>
      </w:r>
      <w:r w:rsidR="00132888">
        <w:rPr>
          <w:rFonts w:eastAsiaTheme="minorEastAsia"/>
          <w:szCs w:val="24"/>
        </w:rPr>
        <w:t xml:space="preserve"> vertical wind shear between the </w:t>
      </w:r>
      <w:r w:rsidR="003B17F4">
        <w:rPr>
          <w:rFonts w:eastAsiaTheme="minorEastAsia"/>
          <w:szCs w:val="24"/>
        </w:rPr>
        <w:t xml:space="preserve">200 </w:t>
      </w:r>
      <w:proofErr w:type="spellStart"/>
      <w:r w:rsidR="003B17F4">
        <w:rPr>
          <w:rFonts w:eastAsiaTheme="minorEastAsia"/>
          <w:szCs w:val="24"/>
        </w:rPr>
        <w:t>hPa</w:t>
      </w:r>
      <w:proofErr w:type="spellEnd"/>
      <w:r w:rsidR="003B17F4">
        <w:rPr>
          <w:rFonts w:eastAsiaTheme="minorEastAsia"/>
          <w:szCs w:val="24"/>
        </w:rPr>
        <w:t xml:space="preserve"> and 850 </w:t>
      </w:r>
      <w:proofErr w:type="spellStart"/>
      <w:r w:rsidR="003B17F4">
        <w:rPr>
          <w:rFonts w:eastAsiaTheme="minorEastAsia"/>
          <w:szCs w:val="24"/>
        </w:rPr>
        <w:t>hPa</w:t>
      </w:r>
      <w:proofErr w:type="spellEnd"/>
      <w:r w:rsidR="003B17F4">
        <w:rPr>
          <w:rFonts w:eastAsiaTheme="minorEastAsia"/>
          <w:szCs w:val="24"/>
        </w:rPr>
        <w:t xml:space="preserve">, </w:t>
      </w:r>
      <w:r w:rsidR="003B17F4" w:rsidRPr="003B17F4">
        <w:rPr>
          <w:rFonts w:eastAsiaTheme="minorEastAsia"/>
          <w:b/>
          <w:bCs/>
          <w:szCs w:val="24"/>
        </w:rPr>
        <w:t>(c)</w:t>
      </w:r>
      <w:r w:rsidR="003B17F4">
        <w:rPr>
          <w:rFonts w:eastAsiaTheme="minorEastAsia" w:hint="eastAsia"/>
          <w:szCs w:val="24"/>
          <w:lang w:eastAsia="zh-CN"/>
        </w:rPr>
        <w:t xml:space="preserve"> </w:t>
      </w:r>
      <w:r w:rsidRPr="00743179">
        <w:rPr>
          <w:rFonts w:eastAsiaTheme="minorEastAsia"/>
          <w:szCs w:val="24"/>
        </w:rPr>
        <w:t xml:space="preserve">850 </w:t>
      </w:r>
      <w:proofErr w:type="spellStart"/>
      <w:r w:rsidRPr="00743179">
        <w:rPr>
          <w:rFonts w:eastAsiaTheme="minorEastAsia"/>
          <w:szCs w:val="24"/>
        </w:rPr>
        <w:t>hPa</w:t>
      </w:r>
      <w:proofErr w:type="spellEnd"/>
      <w:r w:rsidRPr="00743179">
        <w:rPr>
          <w:rFonts w:eastAsiaTheme="minorEastAsia"/>
          <w:szCs w:val="24"/>
        </w:rPr>
        <w:t xml:space="preserve"> absolute vorticity and </w:t>
      </w:r>
      <w:r w:rsidRPr="00743179">
        <w:rPr>
          <w:rFonts w:eastAsiaTheme="minorEastAsia"/>
          <w:b/>
          <w:bCs/>
          <w:szCs w:val="24"/>
        </w:rPr>
        <w:t>(</w:t>
      </w:r>
      <w:r w:rsidR="003B17F4">
        <w:rPr>
          <w:rFonts w:eastAsiaTheme="minorEastAsia"/>
          <w:b/>
          <w:bCs/>
          <w:szCs w:val="24"/>
        </w:rPr>
        <w:t>d</w:t>
      </w:r>
      <w:r w:rsidRPr="00743179">
        <w:rPr>
          <w:rFonts w:eastAsiaTheme="minorEastAsia"/>
          <w:b/>
          <w:bCs/>
          <w:szCs w:val="24"/>
        </w:rPr>
        <w:t>)</w:t>
      </w:r>
      <w:r w:rsidRPr="00743179">
        <w:rPr>
          <w:rFonts w:eastAsiaTheme="minorEastAsia"/>
          <w:szCs w:val="24"/>
        </w:rPr>
        <w:t xml:space="preserve"> </w:t>
      </w:r>
      <w:r w:rsidRPr="00743179">
        <w:rPr>
          <w:rFonts w:eastAsiaTheme="minorEastAsia" w:cs="Times New Roman"/>
          <w:szCs w:val="24"/>
        </w:rPr>
        <w:t xml:space="preserve">meridional shear vorticity of 500 </w:t>
      </w:r>
      <w:proofErr w:type="spellStart"/>
      <w:r w:rsidRPr="00743179">
        <w:rPr>
          <w:rFonts w:eastAsiaTheme="minorEastAsia" w:cs="Times New Roman"/>
          <w:szCs w:val="24"/>
        </w:rPr>
        <w:t>hPa</w:t>
      </w:r>
      <w:proofErr w:type="spellEnd"/>
      <w:r w:rsidRPr="00743179">
        <w:rPr>
          <w:rFonts w:eastAsiaTheme="minorEastAsia" w:cs="Times New Roman"/>
          <w:szCs w:val="24"/>
        </w:rPr>
        <w:t xml:space="preserve"> zonal wind</w:t>
      </w:r>
      <w:r w:rsidRPr="00743179">
        <w:rPr>
          <w:rFonts w:eastAsiaTheme="minorEastAsia"/>
          <w:szCs w:val="24"/>
        </w:rPr>
        <w:t>.</w:t>
      </w:r>
      <w:r w:rsidRPr="00743179">
        <w:rPr>
          <w:rFonts w:eastAsiaTheme="minorEastAsia" w:hint="eastAsia"/>
          <w:b/>
          <w:bCs/>
          <w:szCs w:val="24"/>
          <w:lang w:eastAsia="zh-CN"/>
        </w:rPr>
        <w:t xml:space="preserve"> </w:t>
      </w:r>
      <w:r w:rsidRPr="00743179">
        <w:rPr>
          <w:rFonts w:eastAsiaTheme="minorEastAsia"/>
          <w:szCs w:val="24"/>
          <w:lang w:eastAsia="zh-CN"/>
        </w:rPr>
        <w:t>Values exceeding the 90% confidence level are stippled.</w:t>
      </w:r>
    </w:p>
    <w:p w14:paraId="50A344E9" w14:textId="27596799" w:rsidR="00F66F2C" w:rsidRPr="00743179" w:rsidRDefault="00F66F2C" w:rsidP="00F57879">
      <w:pPr>
        <w:widowControl/>
        <w:jc w:val="left"/>
        <w:rPr>
          <w:rFonts w:eastAsia="맑은 고딕"/>
          <w:b/>
          <w:bCs/>
          <w:szCs w:val="24"/>
        </w:rPr>
      </w:pPr>
      <w:r w:rsidRPr="00743179">
        <w:rPr>
          <w:rFonts w:eastAsiaTheme="minorEastAsia"/>
          <w:b/>
          <w:bCs/>
          <w:szCs w:val="24"/>
        </w:rPr>
        <w:br w:type="page"/>
      </w:r>
    </w:p>
    <w:p w14:paraId="79BF4852" w14:textId="7F51A985" w:rsidR="00F57879" w:rsidRPr="00743179" w:rsidRDefault="00924099" w:rsidP="000C00E0">
      <w:pPr>
        <w:jc w:val="center"/>
        <w:rPr>
          <w:rFonts w:eastAsiaTheme="minorEastAsia"/>
          <w:b/>
          <w:bCs/>
          <w:szCs w:val="24"/>
        </w:rPr>
      </w:pPr>
      <w:r>
        <w:rPr>
          <w:noProof/>
        </w:rPr>
        <w:lastRenderedPageBreak/>
        <w:drawing>
          <wp:inline distT="0" distB="0" distL="0" distR="0" wp14:anchorId="7AE142F5" wp14:editId="764CBB48">
            <wp:extent cx="5759450" cy="3581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3581400"/>
                    </a:xfrm>
                    <a:prstGeom prst="rect">
                      <a:avLst/>
                    </a:prstGeom>
                  </pic:spPr>
                </pic:pic>
              </a:graphicData>
            </a:graphic>
          </wp:inline>
        </w:drawing>
      </w:r>
    </w:p>
    <w:p w14:paraId="41E8DAB8" w14:textId="77777777" w:rsidR="0081691C" w:rsidRDefault="00F57879" w:rsidP="00BA301D">
      <w:pPr>
        <w:wordWrap/>
        <w:rPr>
          <w:rFonts w:eastAsiaTheme="minorEastAsia"/>
          <w:szCs w:val="24"/>
          <w:lang w:eastAsia="zh-CN"/>
        </w:rPr>
      </w:pPr>
      <w:r w:rsidRPr="00743179">
        <w:rPr>
          <w:rFonts w:eastAsiaTheme="minorEastAsia"/>
          <w:b/>
          <w:bCs/>
          <w:szCs w:val="24"/>
        </w:rPr>
        <w:t>Fig. S</w:t>
      </w:r>
      <w:r w:rsidR="001D31D1">
        <w:rPr>
          <w:rFonts w:eastAsiaTheme="minorEastAsia"/>
          <w:b/>
          <w:bCs/>
          <w:szCs w:val="24"/>
        </w:rPr>
        <w:t>11</w:t>
      </w:r>
      <w:r w:rsidRPr="00743179">
        <w:rPr>
          <w:rFonts w:eastAsiaTheme="minorEastAsia"/>
          <w:b/>
          <w:bCs/>
          <w:szCs w:val="24"/>
        </w:rPr>
        <w:t xml:space="preserve"> </w:t>
      </w:r>
      <w:r w:rsidR="0081691C" w:rsidRPr="00743179">
        <w:rPr>
          <w:rFonts w:eastAsiaTheme="minorEastAsia"/>
          <w:b/>
          <w:bCs/>
          <w:szCs w:val="24"/>
        </w:rPr>
        <w:t xml:space="preserve">Changes in TC </w:t>
      </w:r>
      <w:r w:rsidR="0081691C">
        <w:rPr>
          <w:rFonts w:eastAsiaTheme="minorEastAsia"/>
          <w:b/>
          <w:bCs/>
          <w:szCs w:val="24"/>
        </w:rPr>
        <w:t xml:space="preserve">days </w:t>
      </w:r>
      <w:r w:rsidR="0081691C" w:rsidRPr="00743179">
        <w:rPr>
          <w:rFonts w:eastAsiaTheme="minorEastAsia"/>
          <w:b/>
          <w:bCs/>
          <w:szCs w:val="24"/>
        </w:rPr>
        <w:t xml:space="preserve">in </w:t>
      </w:r>
      <w:r w:rsidR="0081691C">
        <w:rPr>
          <w:rFonts w:eastAsiaTheme="minorEastAsia"/>
          <w:b/>
          <w:bCs/>
          <w:szCs w:val="24"/>
        </w:rPr>
        <w:t xml:space="preserve">the </w:t>
      </w:r>
      <w:proofErr w:type="spellStart"/>
      <w:r w:rsidR="0081691C" w:rsidRPr="00743179">
        <w:rPr>
          <w:rFonts w:eastAsiaTheme="minorEastAsia"/>
          <w:b/>
          <w:bCs/>
          <w:szCs w:val="24"/>
        </w:rPr>
        <w:t>HiRAM</w:t>
      </w:r>
      <w:proofErr w:type="spellEnd"/>
      <w:r w:rsidR="0081691C">
        <w:rPr>
          <w:rFonts w:eastAsiaTheme="minorEastAsia"/>
          <w:b/>
          <w:bCs/>
          <w:szCs w:val="24"/>
        </w:rPr>
        <w:t xml:space="preserve"> model</w:t>
      </w:r>
      <w:r w:rsidR="0081691C" w:rsidRPr="00743179">
        <w:rPr>
          <w:rFonts w:eastAsiaTheme="minorEastAsia"/>
          <w:b/>
          <w:bCs/>
          <w:szCs w:val="24"/>
        </w:rPr>
        <w:t>.</w:t>
      </w:r>
      <w:r w:rsidR="0081691C" w:rsidRPr="00743179">
        <w:rPr>
          <w:rFonts w:eastAsiaTheme="minorEastAsia" w:hint="eastAsia"/>
          <w:b/>
          <w:bCs/>
          <w:szCs w:val="24"/>
          <w:lang w:eastAsia="zh-CN"/>
        </w:rPr>
        <w:t xml:space="preserve"> </w:t>
      </w:r>
      <w:proofErr w:type="spellStart"/>
      <w:r w:rsidR="0081691C" w:rsidRPr="00743179">
        <w:rPr>
          <w:rFonts w:eastAsiaTheme="minorEastAsia"/>
          <w:szCs w:val="24"/>
        </w:rPr>
        <w:t>HiRAM</w:t>
      </w:r>
      <w:proofErr w:type="spellEnd"/>
      <w:r w:rsidR="0081691C" w:rsidRPr="00743179">
        <w:rPr>
          <w:rFonts w:eastAsiaTheme="minorEastAsia"/>
          <w:b/>
          <w:bCs/>
          <w:szCs w:val="24"/>
        </w:rPr>
        <w:t xml:space="preserve"> </w:t>
      </w:r>
      <w:r w:rsidR="0081691C" w:rsidRPr="00743179">
        <w:rPr>
          <w:rFonts w:eastAsiaTheme="minorEastAsia"/>
          <w:szCs w:val="24"/>
        </w:rPr>
        <w:t xml:space="preserve">ensemble-averaged annual TC </w:t>
      </w:r>
      <w:r w:rsidR="0081691C">
        <w:rPr>
          <w:rFonts w:eastAsiaTheme="minorEastAsia"/>
          <w:szCs w:val="24"/>
        </w:rPr>
        <w:t>days</w:t>
      </w:r>
      <w:r w:rsidR="0081691C" w:rsidRPr="00743179">
        <w:rPr>
          <w:rFonts w:eastAsiaTheme="minorEastAsia"/>
          <w:szCs w:val="24"/>
        </w:rPr>
        <w:t xml:space="preserve"> (unit: year</w:t>
      </w:r>
      <w:r w:rsidR="0081691C" w:rsidRPr="00743179">
        <w:rPr>
          <w:rFonts w:eastAsiaTheme="minorEastAsia"/>
          <w:szCs w:val="24"/>
          <w:vertAlign w:val="superscript"/>
        </w:rPr>
        <w:t>-1</w:t>
      </w:r>
      <w:r w:rsidR="0081691C" w:rsidRPr="00743179">
        <w:rPr>
          <w:rFonts w:eastAsiaTheme="minorEastAsia"/>
          <w:szCs w:val="24"/>
        </w:rPr>
        <w:t xml:space="preserve">) changes relative to the CTRL simulation, driven by SST forcing averaged over a 31-year window centered on the time slice of </w:t>
      </w:r>
      <w:r w:rsidR="0081691C" w:rsidRPr="00743179">
        <w:rPr>
          <w:rFonts w:eastAsiaTheme="minorEastAsia"/>
          <w:b/>
          <w:bCs/>
          <w:szCs w:val="24"/>
        </w:rPr>
        <w:t>(a)</w:t>
      </w:r>
      <w:r w:rsidR="0081691C" w:rsidRPr="00743179">
        <w:rPr>
          <w:rFonts w:eastAsiaTheme="minorEastAsia"/>
          <w:szCs w:val="24"/>
        </w:rPr>
        <w:t xml:space="preserve"> P1, </w:t>
      </w:r>
      <w:r w:rsidR="0081691C" w:rsidRPr="00743179">
        <w:rPr>
          <w:rFonts w:eastAsiaTheme="minorEastAsia"/>
          <w:b/>
          <w:bCs/>
          <w:szCs w:val="24"/>
        </w:rPr>
        <w:t>(b)</w:t>
      </w:r>
      <w:r w:rsidR="0081691C" w:rsidRPr="00743179">
        <w:rPr>
          <w:rFonts w:eastAsiaTheme="minorEastAsia"/>
          <w:szCs w:val="24"/>
        </w:rPr>
        <w:t xml:space="preserve"> P2, </w:t>
      </w:r>
      <w:r w:rsidR="0081691C" w:rsidRPr="00743179">
        <w:rPr>
          <w:rFonts w:eastAsiaTheme="minorEastAsia"/>
          <w:b/>
          <w:bCs/>
          <w:szCs w:val="24"/>
        </w:rPr>
        <w:t>(c)</w:t>
      </w:r>
      <w:r w:rsidR="0081691C" w:rsidRPr="00743179">
        <w:rPr>
          <w:rFonts w:eastAsiaTheme="minorEastAsia"/>
          <w:szCs w:val="24"/>
        </w:rPr>
        <w:t xml:space="preserve"> N3, </w:t>
      </w:r>
      <w:r w:rsidR="0081691C" w:rsidRPr="00743179">
        <w:rPr>
          <w:rFonts w:eastAsiaTheme="minorEastAsia"/>
          <w:b/>
          <w:bCs/>
          <w:szCs w:val="24"/>
        </w:rPr>
        <w:t>(d)</w:t>
      </w:r>
      <w:r w:rsidR="0081691C" w:rsidRPr="00743179">
        <w:rPr>
          <w:rFonts w:eastAsiaTheme="minorEastAsia"/>
          <w:szCs w:val="24"/>
        </w:rPr>
        <w:t xml:space="preserve"> N4, </w:t>
      </w:r>
      <w:r w:rsidR="0081691C" w:rsidRPr="00743179">
        <w:rPr>
          <w:rFonts w:eastAsiaTheme="minorEastAsia"/>
          <w:b/>
          <w:bCs/>
          <w:szCs w:val="24"/>
        </w:rPr>
        <w:t>(e)</w:t>
      </w:r>
      <w:r w:rsidR="0081691C" w:rsidRPr="00743179">
        <w:rPr>
          <w:rFonts w:eastAsiaTheme="minorEastAsia"/>
          <w:szCs w:val="24"/>
        </w:rPr>
        <w:t xml:space="preserve"> N5, </w:t>
      </w:r>
      <w:r w:rsidR="0081691C" w:rsidRPr="00743179">
        <w:rPr>
          <w:rFonts w:eastAsiaTheme="minorEastAsia"/>
          <w:b/>
          <w:bCs/>
          <w:szCs w:val="24"/>
        </w:rPr>
        <w:t>(f)</w:t>
      </w:r>
      <w:r w:rsidR="0081691C" w:rsidRPr="00743179">
        <w:rPr>
          <w:rFonts w:eastAsiaTheme="minorEastAsia"/>
          <w:szCs w:val="24"/>
        </w:rPr>
        <w:t xml:space="preserve"> N6, </w:t>
      </w:r>
      <w:r w:rsidR="0081691C" w:rsidRPr="00743179">
        <w:rPr>
          <w:rFonts w:eastAsiaTheme="minorEastAsia"/>
          <w:b/>
          <w:bCs/>
          <w:szCs w:val="24"/>
        </w:rPr>
        <w:t>(g)</w:t>
      </w:r>
      <w:r w:rsidR="0081691C" w:rsidRPr="00743179">
        <w:rPr>
          <w:rFonts w:eastAsiaTheme="minorEastAsia"/>
          <w:szCs w:val="24"/>
        </w:rPr>
        <w:t xml:space="preserve"> N7, </w:t>
      </w:r>
      <w:r w:rsidR="0081691C" w:rsidRPr="00743179">
        <w:rPr>
          <w:rFonts w:eastAsiaTheme="minorEastAsia"/>
          <w:b/>
          <w:bCs/>
          <w:szCs w:val="24"/>
        </w:rPr>
        <w:t>(h)</w:t>
      </w:r>
      <w:r w:rsidR="0081691C" w:rsidRPr="00743179">
        <w:rPr>
          <w:rFonts w:eastAsiaTheme="minorEastAsia"/>
          <w:szCs w:val="24"/>
        </w:rPr>
        <w:t xml:space="preserve"> Z3, </w:t>
      </w:r>
      <w:r w:rsidR="0081691C" w:rsidRPr="00743179">
        <w:rPr>
          <w:rFonts w:eastAsiaTheme="minorEastAsia"/>
          <w:b/>
          <w:bCs/>
          <w:szCs w:val="24"/>
        </w:rPr>
        <w:t>(</w:t>
      </w:r>
      <w:proofErr w:type="spellStart"/>
      <w:r w:rsidR="0081691C" w:rsidRPr="00743179">
        <w:rPr>
          <w:rFonts w:eastAsiaTheme="minorEastAsia"/>
          <w:b/>
          <w:bCs/>
          <w:szCs w:val="24"/>
        </w:rPr>
        <w:t>i</w:t>
      </w:r>
      <w:proofErr w:type="spellEnd"/>
      <w:r w:rsidR="0081691C" w:rsidRPr="00743179">
        <w:rPr>
          <w:rFonts w:eastAsiaTheme="minorEastAsia"/>
          <w:b/>
          <w:bCs/>
          <w:szCs w:val="24"/>
        </w:rPr>
        <w:t>)</w:t>
      </w:r>
      <w:r w:rsidR="0081691C" w:rsidRPr="00743179">
        <w:rPr>
          <w:rFonts w:eastAsiaTheme="minorEastAsia"/>
          <w:szCs w:val="24"/>
        </w:rPr>
        <w:t xml:space="preserve"> Z4, </w:t>
      </w:r>
      <w:r w:rsidR="0081691C" w:rsidRPr="00743179">
        <w:rPr>
          <w:rFonts w:eastAsiaTheme="minorEastAsia"/>
          <w:b/>
          <w:bCs/>
          <w:szCs w:val="24"/>
        </w:rPr>
        <w:t>(j)</w:t>
      </w:r>
      <w:r w:rsidR="0081691C" w:rsidRPr="00743179">
        <w:rPr>
          <w:rFonts w:eastAsiaTheme="minorEastAsia"/>
          <w:szCs w:val="24"/>
        </w:rPr>
        <w:t xml:space="preserve"> Z5, </w:t>
      </w:r>
      <w:r w:rsidR="0081691C" w:rsidRPr="00743179">
        <w:rPr>
          <w:rFonts w:eastAsiaTheme="minorEastAsia"/>
          <w:b/>
          <w:bCs/>
          <w:szCs w:val="24"/>
        </w:rPr>
        <w:t>(k)</w:t>
      </w:r>
      <w:r w:rsidR="0081691C" w:rsidRPr="00743179">
        <w:rPr>
          <w:rFonts w:eastAsiaTheme="minorEastAsia"/>
          <w:szCs w:val="24"/>
        </w:rPr>
        <w:t xml:space="preserve"> Z6, </w:t>
      </w:r>
      <w:r w:rsidR="0081691C" w:rsidRPr="00743179">
        <w:rPr>
          <w:rFonts w:eastAsiaTheme="minorEastAsia"/>
          <w:b/>
          <w:bCs/>
          <w:szCs w:val="24"/>
        </w:rPr>
        <w:t>(l)</w:t>
      </w:r>
      <w:r w:rsidR="0081691C" w:rsidRPr="00743179">
        <w:rPr>
          <w:rFonts w:eastAsiaTheme="minorEastAsia"/>
          <w:szCs w:val="24"/>
        </w:rPr>
        <w:t xml:space="preserve"> Z7 in the IRCC and ZEC experiments, respectively.</w:t>
      </w:r>
      <w:r w:rsidR="0081691C" w:rsidRPr="00743179">
        <w:rPr>
          <w:rFonts w:eastAsiaTheme="minorEastAsia" w:hint="eastAsia"/>
          <w:b/>
          <w:bCs/>
          <w:szCs w:val="24"/>
          <w:lang w:eastAsia="zh-CN"/>
        </w:rPr>
        <w:t xml:space="preserve"> </w:t>
      </w:r>
      <w:r w:rsidR="0081691C" w:rsidRPr="00743179">
        <w:rPr>
          <w:rFonts w:eastAsiaTheme="minorEastAsia"/>
          <w:szCs w:val="24"/>
          <w:lang w:eastAsia="zh-CN"/>
        </w:rPr>
        <w:t xml:space="preserve">Values exceeding the 90% </w:t>
      </w:r>
      <w:r w:rsidR="0081691C">
        <w:rPr>
          <w:rFonts w:eastAsiaTheme="minorEastAsia"/>
          <w:szCs w:val="24"/>
          <w:lang w:eastAsia="zh-CN"/>
        </w:rPr>
        <w:t xml:space="preserve">bootstrap </w:t>
      </w:r>
      <w:r w:rsidR="0081691C" w:rsidRPr="00743179">
        <w:rPr>
          <w:rFonts w:eastAsiaTheme="minorEastAsia"/>
          <w:szCs w:val="24"/>
          <w:lang w:eastAsia="zh-CN"/>
        </w:rPr>
        <w:t>confidence level are stippled.</w:t>
      </w:r>
    </w:p>
    <w:p w14:paraId="394B4925" w14:textId="6F5F9BCC" w:rsidR="00F57879" w:rsidRPr="00743179" w:rsidRDefault="00F57879" w:rsidP="0081691C">
      <w:pPr>
        <w:rPr>
          <w:rFonts w:eastAsiaTheme="minorEastAsia"/>
          <w:b/>
          <w:bCs/>
          <w:szCs w:val="24"/>
        </w:rPr>
      </w:pPr>
      <w:r w:rsidRPr="00743179">
        <w:rPr>
          <w:rFonts w:eastAsiaTheme="minorEastAsia"/>
          <w:b/>
          <w:bCs/>
          <w:szCs w:val="24"/>
        </w:rPr>
        <w:br w:type="page"/>
      </w:r>
    </w:p>
    <w:p w14:paraId="7B0F50FD" w14:textId="0DEE8538" w:rsidR="00E23CAE" w:rsidRDefault="0035689D" w:rsidP="000B1154">
      <w:pPr>
        <w:rPr>
          <w:rFonts w:eastAsiaTheme="minorEastAsia"/>
          <w:szCs w:val="24"/>
          <w:lang w:eastAsia="zh-CN"/>
        </w:rPr>
      </w:pPr>
      <w:r>
        <w:rPr>
          <w:noProof/>
        </w:rPr>
        <w:lastRenderedPageBreak/>
        <w:drawing>
          <wp:inline distT="0" distB="0" distL="0" distR="0" wp14:anchorId="12797B54" wp14:editId="2CFE0AA6">
            <wp:extent cx="5759450" cy="364998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3649980"/>
                    </a:xfrm>
                    <a:prstGeom prst="rect">
                      <a:avLst/>
                    </a:prstGeom>
                  </pic:spPr>
                </pic:pic>
              </a:graphicData>
            </a:graphic>
          </wp:inline>
        </w:drawing>
      </w:r>
    </w:p>
    <w:p w14:paraId="08176FD1" w14:textId="76089886" w:rsidR="00361B01" w:rsidRDefault="00BA301D" w:rsidP="00360750">
      <w:pPr>
        <w:wordWrap/>
        <w:rPr>
          <w:rFonts w:eastAsiaTheme="minorEastAsia"/>
          <w:szCs w:val="24"/>
          <w:lang w:eastAsia="zh-CN"/>
        </w:rPr>
      </w:pPr>
      <w:r w:rsidRPr="00743179">
        <w:rPr>
          <w:rFonts w:eastAsiaTheme="minorEastAsia"/>
          <w:b/>
          <w:bCs/>
          <w:szCs w:val="24"/>
        </w:rPr>
        <w:t>Fig. S</w:t>
      </w:r>
      <w:r>
        <w:rPr>
          <w:rFonts w:eastAsiaTheme="minorEastAsia"/>
          <w:b/>
          <w:bCs/>
          <w:szCs w:val="24"/>
        </w:rPr>
        <w:t>12</w:t>
      </w:r>
      <w:r w:rsidRPr="00743179">
        <w:rPr>
          <w:rFonts w:eastAsiaTheme="minorEastAsia"/>
          <w:b/>
          <w:bCs/>
          <w:szCs w:val="24"/>
        </w:rPr>
        <w:t xml:space="preserve"> Changes in </w:t>
      </w:r>
      <w:r w:rsidR="001A76AA">
        <w:rPr>
          <w:rFonts w:eastAsiaTheme="minorEastAsia"/>
          <w:b/>
          <w:bCs/>
          <w:szCs w:val="24"/>
        </w:rPr>
        <w:t>maximum potential intensity</w:t>
      </w:r>
      <w:r>
        <w:rPr>
          <w:rFonts w:eastAsiaTheme="minorEastAsia"/>
          <w:b/>
          <w:bCs/>
          <w:szCs w:val="24"/>
        </w:rPr>
        <w:t xml:space="preserve"> </w:t>
      </w:r>
      <w:r w:rsidRPr="00743179">
        <w:rPr>
          <w:rFonts w:eastAsiaTheme="minorEastAsia"/>
          <w:b/>
          <w:bCs/>
          <w:szCs w:val="24"/>
        </w:rPr>
        <w:t xml:space="preserve">in </w:t>
      </w:r>
      <w:r>
        <w:rPr>
          <w:rFonts w:eastAsiaTheme="minorEastAsia"/>
          <w:b/>
          <w:bCs/>
          <w:szCs w:val="24"/>
        </w:rPr>
        <w:t>the</w:t>
      </w:r>
      <w:r w:rsidR="001A76AA">
        <w:rPr>
          <w:rFonts w:eastAsiaTheme="minorEastAsia"/>
          <w:b/>
          <w:bCs/>
          <w:szCs w:val="24"/>
        </w:rPr>
        <w:t xml:space="preserve"> CESM2</w:t>
      </w:r>
      <w:r>
        <w:rPr>
          <w:rFonts w:eastAsiaTheme="minorEastAsia"/>
          <w:b/>
          <w:bCs/>
          <w:szCs w:val="24"/>
        </w:rPr>
        <w:t xml:space="preserve"> model</w:t>
      </w:r>
      <w:r w:rsidRPr="00743179">
        <w:rPr>
          <w:rFonts w:eastAsiaTheme="minorEastAsia"/>
          <w:b/>
          <w:bCs/>
          <w:szCs w:val="24"/>
        </w:rPr>
        <w:t>.</w:t>
      </w:r>
      <w:r w:rsidRPr="00743179">
        <w:rPr>
          <w:rFonts w:eastAsiaTheme="minorEastAsia" w:hint="eastAsia"/>
          <w:b/>
          <w:bCs/>
          <w:szCs w:val="24"/>
          <w:lang w:eastAsia="zh-CN"/>
        </w:rPr>
        <w:t xml:space="preserve"> </w:t>
      </w:r>
      <w:r w:rsidR="001A76AA">
        <w:rPr>
          <w:rFonts w:eastAsiaTheme="minorEastAsia"/>
          <w:szCs w:val="24"/>
        </w:rPr>
        <w:t>CESM2</w:t>
      </w:r>
      <w:r w:rsidRPr="00743179">
        <w:rPr>
          <w:rFonts w:eastAsiaTheme="minorEastAsia"/>
          <w:b/>
          <w:bCs/>
          <w:szCs w:val="24"/>
        </w:rPr>
        <w:t xml:space="preserve"> </w:t>
      </w:r>
      <w:r w:rsidRPr="00743179">
        <w:rPr>
          <w:rFonts w:eastAsiaTheme="minorEastAsia"/>
          <w:szCs w:val="24"/>
        </w:rPr>
        <w:t xml:space="preserve">ensemble-averaged </w:t>
      </w:r>
      <w:r w:rsidR="001A76AA">
        <w:rPr>
          <w:rFonts w:eastAsiaTheme="minorEastAsia"/>
          <w:szCs w:val="24"/>
        </w:rPr>
        <w:t xml:space="preserve">maximum potential intensity </w:t>
      </w:r>
      <w:r w:rsidRPr="00743179">
        <w:rPr>
          <w:rFonts w:eastAsiaTheme="minorEastAsia"/>
          <w:szCs w:val="24"/>
        </w:rPr>
        <w:t xml:space="preserve">(unit: </w:t>
      </w:r>
      <w:r w:rsidR="001A76AA">
        <w:rPr>
          <w:rFonts w:eastAsiaTheme="minorEastAsia"/>
          <w:szCs w:val="24"/>
        </w:rPr>
        <w:t>m s</w:t>
      </w:r>
      <w:r w:rsidR="001A76AA" w:rsidRPr="001A76AA">
        <w:rPr>
          <w:rFonts w:eastAsiaTheme="minorEastAsia"/>
          <w:szCs w:val="24"/>
          <w:vertAlign w:val="superscript"/>
        </w:rPr>
        <w:t>-1</w:t>
      </w:r>
      <w:r w:rsidRPr="00743179">
        <w:rPr>
          <w:rFonts w:eastAsiaTheme="minorEastAsia"/>
          <w:szCs w:val="24"/>
        </w:rPr>
        <w:t xml:space="preserve">) changes relative to the CTRL simulation, averaged over a 31-year window centered on the time slice of </w:t>
      </w:r>
      <w:r w:rsidRPr="00743179">
        <w:rPr>
          <w:rFonts w:eastAsiaTheme="minorEastAsia"/>
          <w:b/>
          <w:bCs/>
          <w:szCs w:val="24"/>
        </w:rPr>
        <w:t>(a)</w:t>
      </w:r>
      <w:r w:rsidRPr="00743179">
        <w:rPr>
          <w:rFonts w:eastAsiaTheme="minorEastAsia"/>
          <w:szCs w:val="24"/>
        </w:rPr>
        <w:t xml:space="preserve"> P1, </w:t>
      </w:r>
      <w:r w:rsidRPr="00743179">
        <w:rPr>
          <w:rFonts w:eastAsiaTheme="minorEastAsia"/>
          <w:b/>
          <w:bCs/>
          <w:szCs w:val="24"/>
        </w:rPr>
        <w:t>(b)</w:t>
      </w:r>
      <w:r w:rsidRPr="00743179">
        <w:rPr>
          <w:rFonts w:eastAsiaTheme="minorEastAsia"/>
          <w:szCs w:val="24"/>
        </w:rPr>
        <w:t xml:space="preserve"> P2, </w:t>
      </w:r>
      <w:r w:rsidRPr="00743179">
        <w:rPr>
          <w:rFonts w:eastAsiaTheme="minorEastAsia"/>
          <w:b/>
          <w:bCs/>
          <w:szCs w:val="24"/>
        </w:rPr>
        <w:t>(c)</w:t>
      </w:r>
      <w:r w:rsidRPr="00743179">
        <w:rPr>
          <w:rFonts w:eastAsiaTheme="minorEastAsia"/>
          <w:szCs w:val="24"/>
        </w:rPr>
        <w:t xml:space="preserve"> N3, </w:t>
      </w:r>
      <w:r w:rsidRPr="00743179">
        <w:rPr>
          <w:rFonts w:eastAsiaTheme="minorEastAsia"/>
          <w:b/>
          <w:bCs/>
          <w:szCs w:val="24"/>
        </w:rPr>
        <w:t>(d)</w:t>
      </w:r>
      <w:r w:rsidRPr="00743179">
        <w:rPr>
          <w:rFonts w:eastAsiaTheme="minorEastAsia"/>
          <w:szCs w:val="24"/>
        </w:rPr>
        <w:t xml:space="preserve"> N4, </w:t>
      </w:r>
      <w:r w:rsidRPr="00743179">
        <w:rPr>
          <w:rFonts w:eastAsiaTheme="minorEastAsia"/>
          <w:b/>
          <w:bCs/>
          <w:szCs w:val="24"/>
        </w:rPr>
        <w:t>(e)</w:t>
      </w:r>
      <w:r w:rsidRPr="00743179">
        <w:rPr>
          <w:rFonts w:eastAsiaTheme="minorEastAsia"/>
          <w:szCs w:val="24"/>
        </w:rPr>
        <w:t xml:space="preserve"> N5, </w:t>
      </w:r>
      <w:r w:rsidRPr="00743179">
        <w:rPr>
          <w:rFonts w:eastAsiaTheme="minorEastAsia"/>
          <w:b/>
          <w:bCs/>
          <w:szCs w:val="24"/>
        </w:rPr>
        <w:t>(f)</w:t>
      </w:r>
      <w:r w:rsidRPr="00743179">
        <w:rPr>
          <w:rFonts w:eastAsiaTheme="minorEastAsia"/>
          <w:szCs w:val="24"/>
        </w:rPr>
        <w:t xml:space="preserve"> N6, </w:t>
      </w:r>
      <w:r w:rsidRPr="00743179">
        <w:rPr>
          <w:rFonts w:eastAsiaTheme="minorEastAsia"/>
          <w:b/>
          <w:bCs/>
          <w:szCs w:val="24"/>
        </w:rPr>
        <w:t>(g)</w:t>
      </w:r>
      <w:r w:rsidRPr="00743179">
        <w:rPr>
          <w:rFonts w:eastAsiaTheme="minorEastAsia"/>
          <w:szCs w:val="24"/>
        </w:rPr>
        <w:t xml:space="preserve"> N7, </w:t>
      </w:r>
      <w:r w:rsidRPr="00743179">
        <w:rPr>
          <w:rFonts w:eastAsiaTheme="minorEastAsia"/>
          <w:b/>
          <w:bCs/>
          <w:szCs w:val="24"/>
        </w:rPr>
        <w:t>(h)</w:t>
      </w:r>
      <w:r w:rsidRPr="00743179">
        <w:rPr>
          <w:rFonts w:eastAsiaTheme="minorEastAsia"/>
          <w:szCs w:val="24"/>
        </w:rPr>
        <w:t xml:space="preserve"> Z3, </w:t>
      </w:r>
      <w:r w:rsidRPr="00743179">
        <w:rPr>
          <w:rFonts w:eastAsiaTheme="minorEastAsia"/>
          <w:b/>
          <w:bCs/>
          <w:szCs w:val="24"/>
        </w:rPr>
        <w:t>(</w:t>
      </w:r>
      <w:proofErr w:type="spellStart"/>
      <w:r w:rsidRPr="00743179">
        <w:rPr>
          <w:rFonts w:eastAsiaTheme="minorEastAsia"/>
          <w:b/>
          <w:bCs/>
          <w:szCs w:val="24"/>
        </w:rPr>
        <w:t>i</w:t>
      </w:r>
      <w:proofErr w:type="spellEnd"/>
      <w:r w:rsidRPr="00743179">
        <w:rPr>
          <w:rFonts w:eastAsiaTheme="minorEastAsia"/>
          <w:b/>
          <w:bCs/>
          <w:szCs w:val="24"/>
        </w:rPr>
        <w:t>)</w:t>
      </w:r>
      <w:r w:rsidRPr="00743179">
        <w:rPr>
          <w:rFonts w:eastAsiaTheme="minorEastAsia"/>
          <w:szCs w:val="24"/>
        </w:rPr>
        <w:t xml:space="preserve"> Z4, </w:t>
      </w:r>
      <w:r w:rsidRPr="00743179">
        <w:rPr>
          <w:rFonts w:eastAsiaTheme="minorEastAsia"/>
          <w:b/>
          <w:bCs/>
          <w:szCs w:val="24"/>
        </w:rPr>
        <w:t>(j)</w:t>
      </w:r>
      <w:r w:rsidRPr="00743179">
        <w:rPr>
          <w:rFonts w:eastAsiaTheme="minorEastAsia"/>
          <w:szCs w:val="24"/>
        </w:rPr>
        <w:t xml:space="preserve"> Z5, </w:t>
      </w:r>
      <w:r w:rsidRPr="00743179">
        <w:rPr>
          <w:rFonts w:eastAsiaTheme="minorEastAsia"/>
          <w:b/>
          <w:bCs/>
          <w:szCs w:val="24"/>
        </w:rPr>
        <w:t>(k)</w:t>
      </w:r>
      <w:r w:rsidRPr="00743179">
        <w:rPr>
          <w:rFonts w:eastAsiaTheme="minorEastAsia"/>
          <w:szCs w:val="24"/>
        </w:rPr>
        <w:t xml:space="preserve"> Z6, </w:t>
      </w:r>
      <w:r w:rsidRPr="00743179">
        <w:rPr>
          <w:rFonts w:eastAsiaTheme="minorEastAsia"/>
          <w:b/>
          <w:bCs/>
          <w:szCs w:val="24"/>
        </w:rPr>
        <w:t>(l)</w:t>
      </w:r>
      <w:r w:rsidRPr="00743179">
        <w:rPr>
          <w:rFonts w:eastAsiaTheme="minorEastAsia"/>
          <w:szCs w:val="24"/>
        </w:rPr>
        <w:t xml:space="preserve"> Z7 in the IRCC and ZEC experiments, respectively.</w:t>
      </w:r>
      <w:r w:rsidRPr="00743179">
        <w:rPr>
          <w:rFonts w:eastAsiaTheme="minorEastAsia" w:hint="eastAsia"/>
          <w:b/>
          <w:bCs/>
          <w:szCs w:val="24"/>
          <w:lang w:eastAsia="zh-CN"/>
        </w:rPr>
        <w:t xml:space="preserve"> </w:t>
      </w:r>
      <w:r w:rsidRPr="00743179">
        <w:rPr>
          <w:rFonts w:eastAsiaTheme="minorEastAsia"/>
          <w:szCs w:val="24"/>
          <w:lang w:eastAsia="zh-CN"/>
        </w:rPr>
        <w:t>Values exceeding the 90%</w:t>
      </w:r>
      <w:r>
        <w:rPr>
          <w:rFonts w:eastAsiaTheme="minorEastAsia"/>
          <w:szCs w:val="24"/>
          <w:lang w:eastAsia="zh-CN"/>
        </w:rPr>
        <w:t xml:space="preserve"> </w:t>
      </w:r>
      <w:r w:rsidRPr="00743179">
        <w:rPr>
          <w:rFonts w:eastAsiaTheme="minorEastAsia"/>
          <w:szCs w:val="24"/>
          <w:lang w:eastAsia="zh-CN"/>
        </w:rPr>
        <w:t xml:space="preserve">confidence level </w:t>
      </w:r>
      <w:r w:rsidR="00B34500">
        <w:rPr>
          <w:rFonts w:eastAsiaTheme="minorEastAsia"/>
          <w:szCs w:val="24"/>
          <w:lang w:eastAsia="zh-CN"/>
        </w:rPr>
        <w:t>base</w:t>
      </w:r>
      <w:r w:rsidR="00B11944">
        <w:rPr>
          <w:rFonts w:eastAsiaTheme="minorEastAsia"/>
          <w:szCs w:val="24"/>
          <w:lang w:eastAsia="zh-CN"/>
        </w:rPr>
        <w:t>d</w:t>
      </w:r>
      <w:r w:rsidR="00B34500">
        <w:rPr>
          <w:rFonts w:eastAsiaTheme="minorEastAsia"/>
          <w:szCs w:val="24"/>
          <w:lang w:eastAsia="zh-CN"/>
        </w:rPr>
        <w:t xml:space="preserve"> on the two-tailed Student’s-</w:t>
      </w:r>
      <w:r w:rsidR="00B34500" w:rsidRPr="00B11944">
        <w:rPr>
          <w:rFonts w:eastAsiaTheme="minorEastAsia"/>
          <w:i/>
          <w:iCs/>
          <w:szCs w:val="24"/>
          <w:lang w:eastAsia="zh-CN"/>
        </w:rPr>
        <w:t>t</w:t>
      </w:r>
      <w:r w:rsidR="00B34500">
        <w:rPr>
          <w:rFonts w:eastAsiaTheme="minorEastAsia"/>
          <w:szCs w:val="24"/>
          <w:lang w:eastAsia="zh-CN"/>
        </w:rPr>
        <w:t xml:space="preserve"> test </w:t>
      </w:r>
      <w:r w:rsidRPr="00743179">
        <w:rPr>
          <w:rFonts w:eastAsiaTheme="minorEastAsia"/>
          <w:szCs w:val="24"/>
          <w:lang w:eastAsia="zh-CN"/>
        </w:rPr>
        <w:t>are stippled.</w:t>
      </w:r>
    </w:p>
    <w:p w14:paraId="08348F40" w14:textId="77777777" w:rsidR="005D1B7C" w:rsidRDefault="005D1B7C" w:rsidP="00360750">
      <w:pPr>
        <w:wordWrap/>
        <w:rPr>
          <w:rFonts w:eastAsiaTheme="minorEastAsia"/>
          <w:szCs w:val="24"/>
          <w:lang w:eastAsia="zh-CN"/>
        </w:rPr>
      </w:pPr>
    </w:p>
    <w:p w14:paraId="32E6854B" w14:textId="50945833" w:rsidR="005D1B7C" w:rsidRDefault="005D1B7C">
      <w:pPr>
        <w:widowControl/>
        <w:wordWrap/>
        <w:autoSpaceDE/>
        <w:autoSpaceDN/>
        <w:spacing w:line="240" w:lineRule="auto"/>
        <w:jc w:val="left"/>
        <w:rPr>
          <w:rFonts w:eastAsiaTheme="minorEastAsia"/>
          <w:szCs w:val="24"/>
          <w:lang w:eastAsia="zh-CN"/>
        </w:rPr>
      </w:pPr>
      <w:r>
        <w:rPr>
          <w:rFonts w:eastAsiaTheme="minorEastAsia"/>
          <w:szCs w:val="24"/>
          <w:lang w:eastAsia="zh-CN"/>
        </w:rPr>
        <w:br w:type="page"/>
      </w:r>
    </w:p>
    <w:p w14:paraId="66088114" w14:textId="47B95A87" w:rsidR="005D1B7C" w:rsidRDefault="005D1B7C" w:rsidP="00360750">
      <w:pPr>
        <w:wordWrap/>
        <w:rPr>
          <w:rFonts w:eastAsiaTheme="minorEastAsia"/>
          <w:b/>
          <w:bCs/>
          <w:szCs w:val="24"/>
          <w:lang w:eastAsia="zh-CN"/>
        </w:rPr>
      </w:pPr>
      <w:r w:rsidRPr="005D1B7C">
        <w:rPr>
          <w:rFonts w:eastAsiaTheme="minorEastAsia"/>
          <w:b/>
          <w:bCs/>
          <w:szCs w:val="24"/>
          <w:lang w:eastAsia="zh-CN"/>
        </w:rPr>
        <w:lastRenderedPageBreak/>
        <w:t>Supplementary References</w:t>
      </w:r>
    </w:p>
    <w:sdt>
      <w:sdtPr>
        <w:rPr>
          <w:rFonts w:eastAsiaTheme="minorEastAsia" w:hint="eastAsia"/>
          <w:b/>
          <w:bCs/>
          <w:szCs w:val="24"/>
          <w:lang w:eastAsia="zh-CN"/>
        </w:rPr>
        <w:tag w:val="MENDELEY_BIBLIOGRAPHY"/>
        <w:id w:val="-667473857"/>
        <w:placeholder>
          <w:docPart w:val="DefaultPlaceholder_-1854013440"/>
        </w:placeholder>
      </w:sdtPr>
      <w:sdtEndPr/>
      <w:sdtContent>
        <w:p w14:paraId="4DAB1D04" w14:textId="77777777" w:rsidR="00D93F58" w:rsidRDefault="00D93F58">
          <w:pPr>
            <w:widowControl/>
            <w:ind w:hanging="640"/>
            <w:jc w:val="left"/>
            <w:divId w:val="1838381347"/>
            <w:rPr>
              <w:kern w:val="0"/>
              <w:szCs w:val="24"/>
            </w:rPr>
          </w:pPr>
          <w:r>
            <w:t>1.</w:t>
          </w:r>
          <w:r>
            <w:tab/>
            <w:t xml:space="preserve">Emanuel, K. A. &amp; Nolan, D. S. Tropical cyclone activity and the global climate system. in </w:t>
          </w:r>
          <w:r>
            <w:rPr>
              <w:i/>
              <w:iCs/>
            </w:rPr>
            <w:t>Preprints, 26th conf. on hurricanes and tropical meteorology, Miami, FL, Amer. Meteor. Soc. A</w:t>
          </w:r>
          <w:r>
            <w:t xml:space="preserve"> vol. 10 (2004).</w:t>
          </w:r>
        </w:p>
        <w:p w14:paraId="3885062F" w14:textId="77777777" w:rsidR="00D93F58" w:rsidRDefault="00D93F58">
          <w:pPr>
            <w:ind w:hanging="640"/>
            <w:divId w:val="1839924557"/>
          </w:pPr>
          <w:r>
            <w:t>2.</w:t>
          </w:r>
          <w:r>
            <w:tab/>
            <w:t xml:space="preserve">Emanuel, K. Tropical cyclone activity downscaled from NOAA-CIRES Reanalysis, 1908–1958. </w:t>
          </w:r>
          <w:r>
            <w:rPr>
              <w:i/>
              <w:iCs/>
            </w:rPr>
            <w:t>J Adv Model Earth Syst</w:t>
          </w:r>
          <w:r>
            <w:t xml:space="preserve"> </w:t>
          </w:r>
          <w:r>
            <w:rPr>
              <w:b/>
              <w:bCs/>
            </w:rPr>
            <w:t>2</w:t>
          </w:r>
          <w:r>
            <w:t>, 1 (2010).</w:t>
          </w:r>
        </w:p>
        <w:p w14:paraId="624B09D8" w14:textId="77777777" w:rsidR="00D93F58" w:rsidRDefault="00D93F58">
          <w:pPr>
            <w:ind w:hanging="640"/>
            <w:divId w:val="1853836622"/>
          </w:pPr>
          <w:r>
            <w:t>3.</w:t>
          </w:r>
          <w:r>
            <w:tab/>
            <w:t xml:space="preserve">Tang, B. &amp; Emanuel, K. A Ventilation Index for Tropical Cyclones. </w:t>
          </w:r>
          <w:r>
            <w:rPr>
              <w:i/>
              <w:iCs/>
            </w:rPr>
            <w:t xml:space="preserve">Bull Am </w:t>
          </w:r>
          <w:proofErr w:type="spellStart"/>
          <w:r>
            <w:rPr>
              <w:i/>
              <w:iCs/>
            </w:rPr>
            <w:t>Meteorol</w:t>
          </w:r>
          <w:proofErr w:type="spellEnd"/>
          <w:r>
            <w:rPr>
              <w:i/>
              <w:iCs/>
            </w:rPr>
            <w:t xml:space="preserve"> Soc</w:t>
          </w:r>
          <w:r>
            <w:t xml:space="preserve"> </w:t>
          </w:r>
          <w:r>
            <w:rPr>
              <w:b/>
              <w:bCs/>
            </w:rPr>
            <w:t>93</w:t>
          </w:r>
          <w:r>
            <w:t>, 1901–1912 (2012).</w:t>
          </w:r>
        </w:p>
        <w:p w14:paraId="73C59C53" w14:textId="77777777" w:rsidR="00D93F58" w:rsidRDefault="00D93F58">
          <w:pPr>
            <w:ind w:hanging="640"/>
            <w:divId w:val="1154445468"/>
          </w:pPr>
          <w:r>
            <w:t>4.</w:t>
          </w:r>
          <w:r>
            <w:tab/>
            <w:t xml:space="preserve">Emanuel, K. A. The dependence of hurricane intensity on climate. </w:t>
          </w:r>
          <w:r>
            <w:rPr>
              <w:i/>
              <w:iCs/>
            </w:rPr>
            <w:t>Nature</w:t>
          </w:r>
          <w:r>
            <w:t xml:space="preserve"> </w:t>
          </w:r>
          <w:r>
            <w:rPr>
              <w:b/>
              <w:bCs/>
            </w:rPr>
            <w:t>326</w:t>
          </w:r>
          <w:r>
            <w:t>, 483–485 (1987).</w:t>
          </w:r>
        </w:p>
        <w:p w14:paraId="7F0B1BD4" w14:textId="77777777" w:rsidR="00D93F58" w:rsidRDefault="00D93F58">
          <w:pPr>
            <w:ind w:hanging="640"/>
            <w:divId w:val="1009872794"/>
          </w:pPr>
          <w:r>
            <w:t>5.</w:t>
          </w:r>
          <w:r>
            <w:tab/>
            <w:t xml:space="preserve">Murakami, H. &amp; Wang, B. </w:t>
          </w:r>
          <w:proofErr w:type="gramStart"/>
          <w:r>
            <w:t>Patterns</w:t>
          </w:r>
          <w:proofErr w:type="gramEnd"/>
          <w:r>
            <w:t xml:space="preserve"> and frequency of projected future tropical cyclone genesis are governed by dynamic effects. </w:t>
          </w:r>
          <w:proofErr w:type="spellStart"/>
          <w:r>
            <w:rPr>
              <w:i/>
              <w:iCs/>
            </w:rPr>
            <w:t>Commun</w:t>
          </w:r>
          <w:proofErr w:type="spellEnd"/>
          <w:r>
            <w:rPr>
              <w:i/>
              <w:iCs/>
            </w:rPr>
            <w:t xml:space="preserve"> Earth Environ</w:t>
          </w:r>
          <w:r>
            <w:t xml:space="preserve"> </w:t>
          </w:r>
          <w:r>
            <w:rPr>
              <w:b/>
              <w:bCs/>
            </w:rPr>
            <w:t>3</w:t>
          </w:r>
          <w:r>
            <w:t>, 77 (2022).</w:t>
          </w:r>
        </w:p>
        <w:p w14:paraId="196205C4" w14:textId="683781A2" w:rsidR="00D93F58" w:rsidRPr="005D1B7C" w:rsidRDefault="00D93F58" w:rsidP="00360750">
          <w:pPr>
            <w:wordWrap/>
            <w:rPr>
              <w:rFonts w:eastAsiaTheme="minorEastAsia"/>
              <w:b/>
              <w:bCs/>
              <w:szCs w:val="24"/>
              <w:lang w:eastAsia="zh-CN"/>
            </w:rPr>
          </w:pPr>
          <w:r>
            <w:t> </w:t>
          </w:r>
        </w:p>
      </w:sdtContent>
    </w:sdt>
    <w:sectPr w:rsidR="00D93F58" w:rsidRPr="005D1B7C" w:rsidSect="00882BC0">
      <w:footerReference w:type="default" r:id="rId20"/>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AB31" w14:textId="77777777" w:rsidR="00DA7F4D" w:rsidRDefault="00DA7F4D" w:rsidP="000B1154">
      <w:pPr>
        <w:spacing w:line="240" w:lineRule="auto"/>
      </w:pPr>
      <w:r>
        <w:separator/>
      </w:r>
    </w:p>
  </w:endnote>
  <w:endnote w:type="continuationSeparator" w:id="0">
    <w:p w14:paraId="51465636" w14:textId="77777777" w:rsidR="00DA7F4D" w:rsidRDefault="00DA7F4D" w:rsidP="000B11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맑은 고딕">
    <w:altName w:val="Malgun Gothic"/>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297434"/>
      <w:docPartObj>
        <w:docPartGallery w:val="Page Numbers (Bottom of Page)"/>
        <w:docPartUnique/>
      </w:docPartObj>
    </w:sdtPr>
    <w:sdtEndPr/>
    <w:sdtContent>
      <w:p w14:paraId="6B73CBD7" w14:textId="7C4F951B" w:rsidR="00D22629" w:rsidRDefault="00D22629">
        <w:pPr>
          <w:pStyle w:val="a6"/>
          <w:jc w:val="center"/>
        </w:pPr>
        <w:r>
          <w:fldChar w:fldCharType="begin"/>
        </w:r>
        <w:r>
          <w:instrText>PAGE   \* MERGEFORMAT</w:instrText>
        </w:r>
        <w:r>
          <w:fldChar w:fldCharType="separate"/>
        </w:r>
        <w:r>
          <w:rPr>
            <w:lang w:val="zh-CN"/>
          </w:rPr>
          <w:t>2</w:t>
        </w:r>
        <w:r>
          <w:fldChar w:fldCharType="end"/>
        </w:r>
      </w:p>
    </w:sdtContent>
  </w:sdt>
  <w:p w14:paraId="6ABAD27C" w14:textId="77777777" w:rsidR="00D22629" w:rsidRDefault="00D226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B4C6" w14:textId="77777777" w:rsidR="00DA7F4D" w:rsidRDefault="00DA7F4D" w:rsidP="000B1154">
      <w:pPr>
        <w:spacing w:line="240" w:lineRule="auto"/>
      </w:pPr>
      <w:r>
        <w:separator/>
      </w:r>
    </w:p>
  </w:footnote>
  <w:footnote w:type="continuationSeparator" w:id="0">
    <w:p w14:paraId="31892ACC" w14:textId="77777777" w:rsidR="00DA7F4D" w:rsidRDefault="00DA7F4D" w:rsidP="000B115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O2MDY0NTU2NAcyjJR0lIJTi4sz8/NACgwtagFDfhDsLQAAAA=="/>
  </w:docVars>
  <w:rsids>
    <w:rsidRoot w:val="00B47312"/>
    <w:rsid w:val="0002189A"/>
    <w:rsid w:val="00026B02"/>
    <w:rsid w:val="000340E0"/>
    <w:rsid w:val="000348E6"/>
    <w:rsid w:val="00053485"/>
    <w:rsid w:val="00071F07"/>
    <w:rsid w:val="00077F03"/>
    <w:rsid w:val="00093F54"/>
    <w:rsid w:val="000A3195"/>
    <w:rsid w:val="000A362B"/>
    <w:rsid w:val="000A7E11"/>
    <w:rsid w:val="000B1154"/>
    <w:rsid w:val="000C00E0"/>
    <w:rsid w:val="000C586A"/>
    <w:rsid w:val="000C610F"/>
    <w:rsid w:val="000C78CA"/>
    <w:rsid w:val="000D3137"/>
    <w:rsid w:val="000E1944"/>
    <w:rsid w:val="001052DB"/>
    <w:rsid w:val="00112327"/>
    <w:rsid w:val="00132888"/>
    <w:rsid w:val="00140496"/>
    <w:rsid w:val="001466AB"/>
    <w:rsid w:val="00152DD4"/>
    <w:rsid w:val="00156E40"/>
    <w:rsid w:val="00157D6B"/>
    <w:rsid w:val="0016067C"/>
    <w:rsid w:val="00162D9A"/>
    <w:rsid w:val="001809AD"/>
    <w:rsid w:val="0018170F"/>
    <w:rsid w:val="001862DD"/>
    <w:rsid w:val="001876F3"/>
    <w:rsid w:val="001A76AA"/>
    <w:rsid w:val="001A7792"/>
    <w:rsid w:val="001B3C98"/>
    <w:rsid w:val="001C71D7"/>
    <w:rsid w:val="001D0AEF"/>
    <w:rsid w:val="001D31D1"/>
    <w:rsid w:val="001E1B24"/>
    <w:rsid w:val="001E2602"/>
    <w:rsid w:val="001E4A0E"/>
    <w:rsid w:val="001E6518"/>
    <w:rsid w:val="001F1038"/>
    <w:rsid w:val="001F10CD"/>
    <w:rsid w:val="00212642"/>
    <w:rsid w:val="00212747"/>
    <w:rsid w:val="00216F22"/>
    <w:rsid w:val="0022028D"/>
    <w:rsid w:val="002230E8"/>
    <w:rsid w:val="00241A8D"/>
    <w:rsid w:val="002629FB"/>
    <w:rsid w:val="00262C82"/>
    <w:rsid w:val="00263F0A"/>
    <w:rsid w:val="00271F8E"/>
    <w:rsid w:val="00274983"/>
    <w:rsid w:val="00277B68"/>
    <w:rsid w:val="002A56BD"/>
    <w:rsid w:val="002C0BD8"/>
    <w:rsid w:val="002D05AE"/>
    <w:rsid w:val="002E02C0"/>
    <w:rsid w:val="002E6890"/>
    <w:rsid w:val="003117C7"/>
    <w:rsid w:val="00317A0B"/>
    <w:rsid w:val="00320A95"/>
    <w:rsid w:val="0032453F"/>
    <w:rsid w:val="00327DFA"/>
    <w:rsid w:val="00337F87"/>
    <w:rsid w:val="0035689D"/>
    <w:rsid w:val="00360750"/>
    <w:rsid w:val="00361B01"/>
    <w:rsid w:val="003668ED"/>
    <w:rsid w:val="00390C6B"/>
    <w:rsid w:val="00393B0E"/>
    <w:rsid w:val="003A4322"/>
    <w:rsid w:val="003A5BF2"/>
    <w:rsid w:val="003B17F4"/>
    <w:rsid w:val="003B5384"/>
    <w:rsid w:val="003B6605"/>
    <w:rsid w:val="003C2E48"/>
    <w:rsid w:val="003C77E7"/>
    <w:rsid w:val="003D1E8B"/>
    <w:rsid w:val="003E2974"/>
    <w:rsid w:val="003F34AF"/>
    <w:rsid w:val="0040084A"/>
    <w:rsid w:val="00410AEE"/>
    <w:rsid w:val="0041364F"/>
    <w:rsid w:val="004158C6"/>
    <w:rsid w:val="0042645A"/>
    <w:rsid w:val="004273B6"/>
    <w:rsid w:val="0043309C"/>
    <w:rsid w:val="00443C99"/>
    <w:rsid w:val="00446D9E"/>
    <w:rsid w:val="004535BD"/>
    <w:rsid w:val="00456A7F"/>
    <w:rsid w:val="00471137"/>
    <w:rsid w:val="00497053"/>
    <w:rsid w:val="00497D14"/>
    <w:rsid w:val="004A60C7"/>
    <w:rsid w:val="004B2A3B"/>
    <w:rsid w:val="004B3C03"/>
    <w:rsid w:val="004B6D1F"/>
    <w:rsid w:val="004C605C"/>
    <w:rsid w:val="004C68A3"/>
    <w:rsid w:val="004D2308"/>
    <w:rsid w:val="004D4CC2"/>
    <w:rsid w:val="004E55BA"/>
    <w:rsid w:val="004E7D32"/>
    <w:rsid w:val="004F2864"/>
    <w:rsid w:val="00502999"/>
    <w:rsid w:val="005073A3"/>
    <w:rsid w:val="005278E9"/>
    <w:rsid w:val="00552077"/>
    <w:rsid w:val="00563634"/>
    <w:rsid w:val="00574BF7"/>
    <w:rsid w:val="0058288E"/>
    <w:rsid w:val="005C1AEA"/>
    <w:rsid w:val="005D1B7C"/>
    <w:rsid w:val="005D3DBA"/>
    <w:rsid w:val="005D73BF"/>
    <w:rsid w:val="005F3B57"/>
    <w:rsid w:val="00602D4D"/>
    <w:rsid w:val="0060339E"/>
    <w:rsid w:val="006163B7"/>
    <w:rsid w:val="00620966"/>
    <w:rsid w:val="00621D34"/>
    <w:rsid w:val="00651C2C"/>
    <w:rsid w:val="0065351A"/>
    <w:rsid w:val="00670418"/>
    <w:rsid w:val="00696FF9"/>
    <w:rsid w:val="006B1D7F"/>
    <w:rsid w:val="006B21E2"/>
    <w:rsid w:val="006C3519"/>
    <w:rsid w:val="006C40C3"/>
    <w:rsid w:val="006E722C"/>
    <w:rsid w:val="006F26D4"/>
    <w:rsid w:val="00705086"/>
    <w:rsid w:val="007119F9"/>
    <w:rsid w:val="00720DB2"/>
    <w:rsid w:val="00726CCF"/>
    <w:rsid w:val="0073242E"/>
    <w:rsid w:val="007326AC"/>
    <w:rsid w:val="007410BF"/>
    <w:rsid w:val="0074313D"/>
    <w:rsid w:val="00743179"/>
    <w:rsid w:val="0075169D"/>
    <w:rsid w:val="00764221"/>
    <w:rsid w:val="00790EBC"/>
    <w:rsid w:val="00796566"/>
    <w:rsid w:val="007973F3"/>
    <w:rsid w:val="007F1E03"/>
    <w:rsid w:val="007F5436"/>
    <w:rsid w:val="008062EB"/>
    <w:rsid w:val="00806CA3"/>
    <w:rsid w:val="0081691C"/>
    <w:rsid w:val="0082225D"/>
    <w:rsid w:val="00831A9E"/>
    <w:rsid w:val="008340A4"/>
    <w:rsid w:val="008378CB"/>
    <w:rsid w:val="008431CF"/>
    <w:rsid w:val="00866299"/>
    <w:rsid w:val="00870D34"/>
    <w:rsid w:val="0087411A"/>
    <w:rsid w:val="00875326"/>
    <w:rsid w:val="00882BC0"/>
    <w:rsid w:val="00883948"/>
    <w:rsid w:val="0089266B"/>
    <w:rsid w:val="00893259"/>
    <w:rsid w:val="008A5D75"/>
    <w:rsid w:val="008B3851"/>
    <w:rsid w:val="008B68BE"/>
    <w:rsid w:val="008C15E3"/>
    <w:rsid w:val="008D586D"/>
    <w:rsid w:val="008E5B37"/>
    <w:rsid w:val="008F14AA"/>
    <w:rsid w:val="00900C58"/>
    <w:rsid w:val="00924099"/>
    <w:rsid w:val="00934839"/>
    <w:rsid w:val="00947A85"/>
    <w:rsid w:val="00977F0E"/>
    <w:rsid w:val="009A2526"/>
    <w:rsid w:val="009A5DA7"/>
    <w:rsid w:val="009C18C7"/>
    <w:rsid w:val="009C3105"/>
    <w:rsid w:val="009D2024"/>
    <w:rsid w:val="009F1334"/>
    <w:rsid w:val="009F3CF1"/>
    <w:rsid w:val="00A0058B"/>
    <w:rsid w:val="00A209A3"/>
    <w:rsid w:val="00A343B0"/>
    <w:rsid w:val="00A50ED4"/>
    <w:rsid w:val="00A601B2"/>
    <w:rsid w:val="00A664D3"/>
    <w:rsid w:val="00A757A2"/>
    <w:rsid w:val="00A87C14"/>
    <w:rsid w:val="00A87F19"/>
    <w:rsid w:val="00AA05A0"/>
    <w:rsid w:val="00AA1490"/>
    <w:rsid w:val="00AA6D3B"/>
    <w:rsid w:val="00AB4EDA"/>
    <w:rsid w:val="00AC2D99"/>
    <w:rsid w:val="00AD5183"/>
    <w:rsid w:val="00AE645D"/>
    <w:rsid w:val="00AF3ADB"/>
    <w:rsid w:val="00B00628"/>
    <w:rsid w:val="00B11944"/>
    <w:rsid w:val="00B34500"/>
    <w:rsid w:val="00B34B7E"/>
    <w:rsid w:val="00B4033B"/>
    <w:rsid w:val="00B40870"/>
    <w:rsid w:val="00B47312"/>
    <w:rsid w:val="00B643DA"/>
    <w:rsid w:val="00B65395"/>
    <w:rsid w:val="00B70FC8"/>
    <w:rsid w:val="00B73336"/>
    <w:rsid w:val="00B8330D"/>
    <w:rsid w:val="00B83A6E"/>
    <w:rsid w:val="00B87CC7"/>
    <w:rsid w:val="00B90C43"/>
    <w:rsid w:val="00B930D6"/>
    <w:rsid w:val="00B937ED"/>
    <w:rsid w:val="00BA301D"/>
    <w:rsid w:val="00BA68C2"/>
    <w:rsid w:val="00BB309B"/>
    <w:rsid w:val="00BB4AE4"/>
    <w:rsid w:val="00BC17A6"/>
    <w:rsid w:val="00BC4B91"/>
    <w:rsid w:val="00BD1A10"/>
    <w:rsid w:val="00BE4119"/>
    <w:rsid w:val="00BF27BB"/>
    <w:rsid w:val="00BF370F"/>
    <w:rsid w:val="00BF56AC"/>
    <w:rsid w:val="00C02EE8"/>
    <w:rsid w:val="00C03239"/>
    <w:rsid w:val="00C170FF"/>
    <w:rsid w:val="00C20550"/>
    <w:rsid w:val="00C21B13"/>
    <w:rsid w:val="00C21E08"/>
    <w:rsid w:val="00C35FE6"/>
    <w:rsid w:val="00C7376A"/>
    <w:rsid w:val="00C74206"/>
    <w:rsid w:val="00C8174E"/>
    <w:rsid w:val="00C90E6B"/>
    <w:rsid w:val="00C94D6B"/>
    <w:rsid w:val="00C94FA0"/>
    <w:rsid w:val="00CA6CFB"/>
    <w:rsid w:val="00CC45D0"/>
    <w:rsid w:val="00CC5844"/>
    <w:rsid w:val="00CC6463"/>
    <w:rsid w:val="00CD051E"/>
    <w:rsid w:val="00CD2FAA"/>
    <w:rsid w:val="00CD439D"/>
    <w:rsid w:val="00CE3B17"/>
    <w:rsid w:val="00CE5588"/>
    <w:rsid w:val="00CE70C5"/>
    <w:rsid w:val="00D06630"/>
    <w:rsid w:val="00D07E6D"/>
    <w:rsid w:val="00D142DD"/>
    <w:rsid w:val="00D14C83"/>
    <w:rsid w:val="00D20870"/>
    <w:rsid w:val="00D22629"/>
    <w:rsid w:val="00D463D1"/>
    <w:rsid w:val="00D463FB"/>
    <w:rsid w:val="00D741B1"/>
    <w:rsid w:val="00D753D7"/>
    <w:rsid w:val="00D849B8"/>
    <w:rsid w:val="00D93F58"/>
    <w:rsid w:val="00D94FAB"/>
    <w:rsid w:val="00D9710E"/>
    <w:rsid w:val="00DA0FCA"/>
    <w:rsid w:val="00DA1C7F"/>
    <w:rsid w:val="00DA1EBA"/>
    <w:rsid w:val="00DA7F4D"/>
    <w:rsid w:val="00DB1DE2"/>
    <w:rsid w:val="00DB5502"/>
    <w:rsid w:val="00DC23F0"/>
    <w:rsid w:val="00DD0B8A"/>
    <w:rsid w:val="00DD0F4F"/>
    <w:rsid w:val="00DF62AC"/>
    <w:rsid w:val="00E23CAE"/>
    <w:rsid w:val="00E33D74"/>
    <w:rsid w:val="00E44C4F"/>
    <w:rsid w:val="00E51B18"/>
    <w:rsid w:val="00E53C49"/>
    <w:rsid w:val="00E62B53"/>
    <w:rsid w:val="00E63117"/>
    <w:rsid w:val="00E63F34"/>
    <w:rsid w:val="00E739F1"/>
    <w:rsid w:val="00E76A4C"/>
    <w:rsid w:val="00E86969"/>
    <w:rsid w:val="00E946EC"/>
    <w:rsid w:val="00E94D0C"/>
    <w:rsid w:val="00EA2908"/>
    <w:rsid w:val="00EB6100"/>
    <w:rsid w:val="00EC2EDA"/>
    <w:rsid w:val="00ED5444"/>
    <w:rsid w:val="00EE3FF3"/>
    <w:rsid w:val="00EF54EA"/>
    <w:rsid w:val="00F051D2"/>
    <w:rsid w:val="00F068B4"/>
    <w:rsid w:val="00F148D4"/>
    <w:rsid w:val="00F15ED0"/>
    <w:rsid w:val="00F20D45"/>
    <w:rsid w:val="00F537F4"/>
    <w:rsid w:val="00F5457F"/>
    <w:rsid w:val="00F57879"/>
    <w:rsid w:val="00F646A3"/>
    <w:rsid w:val="00F66F2C"/>
    <w:rsid w:val="00F709FF"/>
    <w:rsid w:val="00F82B30"/>
    <w:rsid w:val="00F87315"/>
    <w:rsid w:val="00F9038F"/>
    <w:rsid w:val="00F92138"/>
    <w:rsid w:val="00F958C7"/>
    <w:rsid w:val="00FA0758"/>
    <w:rsid w:val="00FA17CD"/>
    <w:rsid w:val="00FB195B"/>
    <w:rsid w:val="00FB636A"/>
    <w:rsid w:val="00FC4AD6"/>
    <w:rsid w:val="00FD0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8222AAB"/>
  <w15:chartTrackingRefBased/>
  <w15:docId w15:val="{CEFB41DB-DCFE-4935-80E9-AE6E0F12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154"/>
    <w:pPr>
      <w:widowControl w:val="0"/>
      <w:wordWrap w:val="0"/>
      <w:autoSpaceDE w:val="0"/>
      <w:autoSpaceDN w:val="0"/>
      <w:spacing w:line="360" w:lineRule="auto"/>
      <w:jc w:val="both"/>
    </w:pPr>
    <w:rPr>
      <w:rFonts w:ascii="Times New Roman" w:eastAsia="Times New Roman" w:hAnsi="Times New Roman"/>
      <w:sz w:val="24"/>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式"/>
    <w:basedOn w:val="a"/>
    <w:next w:val="a"/>
    <w:qFormat/>
    <w:rsid w:val="007F5436"/>
    <w:pPr>
      <w:tabs>
        <w:tab w:val="center" w:pos="4150"/>
        <w:tab w:val="right" w:pos="10104"/>
      </w:tabs>
      <w:wordWrap/>
      <w:autoSpaceDE/>
      <w:autoSpaceDN/>
      <w:spacing w:line="240" w:lineRule="auto"/>
    </w:pPr>
    <w:rPr>
      <w:rFonts w:asciiTheme="minorHAnsi" w:eastAsiaTheme="minorEastAsia" w:hAnsiTheme="minorHAnsi"/>
      <w:sz w:val="21"/>
      <w:szCs w:val="21"/>
      <w:lang w:eastAsia="zh-CN"/>
    </w:rPr>
  </w:style>
  <w:style w:type="paragraph" w:styleId="a4">
    <w:name w:val="header"/>
    <w:basedOn w:val="a"/>
    <w:link w:val="a5"/>
    <w:uiPriority w:val="99"/>
    <w:unhideWhenUsed/>
    <w:rsid w:val="007F5436"/>
    <w:pPr>
      <w:pBdr>
        <w:bottom w:val="single" w:sz="6" w:space="1" w:color="auto"/>
      </w:pBdr>
      <w:tabs>
        <w:tab w:val="center" w:pos="4153"/>
        <w:tab w:val="right" w:pos="8306"/>
        <w:tab w:val="right" w:pos="10104"/>
      </w:tabs>
      <w:wordWrap/>
      <w:autoSpaceDE/>
      <w:autoSpaceDN/>
      <w:snapToGrid w:val="0"/>
      <w:spacing w:line="240" w:lineRule="auto"/>
      <w:jc w:val="center"/>
    </w:pPr>
    <w:rPr>
      <w:rFonts w:asciiTheme="minorHAnsi" w:eastAsiaTheme="minorEastAsia" w:hAnsiTheme="minorHAnsi"/>
      <w:sz w:val="18"/>
      <w:szCs w:val="18"/>
      <w:lang w:eastAsia="zh-CN"/>
    </w:rPr>
  </w:style>
  <w:style w:type="character" w:customStyle="1" w:styleId="a5">
    <w:name w:val="页眉 字符"/>
    <w:basedOn w:val="a0"/>
    <w:link w:val="a4"/>
    <w:uiPriority w:val="99"/>
    <w:rsid w:val="007F5436"/>
    <w:rPr>
      <w:sz w:val="18"/>
      <w:szCs w:val="18"/>
    </w:rPr>
  </w:style>
  <w:style w:type="paragraph" w:styleId="a6">
    <w:name w:val="footer"/>
    <w:basedOn w:val="a"/>
    <w:link w:val="a7"/>
    <w:uiPriority w:val="99"/>
    <w:unhideWhenUsed/>
    <w:rsid w:val="007F5436"/>
    <w:pPr>
      <w:tabs>
        <w:tab w:val="center" w:pos="4153"/>
        <w:tab w:val="right" w:pos="8306"/>
        <w:tab w:val="right" w:pos="10104"/>
      </w:tabs>
      <w:wordWrap/>
      <w:autoSpaceDE/>
      <w:autoSpaceDN/>
      <w:snapToGrid w:val="0"/>
      <w:spacing w:line="240" w:lineRule="auto"/>
      <w:jc w:val="left"/>
    </w:pPr>
    <w:rPr>
      <w:rFonts w:asciiTheme="minorHAnsi" w:eastAsiaTheme="minorEastAsia" w:hAnsiTheme="minorHAnsi"/>
      <w:sz w:val="18"/>
      <w:szCs w:val="18"/>
      <w:lang w:eastAsia="zh-CN"/>
    </w:rPr>
  </w:style>
  <w:style w:type="character" w:customStyle="1" w:styleId="a7">
    <w:name w:val="页脚 字符"/>
    <w:basedOn w:val="a0"/>
    <w:link w:val="a6"/>
    <w:uiPriority w:val="99"/>
    <w:rsid w:val="007F5436"/>
    <w:rPr>
      <w:sz w:val="18"/>
      <w:szCs w:val="18"/>
    </w:rPr>
  </w:style>
  <w:style w:type="character" w:styleId="a8">
    <w:name w:val="Placeholder Text"/>
    <w:basedOn w:val="a0"/>
    <w:uiPriority w:val="99"/>
    <w:semiHidden/>
    <w:rsid w:val="007F5436"/>
    <w:rPr>
      <w:color w:val="808080"/>
    </w:rPr>
  </w:style>
  <w:style w:type="paragraph" w:styleId="a9">
    <w:name w:val="Title"/>
    <w:basedOn w:val="a"/>
    <w:next w:val="a"/>
    <w:link w:val="aa"/>
    <w:uiPriority w:val="10"/>
    <w:qFormat/>
    <w:rsid w:val="000B1154"/>
    <w:pPr>
      <w:tabs>
        <w:tab w:val="center" w:pos="4150"/>
        <w:tab w:val="right" w:pos="10104"/>
      </w:tabs>
      <w:wordWrap/>
      <w:autoSpaceDE/>
      <w:autoSpaceDN/>
      <w:spacing w:before="240" w:after="60" w:line="240" w:lineRule="auto"/>
      <w:jc w:val="center"/>
      <w:outlineLvl w:val="0"/>
    </w:pPr>
    <w:rPr>
      <w:rFonts w:cstheme="majorBidi"/>
      <w:b/>
      <w:bCs/>
      <w:sz w:val="32"/>
      <w:szCs w:val="32"/>
      <w:lang w:eastAsia="zh-CN"/>
    </w:rPr>
  </w:style>
  <w:style w:type="character" w:customStyle="1" w:styleId="aa">
    <w:name w:val="标题 字符"/>
    <w:basedOn w:val="a0"/>
    <w:link w:val="a9"/>
    <w:uiPriority w:val="10"/>
    <w:rsid w:val="000B1154"/>
    <w:rPr>
      <w:rFonts w:ascii="Times New Roman" w:eastAsia="Times New Roman" w:hAnsi="Times New Roman" w:cstheme="majorBidi"/>
      <w:b/>
      <w:bCs/>
      <w:sz w:val="32"/>
      <w:szCs w:val="32"/>
    </w:rPr>
  </w:style>
  <w:style w:type="character" w:styleId="ab">
    <w:name w:val="Hyperlink"/>
    <w:basedOn w:val="a0"/>
    <w:uiPriority w:val="99"/>
    <w:unhideWhenUsed/>
    <w:rsid w:val="000B1154"/>
    <w:rPr>
      <w:color w:val="0563C1" w:themeColor="hyperlink"/>
      <w:u w:val="single"/>
    </w:rPr>
  </w:style>
  <w:style w:type="character" w:customStyle="1" w:styleId="fontstyle01">
    <w:name w:val="fontstyle01"/>
    <w:basedOn w:val="a0"/>
    <w:rsid w:val="0032453F"/>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454085">
      <w:bodyDiv w:val="1"/>
      <w:marLeft w:val="0"/>
      <w:marRight w:val="0"/>
      <w:marTop w:val="0"/>
      <w:marBottom w:val="0"/>
      <w:divBdr>
        <w:top w:val="none" w:sz="0" w:space="0" w:color="auto"/>
        <w:left w:val="none" w:sz="0" w:space="0" w:color="auto"/>
        <w:bottom w:val="none" w:sz="0" w:space="0" w:color="auto"/>
        <w:right w:val="none" w:sz="0" w:space="0" w:color="auto"/>
      </w:divBdr>
    </w:div>
    <w:div w:id="967589049">
      <w:bodyDiv w:val="1"/>
      <w:marLeft w:val="0"/>
      <w:marRight w:val="0"/>
      <w:marTop w:val="0"/>
      <w:marBottom w:val="0"/>
      <w:divBdr>
        <w:top w:val="none" w:sz="0" w:space="0" w:color="auto"/>
        <w:left w:val="none" w:sz="0" w:space="0" w:color="auto"/>
        <w:bottom w:val="none" w:sz="0" w:space="0" w:color="auto"/>
        <w:right w:val="none" w:sz="0" w:space="0" w:color="auto"/>
      </w:divBdr>
    </w:div>
    <w:div w:id="2099592185">
      <w:bodyDiv w:val="1"/>
      <w:marLeft w:val="0"/>
      <w:marRight w:val="0"/>
      <w:marTop w:val="0"/>
      <w:marBottom w:val="0"/>
      <w:divBdr>
        <w:top w:val="none" w:sz="0" w:space="0" w:color="auto"/>
        <w:left w:val="none" w:sz="0" w:space="0" w:color="auto"/>
        <w:bottom w:val="none" w:sz="0" w:space="0" w:color="auto"/>
        <w:right w:val="none" w:sz="0" w:space="0" w:color="auto"/>
      </w:divBdr>
      <w:divsChild>
        <w:div w:id="1838381347">
          <w:marLeft w:val="640"/>
          <w:marRight w:val="0"/>
          <w:marTop w:val="0"/>
          <w:marBottom w:val="0"/>
          <w:divBdr>
            <w:top w:val="none" w:sz="0" w:space="0" w:color="auto"/>
            <w:left w:val="none" w:sz="0" w:space="0" w:color="auto"/>
            <w:bottom w:val="none" w:sz="0" w:space="0" w:color="auto"/>
            <w:right w:val="none" w:sz="0" w:space="0" w:color="auto"/>
          </w:divBdr>
        </w:div>
        <w:div w:id="1839924557">
          <w:marLeft w:val="640"/>
          <w:marRight w:val="0"/>
          <w:marTop w:val="0"/>
          <w:marBottom w:val="0"/>
          <w:divBdr>
            <w:top w:val="none" w:sz="0" w:space="0" w:color="auto"/>
            <w:left w:val="none" w:sz="0" w:space="0" w:color="auto"/>
            <w:bottom w:val="none" w:sz="0" w:space="0" w:color="auto"/>
            <w:right w:val="none" w:sz="0" w:space="0" w:color="auto"/>
          </w:divBdr>
        </w:div>
        <w:div w:id="1853836622">
          <w:marLeft w:val="640"/>
          <w:marRight w:val="0"/>
          <w:marTop w:val="0"/>
          <w:marBottom w:val="0"/>
          <w:divBdr>
            <w:top w:val="none" w:sz="0" w:space="0" w:color="auto"/>
            <w:left w:val="none" w:sz="0" w:space="0" w:color="auto"/>
            <w:bottom w:val="none" w:sz="0" w:space="0" w:color="auto"/>
            <w:right w:val="none" w:sz="0" w:space="0" w:color="auto"/>
          </w:divBdr>
        </w:div>
        <w:div w:id="1154445468">
          <w:marLeft w:val="640"/>
          <w:marRight w:val="0"/>
          <w:marTop w:val="0"/>
          <w:marBottom w:val="0"/>
          <w:divBdr>
            <w:top w:val="none" w:sz="0" w:space="0" w:color="auto"/>
            <w:left w:val="none" w:sz="0" w:space="0" w:color="auto"/>
            <w:bottom w:val="none" w:sz="0" w:space="0" w:color="auto"/>
            <w:right w:val="none" w:sz="0" w:space="0" w:color="auto"/>
          </w:divBdr>
        </w:div>
        <w:div w:id="100987279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ian@yonsei.ac.kr"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常规"/>
          <w:gallery w:val="placeholder"/>
        </w:category>
        <w:types>
          <w:type w:val="bbPlcHdr"/>
        </w:types>
        <w:behaviors>
          <w:behavior w:val="content"/>
        </w:behaviors>
        <w:guid w:val="{5D045E12-8FFD-4A6E-8E25-8D7C861CA22E}"/>
      </w:docPartPr>
      <w:docPartBody>
        <w:p w:rsidR="00E968B7" w:rsidRDefault="007D51D2">
          <w:r w:rsidRPr="00A4705C">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맑은 고딕">
    <w:altName w:val="Malgun Gothic"/>
    <w:panose1 w:val="020B0503020000020004"/>
    <w:charset w:val="81"/>
    <w:family w:val="modern"/>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D2"/>
    <w:rsid w:val="007D51D2"/>
    <w:rsid w:val="00E96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51D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044890-B407-4325-9A26-7A586286C998}">
  <we:reference id="wa104382081" version="1.55.1.0" store="zh-CN" storeType="OMEX"/>
  <we:alternateReferences>
    <we:reference id="WA104382081" version="1.55.1.0" store="" storeType="OMEX"/>
  </we:alternateReferences>
  <we:properties>
    <we:property name="MENDELEY_CITATIONS" value="[{&quot;citationID&quot;:&quot;MENDELEY_CITATION_fa16ad90-18b6-4c1c-bd1c-d5e9d3b5f41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&quot;,&quot;citationItems&quot;:[{&quot;id&quot;:&quot;7c5155a2-7547-3bd9-83e7-1137301fc6da&quot;,&quot;itemData&quot;:{&quot;type&quot;:&quot;paper-conference&quot;,&quot;id&quot;:&quot;7c5155a2-7547-3bd9-83e7-1137301fc6da&quot;,&quot;title&quot;:&quot;Tropical cyclone activity and the global climate system&quot;,&quot;author&quot;:[{&quot;family&quot;:&quot;Emanuel&quot;,&quot;given&quot;:&quot;Kerry A&quot;,&quot;parse-names&quot;:false,&quot;dropping-particle&quot;:&quot;&quot;,&quot;non-dropping-particle&quot;:&quot;&quot;},{&quot;family&quot;:&quot;Nolan&quot;,&quot;given&quot;:&quot;David S&quot;,&quot;parse-names&quot;:false,&quot;dropping-particle&quot;:&quot;&quot;,&quot;non-dropping-particle&quot;:&quot;&quot;}],&quot;container-title&quot;:&quot;Preprints, 26th conf. on hurricanes and tropical meteorology, Miami, FL, Amer. Meteor. Soc. A&quot;,&quot;issued&quot;:{&quot;date-parts&quot;:[[2004]]},&quot;volume&quot;:&quot;10&quot;,&quot;container-title-short&quot;:&quot;&quot;},&quot;isTemporary&quot;:false}]},{&quot;citationID&quot;:&quot;MENDELEY_CITATION_6ed7aed9-4f67-4d4a-a6a2-d736e40125a9&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&quot;,&quot;citationItems&quot;:[{&quot;id&quot;:&quot;d759bc5c-67f2-3b23-b348-8b0deea52d12&quot;,&quot;itemData&quot;:{&quot;type&quot;:&quot;article-journal&quot;,&quot;id&quot;:&quot;d759bc5c-67f2-3b23-b348-8b0deea52d12&quot;,&quot;title&quot;:&quot;Tropical cyclone activity downscaled from NOAA-CIRES Reanalysis, 1908–1958&quot;,&quot;author&quot;:[{&quot;family&quot;:&quot;Emanuel&quot;,&quot;given&quot;:&quot;Kerry&quot;,&quot;parse-names&quot;:false,&quot;dropping-particle&quot;:&quot;&quot;,&quot;non-dropping-particle&quot;:&quot;&quot;}],&quot;container-title&quot;:&quot;Journal of Advances in Modeling Earth Systems&quot;,&quot;container-title-short&quot;:&quot;J Adv Model Earth Syst&quot;,&quot;DOI&quot;:&quot;10.3894/JAMES.2010.2.1&quot;,&quot;ISSN&quot;:&quot;1942-2466&quot;,&quot;issued&quot;:{&quot;date-parts&quot;:[[2010,1,27]]},&quot;page&quot;:&quot;1&quot;,&quot;volume&quot;:&quot;2&quot;},&quot;isTemporary&quot;:false}]},{&quot;citationID&quot;:&quot;MENDELEY_CITATION_dab57e48-ec4d-4fb1-a0c2-f937dcb9fc6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&quot;,&quot;citationItems&quot;:[{&quot;id&quot;:&quot;4a019c10-17d7-36a7-9207-196c30509845&quot;,&quot;itemData&quot;:{&quot;type&quot;:&quot;article-journal&quot;,&quot;id&quot;:&quot;4a019c10-17d7-36a7-9207-196c30509845&quot;,&quot;title&quot;:&quot;A Ventilation Index for Tropical Cyclones&quot;,&quot;author&quot;:[{&quot;family&quot;:&quot;Tang&quot;,&quot;given&quot;:&quot;Brian&quot;,&quot;parse-names&quot;:false,&quot;dropping-particle&quot;:&quot;&quot;,&quot;non-dropping-particle&quot;:&quot;&quot;},{&quot;family&quot;:&quot;Emanuel&quot;,&quot;given&quot;:&quot;Kerry&quot;,&quot;parse-names&quot;:false,&quot;dropping-particle&quot;:&quot;&quot;,&quot;non-dropping-particle&quot;:&quot;&quot;}],&quot;container-title&quot;:&quot;Bulletin of the American Meteorological Society&quot;,&quot;container-title-short&quot;:&quot;Bull Am Meteorol Soc&quot;,&quot;DOI&quot;:&quot;10.1175/BAMS-D-11-00165.1&quot;,&quot;ISSN&quot;:&quot;1520-0477&quot;,&quot;issued&quot;:{&quot;date-parts&quot;:[[2012,12,1]]},&quot;page&quot;:&quot;1901-1912&quot;,&quot;abstract&quot;:&quot;&lt;p&gt;An important environmental control of both tropical cyclone intensity and genesis is vertical wind shear. One hypothesized pathway by which vertical shear affects tropical cyclones is midlevel ventilation—or the flux of low-entropy air into the center of the tropical cyclone. Based on a theoretical framework, a ventilation index is introduced that is equal to the environmental vertical wind shear multiplied by the nondimensional midlevel entropy deficit divided by the potential intensity. The ventilation index has a strong influence on tropical cyclone climatology. Tropical cyclogenesis preferentially occurs when and where the ventilation index is anomalously low. Both the ventilation index and the tropical cyclone's normalized intensity, or the intensity divided by the potential intensity, constrain the distribution of tropical cyclone intensification. The most rapidly intensifying storms are characterized by low ventilation indices and intermediate normalized intensities, while the most rapidly weakening storms are characterized by high ventilation indices and high normalized intensities. Since the ventilation index can be derived from large-scale fields, it can serve as a simple and useful metric for operational forecasts of tropical cyclones and diagnosis of model errors.&lt;/p&gt;&quot;,&quot;issue&quot;:&quot;12&quot;,&quot;volume&quot;:&quot;93&quot;},&quot;isTemporary&quot;:false}]},{&quot;citationID&quot;:&quot;MENDELEY_CITATION_0d554e91-9856-4f86-9265-464508a3b91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&quot;,&quot;citationItems&quot;:[{&quot;id&quot;:&quot;8a5b7df2-3130-305e-a719-74c7a7ab810c&quot;,&quot;itemData&quot;:{&quot;type&quot;:&quot;article-journal&quot;,&quot;id&quot;:&quot;8a5b7df2-3130-305e-a719-74c7a7ab810c&quot;,&quot;title&quot;:&quot;The dependence of hurricane intensity on climate&quot;,&quot;author&quot;:[{&quot;family&quot;:&quot;Emanuel&quot;,&quot;given&quot;:&quot;Kerry A.&quot;,&quot;parse-names&quot;:false,&quot;dropping-particle&quot;:&quot;&quot;,&quot;non-dropping-particle&quot;:&quot;&quot;}],&quot;container-title&quot;:&quot;Nature&quot;,&quot;container-title-short&quot;:&quot;Nature&quot;,&quot;DOI&quot;:&quot;10.1038/326483a0&quot;,&quot;ISSN&quot;:&quot;0028-0836&quot;,&quot;issued&quot;:{&quot;date-parts&quot;:[[1987,4,8]]},&quot;page&quot;:&quot;483-485&quot;,&quot;issue&quot;:&quot;6112&quot;,&quot;volume&quot;:&quot;326&quot;},&quot;isTemporary&quot;:false}]},{&quot;citationID&quot;:&quot;MENDELEY_CITATION_4875753b-5e6c-4fe2-806f-78e677dd7f8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&quot;,&quot;citationItems&quot;:[{&quot;id&quot;:&quot;12a8d95a-1dee-3cbb-b583-876a9d701d06&quot;,&quot;itemData&quot;:{&quot;type&quot;:&quot;article-journal&quot;,&quot;id&quot;:&quot;12a8d95a-1dee-3cbb-b583-876a9d701d06&quot;,&quot;title&quot;:&quot;Patterns and frequency of projected future tropical cyclone genesis are governed by dynamic effects&quot;,&quot;author&quot;:[{&quot;family&quot;:&quot;Murakami&quot;,&quot;given&quot;:&quot;Hiroyuki&quot;,&quot;parse-names&quot;:false,&quot;dropping-particle&quot;:&quot;&quot;,&quot;non-dropping-particle&quot;:&quot;&quot;},{&quot;family&quot;:&quot;Wang&quot;,&quot;given&quot;:&quot;Bin&quot;,&quot;parse-names&quot;:false,&quot;dropping-particle&quot;:&quot;&quot;,&quot;non-dropping-particle&quot;:&quot;&quot;}],&quot;container-title&quot;:&quot;Communications Earth &amp; Environment&quot;,&quot;container-title-short&quot;:&quot;Commun Earth Environ&quot;,&quot;DOI&quot;:&quot;10.1038/s43247-022-00410-z&quot;,&quot;ISSN&quot;:&quot;2662-4435&quot;,&quot;issued&quot;:{&quot;date-parts&quot;:[[2022,4,1]]},&quot;page&quot;:&quot;77&quot;,&quot;abstract&quot;:&quot;&lt;p&gt;Potential future changes in the genesis frequency and distribution of tropical cyclones are important for society, yet uncertain. Confidence in the model projections largely relies on whether we can physically explain why the models projected such changes. Here we analyze multi-model climate simulations, and find that future changes in the patterns and frequency of tropical cyclone genesis are largely governed by dynamic effects—that is, by human-induced changes in the atmospheric circulation. These large-scale circulation changes include decreases in the mid-level upward motion and lower-to-mid level cyclonic vorticity, and increases in vertical wind shear. Conversely, the thermodynamic effect—a result of increased maximum potential intensity in a warmer climate—would yield tropical cyclone genesis patterns that are opposite to the model projections. We conclude that dynamic changes in response to anthropogenic greenhouse gas emissions are an important factor in determining the response of tropical cyclones to global warming.&lt;/p&gt;&quot;,&quot;issue&quot;:&quot;1&quot;,&quot;volume&quot;:&quot;3&quot;},&quot;isTemporary&quot;:false}]}]"/>
    <we:property name="MENDELEY_CITATIONS_STYLE" value="{&quot;id&quot;:&quot;https://www.zotero.org/styles/nature-communications&quot;,&quot;title&quot;:&quot;Nature Communications&quot;,&quot;format&quot;:&quot;numeric&quot;,&quot;defaultLocale&quot;:&quot;en-GB&quot;,&quot;isLocaleCodeValid&quot;:true}"/>
    <we:property name="MENDELEY_CITATIONS_LOCALE_CODE" value="&quot;en-G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6EA-C45D-418B-96FD-4A31E10F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16</Pages>
  <Words>1948</Words>
  <Characters>11109</Characters>
  <Application>Microsoft Office Word</Application>
  <DocSecurity>0</DocSecurity>
  <Lines>92</Lines>
  <Paragraphs>26</Paragraphs>
  <ScaleCrop>false</ScaleCrop>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chao</dc:creator>
  <cp:keywords/>
  <dc:description/>
  <cp:lastModifiedBy>liu chao</cp:lastModifiedBy>
  <cp:revision>358</cp:revision>
  <dcterms:created xsi:type="dcterms:W3CDTF">2023-08-13T06:52:00Z</dcterms:created>
  <dcterms:modified xsi:type="dcterms:W3CDTF">2023-09-19T01:25:00Z</dcterms:modified>
</cp:coreProperties>
</file>