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6239" w14:textId="2A6B08CC" w:rsidR="00275BD7" w:rsidRPr="00504570" w:rsidRDefault="004D6A3D" w:rsidP="003342C9">
      <w:pPr>
        <w:rPr>
          <w:rFonts w:ascii="Times New Roman" w:hAnsi="Times New Roman" w:cs="Times New Roman"/>
        </w:rPr>
      </w:pPr>
      <w:r w:rsidRPr="004D6A3D">
        <w:rPr>
          <w:rFonts w:ascii="Times New Roman" w:hAnsi="Times New Roman" w:cs="Times New Roman"/>
          <w:b/>
          <w:bCs/>
        </w:rPr>
        <w:t>Table</w:t>
      </w:r>
      <w:r w:rsidR="00E0299D">
        <w:rPr>
          <w:rFonts w:ascii="Times New Roman" w:hAnsi="Times New Roman" w:cs="Times New Roman"/>
          <w:b/>
          <w:bCs/>
        </w:rPr>
        <w:t xml:space="preserve"> S1</w:t>
      </w:r>
      <w:r w:rsidRPr="004D6A3D">
        <w:rPr>
          <w:rFonts w:ascii="Times New Roman" w:hAnsi="Times New Roman" w:cs="Times New Roman"/>
          <w:b/>
          <w:bCs/>
        </w:rPr>
        <w:t>:</w:t>
      </w:r>
      <w:r w:rsidR="003342C9">
        <w:rPr>
          <w:rFonts w:ascii="Times New Roman" w:hAnsi="Times New Roman" w:cs="Times New Roman"/>
          <w:b/>
          <w:bCs/>
        </w:rPr>
        <w:t xml:space="preserve"> </w:t>
      </w:r>
      <w:r w:rsidR="00E0299D">
        <w:rPr>
          <w:rFonts w:ascii="Times New Roman" w:hAnsi="Times New Roman" w:cs="Times New Roman"/>
          <w:b/>
          <w:bCs/>
        </w:rPr>
        <w:t>Annotation</w:t>
      </w:r>
      <w:r w:rsidRPr="004D6A3D">
        <w:rPr>
          <w:rFonts w:ascii="Times New Roman" w:hAnsi="Times New Roman" w:cs="Times New Roman"/>
          <w:b/>
          <w:bCs/>
        </w:rPr>
        <w:t xml:space="preserve"> of reads obtained from the </w:t>
      </w:r>
      <w:r w:rsidR="000E3BEF">
        <w:rPr>
          <w:rFonts w:ascii="Times New Roman" w:hAnsi="Times New Roman" w:cs="Times New Roman"/>
          <w:b/>
          <w:bCs/>
        </w:rPr>
        <w:t>rapid</w:t>
      </w:r>
      <w:r w:rsidR="00E0299D">
        <w:rPr>
          <w:rFonts w:ascii="Times New Roman" w:hAnsi="Times New Roman" w:cs="Times New Roman"/>
          <w:b/>
          <w:bCs/>
        </w:rPr>
        <w:t xml:space="preserve"> identification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841"/>
        <w:gridCol w:w="905"/>
        <w:gridCol w:w="1150"/>
        <w:gridCol w:w="1034"/>
        <w:gridCol w:w="1577"/>
        <w:gridCol w:w="1061"/>
      </w:tblGrid>
      <w:tr w:rsidR="003342C9" w:rsidRPr="00DF611B" w14:paraId="6B961E53" w14:textId="77777777" w:rsidTr="00AC0CC4"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</w:tcPr>
          <w:p w14:paraId="193FB6C3" w14:textId="7937ED05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14:paraId="3C530C57" w14:textId="22B88E60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taxID</w:t>
            </w:r>
            <w:proofErr w:type="spellEnd"/>
          </w:p>
        </w:tc>
        <w:tc>
          <w:tcPr>
            <w:tcW w:w="930" w:type="dxa"/>
            <w:tcBorders>
              <w:top w:val="single" w:sz="12" w:space="0" w:color="auto"/>
              <w:bottom w:val="single" w:sz="6" w:space="0" w:color="auto"/>
            </w:tcBorders>
          </w:tcPr>
          <w:p w14:paraId="590D339B" w14:textId="7A4453E1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taxRank</w:t>
            </w:r>
            <w:proofErr w:type="spellEnd"/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</w:tcPr>
          <w:p w14:paraId="6A819E84" w14:textId="35B46C64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genomeSize</w:t>
            </w:r>
            <w:proofErr w:type="spellEnd"/>
          </w:p>
        </w:tc>
        <w:tc>
          <w:tcPr>
            <w:tcW w:w="945" w:type="dxa"/>
            <w:tcBorders>
              <w:top w:val="single" w:sz="12" w:space="0" w:color="auto"/>
              <w:bottom w:val="single" w:sz="6" w:space="0" w:color="auto"/>
            </w:tcBorders>
          </w:tcPr>
          <w:p w14:paraId="09AB2CA9" w14:textId="3F7A4A43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numReads</w:t>
            </w:r>
            <w:proofErr w:type="spellEnd"/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06DD08CB" w14:textId="6A71C593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numUniqueReads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6" w:space="0" w:color="auto"/>
            </w:tcBorders>
          </w:tcPr>
          <w:p w14:paraId="68A70C77" w14:textId="34061A55" w:rsidR="003342C9" w:rsidRPr="00DF611B" w:rsidRDefault="003342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11B">
              <w:rPr>
                <w:rFonts w:ascii="Arial" w:hAnsi="Arial" w:cs="Arial"/>
                <w:b/>
                <w:bCs/>
                <w:sz w:val="16"/>
                <w:szCs w:val="16"/>
              </w:rPr>
              <w:t>abundance</w:t>
            </w:r>
          </w:p>
        </w:tc>
      </w:tr>
      <w:tr w:rsidR="003342C9" w:rsidRPr="00DF611B" w14:paraId="77574040" w14:textId="77777777" w:rsidTr="00AC0CC4">
        <w:tc>
          <w:tcPr>
            <w:tcW w:w="1980" w:type="dxa"/>
            <w:tcBorders>
              <w:top w:val="single" w:sz="6" w:space="0" w:color="auto"/>
            </w:tcBorders>
          </w:tcPr>
          <w:p w14:paraId="791641F9" w14:textId="07834FB5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Synthetic construct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65EDD5FB" w14:textId="41B80B5D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32630</w:t>
            </w:r>
          </w:p>
        </w:tc>
        <w:tc>
          <w:tcPr>
            <w:tcW w:w="930" w:type="dxa"/>
            <w:tcBorders>
              <w:top w:val="single" w:sz="6" w:space="0" w:color="auto"/>
            </w:tcBorders>
          </w:tcPr>
          <w:p w14:paraId="7036E701" w14:textId="3F149163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  <w:tcBorders>
              <w:top w:val="single" w:sz="6" w:space="0" w:color="auto"/>
            </w:tcBorders>
          </w:tcPr>
          <w:p w14:paraId="054915FE" w14:textId="4A570A7F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26537524</w:t>
            </w:r>
          </w:p>
        </w:tc>
        <w:tc>
          <w:tcPr>
            <w:tcW w:w="945" w:type="dxa"/>
            <w:tcBorders>
              <w:top w:val="single" w:sz="6" w:space="0" w:color="auto"/>
            </w:tcBorders>
          </w:tcPr>
          <w:p w14:paraId="5FDD51DE" w14:textId="722C5E1E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489A8C03" w14:textId="5E97A0C1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982" w:type="dxa"/>
            <w:tcBorders>
              <w:top w:val="single" w:sz="6" w:space="0" w:color="auto"/>
            </w:tcBorders>
          </w:tcPr>
          <w:p w14:paraId="6BFA2B2D" w14:textId="692D0AF7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1122574F" w14:textId="77777777" w:rsidTr="00AC0CC4">
        <w:tc>
          <w:tcPr>
            <w:tcW w:w="1980" w:type="dxa"/>
          </w:tcPr>
          <w:p w14:paraId="6948CE75" w14:textId="7F3877AA" w:rsidR="003342C9" w:rsidRPr="00DF611B" w:rsidRDefault="003342C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Homo sapiens</w:t>
            </w:r>
          </w:p>
        </w:tc>
        <w:tc>
          <w:tcPr>
            <w:tcW w:w="850" w:type="dxa"/>
          </w:tcPr>
          <w:p w14:paraId="29255E69" w14:textId="0A4E9DDD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9606</w:t>
            </w:r>
          </w:p>
        </w:tc>
        <w:tc>
          <w:tcPr>
            <w:tcW w:w="930" w:type="dxa"/>
          </w:tcPr>
          <w:p w14:paraId="19A397F2" w14:textId="48D7282E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3408E26D" w14:textId="40043B39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3.24E+09</w:t>
            </w:r>
          </w:p>
        </w:tc>
        <w:tc>
          <w:tcPr>
            <w:tcW w:w="945" w:type="dxa"/>
          </w:tcPr>
          <w:p w14:paraId="53E33C53" w14:textId="0E1D8F40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548" w:type="dxa"/>
          </w:tcPr>
          <w:p w14:paraId="4F8E15FE" w14:textId="45BF712C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82" w:type="dxa"/>
          </w:tcPr>
          <w:p w14:paraId="18EE82F3" w14:textId="13B9893A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4600ACEC" w14:textId="77777777" w:rsidTr="00AC0CC4">
        <w:tc>
          <w:tcPr>
            <w:tcW w:w="1980" w:type="dxa"/>
          </w:tcPr>
          <w:p w14:paraId="6D7C198F" w14:textId="3B057341" w:rsidR="003342C9" w:rsidRPr="00DF611B" w:rsidRDefault="003342C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Bacillus anthracis</w:t>
            </w:r>
          </w:p>
        </w:tc>
        <w:tc>
          <w:tcPr>
            <w:tcW w:w="850" w:type="dxa"/>
          </w:tcPr>
          <w:p w14:paraId="4CED7511" w14:textId="4F3360B0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930" w:type="dxa"/>
          </w:tcPr>
          <w:p w14:paraId="4CB0D93A" w14:textId="012D3C84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378A6DEC" w14:textId="1440833B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17446789</w:t>
            </w:r>
          </w:p>
        </w:tc>
        <w:tc>
          <w:tcPr>
            <w:tcW w:w="945" w:type="dxa"/>
          </w:tcPr>
          <w:p w14:paraId="54A7C722" w14:textId="5D8991C3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48" w:type="dxa"/>
          </w:tcPr>
          <w:p w14:paraId="438F395F" w14:textId="3AA2CEA3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82" w:type="dxa"/>
          </w:tcPr>
          <w:p w14:paraId="6898B911" w14:textId="3A9F7E35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7983D6C5" w14:textId="77777777" w:rsidTr="00AC0CC4">
        <w:tc>
          <w:tcPr>
            <w:tcW w:w="1980" w:type="dxa"/>
          </w:tcPr>
          <w:p w14:paraId="22F6BB38" w14:textId="32921D30" w:rsidR="003342C9" w:rsidRPr="00DF611B" w:rsidRDefault="003342C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Bacillus cereus</w:t>
            </w:r>
          </w:p>
        </w:tc>
        <w:tc>
          <w:tcPr>
            <w:tcW w:w="850" w:type="dxa"/>
          </w:tcPr>
          <w:p w14:paraId="6E7912E1" w14:textId="1E344C36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930" w:type="dxa"/>
          </w:tcPr>
          <w:p w14:paraId="35D64324" w14:textId="3F773239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77DA8A3A" w14:textId="4025BFAF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9676532</w:t>
            </w:r>
          </w:p>
        </w:tc>
        <w:tc>
          <w:tcPr>
            <w:tcW w:w="945" w:type="dxa"/>
          </w:tcPr>
          <w:p w14:paraId="15F5BE38" w14:textId="6A44CFB2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48" w:type="dxa"/>
          </w:tcPr>
          <w:p w14:paraId="0F8F3A98" w14:textId="12DE241A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82" w:type="dxa"/>
          </w:tcPr>
          <w:p w14:paraId="04C7A14E" w14:textId="4C8237B2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375D3E33" w14:textId="77777777" w:rsidTr="00AC0CC4">
        <w:tc>
          <w:tcPr>
            <w:tcW w:w="1980" w:type="dxa"/>
          </w:tcPr>
          <w:p w14:paraId="51D32E90" w14:textId="367B8F21" w:rsidR="003342C9" w:rsidRPr="00DF611B" w:rsidRDefault="003342C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natriegens</w:t>
            </w:r>
            <w:proofErr w:type="spellEnd"/>
          </w:p>
        </w:tc>
        <w:tc>
          <w:tcPr>
            <w:tcW w:w="850" w:type="dxa"/>
          </w:tcPr>
          <w:p w14:paraId="2DAE32D7" w14:textId="604B769F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930" w:type="dxa"/>
          </w:tcPr>
          <w:p w14:paraId="0EE1247F" w14:textId="5ACE9D3B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6E41CD10" w14:textId="635F2DC9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10692018</w:t>
            </w:r>
          </w:p>
        </w:tc>
        <w:tc>
          <w:tcPr>
            <w:tcW w:w="945" w:type="dxa"/>
          </w:tcPr>
          <w:p w14:paraId="6D64D01A" w14:textId="6CE0DC0B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48" w:type="dxa"/>
          </w:tcPr>
          <w:p w14:paraId="4F9067DC" w14:textId="6F1BA799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</w:tcPr>
          <w:p w14:paraId="71ED4AD8" w14:textId="70501D55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30390ADB" w14:textId="77777777" w:rsidTr="00AC0CC4">
        <w:tc>
          <w:tcPr>
            <w:tcW w:w="1980" w:type="dxa"/>
          </w:tcPr>
          <w:p w14:paraId="0F27FC94" w14:textId="4A218E31" w:rsidR="003342C9" w:rsidRPr="00DF611B" w:rsidRDefault="003342C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Bacillus thuringiensis</w:t>
            </w:r>
          </w:p>
        </w:tc>
        <w:tc>
          <w:tcPr>
            <w:tcW w:w="850" w:type="dxa"/>
          </w:tcPr>
          <w:p w14:paraId="0C116946" w14:textId="1149950F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930" w:type="dxa"/>
          </w:tcPr>
          <w:p w14:paraId="13005C0D" w14:textId="4372D4A6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0FD82C5A" w14:textId="50B7E952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10269592</w:t>
            </w:r>
          </w:p>
        </w:tc>
        <w:tc>
          <w:tcPr>
            <w:tcW w:w="945" w:type="dxa"/>
          </w:tcPr>
          <w:p w14:paraId="732A3310" w14:textId="3DFDEBF8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48" w:type="dxa"/>
          </w:tcPr>
          <w:p w14:paraId="34F5D9C2" w14:textId="12F99497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</w:tcPr>
          <w:p w14:paraId="56AFC583" w14:textId="43AA1E10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2C9" w:rsidRPr="00DF611B" w14:paraId="7DE69624" w14:textId="77777777" w:rsidTr="00AC0CC4">
        <w:tc>
          <w:tcPr>
            <w:tcW w:w="1980" w:type="dxa"/>
          </w:tcPr>
          <w:p w14:paraId="17624C5A" w14:textId="605A6FF8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i/>
                <w:iCs/>
                <w:sz w:val="16"/>
                <w:szCs w:val="16"/>
              </w:rPr>
              <w:t>Vibrio</w:t>
            </w:r>
            <w:r w:rsidRPr="00DF611B">
              <w:rPr>
                <w:rFonts w:ascii="Arial" w:hAnsi="Arial" w:cs="Arial"/>
                <w:sz w:val="16"/>
                <w:szCs w:val="16"/>
              </w:rPr>
              <w:t xml:space="preserve"> sp. EJY3</w:t>
            </w:r>
          </w:p>
        </w:tc>
        <w:tc>
          <w:tcPr>
            <w:tcW w:w="850" w:type="dxa"/>
          </w:tcPr>
          <w:p w14:paraId="3117D58A" w14:textId="27211671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1116375</w:t>
            </w:r>
          </w:p>
        </w:tc>
        <w:tc>
          <w:tcPr>
            <w:tcW w:w="930" w:type="dxa"/>
          </w:tcPr>
          <w:p w14:paraId="7A67D57D" w14:textId="2754B395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061" w:type="dxa"/>
          </w:tcPr>
          <w:p w14:paraId="7C760BC0" w14:textId="12A3BFE3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5452646</w:t>
            </w:r>
          </w:p>
        </w:tc>
        <w:tc>
          <w:tcPr>
            <w:tcW w:w="945" w:type="dxa"/>
          </w:tcPr>
          <w:p w14:paraId="57ADC1F4" w14:textId="515259DE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48" w:type="dxa"/>
          </w:tcPr>
          <w:p w14:paraId="3FF69B90" w14:textId="0BC63003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</w:tcPr>
          <w:p w14:paraId="72BAA8B1" w14:textId="4D2C9DAF" w:rsidR="003342C9" w:rsidRPr="00DF611B" w:rsidRDefault="003342C9">
            <w:pPr>
              <w:rPr>
                <w:rFonts w:ascii="Arial" w:hAnsi="Arial" w:cs="Arial"/>
                <w:sz w:val="16"/>
                <w:szCs w:val="16"/>
              </w:rPr>
            </w:pPr>
            <w:r w:rsidRPr="00DF61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1C0A6443" w14:textId="157C64BB" w:rsidR="00420274" w:rsidRPr="003342C9" w:rsidRDefault="00420274"/>
    <w:p w14:paraId="60310B3C" w14:textId="77777777" w:rsidR="004D6A3D" w:rsidRPr="003342C9" w:rsidRDefault="004D6A3D"/>
    <w:sectPr w:rsidR="004D6A3D" w:rsidRPr="00334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B3C3" w14:textId="77777777" w:rsidR="00E75986" w:rsidRDefault="00E75986" w:rsidP="00275BD7">
      <w:r>
        <w:separator/>
      </w:r>
    </w:p>
  </w:endnote>
  <w:endnote w:type="continuationSeparator" w:id="0">
    <w:p w14:paraId="13BEE311" w14:textId="77777777" w:rsidR="00E75986" w:rsidRDefault="00E75986" w:rsidP="0027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2524" w14:textId="77777777" w:rsidR="00E75986" w:rsidRDefault="00E75986" w:rsidP="00275BD7">
      <w:r>
        <w:separator/>
      </w:r>
    </w:p>
  </w:footnote>
  <w:footnote w:type="continuationSeparator" w:id="0">
    <w:p w14:paraId="556C1016" w14:textId="77777777" w:rsidR="00E75986" w:rsidRDefault="00E75986" w:rsidP="00275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50"/>
    <w:rsid w:val="000A623F"/>
    <w:rsid w:val="000E3BEF"/>
    <w:rsid w:val="00275BD7"/>
    <w:rsid w:val="002F0AEA"/>
    <w:rsid w:val="00317963"/>
    <w:rsid w:val="003342C9"/>
    <w:rsid w:val="00420274"/>
    <w:rsid w:val="004D6A3D"/>
    <w:rsid w:val="0068562D"/>
    <w:rsid w:val="009D53CD"/>
    <w:rsid w:val="00AC0CC4"/>
    <w:rsid w:val="00AC71EA"/>
    <w:rsid w:val="00B42250"/>
    <w:rsid w:val="00CF19F2"/>
    <w:rsid w:val="00DF611B"/>
    <w:rsid w:val="00E0299D"/>
    <w:rsid w:val="00E75986"/>
    <w:rsid w:val="00F0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D7608"/>
  <w15:chartTrackingRefBased/>
  <w15:docId w15:val="{4851312C-5DF1-415A-85D9-12998DBE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B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BD7"/>
    <w:rPr>
      <w:sz w:val="18"/>
      <w:szCs w:val="18"/>
    </w:rPr>
  </w:style>
  <w:style w:type="table" w:styleId="a7">
    <w:name w:val="Table Grid"/>
    <w:basedOn w:val="a1"/>
    <w:uiPriority w:val="39"/>
    <w:rsid w:val="00275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述超</dc:creator>
  <cp:keywords/>
  <dc:description/>
  <cp:lastModifiedBy>述超 王</cp:lastModifiedBy>
  <cp:revision>7</cp:revision>
  <dcterms:created xsi:type="dcterms:W3CDTF">2022-06-01T16:22:00Z</dcterms:created>
  <dcterms:modified xsi:type="dcterms:W3CDTF">2023-09-19T01:32:00Z</dcterms:modified>
</cp:coreProperties>
</file>