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975EAB" w14:textId="57970B48" w:rsidR="00470AFD" w:rsidRPr="00470AFD" w:rsidRDefault="002B0963" w:rsidP="00470AFD">
      <w:pPr>
        <w:rPr>
          <w:b/>
        </w:rPr>
      </w:pPr>
      <w:bookmarkStart w:id="0" w:name="_GoBack"/>
      <w:bookmarkEnd w:id="0"/>
      <w:r>
        <w:rPr>
          <w:b/>
        </w:rPr>
        <w:t>Annex 2b:</w:t>
      </w:r>
      <w:r w:rsidR="00470AFD" w:rsidRPr="00470AFD">
        <w:rPr>
          <w:b/>
        </w:rPr>
        <w:t xml:space="preserve"> SEMI-STRUCTURED PROVIDERS INTERVIEW GUIDE</w:t>
      </w:r>
    </w:p>
    <w:p w14:paraId="76178522" w14:textId="77777777" w:rsidR="00470AFD" w:rsidRPr="00470AFD" w:rsidRDefault="00470AFD" w:rsidP="00470AFD">
      <w:pPr>
        <w:rPr>
          <w:b/>
        </w:rPr>
      </w:pPr>
      <w:r w:rsidRPr="00470AFD">
        <w:rPr>
          <w:b/>
        </w:rPr>
        <w:t>PRESENTATION</w:t>
      </w:r>
    </w:p>
    <w:p w14:paraId="7F5B6056" w14:textId="77777777" w:rsidR="00470AFD" w:rsidRPr="00470AFD" w:rsidRDefault="00470AFD" w:rsidP="00470AFD">
      <w:r w:rsidRPr="00470AFD">
        <w:t>This interview aims to talk about the impact of the pandemic and the health policy measures that took place during the past year until July 2021, in particular, in the field of maternal-perinatal health and reproductive health.</w:t>
      </w:r>
    </w:p>
    <w:p w14:paraId="6F8BAE2A" w14:textId="77777777" w:rsidR="00470AFD" w:rsidRPr="00470AFD" w:rsidRDefault="00470AFD" w:rsidP="00470AFD">
      <w:r w:rsidRPr="00470AFD">
        <w:t>It is carried out within the framework of a multicenter study involving 5 Latin American countries (Chile, Colombia, Ecuador, the Dominican Republic and El Salvador), with the support of the United Nations Population Fund. This study is aimed at analyzing the factors that may have contributed to the increase in maternal and perinatal mortality observed in several countries of the region in the last year.</w:t>
      </w:r>
    </w:p>
    <w:p w14:paraId="5CA562E3" w14:textId="77777777" w:rsidR="00470AFD" w:rsidRPr="00470AFD" w:rsidRDefault="00470AFD" w:rsidP="00470AFD"/>
    <w:p w14:paraId="4FCF9261" w14:textId="77777777" w:rsidR="00470AFD" w:rsidRPr="00470AFD" w:rsidRDefault="00470AFD" w:rsidP="00470AFD">
      <w:pPr>
        <w:rPr>
          <w:b/>
        </w:rPr>
      </w:pPr>
      <w:r w:rsidRPr="00470AFD">
        <w:rPr>
          <w:b/>
        </w:rPr>
        <w:t>BLOCK 1: SOCIODEMOGRAPHIC DATA AND PROFILE</w:t>
      </w:r>
    </w:p>
    <w:p w14:paraId="692F6D00" w14:textId="77777777" w:rsidR="00470AFD" w:rsidRPr="00470AFD" w:rsidRDefault="00470AFD" w:rsidP="00D14577">
      <w:pPr>
        <w:numPr>
          <w:ilvl w:val="0"/>
          <w:numId w:val="43"/>
        </w:numPr>
        <w:contextualSpacing/>
        <w:rPr>
          <w:b/>
        </w:rPr>
      </w:pPr>
      <w:r w:rsidRPr="00470AFD">
        <w:t>Age</w:t>
      </w:r>
    </w:p>
    <w:p w14:paraId="5B758A11" w14:textId="77777777" w:rsidR="00470AFD" w:rsidRPr="00470AFD" w:rsidRDefault="00470AFD" w:rsidP="00D14577">
      <w:pPr>
        <w:numPr>
          <w:ilvl w:val="0"/>
          <w:numId w:val="42"/>
        </w:numPr>
        <w:contextualSpacing/>
      </w:pPr>
      <w:r w:rsidRPr="00470AFD">
        <w:t>Sex</w:t>
      </w:r>
    </w:p>
    <w:p w14:paraId="473E8BB0" w14:textId="77777777" w:rsidR="00470AFD" w:rsidRPr="00470AFD" w:rsidRDefault="00470AFD" w:rsidP="00D14577">
      <w:pPr>
        <w:numPr>
          <w:ilvl w:val="0"/>
          <w:numId w:val="42"/>
        </w:numPr>
        <w:contextualSpacing/>
      </w:pPr>
      <w:r w:rsidRPr="00470AFD">
        <w:t>Profession</w:t>
      </w:r>
    </w:p>
    <w:p w14:paraId="4581ACCA" w14:textId="77777777" w:rsidR="00470AFD" w:rsidRPr="00470AFD" w:rsidRDefault="00470AFD" w:rsidP="00D14577">
      <w:pPr>
        <w:numPr>
          <w:ilvl w:val="0"/>
          <w:numId w:val="42"/>
        </w:numPr>
        <w:contextualSpacing/>
      </w:pPr>
      <w:r w:rsidRPr="00470AFD">
        <w:t>Position</w:t>
      </w:r>
    </w:p>
    <w:p w14:paraId="1ACE90A9" w14:textId="77777777" w:rsidR="00470AFD" w:rsidRPr="00470AFD" w:rsidRDefault="00470AFD" w:rsidP="00D14577">
      <w:pPr>
        <w:numPr>
          <w:ilvl w:val="0"/>
          <w:numId w:val="42"/>
        </w:numPr>
        <w:contextualSpacing/>
      </w:pPr>
      <w:r w:rsidRPr="00470AFD">
        <w:t>How long have you been in this position?</w:t>
      </w:r>
    </w:p>
    <w:p w14:paraId="01905D9E" w14:textId="77777777" w:rsidR="00470AFD" w:rsidRPr="00470AFD" w:rsidRDefault="00470AFD" w:rsidP="00D14577">
      <w:pPr>
        <w:numPr>
          <w:ilvl w:val="0"/>
          <w:numId w:val="42"/>
        </w:numPr>
        <w:contextualSpacing/>
      </w:pPr>
      <w:r w:rsidRPr="00470AFD">
        <w:t>What functions did you perform in the health service where you usually work during the period March 2020-July 2021?</w:t>
      </w:r>
    </w:p>
    <w:p w14:paraId="1A642F0C" w14:textId="77777777" w:rsidR="00470AFD" w:rsidRPr="00470AFD" w:rsidRDefault="00470AFD" w:rsidP="00D14577">
      <w:pPr>
        <w:numPr>
          <w:ilvl w:val="0"/>
          <w:numId w:val="42"/>
        </w:numPr>
        <w:contextualSpacing/>
      </w:pPr>
      <w:r w:rsidRPr="00470AFD">
        <w:t>Were they different from what he had been doing before the pandemic?</w:t>
      </w:r>
    </w:p>
    <w:p w14:paraId="106D9F21" w14:textId="77777777" w:rsidR="00470AFD" w:rsidRPr="00470AFD" w:rsidRDefault="00470AFD" w:rsidP="00D14577">
      <w:pPr>
        <w:numPr>
          <w:ilvl w:val="0"/>
          <w:numId w:val="42"/>
        </w:numPr>
        <w:contextualSpacing/>
      </w:pPr>
      <w:r w:rsidRPr="00470AFD">
        <w:t>(if applicable) What were the reasons for the change in your duties?</w:t>
      </w:r>
    </w:p>
    <w:p w14:paraId="587E63B4" w14:textId="77777777" w:rsidR="00470AFD" w:rsidRPr="00470AFD" w:rsidRDefault="00470AFD" w:rsidP="00470AFD">
      <w:pPr>
        <w:ind w:left="720"/>
        <w:contextualSpacing/>
      </w:pPr>
    </w:p>
    <w:p w14:paraId="03C3E71E" w14:textId="77777777" w:rsidR="00470AFD" w:rsidRPr="00470AFD" w:rsidRDefault="00470AFD" w:rsidP="00470AFD">
      <w:pPr>
        <w:rPr>
          <w:b/>
        </w:rPr>
      </w:pPr>
      <w:r w:rsidRPr="00470AFD">
        <w:rPr>
          <w:b/>
        </w:rPr>
        <w:t>BLOCK 2: CHANGES IN HEALTH SERVICES AFTER THE PANDEMIC</w:t>
      </w:r>
    </w:p>
    <w:p w14:paraId="0D86294B" w14:textId="77777777" w:rsidR="00470AFD" w:rsidRPr="00470AFD" w:rsidRDefault="00470AFD" w:rsidP="00470AFD">
      <w:r w:rsidRPr="00470AFD">
        <w:t>Let's start by talking about the measures that were taken or the changes that occurred in the health service in which you work in the context of the pandemic ...</w:t>
      </w:r>
    </w:p>
    <w:p w14:paraId="6EEAC8FB" w14:textId="77777777" w:rsidR="00470AFD" w:rsidRPr="00470AFD" w:rsidRDefault="00470AFD" w:rsidP="00D14577">
      <w:pPr>
        <w:numPr>
          <w:ilvl w:val="0"/>
          <w:numId w:val="44"/>
        </w:numPr>
        <w:contextualSpacing/>
      </w:pPr>
      <w:r w:rsidRPr="00470AFD">
        <w:t>What were the most important measures and changes that occurred in the service from March, when it was declared, until July of this year in terms of ...</w:t>
      </w:r>
    </w:p>
    <w:p w14:paraId="402D41DD" w14:textId="77777777" w:rsidR="00470AFD" w:rsidRPr="00470AFD" w:rsidRDefault="00470AFD" w:rsidP="00470AFD">
      <w:pPr>
        <w:ind w:left="720"/>
      </w:pPr>
      <w:r w:rsidRPr="00470AFD">
        <w:t>- maternal-perinatal health care (especially in relation to prenatal care, delivery care and postnatal care, and obstetric and perinatal complications)?</w:t>
      </w:r>
    </w:p>
    <w:p w14:paraId="23449EB8" w14:textId="77777777" w:rsidR="00470AFD" w:rsidRPr="00470AFD" w:rsidRDefault="00470AFD" w:rsidP="00470AFD">
      <w:pPr>
        <w:ind w:left="720"/>
      </w:pPr>
      <w:r w:rsidRPr="00470AFD">
        <w:t>- reproductive health care (especially in relation to the availability and access to contraceptive methods and access to abortion allowed by law and to post-abortion care)?</w:t>
      </w:r>
    </w:p>
    <w:p w14:paraId="1A89ADBF" w14:textId="77777777" w:rsidR="00470AFD" w:rsidRPr="00470AFD" w:rsidRDefault="00470AFD" w:rsidP="00470AFD">
      <w:pPr>
        <w:ind w:left="720"/>
      </w:pPr>
      <w:r w:rsidRPr="00470AFD">
        <w:t>- human resources (incentives, reconversion, redeployment, incorporation, supervision, training, vaccination for COVID-19 and influenza, personal protection elements)?</w:t>
      </w:r>
    </w:p>
    <w:p w14:paraId="2EDB3501" w14:textId="77777777" w:rsidR="00470AFD" w:rsidRPr="00470AFD" w:rsidRDefault="00470AFD" w:rsidP="00470AFD">
      <w:pPr>
        <w:ind w:left="720"/>
      </w:pPr>
      <w:r w:rsidRPr="00470AFD">
        <w:t>- supplies and equipment (availability and adequacy)?</w:t>
      </w:r>
    </w:p>
    <w:p w14:paraId="2A8D3F2E" w14:textId="77777777" w:rsidR="00470AFD" w:rsidRPr="00470AFD" w:rsidRDefault="00470AFD" w:rsidP="00470AFD">
      <w:pPr>
        <w:ind w:left="720"/>
      </w:pPr>
      <w:r w:rsidRPr="00470AFD">
        <w:t>- communication (actions towards the user population and towards the health team)?</w:t>
      </w:r>
    </w:p>
    <w:p w14:paraId="07BD9D0F" w14:textId="77777777" w:rsidR="00470AFD" w:rsidRPr="00470AFD" w:rsidRDefault="00470AFD" w:rsidP="00470AFD">
      <w:r w:rsidRPr="00470AFD">
        <w:t>● What do you think of these measures?</w:t>
      </w:r>
    </w:p>
    <w:p w14:paraId="103EF7A8" w14:textId="77777777" w:rsidR="00470AFD" w:rsidRPr="00470AFD" w:rsidRDefault="00470AFD" w:rsidP="00470AFD">
      <w:pPr>
        <w:ind w:left="720"/>
      </w:pPr>
      <w:r w:rsidRPr="00470AFD">
        <w:t>- Were they relevant?</w:t>
      </w:r>
    </w:p>
    <w:p w14:paraId="5AAFAC24" w14:textId="77777777" w:rsidR="00470AFD" w:rsidRPr="00470AFD" w:rsidRDefault="00470AFD" w:rsidP="00470AFD">
      <w:pPr>
        <w:ind w:left="720"/>
      </w:pPr>
      <w:r w:rsidRPr="00470AFD">
        <w:lastRenderedPageBreak/>
        <w:t>- Were they timely?</w:t>
      </w:r>
    </w:p>
    <w:p w14:paraId="206BBF31" w14:textId="77777777" w:rsidR="00470AFD" w:rsidRPr="00470AFD" w:rsidRDefault="00470AFD" w:rsidP="00470AFD">
      <w:r w:rsidRPr="00470AFD">
        <w:t>● Were new measures implemented for the management of maternal or perinatal complications in the context of a pandemic? If so, what were they?</w:t>
      </w:r>
    </w:p>
    <w:p w14:paraId="609273AB" w14:textId="77777777" w:rsidR="00470AFD" w:rsidRPr="00470AFD" w:rsidRDefault="00470AFD" w:rsidP="00470AFD">
      <w:r w:rsidRPr="00470AFD">
        <w:t>● Were specific standards of care, protocols or recommendations developed for the care of pregnancy, childbirth, the puerperium, and newborn care? If so, what were they?</w:t>
      </w:r>
    </w:p>
    <w:p w14:paraId="6D6C6227" w14:textId="77777777" w:rsidR="00470AFD" w:rsidRPr="00470AFD" w:rsidRDefault="00470AFD" w:rsidP="00470AFD">
      <w:r w:rsidRPr="00470AFD">
        <w:t>● Were there specific trainings on these topics related to the context of pandemic and social isolation?</w:t>
      </w:r>
    </w:p>
    <w:p w14:paraId="71FE55BF" w14:textId="77777777" w:rsidR="00470AFD" w:rsidRPr="00470AFD" w:rsidRDefault="00470AFD" w:rsidP="00470AFD">
      <w:pPr>
        <w:ind w:left="720"/>
      </w:pPr>
      <w:r w:rsidRPr="00470AFD">
        <w:t>- What did they consist of? What aspects did they address?</w:t>
      </w:r>
    </w:p>
    <w:p w14:paraId="452C69A9" w14:textId="77777777" w:rsidR="00470AFD" w:rsidRPr="00470AFD" w:rsidRDefault="00470AFD" w:rsidP="00470AFD">
      <w:r w:rsidRPr="00470AFD">
        <w:t>● Were standards of care or specific recommendations developed for the provision of contraceptive methods and access to termination of pregnancy and / or post-abortion care? If so, what were they?</w:t>
      </w:r>
    </w:p>
    <w:p w14:paraId="53DE5A2D" w14:textId="77777777" w:rsidR="00470AFD" w:rsidRPr="00470AFD" w:rsidRDefault="00470AFD" w:rsidP="00470AFD">
      <w:r w:rsidRPr="00470AFD">
        <w:t>● Were there specific trainings on the provision of contraceptive methods related to the context of pandemic and social isolation?</w:t>
      </w:r>
    </w:p>
    <w:p w14:paraId="14364BC3" w14:textId="77777777" w:rsidR="00470AFD" w:rsidRPr="00470AFD" w:rsidRDefault="00470AFD" w:rsidP="00470AFD">
      <w:pPr>
        <w:ind w:left="720"/>
      </w:pPr>
      <w:r w:rsidRPr="00470AFD">
        <w:t>- What did they consist of? What aspects did they address?</w:t>
      </w:r>
    </w:p>
    <w:p w14:paraId="02054266" w14:textId="77777777" w:rsidR="00470AFD" w:rsidRPr="00470AFD" w:rsidRDefault="00470AFD" w:rsidP="00470AFD">
      <w:r w:rsidRPr="00470AFD">
        <w:t>● How were these measures implemented?</w:t>
      </w:r>
    </w:p>
    <w:p w14:paraId="1ED0EC45" w14:textId="77777777" w:rsidR="00470AFD" w:rsidRPr="00470AFD" w:rsidRDefault="00470AFD" w:rsidP="00470AFD">
      <w:pPr>
        <w:ind w:left="720"/>
      </w:pPr>
      <w:r w:rsidRPr="00470AFD">
        <w:t>- There were differences between the first and second level of care (health center / hospital).</w:t>
      </w:r>
    </w:p>
    <w:p w14:paraId="5004C2CC" w14:textId="77777777" w:rsidR="00470AFD" w:rsidRPr="00470AFD" w:rsidRDefault="00470AFD" w:rsidP="00470AFD">
      <w:pPr>
        <w:ind w:left="720"/>
      </w:pPr>
      <w:r w:rsidRPr="00470AFD">
        <w:t>- In your opinion, were adaptations necessary? If so, in relation to what aspects?</w:t>
      </w:r>
    </w:p>
    <w:p w14:paraId="61B1F1A3" w14:textId="77777777" w:rsidR="00470AFD" w:rsidRPr="00470AFD" w:rsidRDefault="00470AFD" w:rsidP="00470AFD">
      <w:r w:rsidRPr="00470AFD">
        <w:t>● How were they received by the health teams? How were they sustained throughout the pandemic?</w:t>
      </w:r>
    </w:p>
    <w:p w14:paraId="028FD8C7" w14:textId="77777777" w:rsidR="00470AFD" w:rsidRPr="00470AFD" w:rsidRDefault="00470AFD" w:rsidP="00470AFD">
      <w:r w:rsidRPr="00470AFD">
        <w:t>● Seen in perspective, do you think it would have been necessary to take any other measures? Which? Or design differently the ones that were taken? How?</w:t>
      </w:r>
    </w:p>
    <w:p w14:paraId="637C069C" w14:textId="77777777" w:rsidR="00470AFD" w:rsidRPr="00470AFD" w:rsidRDefault="00470AFD" w:rsidP="00470AFD"/>
    <w:p w14:paraId="281670FB" w14:textId="77777777" w:rsidR="00470AFD" w:rsidRPr="00470AFD" w:rsidRDefault="00470AFD" w:rsidP="00470AFD">
      <w:pPr>
        <w:rPr>
          <w:b/>
        </w:rPr>
      </w:pPr>
      <w:r w:rsidRPr="00470AFD">
        <w:rPr>
          <w:b/>
        </w:rPr>
        <w:t>BLOCK 3: THE IMPACT OF THE PANDEMIC</w:t>
      </w:r>
    </w:p>
    <w:p w14:paraId="7FF923A6" w14:textId="77777777" w:rsidR="00470AFD" w:rsidRPr="00470AFD" w:rsidRDefault="00470AFD" w:rsidP="00470AFD">
      <w:r w:rsidRPr="00470AFD">
        <w:t>Let’s now talk about his perspective on the impact of the pandemic and the measures adopted in the service as a result of the changes that occurred in the regulations ...</w:t>
      </w:r>
    </w:p>
    <w:p w14:paraId="13D988AD" w14:textId="77777777" w:rsidR="00470AFD" w:rsidRPr="00470AFD" w:rsidRDefault="00470AFD" w:rsidP="00470AFD">
      <w:r w:rsidRPr="00470AFD">
        <w:t>● What were the impacts on maternal-perinatal health care during the pandemic? In particular ... (try to discriminate between the impact of the pandemic and the impact of changes in the service)</w:t>
      </w:r>
    </w:p>
    <w:p w14:paraId="1B5D0195" w14:textId="77777777" w:rsidR="00470AFD" w:rsidRPr="00470AFD" w:rsidRDefault="00470AFD" w:rsidP="00470AFD">
      <w:pPr>
        <w:ind w:left="720"/>
      </w:pPr>
      <w:r w:rsidRPr="00470AFD">
        <w:t>- in access and quality of prenatal care? (number of prenatal checkups, follow-up, evidence-based inquiries, respectful treatment, women's satisfaction, number of qualified personnel, availability of supplies)</w:t>
      </w:r>
    </w:p>
    <w:p w14:paraId="5A127576" w14:textId="77777777" w:rsidR="00470AFD" w:rsidRPr="00470AFD" w:rsidRDefault="00470AFD" w:rsidP="00470AFD">
      <w:pPr>
        <w:ind w:left="720"/>
      </w:pPr>
      <w:r w:rsidRPr="00470AFD">
        <w:t>- in access and quality of delivery care? (accompaniment, decision on the type of delivery, use of caesarean section, active management of the delivery, respectful treatment, satisfaction of the women)</w:t>
      </w:r>
    </w:p>
    <w:p w14:paraId="113122E3" w14:textId="77777777" w:rsidR="00470AFD" w:rsidRPr="00470AFD" w:rsidRDefault="00470AFD" w:rsidP="00470AFD">
      <w:pPr>
        <w:ind w:left="720"/>
      </w:pPr>
      <w:r w:rsidRPr="00470AFD">
        <w:t>- in access and quality of postnatal care? (promotion of breastfeeding, immediate attachment, joint hospitalization, accompaniment, joint discharge, respectful treatment, women's satisfaction)</w:t>
      </w:r>
    </w:p>
    <w:p w14:paraId="25140AF9" w14:textId="77777777" w:rsidR="00470AFD" w:rsidRPr="00470AFD" w:rsidRDefault="00470AFD" w:rsidP="00470AFD">
      <w:pPr>
        <w:ind w:left="720"/>
      </w:pPr>
      <w:r w:rsidRPr="00470AFD">
        <w:lastRenderedPageBreak/>
        <w:t>- in access and quality in the management of maternal and perinatal complications? (adherence to guidelines for obstetric emergencies, adherence to regulations during the pandemic, availability of supplies and human resources, referral and counter referral, satisfaction of women)</w:t>
      </w:r>
    </w:p>
    <w:p w14:paraId="0CF5C841" w14:textId="77777777" w:rsidR="00470AFD" w:rsidRPr="00470AFD" w:rsidRDefault="00470AFD" w:rsidP="00470AFD">
      <w:r w:rsidRPr="00470AFD">
        <w:t>● What were the impacts on reproductive health care during the pandemic? In particular ...</w:t>
      </w:r>
    </w:p>
    <w:p w14:paraId="4C101844" w14:textId="77777777" w:rsidR="00470AFD" w:rsidRPr="00470AFD" w:rsidRDefault="00470AFD" w:rsidP="00470AFD">
      <w:pPr>
        <w:ind w:left="720"/>
      </w:pPr>
      <w:r w:rsidRPr="00470AFD">
        <w:t>- in access to contraceptive methods (availability of a basket, use of digital prescription, availability at the first level of care, change of tasks in the health team, satisfaction of women)</w:t>
      </w:r>
    </w:p>
    <w:p w14:paraId="207FBA74" w14:textId="77777777" w:rsidR="00470AFD" w:rsidRPr="00470AFD" w:rsidRDefault="00470AFD" w:rsidP="00470AFD">
      <w:pPr>
        <w:ind w:left="720"/>
      </w:pPr>
      <w:r w:rsidRPr="00470AFD">
        <w:t>- in the access and quality of abortion care allowed by law (remote provision, change of tasks in the health team, availability at the first level of care, availability of supplies, adherence to evidence-based guidelines, women's satisfaction)</w:t>
      </w:r>
    </w:p>
    <w:p w14:paraId="5F20AE22" w14:textId="77777777" w:rsidR="00470AFD" w:rsidRPr="00470AFD" w:rsidRDefault="00470AFD" w:rsidP="00470AFD">
      <w:pPr>
        <w:ind w:left="720"/>
      </w:pPr>
      <w:r w:rsidRPr="00470AFD">
        <w:t>- and in post-abortion care? (availability of manual vacuum aspiration (MVA), availability of supplies and human resources, adherence to evidence-based guidelines, women's satisfaction)</w:t>
      </w:r>
    </w:p>
    <w:p w14:paraId="03C53ED3" w14:textId="77777777" w:rsidR="00470AFD" w:rsidRPr="00470AFD" w:rsidRDefault="00470AFD" w:rsidP="00470AFD">
      <w:r w:rsidRPr="00470AFD">
        <w:t>● Do you consider that, in one way or another, the measures taken or the changes introduced in health services may have affected the availability, use or access to maternal-perinatal health services?</w:t>
      </w:r>
    </w:p>
    <w:p w14:paraId="4107CA6B" w14:textId="77777777" w:rsidR="00470AFD" w:rsidRPr="00470AFD" w:rsidRDefault="00470AFD" w:rsidP="00470AFD">
      <w:pPr>
        <w:ind w:left="720"/>
      </w:pPr>
      <w:r w:rsidRPr="00470AFD">
        <w:t>- What would be the reasons why availability, use and access were affected?</w:t>
      </w:r>
    </w:p>
    <w:p w14:paraId="62ED3353" w14:textId="77777777" w:rsidR="00470AFD" w:rsidRPr="00470AFD" w:rsidRDefault="00470AFD" w:rsidP="00470AFD">
      <w:pPr>
        <w:ind w:left="720"/>
      </w:pPr>
      <w:r w:rsidRPr="00470AFD">
        <w:t>- How much and in what way was access affected?</w:t>
      </w:r>
    </w:p>
    <w:p w14:paraId="40D6E9CB" w14:textId="77777777" w:rsidR="00470AFD" w:rsidRPr="00470AFD" w:rsidRDefault="00470AFD" w:rsidP="00470AFD">
      <w:r w:rsidRPr="00470AFD">
        <w:t>● Do you consider that, in some way or another, the measures taken or the changes introduced in health services could have affected the quality of care in maternal, perinatal, abortion, FP services?</w:t>
      </w:r>
    </w:p>
    <w:p w14:paraId="0FD3E724" w14:textId="77777777" w:rsidR="00470AFD" w:rsidRPr="00470AFD" w:rsidRDefault="00470AFD" w:rsidP="00470AFD">
      <w:pPr>
        <w:ind w:left="720"/>
      </w:pPr>
      <w:r w:rsidRPr="00470AFD">
        <w:t>- What would be the reasons?</w:t>
      </w:r>
    </w:p>
    <w:p w14:paraId="4F57141D" w14:textId="77777777" w:rsidR="00470AFD" w:rsidRPr="00470AFD" w:rsidRDefault="00470AFD" w:rsidP="00470AFD">
      <w:pPr>
        <w:ind w:left="720"/>
      </w:pPr>
      <w:r w:rsidRPr="00470AFD">
        <w:t>- How much and in what way was the quality of care affected?</w:t>
      </w:r>
    </w:p>
    <w:p w14:paraId="5AAB73AD" w14:textId="77777777" w:rsidR="00470AFD" w:rsidRPr="00470AFD" w:rsidRDefault="00470AFD" w:rsidP="00470AFD">
      <w:r w:rsidRPr="00470AFD">
        <w:t>● In your opinion, what are the factors that may have contributed to the increase in maternal or perinatal deaths in the first year of the pandemic?</w:t>
      </w:r>
    </w:p>
    <w:p w14:paraId="7E819733" w14:textId="77777777" w:rsidR="00470AFD" w:rsidRPr="00470AFD" w:rsidRDefault="00470AFD" w:rsidP="00470AFD">
      <w:pPr>
        <w:rPr>
          <w:b/>
        </w:rPr>
      </w:pPr>
    </w:p>
    <w:p w14:paraId="4C927A2F" w14:textId="77777777" w:rsidR="00470AFD" w:rsidRPr="00470AFD" w:rsidRDefault="00470AFD" w:rsidP="00470AFD">
      <w:pPr>
        <w:rPr>
          <w:b/>
        </w:rPr>
      </w:pPr>
      <w:r w:rsidRPr="00470AFD">
        <w:rPr>
          <w:b/>
        </w:rPr>
        <w:t>BLOCK 5: LESSONS LEARNED</w:t>
      </w:r>
    </w:p>
    <w:p w14:paraId="2A664441" w14:textId="77777777" w:rsidR="00470AFD" w:rsidRPr="00470AFD" w:rsidRDefault="00470AFD" w:rsidP="00470AFD">
      <w:r w:rsidRPr="00470AFD">
        <w:t>Looking from the present and in perspective, with everything that has been learned from the successes and mistakes made ...</w:t>
      </w:r>
    </w:p>
    <w:p w14:paraId="305529A9" w14:textId="77777777" w:rsidR="00470AFD" w:rsidRPr="00470AFD" w:rsidRDefault="00470AFD" w:rsidP="00470AFD">
      <w:r w:rsidRPr="00470AFD">
        <w:t>● What do you think have been the main challenges that your country's health services have faced in managing maternal health, perinatal health, and reproductive health in the context of the pandemic?</w:t>
      </w:r>
    </w:p>
    <w:p w14:paraId="4E2C0D23" w14:textId="77777777" w:rsidR="00470AFD" w:rsidRPr="00470AFD" w:rsidRDefault="00470AFD" w:rsidP="00470AFD">
      <w:pPr>
        <w:ind w:left="720"/>
      </w:pPr>
      <w:r w:rsidRPr="00470AFD">
        <w:t>- What things do you think should have been done differently or should not have been done?</w:t>
      </w:r>
    </w:p>
    <w:p w14:paraId="0B00E244" w14:textId="77777777" w:rsidR="00470AFD" w:rsidRPr="00470AFD" w:rsidRDefault="00470AFD" w:rsidP="00470AFD">
      <w:pPr>
        <w:ind w:left="720"/>
      </w:pPr>
      <w:r w:rsidRPr="00470AFD">
        <w:t>- What would be the reasons?</w:t>
      </w:r>
    </w:p>
    <w:p w14:paraId="3BF5096B" w14:textId="77777777" w:rsidR="00470AFD" w:rsidRPr="00470AFD" w:rsidRDefault="00470AFD" w:rsidP="00470AFD">
      <w:r w:rsidRPr="00470AFD">
        <w:t>● What have been the main lessons learned in the management of maternal, perinatal and reproductive health care in the context of the pandemic?</w:t>
      </w:r>
    </w:p>
    <w:p w14:paraId="427728FC" w14:textId="77777777" w:rsidR="00470AFD" w:rsidRPr="00470AFD" w:rsidRDefault="00470AFD" w:rsidP="00470AFD">
      <w:r w:rsidRPr="00470AFD">
        <w:t>Thank and close the interview.</w:t>
      </w:r>
    </w:p>
    <w:p w14:paraId="6778D312" w14:textId="2980E1E7" w:rsidR="006E326D" w:rsidRPr="006E326D" w:rsidRDefault="00470AFD" w:rsidP="006E326D">
      <w:pPr>
        <w:keepNext/>
        <w:keepLines/>
        <w:suppressAutoHyphens/>
        <w:spacing w:before="360" w:after="80"/>
        <w:ind w:leftChars="1" w:left="2"/>
        <w:textDirection w:val="btLr"/>
        <w:textAlignment w:val="top"/>
        <w:outlineLvl w:val="1"/>
        <w:rPr>
          <w:rFonts w:ascii="Calibri" w:eastAsia="Calibri" w:hAnsi="Calibri" w:cs="Calibri"/>
          <w:b/>
          <w:position w:val="-1"/>
          <w:lang w:val="es-ES" w:eastAsia="es-MX"/>
        </w:rPr>
      </w:pPr>
      <w:r w:rsidRPr="00470AFD">
        <w:br w:type="page"/>
      </w:r>
      <w:r w:rsidR="006E326D">
        <w:rPr>
          <w:rFonts w:ascii="Calibri" w:eastAsia="Calibri" w:hAnsi="Calibri" w:cs="Calibri"/>
          <w:b/>
          <w:position w:val="-1"/>
          <w:lang w:val="es-ES" w:eastAsia="es-MX"/>
        </w:rPr>
        <w:lastRenderedPageBreak/>
        <w:t xml:space="preserve">SPANISH: </w:t>
      </w:r>
      <w:r w:rsidR="006E326D" w:rsidRPr="006E326D">
        <w:rPr>
          <w:rFonts w:ascii="Calibri" w:eastAsia="Calibri" w:hAnsi="Calibri" w:cs="Calibri"/>
          <w:b/>
          <w:position w:val="-1"/>
          <w:lang w:val="es-ES" w:eastAsia="es-MX"/>
        </w:rPr>
        <w:t xml:space="preserve">GUIA DE ENTREVISTA SEMIESTRUCTURADA A PROVEEDORES </w:t>
      </w:r>
    </w:p>
    <w:p w14:paraId="2146583F"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22B42249"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 xml:space="preserve">PRESENTACIÓN </w:t>
      </w:r>
    </w:p>
    <w:p w14:paraId="7394033D"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104D2842"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Esta entrevista tiene como objetivo conversar acerca del impacto de la pandemia y las medidas de política sanitaria que tuvieron lugar durante el año pasado hasta julio de 2021, en particular, sobre el campo de la salud materna-perinatal y la salud reproductiva.  </w:t>
      </w:r>
    </w:p>
    <w:p w14:paraId="7B0E316F"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Se realiza en el marco de un estudio multicéntrico que involucra 5 países de América latina (Chile, Colombia, Ecuador, República Dominicana y El Salvador), con el apoyo del Fondo de Población de Naciones Unidas. Este estudio está orientado a analizar los factores que pudieron haber contribuido al aumento de la mortalidad materna y perinatal observada en varios países de la región en el último año. </w:t>
      </w:r>
    </w:p>
    <w:p w14:paraId="6A8B57C6" w14:textId="77777777" w:rsidR="006E326D" w:rsidRPr="006E326D" w:rsidRDefault="006E326D" w:rsidP="006E326D">
      <w:pPr>
        <w:suppressAutoHyphens/>
        <w:spacing w:after="0" w:line="240" w:lineRule="auto"/>
        <w:textDirection w:val="btLr"/>
        <w:textAlignment w:val="top"/>
        <w:outlineLvl w:val="0"/>
        <w:rPr>
          <w:rFonts w:ascii="Calibri" w:eastAsia="Calibri" w:hAnsi="Calibri" w:cs="Calibri"/>
          <w:position w:val="-1"/>
          <w:lang w:val="es-ES" w:eastAsia="es-MX"/>
        </w:rPr>
      </w:pPr>
    </w:p>
    <w:p w14:paraId="7EB328DC"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BLOQUE 1: DATOS SOCIODEMOGRÁFICOS Y PERFIL</w:t>
      </w:r>
    </w:p>
    <w:p w14:paraId="3A336946"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615A64E4"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Edad</w:t>
      </w:r>
    </w:p>
    <w:p w14:paraId="63DD5D16"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Sexo</w:t>
      </w:r>
    </w:p>
    <w:p w14:paraId="3E49022A"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Profesión</w:t>
      </w:r>
    </w:p>
    <w:p w14:paraId="11E4D1B0"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Cargo</w:t>
      </w:r>
    </w:p>
    <w:p w14:paraId="124D0AE8"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hace que se desempeña en ese cargo?</w:t>
      </w:r>
    </w:p>
    <w:p w14:paraId="30A82213" w14:textId="77777777" w:rsidR="006E326D" w:rsidRPr="006E326D" w:rsidRDefault="006E326D" w:rsidP="006E326D">
      <w:pPr>
        <w:numPr>
          <w:ilvl w:val="0"/>
          <w:numId w:val="77"/>
        </w:numPr>
        <w:suppressAutoHyphens/>
        <w:spacing w:after="0" w:line="240" w:lineRule="auto"/>
        <w:ind w:leftChars="1" w:left="660" w:hangingChars="299" w:hanging="658"/>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¿Qué funciones desempeñó en el servicio de salud donde habitualmente trabaja durante el período marzo 2020-julio 2021?</w:t>
      </w:r>
    </w:p>
    <w:p w14:paraId="3D300ACB"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¿Fueron diferentes de las que venía desempeñando antes de la pandemia?</w:t>
      </w:r>
    </w:p>
    <w:p w14:paraId="771AEA0E" w14:textId="77777777" w:rsidR="006E326D" w:rsidRPr="006E326D" w:rsidRDefault="006E326D" w:rsidP="006E326D">
      <w:pPr>
        <w:numPr>
          <w:ilvl w:val="0"/>
          <w:numId w:val="77"/>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(si corresponde) ¿Cuáles fueron los motivos del cambio de sus funciones?</w:t>
      </w:r>
    </w:p>
    <w:p w14:paraId="5E9212E5"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24EBC61E"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r w:rsidRPr="006E326D">
        <w:rPr>
          <w:rFonts w:ascii="Calibri" w:eastAsia="Calibri" w:hAnsi="Calibri" w:cs="Calibri"/>
          <w:b/>
          <w:position w:val="-1"/>
          <w:lang w:val="es-ES" w:eastAsia="es-MX"/>
        </w:rPr>
        <w:t>BLOQUE 2: CAMBIOS EN LOS SERVICIOS DE SALUD A PARTIR DE LA PANDEMIA</w:t>
      </w:r>
    </w:p>
    <w:p w14:paraId="041C2819"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b/>
          <w:position w:val="-1"/>
          <w:lang w:val="es-ES" w:eastAsia="es-MX"/>
        </w:rPr>
      </w:pPr>
    </w:p>
    <w:p w14:paraId="473AE73A"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Comencemos conversando acerca de las medidas que se tomaron o los cambios que se dieron en el servicio de salud en el que trabaja en el marco de la pandemia …</w:t>
      </w:r>
    </w:p>
    <w:p w14:paraId="39C572FD" w14:textId="77777777" w:rsidR="006E326D" w:rsidRPr="006E326D" w:rsidRDefault="006E326D" w:rsidP="006E326D">
      <w:pPr>
        <w:suppressAutoHyphens/>
        <w:spacing w:after="0" w:line="240" w:lineRule="auto"/>
        <w:ind w:leftChars="-1" w:hangingChars="1" w:hanging="2"/>
        <w:jc w:val="both"/>
        <w:textDirection w:val="btLr"/>
        <w:textAlignment w:val="top"/>
        <w:outlineLvl w:val="0"/>
        <w:rPr>
          <w:rFonts w:ascii="Calibri" w:eastAsia="Calibri" w:hAnsi="Calibri" w:cs="Calibri"/>
          <w:position w:val="-1"/>
          <w:lang w:val="es-ES" w:eastAsia="es-MX"/>
        </w:rPr>
      </w:pPr>
    </w:p>
    <w:p w14:paraId="66D9225C" w14:textId="77777777" w:rsidR="006E326D" w:rsidRPr="006E326D" w:rsidRDefault="006E326D" w:rsidP="006E326D">
      <w:pPr>
        <w:numPr>
          <w:ilvl w:val="0"/>
          <w:numId w:val="55"/>
        </w:numPr>
        <w:suppressAutoHyphens/>
        <w:spacing w:after="0" w:line="240" w:lineRule="auto"/>
        <w:ind w:leftChars="-1" w:left="412" w:hangingChars="188" w:hanging="414"/>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¿Cuáles fueron las medidas y los cambios más importantes que se dieron en el servicio desde marzo, cuando se declaró, hasta julio de este año en materia de …</w:t>
      </w:r>
    </w:p>
    <w:p w14:paraId="33080415" w14:textId="77777777" w:rsidR="006E326D" w:rsidRPr="006E326D" w:rsidRDefault="006E326D" w:rsidP="006E326D">
      <w:pPr>
        <w:numPr>
          <w:ilvl w:val="0"/>
          <w:numId w:val="99"/>
        </w:numPr>
        <w:suppressAutoHyphens/>
        <w:spacing w:after="0" w:line="240" w:lineRule="auto"/>
        <w:ind w:leftChars="368" w:left="1138" w:hangingChars="149" w:hanging="328"/>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atención en salud materna-perinatal (en especial en relación con la atención prenatal, a la atención del parto y la atención postnatal, y por complicaciones obstétricas y perinatales)?</w:t>
      </w:r>
    </w:p>
    <w:p w14:paraId="5591593E" w14:textId="77777777" w:rsidR="006E326D" w:rsidRPr="006E326D" w:rsidRDefault="006E326D" w:rsidP="006E326D">
      <w:pPr>
        <w:numPr>
          <w:ilvl w:val="0"/>
          <w:numId w:val="99"/>
        </w:numPr>
        <w:suppressAutoHyphens/>
        <w:spacing w:after="0" w:line="240" w:lineRule="auto"/>
        <w:ind w:leftChars="368" w:left="1138" w:hangingChars="149" w:hanging="328"/>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atención en salud reproductiva (especialmente en relación con la disponibilidad y el acceso a métodos anticonceptivos y el acceso al aborto permitido por la ley y a la atención postaborto)? </w:t>
      </w:r>
    </w:p>
    <w:p w14:paraId="44198188" w14:textId="77777777" w:rsidR="006E326D" w:rsidRPr="006E326D" w:rsidRDefault="006E326D" w:rsidP="006E326D">
      <w:pPr>
        <w:numPr>
          <w:ilvl w:val="0"/>
          <w:numId w:val="99"/>
        </w:numPr>
        <w:suppressAutoHyphens/>
        <w:spacing w:after="0" w:line="240" w:lineRule="auto"/>
        <w:ind w:leftChars="368" w:left="1138" w:hangingChars="149" w:hanging="328"/>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recursos humanos (incentivos, reconversión, redistribución, incorporación, supervisión, capacitación, vacunación para la COVID-19 e influenza, elementos de protección personal)?</w:t>
      </w:r>
    </w:p>
    <w:p w14:paraId="218B085D" w14:textId="77777777" w:rsidR="006E326D" w:rsidRPr="006E326D" w:rsidRDefault="006E326D" w:rsidP="006E326D">
      <w:pPr>
        <w:numPr>
          <w:ilvl w:val="0"/>
          <w:numId w:val="99"/>
        </w:numPr>
        <w:suppressAutoHyphens/>
        <w:spacing w:after="0" w:line="240" w:lineRule="auto"/>
        <w:ind w:leftChars="368" w:left="1138" w:hangingChars="149" w:hanging="328"/>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insumos y equipamiento (disponibilidad y adecuación)?</w:t>
      </w:r>
    </w:p>
    <w:p w14:paraId="6DCC95F9" w14:textId="77777777" w:rsidR="006E326D" w:rsidRPr="006E326D" w:rsidRDefault="006E326D" w:rsidP="006E326D">
      <w:pPr>
        <w:numPr>
          <w:ilvl w:val="0"/>
          <w:numId w:val="99"/>
        </w:numPr>
        <w:suppressAutoHyphens/>
        <w:spacing w:after="0" w:line="240" w:lineRule="auto"/>
        <w:ind w:leftChars="368" w:left="1138" w:hangingChars="149" w:hanging="328"/>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comunicación (acciones hacia la población usuaria y hacia el equipo de salud)?</w:t>
      </w:r>
    </w:p>
    <w:p w14:paraId="5CA26884" w14:textId="77777777" w:rsidR="006E326D" w:rsidRPr="006E326D" w:rsidRDefault="006E326D" w:rsidP="006E326D">
      <w:pPr>
        <w:suppressAutoHyphens/>
        <w:spacing w:after="0" w:line="240" w:lineRule="auto"/>
        <w:jc w:val="both"/>
        <w:textDirection w:val="btLr"/>
        <w:textAlignment w:val="top"/>
        <w:outlineLvl w:val="0"/>
        <w:rPr>
          <w:rFonts w:ascii="Calibri" w:eastAsia="Calibri" w:hAnsi="Calibri" w:cs="Calibri"/>
          <w:position w:val="-1"/>
          <w:lang w:val="es-ES" w:eastAsia="es-MX"/>
        </w:rPr>
      </w:pPr>
    </w:p>
    <w:p w14:paraId="5D9081EB" w14:textId="77777777" w:rsidR="006E326D" w:rsidRPr="006E326D" w:rsidRDefault="006E326D" w:rsidP="006E326D">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¿Qué piensa de esas medidas? </w:t>
      </w:r>
    </w:p>
    <w:p w14:paraId="0BD4F8C7" w14:textId="77777777" w:rsidR="006E326D" w:rsidRPr="006E326D" w:rsidRDefault="006E326D" w:rsidP="006E326D">
      <w:pPr>
        <w:numPr>
          <w:ilvl w:val="0"/>
          <w:numId w:val="97"/>
        </w:numPr>
        <w:suppressAutoHyphens/>
        <w:spacing w:after="0" w:line="240" w:lineRule="auto"/>
        <w:ind w:leftChars="367" w:left="809"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¿Fueron pertinentes? </w:t>
      </w:r>
    </w:p>
    <w:p w14:paraId="0458AD0F" w14:textId="77777777" w:rsidR="006E326D" w:rsidRPr="006E326D" w:rsidRDefault="006E326D" w:rsidP="006E326D">
      <w:pPr>
        <w:numPr>
          <w:ilvl w:val="0"/>
          <w:numId w:val="97"/>
        </w:numPr>
        <w:suppressAutoHyphens/>
        <w:spacing w:after="0" w:line="240" w:lineRule="auto"/>
        <w:ind w:leftChars="367" w:left="809"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¿Fueron oportunas?</w:t>
      </w:r>
    </w:p>
    <w:p w14:paraId="58F3C5DB" w14:textId="77777777" w:rsidR="006E326D" w:rsidRPr="006E326D" w:rsidRDefault="006E326D" w:rsidP="006E326D">
      <w:pPr>
        <w:suppressAutoHyphens/>
        <w:spacing w:before="240" w:after="240" w:line="240" w:lineRule="auto"/>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lastRenderedPageBreak/>
        <w:t>●</w:t>
      </w:r>
      <w:r w:rsidRPr="006E326D">
        <w:rPr>
          <w:rFonts w:ascii="Calibri" w:eastAsia="Calibri" w:hAnsi="Calibri" w:cs="Calibri"/>
          <w:position w:val="-1"/>
          <w:lang w:val="es-ES" w:eastAsia="es-MX"/>
        </w:rPr>
        <w:tab/>
        <w:t>¿Se implementaron nuevas medidas para el manejo de complicaciones maternas o perinatales en el contexto de pandemia? Si es así, ¿Cuáles fueron?</w:t>
      </w:r>
    </w:p>
    <w:p w14:paraId="1AFA3F3F" w14:textId="77777777" w:rsidR="006E326D" w:rsidRPr="006E326D" w:rsidRDefault="006E326D" w:rsidP="006E326D">
      <w:pPr>
        <w:numPr>
          <w:ilvl w:val="0"/>
          <w:numId w:val="55"/>
        </w:numPr>
        <w:suppressAutoHyphens/>
        <w:spacing w:before="240" w:after="24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¿Se elaboraron normas de atención, protocolos o recomendaciones específicas para la atención del embarazo, el parto, puerperio y atención del recién nacido? Si es así ¿Cuáles fueron?</w:t>
      </w:r>
    </w:p>
    <w:p w14:paraId="0D5921D1" w14:textId="77777777" w:rsidR="006E326D" w:rsidRPr="006E326D" w:rsidRDefault="006E326D" w:rsidP="006E326D">
      <w:pPr>
        <w:numPr>
          <w:ilvl w:val="0"/>
          <w:numId w:val="55"/>
        </w:numPr>
        <w:suppressAutoHyphens/>
        <w:spacing w:before="240" w:after="24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¿Hubo capacitaciones específicas sobre estos temas vinculadas al contexto de pandemia y aislamiento social? </w:t>
      </w:r>
      <w:r w:rsidRPr="006E326D">
        <w:rPr>
          <w:rFonts w:ascii="Calibri" w:eastAsia="Calibri" w:hAnsi="Calibri" w:cs="Calibri"/>
          <w:position w:val="-1"/>
          <w:highlight w:val="yellow"/>
          <w:lang w:val="es-ES" w:eastAsia="es-MX"/>
        </w:rPr>
        <w:t xml:space="preserve"> </w:t>
      </w:r>
    </w:p>
    <w:p w14:paraId="2F72FECE" w14:textId="77777777" w:rsidR="006E326D" w:rsidRPr="006E326D" w:rsidRDefault="006E326D" w:rsidP="006E326D">
      <w:pPr>
        <w:numPr>
          <w:ilvl w:val="0"/>
          <w:numId w:val="95"/>
        </w:numPr>
        <w:suppressAutoHyphens/>
        <w:spacing w:before="240" w:after="240" w:line="240" w:lineRule="auto"/>
        <w:ind w:leftChars="-1" w:left="-2" w:firstLineChars="300" w:firstLine="660"/>
        <w:jc w:val="both"/>
        <w:textDirection w:val="btLr"/>
        <w:textAlignment w:val="top"/>
        <w:outlineLvl w:val="0"/>
        <w:rPr>
          <w:rFonts w:ascii="Calibri" w:eastAsia="Calibri" w:hAnsi="Calibri" w:cs="Calibri"/>
          <w:position w:val="-1"/>
          <w:highlight w:val="white"/>
          <w:lang w:val="es-ES" w:eastAsia="es-MX"/>
        </w:rPr>
      </w:pPr>
      <w:r w:rsidRPr="006E326D">
        <w:rPr>
          <w:rFonts w:ascii="Calibri" w:eastAsia="Calibri" w:hAnsi="Calibri" w:cs="Calibri"/>
          <w:position w:val="-1"/>
          <w:lang w:val="es-ES" w:eastAsia="es-MX"/>
        </w:rPr>
        <w:t>¿</w:t>
      </w:r>
      <w:r w:rsidRPr="006E326D">
        <w:rPr>
          <w:rFonts w:ascii="Calibri" w:eastAsia="Calibri" w:hAnsi="Calibri" w:cs="Calibri"/>
          <w:position w:val="-1"/>
          <w:highlight w:val="white"/>
          <w:lang w:val="es-ES" w:eastAsia="es-MX"/>
        </w:rPr>
        <w:t xml:space="preserve">En qué consistieron? </w:t>
      </w:r>
      <w:r w:rsidRPr="006E326D">
        <w:rPr>
          <w:rFonts w:ascii="Calibri" w:eastAsia="Calibri" w:hAnsi="Calibri" w:cs="Calibri"/>
          <w:position w:val="-1"/>
          <w:lang w:val="es-ES" w:eastAsia="es-MX"/>
        </w:rPr>
        <w:t>¿</w:t>
      </w:r>
      <w:r w:rsidRPr="006E326D">
        <w:rPr>
          <w:rFonts w:ascii="Calibri" w:eastAsia="Calibri" w:hAnsi="Calibri" w:cs="Calibri"/>
          <w:position w:val="-1"/>
          <w:highlight w:val="white"/>
          <w:lang w:val="es-ES" w:eastAsia="es-MX"/>
        </w:rPr>
        <w:t>Qué aspectos abordaron?</w:t>
      </w:r>
    </w:p>
    <w:p w14:paraId="69A6014C" w14:textId="77777777" w:rsidR="006E326D" w:rsidRPr="006E326D" w:rsidRDefault="006E326D" w:rsidP="006E326D">
      <w:pPr>
        <w:numPr>
          <w:ilvl w:val="0"/>
          <w:numId w:val="55"/>
        </w:numPr>
        <w:suppressAutoHyphens/>
        <w:spacing w:before="240" w:after="24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¿Se elaboraron normas de atención o recomendaciones específicas para la provisión de métodos anticonceptivos y el acceso a la interrupción del embarazo y/o atención posaborto? De ser así, ¿Cuáles fueron? </w:t>
      </w:r>
    </w:p>
    <w:p w14:paraId="208C9FFF" w14:textId="77777777" w:rsidR="006E326D" w:rsidRPr="006E326D" w:rsidRDefault="006E326D" w:rsidP="006E326D">
      <w:pPr>
        <w:numPr>
          <w:ilvl w:val="0"/>
          <w:numId w:val="55"/>
        </w:numPr>
        <w:suppressAutoHyphens/>
        <w:spacing w:before="240" w:after="24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¿Hubo capacitaciones específicas sobre provisión de métodos anticonceptivos vinculados al contexto de pandemia y aislamiento social?  </w:t>
      </w:r>
    </w:p>
    <w:p w14:paraId="4DE2B5E1" w14:textId="77777777" w:rsidR="006E326D" w:rsidRPr="006E326D" w:rsidRDefault="006E326D" w:rsidP="006E326D">
      <w:pPr>
        <w:numPr>
          <w:ilvl w:val="0"/>
          <w:numId w:val="57"/>
        </w:numPr>
        <w:suppressAutoHyphens/>
        <w:spacing w:before="240" w:after="240" w:line="240" w:lineRule="auto"/>
        <w:ind w:leftChars="-1" w:left="-2" w:firstLineChars="300" w:firstLine="660"/>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w:t>
      </w:r>
      <w:r w:rsidRPr="006E326D">
        <w:rPr>
          <w:rFonts w:ascii="Calibri" w:eastAsia="Calibri" w:hAnsi="Calibri" w:cs="Calibri"/>
          <w:position w:val="-1"/>
          <w:highlight w:val="white"/>
          <w:lang w:val="es-ES" w:eastAsia="es-MX"/>
        </w:rPr>
        <w:t xml:space="preserve">En qué consistieron? </w:t>
      </w:r>
      <w:r w:rsidRPr="006E326D">
        <w:rPr>
          <w:rFonts w:ascii="Calibri" w:eastAsia="Calibri" w:hAnsi="Calibri" w:cs="Calibri"/>
          <w:position w:val="-1"/>
          <w:lang w:val="es-ES" w:eastAsia="es-MX"/>
        </w:rPr>
        <w:t>¿</w:t>
      </w:r>
      <w:r w:rsidRPr="006E326D">
        <w:rPr>
          <w:rFonts w:ascii="Calibri" w:eastAsia="Calibri" w:hAnsi="Calibri" w:cs="Calibri"/>
          <w:position w:val="-1"/>
          <w:highlight w:val="white"/>
          <w:lang w:val="es-ES" w:eastAsia="es-MX"/>
        </w:rPr>
        <w:t>Qué aspectos abordaron?</w:t>
      </w:r>
    </w:p>
    <w:p w14:paraId="0D685414" w14:textId="77777777" w:rsidR="006E326D" w:rsidRPr="006E326D" w:rsidRDefault="006E326D" w:rsidP="006E326D">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¿Cómo fueron implementadas esas medidas? </w:t>
      </w:r>
    </w:p>
    <w:p w14:paraId="766E46D9" w14:textId="77777777" w:rsidR="006E326D" w:rsidRPr="006E326D" w:rsidRDefault="006E326D" w:rsidP="006E326D">
      <w:pPr>
        <w:numPr>
          <w:ilvl w:val="0"/>
          <w:numId w:val="56"/>
        </w:numPr>
        <w:suppressAutoHyphens/>
        <w:spacing w:after="0" w:line="240" w:lineRule="auto"/>
        <w:ind w:leftChars="328" w:left="1131" w:hangingChars="186" w:hanging="409"/>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Hubo diferencias entre el primer y el segundo nivel de atención (centro de salud/ hospital). </w:t>
      </w:r>
    </w:p>
    <w:p w14:paraId="7FA0ECE3" w14:textId="77777777" w:rsidR="006E326D" w:rsidRPr="006E326D" w:rsidRDefault="006E326D" w:rsidP="006E326D">
      <w:pPr>
        <w:numPr>
          <w:ilvl w:val="0"/>
          <w:numId w:val="56"/>
        </w:numPr>
        <w:suppressAutoHyphens/>
        <w:spacing w:after="0" w:line="240" w:lineRule="auto"/>
        <w:ind w:leftChars="328" w:left="1131" w:hangingChars="186" w:hanging="409"/>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su opinión ¿hubo que hacer adaptaciones? Si fuera así, ¿en relación con qué aspectos?</w:t>
      </w:r>
    </w:p>
    <w:p w14:paraId="5BACBC9F" w14:textId="77777777" w:rsidR="006E326D" w:rsidRPr="006E326D" w:rsidRDefault="006E326D" w:rsidP="006E326D">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¿Cómo fueron recibidas por los equipos de salud? ¿Cómo se las sostuvo a lo largo de la pandemia? </w:t>
      </w:r>
    </w:p>
    <w:p w14:paraId="0CCCF8DB" w14:textId="77777777" w:rsidR="006E326D" w:rsidRPr="006E326D" w:rsidRDefault="006E326D" w:rsidP="006E326D">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¿Visto en perspectiva, considera que hubiera sido necesario tomar algunas otras medidas? ¿Cuáles? ¿O diseñar de forma diferente las que se tomaron? ¿Cómo?</w:t>
      </w:r>
    </w:p>
    <w:p w14:paraId="2E739BE9" w14:textId="77777777" w:rsidR="006E326D" w:rsidRPr="006E326D" w:rsidRDefault="006E326D" w:rsidP="006E326D">
      <w:pPr>
        <w:suppressAutoHyphens/>
        <w:spacing w:after="0" w:line="240" w:lineRule="auto"/>
        <w:textDirection w:val="btLr"/>
        <w:textAlignment w:val="top"/>
        <w:outlineLvl w:val="0"/>
        <w:rPr>
          <w:rFonts w:ascii="Calibri" w:eastAsia="Calibri" w:hAnsi="Calibri" w:cs="Calibri"/>
          <w:position w:val="-1"/>
          <w:lang w:val="es-ES" w:eastAsia="es-MX"/>
        </w:rPr>
      </w:pPr>
    </w:p>
    <w:p w14:paraId="243115E2"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b/>
          <w:position w:val="-1"/>
          <w:lang w:val="es-ES" w:eastAsia="es-MX"/>
        </w:rPr>
      </w:pPr>
      <w:r w:rsidRPr="006E326D">
        <w:rPr>
          <w:rFonts w:ascii="Calibri" w:eastAsia="Calibri" w:hAnsi="Calibri" w:cs="Calibri"/>
          <w:b/>
          <w:position w:val="-1"/>
          <w:lang w:val="es-ES" w:eastAsia="es-MX"/>
        </w:rPr>
        <w:t xml:space="preserve">BLOQUE 3: EL IMPACTO DE LA PANDEMIA </w:t>
      </w:r>
    </w:p>
    <w:p w14:paraId="0A214995"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b/>
          <w:i/>
          <w:position w:val="-1"/>
          <w:lang w:val="es-ES" w:eastAsia="es-MX"/>
        </w:rPr>
      </w:pPr>
    </w:p>
    <w:p w14:paraId="3A10A1BC"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Conversemos ahora sobre su perspectiva acerca del impacto de la pandemia y de las medidas adoptadas en el servicio producto de los cambios que se produjeron en las normativas …</w:t>
      </w:r>
    </w:p>
    <w:p w14:paraId="2B198383"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0CD706BE" w14:textId="77777777" w:rsidR="006E326D" w:rsidRPr="006E326D" w:rsidRDefault="006E326D" w:rsidP="006E326D">
      <w:pPr>
        <w:numPr>
          <w:ilvl w:val="0"/>
          <w:numId w:val="5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¿Cuáles fueron los impactos en la atención de la salud materna-perinatal durante la pandemia?, en particular … </w:t>
      </w:r>
      <w:r w:rsidRPr="006E326D">
        <w:rPr>
          <w:rFonts w:ascii="Calibri" w:eastAsia="Calibri" w:hAnsi="Calibri" w:cs="Calibri"/>
          <w:i/>
          <w:position w:val="-1"/>
          <w:lang w:val="es-ES" w:eastAsia="es-MX"/>
        </w:rPr>
        <w:t>(procurar discriminar entre el impacto de la pandemia y el impacto de los cambios en el servicio)</w:t>
      </w:r>
    </w:p>
    <w:p w14:paraId="302A6BCF" w14:textId="77777777" w:rsidR="006E326D" w:rsidRPr="006E326D" w:rsidRDefault="006E326D" w:rsidP="006E326D">
      <w:pPr>
        <w:numPr>
          <w:ilvl w:val="0"/>
          <w:numId w:val="51"/>
        </w:numPr>
        <w:suppressAutoHyphens/>
        <w:spacing w:after="0" w:line="240" w:lineRule="auto"/>
        <w:ind w:leftChars="326" w:left="1047" w:hangingChars="150" w:hanging="33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el acceso y la calidad de la atención prenatal? (número de controles prenatales, acompañamiento, pesquisas basadas en las evidencias, trato respetuoso, satisfacción de las mujeres, número de personal calificado, disponibilidad de insumos) </w:t>
      </w:r>
    </w:p>
    <w:p w14:paraId="6676B44C" w14:textId="77777777" w:rsidR="006E326D" w:rsidRPr="006E326D" w:rsidRDefault="006E326D" w:rsidP="006E326D">
      <w:pPr>
        <w:numPr>
          <w:ilvl w:val="0"/>
          <w:numId w:val="51"/>
        </w:numPr>
        <w:suppressAutoHyphens/>
        <w:spacing w:after="0" w:line="240" w:lineRule="auto"/>
        <w:ind w:leftChars="326" w:left="1047" w:hangingChars="150" w:hanging="33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el acceso y la calidad de la atención del parto? (acompañamiento, decisión sobre el tipo de parto, uso de la cesárea, manejo activo del alumbramiento, trato respetuoso, satisfacción de las mujeres)</w:t>
      </w:r>
    </w:p>
    <w:p w14:paraId="72EFA81D" w14:textId="77777777" w:rsidR="006E326D" w:rsidRPr="006E326D" w:rsidRDefault="006E326D" w:rsidP="006E326D">
      <w:pPr>
        <w:numPr>
          <w:ilvl w:val="0"/>
          <w:numId w:val="51"/>
        </w:numPr>
        <w:suppressAutoHyphens/>
        <w:spacing w:after="0" w:line="240" w:lineRule="auto"/>
        <w:ind w:leftChars="326" w:left="1047" w:hangingChars="150" w:hanging="33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el acceso y la calidad de la atención postnatal? (promoción de la lactancia, apego inmediato, internación conjunta, acompañamiento, alta conjunta, trato respetuoso, satisfacción de las mujeres)</w:t>
      </w:r>
    </w:p>
    <w:p w14:paraId="6F115EF0" w14:textId="77777777" w:rsidR="006E326D" w:rsidRPr="006E326D" w:rsidRDefault="006E326D" w:rsidP="006E326D">
      <w:pPr>
        <w:numPr>
          <w:ilvl w:val="0"/>
          <w:numId w:val="51"/>
        </w:numPr>
        <w:suppressAutoHyphens/>
        <w:spacing w:after="0" w:line="240" w:lineRule="auto"/>
        <w:ind w:leftChars="326" w:left="1047" w:hangingChars="150" w:hanging="33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el acceso y calidad en el manejo de complicaciones maternas y perinatales? (adherencia a guías para las emergencias obstétricas, adherencia a normativas durante la pandemia, </w:t>
      </w:r>
      <w:r w:rsidRPr="006E326D">
        <w:rPr>
          <w:rFonts w:ascii="Calibri" w:eastAsia="Calibri" w:hAnsi="Calibri" w:cs="Calibri"/>
          <w:position w:val="-1"/>
          <w:lang w:val="es-ES" w:eastAsia="es-MX"/>
        </w:rPr>
        <w:lastRenderedPageBreak/>
        <w:t>disponibilidad de insumos y recursos humanos, referencia y contrarreferencia, satisfacción de las mujeres)</w:t>
      </w:r>
      <w:r w:rsidRPr="006E326D" w:rsidDel="008359F4">
        <w:rPr>
          <w:rFonts w:ascii="Calibri" w:eastAsia="Calibri" w:hAnsi="Calibri" w:cs="Calibri"/>
          <w:position w:val="-1"/>
          <w:lang w:val="es-ES" w:eastAsia="es-MX"/>
        </w:rPr>
        <w:t xml:space="preserve"> </w:t>
      </w:r>
    </w:p>
    <w:p w14:paraId="08740784"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6650FCD6" w14:textId="77777777" w:rsidR="006E326D" w:rsidRPr="006E326D" w:rsidRDefault="006E326D" w:rsidP="006E326D">
      <w:pPr>
        <w:numPr>
          <w:ilvl w:val="0"/>
          <w:numId w:val="5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¿Cuáles fueron los impactos en la atención de la salud reproductiva durante la pandemia?, en particular …</w:t>
      </w:r>
    </w:p>
    <w:p w14:paraId="4C008C30" w14:textId="77777777" w:rsidR="006E326D" w:rsidRPr="006E326D" w:rsidRDefault="006E326D" w:rsidP="006E326D">
      <w:pPr>
        <w:numPr>
          <w:ilvl w:val="0"/>
          <w:numId w:val="59"/>
        </w:numPr>
        <w:suppressAutoHyphens/>
        <w:spacing w:after="0" w:line="240" w:lineRule="auto"/>
        <w:ind w:leftChars="326" w:left="1131" w:hangingChars="188" w:hanging="414"/>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el acceso a métodos anticonceptivos (disponibilidad de canasta, uso de receta digital, disponibilidad en el primer nivel de atención, cambio de tareas en el equipo de salud, satisfacción de las mujeres)</w:t>
      </w:r>
    </w:p>
    <w:p w14:paraId="4C0EDD3C" w14:textId="77777777" w:rsidR="006E326D" w:rsidRPr="006E326D" w:rsidRDefault="006E326D" w:rsidP="006E326D">
      <w:pPr>
        <w:numPr>
          <w:ilvl w:val="0"/>
          <w:numId w:val="59"/>
        </w:numPr>
        <w:suppressAutoHyphens/>
        <w:spacing w:after="0" w:line="240" w:lineRule="auto"/>
        <w:ind w:leftChars="326" w:left="1131" w:hangingChars="188" w:hanging="414"/>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en el acceso y la calidad de la atención del aborto permitido por la ley (provisión a distancia, cambio de tareas en el equipo de salud, disponibilidad en el primer nivel de atención, disponibilidad de insumos, adherencia a guías basadas en las evidencias, satisfacción de las mujeres) </w:t>
      </w:r>
    </w:p>
    <w:p w14:paraId="714A31CB" w14:textId="77777777" w:rsidR="006E326D" w:rsidRPr="006E326D" w:rsidRDefault="006E326D" w:rsidP="006E326D">
      <w:pPr>
        <w:numPr>
          <w:ilvl w:val="0"/>
          <w:numId w:val="59"/>
        </w:numPr>
        <w:suppressAutoHyphens/>
        <w:spacing w:after="0" w:line="240" w:lineRule="auto"/>
        <w:ind w:leftChars="326" w:left="1131" w:hangingChars="188" w:hanging="414"/>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y en la atención posaborto? (disponibilidad de aspiración manual </w:t>
      </w:r>
      <w:proofErr w:type="spellStart"/>
      <w:r w:rsidRPr="006E326D">
        <w:rPr>
          <w:rFonts w:ascii="Calibri" w:eastAsia="Calibri" w:hAnsi="Calibri" w:cs="Calibri"/>
          <w:position w:val="-1"/>
          <w:lang w:val="es-ES" w:eastAsia="es-MX"/>
        </w:rPr>
        <w:t>endouterina</w:t>
      </w:r>
      <w:proofErr w:type="spellEnd"/>
      <w:r w:rsidRPr="006E326D">
        <w:rPr>
          <w:rFonts w:ascii="Calibri" w:eastAsia="Calibri" w:hAnsi="Calibri" w:cs="Calibri"/>
          <w:position w:val="-1"/>
          <w:lang w:val="es-ES" w:eastAsia="es-MX"/>
        </w:rPr>
        <w:t xml:space="preserve"> (AMEU), disponibilidad de insumos y recursos humanos, adherencia a guías basadas en las evidencias, satisfacción de las mujeres) </w:t>
      </w:r>
    </w:p>
    <w:p w14:paraId="46652145"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30BA3CE4" w14:textId="77777777" w:rsidR="006E326D" w:rsidRPr="006E326D" w:rsidRDefault="006E326D" w:rsidP="006E326D">
      <w:pPr>
        <w:numPr>
          <w:ilvl w:val="0"/>
          <w:numId w:val="55"/>
        </w:numPr>
        <w:suppressAutoHyphens/>
        <w:spacing w:after="0" w:line="240" w:lineRule="auto"/>
        <w:ind w:leftChars="-1" w:left="0" w:hangingChars="1" w:hanging="2"/>
        <w:jc w:val="both"/>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¿Considera que, de alguna forma u otra, las medidas tomadas o los cambios introducidos en los servicios de salud pudieron haber afectado la disponibilidad, la utilización o el acceso a servicios de salud materna-perinatal? </w:t>
      </w:r>
    </w:p>
    <w:p w14:paraId="73BED516" w14:textId="77777777" w:rsidR="006E326D" w:rsidRPr="006E326D" w:rsidRDefault="006E326D" w:rsidP="006E326D">
      <w:pPr>
        <w:numPr>
          <w:ilvl w:val="0"/>
          <w:numId w:val="91"/>
        </w:numPr>
        <w:suppressAutoHyphens/>
        <w:spacing w:after="0" w:line="240" w:lineRule="auto"/>
        <w:ind w:leftChars="326" w:left="1131" w:hangingChars="188" w:hanging="414"/>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¿Cuáles serían los motivos por los cuales la disponibilidad, la utilización y el acceso fueron afectados?</w:t>
      </w:r>
    </w:p>
    <w:p w14:paraId="7B019A29" w14:textId="77777777" w:rsidR="006E326D" w:rsidRPr="006E326D" w:rsidRDefault="006E326D" w:rsidP="006E326D">
      <w:pPr>
        <w:numPr>
          <w:ilvl w:val="0"/>
          <w:numId w:val="91"/>
        </w:numPr>
        <w:suppressAutoHyphens/>
        <w:spacing w:after="0" w:line="240" w:lineRule="auto"/>
        <w:ind w:leftChars="326" w:left="1131" w:hangingChars="188" w:hanging="414"/>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y de qué forma se afectó el acceso?</w:t>
      </w:r>
    </w:p>
    <w:p w14:paraId="078409C3" w14:textId="77777777" w:rsidR="006E326D" w:rsidRPr="006E326D" w:rsidRDefault="006E326D" w:rsidP="006E326D">
      <w:pPr>
        <w:suppressAutoHyphens/>
        <w:spacing w:after="0" w:line="240" w:lineRule="auto"/>
        <w:textDirection w:val="btLr"/>
        <w:textAlignment w:val="top"/>
        <w:outlineLvl w:val="0"/>
        <w:rPr>
          <w:rFonts w:ascii="Calibri" w:eastAsia="Calibri" w:hAnsi="Calibri" w:cs="Calibri"/>
          <w:position w:val="-1"/>
          <w:lang w:val="es-ES" w:eastAsia="es-MX"/>
        </w:rPr>
      </w:pPr>
    </w:p>
    <w:p w14:paraId="6F7742D9" w14:textId="77777777" w:rsidR="006E326D" w:rsidRPr="006E326D" w:rsidRDefault="006E326D" w:rsidP="006E326D">
      <w:pPr>
        <w:numPr>
          <w:ilvl w:val="0"/>
          <w:numId w:val="5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¿Considera que, de alguna forma u otra, las medidas tomadas o los cambios introducidos en los servicios de salud pudieron haber afectado la calidad de atención de los servicios de salud materna, perinatal, aborto, PF? </w:t>
      </w:r>
    </w:p>
    <w:p w14:paraId="4D4C63D6" w14:textId="77777777" w:rsidR="006E326D" w:rsidRPr="006E326D" w:rsidRDefault="006E326D" w:rsidP="006E326D">
      <w:pPr>
        <w:numPr>
          <w:ilvl w:val="0"/>
          <w:numId w:val="66"/>
        </w:numPr>
        <w:suppressAutoHyphens/>
        <w:spacing w:after="0" w:line="240" w:lineRule="auto"/>
        <w:ind w:leftChars="-1" w:left="-2" w:firstLineChars="300" w:firstLine="66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¿Cuáles serían los motivos?</w:t>
      </w:r>
    </w:p>
    <w:p w14:paraId="069EDCE4" w14:textId="77777777" w:rsidR="006E326D" w:rsidRPr="006E326D" w:rsidRDefault="006E326D" w:rsidP="006E326D">
      <w:pPr>
        <w:numPr>
          <w:ilvl w:val="0"/>
          <w:numId w:val="66"/>
        </w:numPr>
        <w:suppressAutoHyphens/>
        <w:spacing w:after="0" w:line="240" w:lineRule="auto"/>
        <w:ind w:leftChars="-1" w:left="-2" w:firstLineChars="300" w:firstLine="66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¿Cuánto y de qué forma se afectó la calidad de la atención?</w:t>
      </w:r>
    </w:p>
    <w:p w14:paraId="178CC9A2"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0F20052D" w14:textId="77777777" w:rsidR="006E326D" w:rsidRPr="006E326D" w:rsidRDefault="006E326D" w:rsidP="006E326D">
      <w:pPr>
        <w:numPr>
          <w:ilvl w:val="0"/>
          <w:numId w:val="5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En su opinión, ¿Cuáles son los factores que pueden haber contribuido al aumento de las muertes maternas o perinatales en el primer año de pandemia?</w:t>
      </w:r>
    </w:p>
    <w:p w14:paraId="5A734119"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b/>
          <w:i/>
          <w:position w:val="-1"/>
          <w:lang w:val="es-ES" w:eastAsia="es-MX"/>
        </w:rPr>
      </w:pPr>
    </w:p>
    <w:p w14:paraId="12954D4D"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b/>
          <w:position w:val="-1"/>
          <w:lang w:val="es-ES" w:eastAsia="es-MX"/>
        </w:rPr>
      </w:pPr>
      <w:r w:rsidRPr="006E326D">
        <w:rPr>
          <w:rFonts w:ascii="Calibri" w:eastAsia="Calibri" w:hAnsi="Calibri" w:cs="Calibri"/>
          <w:b/>
          <w:position w:val="-1"/>
          <w:lang w:val="es-ES" w:eastAsia="es-MX"/>
        </w:rPr>
        <w:t>BLOQUE 5: LECCIONES APRENDIDAS</w:t>
      </w:r>
    </w:p>
    <w:p w14:paraId="04C3480F"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b/>
          <w:position w:val="-1"/>
          <w:lang w:val="es-ES" w:eastAsia="es-MX"/>
        </w:rPr>
      </w:pPr>
    </w:p>
    <w:p w14:paraId="52B02D0F"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i/>
          <w:position w:val="-1"/>
          <w:lang w:val="es-ES" w:eastAsia="es-MX"/>
        </w:rPr>
        <w:t>Mirando desde el presente y en perspectiva, con todo lo que se ha aprendido de los aciertos y errores cometidos …</w:t>
      </w:r>
    </w:p>
    <w:p w14:paraId="4BBD6879"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3C5DC37F" w14:textId="77777777" w:rsidR="006E326D" w:rsidRPr="006E326D" w:rsidRDefault="006E326D" w:rsidP="006E326D">
      <w:pPr>
        <w:numPr>
          <w:ilvl w:val="0"/>
          <w:numId w:val="6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¿Cuáles cree que han sido los principales desafíos que los servicios de salud de su país han enfrentado en el manejo de la atención de la salud materna, salud perinatal y salud reproductiva en el contexto de la pandemia? </w:t>
      </w:r>
    </w:p>
    <w:p w14:paraId="7421BB4C" w14:textId="77777777" w:rsidR="006E326D" w:rsidRPr="006E326D" w:rsidRDefault="006E326D" w:rsidP="006E326D">
      <w:pPr>
        <w:numPr>
          <w:ilvl w:val="0"/>
          <w:numId w:val="68"/>
        </w:numPr>
        <w:suppressAutoHyphens/>
        <w:spacing w:after="0" w:line="240" w:lineRule="auto"/>
        <w:ind w:leftChars="326" w:left="1047" w:hangingChars="150" w:hanging="330"/>
        <w:textDirection w:val="btLr"/>
        <w:textAlignment w:val="top"/>
        <w:outlineLvl w:val="0"/>
        <w:rPr>
          <w:rFonts w:ascii="Noto Sans Symbols" w:eastAsia="Noto Sans Symbols" w:hAnsi="Noto Sans Symbols" w:cs="Noto Sans Symbols"/>
          <w:position w:val="-1"/>
          <w:lang w:val="es-ES" w:eastAsia="es-MX"/>
        </w:rPr>
      </w:pPr>
      <w:r w:rsidRPr="006E326D">
        <w:rPr>
          <w:rFonts w:ascii="Calibri" w:eastAsia="Calibri" w:hAnsi="Calibri" w:cs="Calibri"/>
          <w:position w:val="-1"/>
          <w:lang w:val="es-ES" w:eastAsia="es-MX"/>
        </w:rPr>
        <w:t xml:space="preserve">¿Qué cosas cree que se deberían haber hecho diferente o no se deberían haber hecho? </w:t>
      </w:r>
    </w:p>
    <w:p w14:paraId="4D1B3C7C" w14:textId="77777777" w:rsidR="006E326D" w:rsidRPr="006E326D" w:rsidRDefault="006E326D" w:rsidP="006E326D">
      <w:pPr>
        <w:numPr>
          <w:ilvl w:val="0"/>
          <w:numId w:val="89"/>
        </w:numPr>
        <w:suppressAutoHyphens/>
        <w:spacing w:after="0" w:line="240" w:lineRule="auto"/>
        <w:ind w:leftChars="326" w:left="1047" w:hangingChars="150" w:hanging="330"/>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¿Cuáles serían las razones?</w:t>
      </w:r>
    </w:p>
    <w:p w14:paraId="28EC2DDA"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07A7BEA5" w14:textId="77777777" w:rsidR="006E326D" w:rsidRPr="006E326D" w:rsidRDefault="006E326D" w:rsidP="006E326D">
      <w:pPr>
        <w:numPr>
          <w:ilvl w:val="0"/>
          <w:numId w:val="65"/>
        </w:numPr>
        <w:suppressAutoHyphens/>
        <w:spacing w:after="0" w:line="240" w:lineRule="auto"/>
        <w:ind w:leftChars="-1" w:left="0"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position w:val="-1"/>
          <w:lang w:val="es-ES" w:eastAsia="es-MX"/>
        </w:rPr>
        <w:t xml:space="preserve">¿Cuáles han sido las principales lecciones aprendidas en el manejo de la atención de la salud materna, perinatal y salud reproductiva en el contexto de la pandemia? </w:t>
      </w:r>
    </w:p>
    <w:p w14:paraId="49496721" w14:textId="77777777" w:rsidR="006E326D" w:rsidRPr="006E326D" w:rsidRDefault="006E326D" w:rsidP="006E326D">
      <w:pPr>
        <w:suppressAutoHyphens/>
        <w:spacing w:after="0" w:line="240" w:lineRule="auto"/>
        <w:textDirection w:val="btLr"/>
        <w:textAlignment w:val="top"/>
        <w:outlineLvl w:val="0"/>
        <w:rPr>
          <w:rFonts w:ascii="Calibri" w:eastAsia="Calibri" w:hAnsi="Calibri" w:cs="Calibri"/>
          <w:position w:val="-1"/>
          <w:lang w:val="es-ES" w:eastAsia="es-MX"/>
        </w:rPr>
      </w:pPr>
    </w:p>
    <w:p w14:paraId="200636C1"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p>
    <w:p w14:paraId="296F54D2" w14:textId="77777777" w:rsidR="006E326D" w:rsidRPr="006E326D" w:rsidRDefault="006E326D" w:rsidP="006E326D">
      <w:pPr>
        <w:suppressAutoHyphens/>
        <w:spacing w:after="0" w:line="240" w:lineRule="auto"/>
        <w:ind w:leftChars="-1" w:hangingChars="1" w:hanging="2"/>
        <w:textDirection w:val="btLr"/>
        <w:textAlignment w:val="top"/>
        <w:outlineLvl w:val="0"/>
        <w:rPr>
          <w:rFonts w:ascii="Calibri" w:eastAsia="Calibri" w:hAnsi="Calibri" w:cs="Calibri"/>
          <w:position w:val="-1"/>
          <w:lang w:val="es-ES" w:eastAsia="es-MX"/>
        </w:rPr>
      </w:pPr>
      <w:r w:rsidRPr="006E326D">
        <w:rPr>
          <w:rFonts w:ascii="Calibri" w:eastAsia="Calibri" w:hAnsi="Calibri" w:cs="Calibri"/>
          <w:b/>
          <w:position w:val="-1"/>
          <w:lang w:val="es-ES" w:eastAsia="es-MX"/>
        </w:rPr>
        <w:t>Agradecer y cerrar la entrevista</w:t>
      </w:r>
    </w:p>
    <w:p w14:paraId="71A52491" w14:textId="43EC553B" w:rsidR="006E326D" w:rsidRDefault="006E326D"/>
    <w:sectPr w:rsidR="006E326D">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EBA9B" w14:textId="77777777" w:rsidR="002B0963" w:rsidRDefault="002B0963">
      <w:pPr>
        <w:spacing w:after="0" w:line="240" w:lineRule="auto"/>
      </w:pPr>
      <w:r>
        <w:separator/>
      </w:r>
    </w:p>
  </w:endnote>
  <w:endnote w:type="continuationSeparator" w:id="0">
    <w:p w14:paraId="6D558D44" w14:textId="77777777" w:rsidR="002B0963" w:rsidRDefault="002B09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6223622"/>
      <w:docPartObj>
        <w:docPartGallery w:val="Page Numbers (Bottom of Page)"/>
        <w:docPartUnique/>
      </w:docPartObj>
    </w:sdtPr>
    <w:sdtEndPr>
      <w:rPr>
        <w:noProof/>
      </w:rPr>
    </w:sdtEndPr>
    <w:sdtContent>
      <w:p w14:paraId="781DFE2A" w14:textId="2F0FDBE6" w:rsidR="002B0963" w:rsidRDefault="002B0963">
        <w:pPr>
          <w:pStyle w:val="Footer"/>
          <w:jc w:val="center"/>
        </w:pPr>
        <w:r>
          <w:fldChar w:fldCharType="begin"/>
        </w:r>
        <w:r>
          <w:instrText xml:space="preserve"> PAGE   \* MERGEFORMAT </w:instrText>
        </w:r>
        <w:r>
          <w:fldChar w:fldCharType="separate"/>
        </w:r>
        <w:r>
          <w:rPr>
            <w:noProof/>
          </w:rPr>
          <w:t>32</w:t>
        </w:r>
        <w:r>
          <w:rPr>
            <w:noProof/>
          </w:rPr>
          <w:fldChar w:fldCharType="end"/>
        </w:r>
      </w:p>
    </w:sdtContent>
  </w:sdt>
  <w:p w14:paraId="31AC78CF" w14:textId="77777777" w:rsidR="002B0963" w:rsidRDefault="002B09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B8B0CA" w14:textId="77777777" w:rsidR="002B0963" w:rsidRDefault="002B0963">
      <w:pPr>
        <w:spacing w:after="0" w:line="240" w:lineRule="auto"/>
      </w:pPr>
      <w:r>
        <w:separator/>
      </w:r>
    </w:p>
  </w:footnote>
  <w:footnote w:type="continuationSeparator" w:id="0">
    <w:p w14:paraId="023DC70D" w14:textId="77777777" w:rsidR="002B0963" w:rsidRDefault="002B096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21F69"/>
    <w:multiLevelType w:val="multilevel"/>
    <w:tmpl w:val="59DA8A0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020244F7"/>
    <w:multiLevelType w:val="multilevel"/>
    <w:tmpl w:val="0316BEE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 w15:restartNumberingAfterBreak="0">
    <w:nsid w:val="026E6E9F"/>
    <w:multiLevelType w:val="multilevel"/>
    <w:tmpl w:val="40FA3A4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 w15:restartNumberingAfterBreak="0">
    <w:nsid w:val="027D141F"/>
    <w:multiLevelType w:val="multilevel"/>
    <w:tmpl w:val="2B9C748A"/>
    <w:lvl w:ilvl="0">
      <w:start w:val="1"/>
      <w:numFmt w:val="bullet"/>
      <w:lvlText w:val="-"/>
      <w:lvlJc w:val="left"/>
      <w:pPr>
        <w:ind w:left="732" w:hanging="360"/>
      </w:pPr>
      <w:rPr>
        <w:u w:val="none"/>
        <w:vertAlign w:val="baseline"/>
      </w:rPr>
    </w:lvl>
    <w:lvl w:ilvl="1">
      <w:start w:val="1"/>
      <w:numFmt w:val="bullet"/>
      <w:lvlText w:val="-"/>
      <w:lvlJc w:val="left"/>
      <w:pPr>
        <w:ind w:left="1452" w:hanging="360"/>
      </w:pPr>
      <w:rPr>
        <w:u w:val="none"/>
        <w:vertAlign w:val="baseline"/>
      </w:rPr>
    </w:lvl>
    <w:lvl w:ilvl="2">
      <w:start w:val="1"/>
      <w:numFmt w:val="bullet"/>
      <w:lvlText w:val="-"/>
      <w:lvlJc w:val="left"/>
      <w:pPr>
        <w:ind w:left="2172" w:hanging="360"/>
      </w:pPr>
      <w:rPr>
        <w:u w:val="none"/>
        <w:vertAlign w:val="baseline"/>
      </w:rPr>
    </w:lvl>
    <w:lvl w:ilvl="3">
      <w:start w:val="1"/>
      <w:numFmt w:val="bullet"/>
      <w:lvlText w:val="-"/>
      <w:lvlJc w:val="left"/>
      <w:pPr>
        <w:ind w:left="2892" w:hanging="360"/>
      </w:pPr>
      <w:rPr>
        <w:u w:val="none"/>
        <w:vertAlign w:val="baseline"/>
      </w:rPr>
    </w:lvl>
    <w:lvl w:ilvl="4">
      <w:start w:val="1"/>
      <w:numFmt w:val="bullet"/>
      <w:lvlText w:val="-"/>
      <w:lvlJc w:val="left"/>
      <w:pPr>
        <w:ind w:left="3612" w:hanging="360"/>
      </w:pPr>
      <w:rPr>
        <w:u w:val="none"/>
        <w:vertAlign w:val="baseline"/>
      </w:rPr>
    </w:lvl>
    <w:lvl w:ilvl="5">
      <w:start w:val="1"/>
      <w:numFmt w:val="bullet"/>
      <w:lvlText w:val="-"/>
      <w:lvlJc w:val="left"/>
      <w:pPr>
        <w:ind w:left="4332" w:hanging="360"/>
      </w:pPr>
      <w:rPr>
        <w:u w:val="none"/>
        <w:vertAlign w:val="baseline"/>
      </w:rPr>
    </w:lvl>
    <w:lvl w:ilvl="6">
      <w:start w:val="1"/>
      <w:numFmt w:val="bullet"/>
      <w:lvlText w:val="-"/>
      <w:lvlJc w:val="left"/>
      <w:pPr>
        <w:ind w:left="5052" w:hanging="360"/>
      </w:pPr>
      <w:rPr>
        <w:u w:val="none"/>
        <w:vertAlign w:val="baseline"/>
      </w:rPr>
    </w:lvl>
    <w:lvl w:ilvl="7">
      <w:start w:val="1"/>
      <w:numFmt w:val="bullet"/>
      <w:lvlText w:val="-"/>
      <w:lvlJc w:val="left"/>
      <w:pPr>
        <w:ind w:left="5772" w:hanging="360"/>
      </w:pPr>
      <w:rPr>
        <w:u w:val="none"/>
        <w:vertAlign w:val="baseline"/>
      </w:rPr>
    </w:lvl>
    <w:lvl w:ilvl="8">
      <w:start w:val="1"/>
      <w:numFmt w:val="bullet"/>
      <w:lvlText w:val="-"/>
      <w:lvlJc w:val="left"/>
      <w:pPr>
        <w:ind w:left="6492" w:hanging="360"/>
      </w:pPr>
      <w:rPr>
        <w:u w:val="none"/>
        <w:vertAlign w:val="baseline"/>
      </w:rPr>
    </w:lvl>
  </w:abstractNum>
  <w:abstractNum w:abstractNumId="4" w15:restartNumberingAfterBreak="0">
    <w:nsid w:val="0453224A"/>
    <w:multiLevelType w:val="multilevel"/>
    <w:tmpl w:val="741E4438"/>
    <w:lvl w:ilvl="0">
      <w:start w:val="1"/>
      <w:numFmt w:val="bullet"/>
      <w:lvlText w:val="o"/>
      <w:lvlJc w:val="left"/>
      <w:pPr>
        <w:ind w:left="1082" w:hanging="360"/>
      </w:pPr>
      <w:rPr>
        <w:rFonts w:ascii="Courier New" w:eastAsia="Courier New" w:hAnsi="Courier New" w:cs="Courier New"/>
        <w:vertAlign w:val="baseline"/>
      </w:rPr>
    </w:lvl>
    <w:lvl w:ilvl="1">
      <w:start w:val="1"/>
      <w:numFmt w:val="bullet"/>
      <w:lvlText w:val="o"/>
      <w:lvlJc w:val="left"/>
      <w:pPr>
        <w:ind w:left="1802" w:hanging="360"/>
      </w:pPr>
      <w:rPr>
        <w:rFonts w:ascii="Courier New" w:eastAsia="Courier New" w:hAnsi="Courier New" w:cs="Courier New"/>
        <w:vertAlign w:val="baseline"/>
      </w:rPr>
    </w:lvl>
    <w:lvl w:ilvl="2">
      <w:start w:val="1"/>
      <w:numFmt w:val="bullet"/>
      <w:lvlText w:val="▪"/>
      <w:lvlJc w:val="left"/>
      <w:pPr>
        <w:ind w:left="2522" w:hanging="360"/>
      </w:pPr>
      <w:rPr>
        <w:rFonts w:ascii="Noto Sans Symbols" w:eastAsia="Noto Sans Symbols" w:hAnsi="Noto Sans Symbols" w:cs="Noto Sans Symbols"/>
        <w:vertAlign w:val="baseline"/>
      </w:rPr>
    </w:lvl>
    <w:lvl w:ilvl="3">
      <w:start w:val="1"/>
      <w:numFmt w:val="bullet"/>
      <w:lvlText w:val="●"/>
      <w:lvlJc w:val="left"/>
      <w:pPr>
        <w:ind w:left="3242" w:hanging="360"/>
      </w:pPr>
      <w:rPr>
        <w:rFonts w:ascii="Noto Sans Symbols" w:eastAsia="Noto Sans Symbols" w:hAnsi="Noto Sans Symbols" w:cs="Noto Sans Symbols"/>
        <w:vertAlign w:val="baseline"/>
      </w:rPr>
    </w:lvl>
    <w:lvl w:ilvl="4">
      <w:start w:val="1"/>
      <w:numFmt w:val="bullet"/>
      <w:lvlText w:val="o"/>
      <w:lvlJc w:val="left"/>
      <w:pPr>
        <w:ind w:left="3962" w:hanging="360"/>
      </w:pPr>
      <w:rPr>
        <w:rFonts w:ascii="Courier New" w:eastAsia="Courier New" w:hAnsi="Courier New" w:cs="Courier New"/>
        <w:vertAlign w:val="baseline"/>
      </w:rPr>
    </w:lvl>
    <w:lvl w:ilvl="5">
      <w:start w:val="1"/>
      <w:numFmt w:val="bullet"/>
      <w:lvlText w:val="▪"/>
      <w:lvlJc w:val="left"/>
      <w:pPr>
        <w:ind w:left="4682" w:hanging="360"/>
      </w:pPr>
      <w:rPr>
        <w:rFonts w:ascii="Noto Sans Symbols" w:eastAsia="Noto Sans Symbols" w:hAnsi="Noto Sans Symbols" w:cs="Noto Sans Symbols"/>
        <w:vertAlign w:val="baseline"/>
      </w:rPr>
    </w:lvl>
    <w:lvl w:ilvl="6">
      <w:start w:val="1"/>
      <w:numFmt w:val="bullet"/>
      <w:lvlText w:val="●"/>
      <w:lvlJc w:val="left"/>
      <w:pPr>
        <w:ind w:left="5402" w:hanging="360"/>
      </w:pPr>
      <w:rPr>
        <w:rFonts w:ascii="Noto Sans Symbols" w:eastAsia="Noto Sans Symbols" w:hAnsi="Noto Sans Symbols" w:cs="Noto Sans Symbols"/>
        <w:vertAlign w:val="baseline"/>
      </w:rPr>
    </w:lvl>
    <w:lvl w:ilvl="7">
      <w:start w:val="1"/>
      <w:numFmt w:val="bullet"/>
      <w:lvlText w:val="o"/>
      <w:lvlJc w:val="left"/>
      <w:pPr>
        <w:ind w:left="6122" w:hanging="360"/>
      </w:pPr>
      <w:rPr>
        <w:rFonts w:ascii="Courier New" w:eastAsia="Courier New" w:hAnsi="Courier New" w:cs="Courier New"/>
        <w:vertAlign w:val="baseline"/>
      </w:rPr>
    </w:lvl>
    <w:lvl w:ilvl="8">
      <w:start w:val="1"/>
      <w:numFmt w:val="bullet"/>
      <w:lvlText w:val="▪"/>
      <w:lvlJc w:val="left"/>
      <w:pPr>
        <w:ind w:left="6842" w:hanging="360"/>
      </w:pPr>
      <w:rPr>
        <w:rFonts w:ascii="Noto Sans Symbols" w:eastAsia="Noto Sans Symbols" w:hAnsi="Noto Sans Symbols" w:cs="Noto Sans Symbols"/>
        <w:vertAlign w:val="baseline"/>
      </w:rPr>
    </w:lvl>
  </w:abstractNum>
  <w:abstractNum w:abstractNumId="5" w15:restartNumberingAfterBreak="0">
    <w:nsid w:val="05BD470A"/>
    <w:multiLevelType w:val="hybridMultilevel"/>
    <w:tmpl w:val="3AA2A50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6272BBB"/>
    <w:multiLevelType w:val="hybridMultilevel"/>
    <w:tmpl w:val="E550AB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7C4276B"/>
    <w:multiLevelType w:val="multilevel"/>
    <w:tmpl w:val="C1EC1A06"/>
    <w:lvl w:ilvl="0">
      <w:start w:val="1"/>
      <w:numFmt w:val="bullet"/>
      <w:lvlText w:val="o"/>
      <w:lvlJc w:val="left"/>
      <w:pPr>
        <w:ind w:left="722" w:hanging="360"/>
      </w:pPr>
      <w:rPr>
        <w:rFonts w:ascii="Courier New" w:eastAsia="Courier New" w:hAnsi="Courier New" w:cs="Courier New"/>
        <w:vertAlign w:val="baseline"/>
      </w:rPr>
    </w:lvl>
    <w:lvl w:ilvl="1">
      <w:start w:val="1"/>
      <w:numFmt w:val="bullet"/>
      <w:lvlText w:val="o"/>
      <w:lvlJc w:val="left"/>
      <w:pPr>
        <w:ind w:left="1442" w:hanging="360"/>
      </w:pPr>
      <w:rPr>
        <w:rFonts w:ascii="Courier New" w:eastAsia="Courier New" w:hAnsi="Courier New" w:cs="Courier New"/>
        <w:vertAlign w:val="baseline"/>
      </w:rPr>
    </w:lvl>
    <w:lvl w:ilvl="2">
      <w:start w:val="1"/>
      <w:numFmt w:val="bullet"/>
      <w:lvlText w:val="▪"/>
      <w:lvlJc w:val="left"/>
      <w:pPr>
        <w:ind w:left="2162" w:hanging="360"/>
      </w:pPr>
      <w:rPr>
        <w:rFonts w:ascii="Noto Sans Symbols" w:eastAsia="Noto Sans Symbols" w:hAnsi="Noto Sans Symbols" w:cs="Noto Sans Symbols"/>
        <w:vertAlign w:val="baseline"/>
      </w:rPr>
    </w:lvl>
    <w:lvl w:ilvl="3">
      <w:start w:val="1"/>
      <w:numFmt w:val="bullet"/>
      <w:lvlText w:val="●"/>
      <w:lvlJc w:val="left"/>
      <w:pPr>
        <w:ind w:left="2882" w:hanging="360"/>
      </w:pPr>
      <w:rPr>
        <w:rFonts w:ascii="Noto Sans Symbols" w:eastAsia="Noto Sans Symbols" w:hAnsi="Noto Sans Symbols" w:cs="Noto Sans Symbols"/>
        <w:vertAlign w:val="baseline"/>
      </w:rPr>
    </w:lvl>
    <w:lvl w:ilvl="4">
      <w:start w:val="1"/>
      <w:numFmt w:val="bullet"/>
      <w:lvlText w:val="o"/>
      <w:lvlJc w:val="left"/>
      <w:pPr>
        <w:ind w:left="3602" w:hanging="360"/>
      </w:pPr>
      <w:rPr>
        <w:rFonts w:ascii="Courier New" w:eastAsia="Courier New" w:hAnsi="Courier New" w:cs="Courier New"/>
        <w:vertAlign w:val="baseline"/>
      </w:rPr>
    </w:lvl>
    <w:lvl w:ilvl="5">
      <w:start w:val="1"/>
      <w:numFmt w:val="bullet"/>
      <w:lvlText w:val="▪"/>
      <w:lvlJc w:val="left"/>
      <w:pPr>
        <w:ind w:left="4322" w:hanging="360"/>
      </w:pPr>
      <w:rPr>
        <w:rFonts w:ascii="Noto Sans Symbols" w:eastAsia="Noto Sans Symbols" w:hAnsi="Noto Sans Symbols" w:cs="Noto Sans Symbols"/>
        <w:vertAlign w:val="baseline"/>
      </w:rPr>
    </w:lvl>
    <w:lvl w:ilvl="6">
      <w:start w:val="1"/>
      <w:numFmt w:val="bullet"/>
      <w:lvlText w:val="●"/>
      <w:lvlJc w:val="left"/>
      <w:pPr>
        <w:ind w:left="5042" w:hanging="360"/>
      </w:pPr>
      <w:rPr>
        <w:rFonts w:ascii="Noto Sans Symbols" w:eastAsia="Noto Sans Symbols" w:hAnsi="Noto Sans Symbols" w:cs="Noto Sans Symbols"/>
        <w:vertAlign w:val="baseline"/>
      </w:rPr>
    </w:lvl>
    <w:lvl w:ilvl="7">
      <w:start w:val="1"/>
      <w:numFmt w:val="bullet"/>
      <w:lvlText w:val="o"/>
      <w:lvlJc w:val="left"/>
      <w:pPr>
        <w:ind w:left="5762" w:hanging="360"/>
      </w:pPr>
      <w:rPr>
        <w:rFonts w:ascii="Courier New" w:eastAsia="Courier New" w:hAnsi="Courier New" w:cs="Courier New"/>
        <w:vertAlign w:val="baseline"/>
      </w:rPr>
    </w:lvl>
    <w:lvl w:ilvl="8">
      <w:start w:val="1"/>
      <w:numFmt w:val="bullet"/>
      <w:lvlText w:val="▪"/>
      <w:lvlJc w:val="left"/>
      <w:pPr>
        <w:ind w:left="6482" w:hanging="360"/>
      </w:pPr>
      <w:rPr>
        <w:rFonts w:ascii="Noto Sans Symbols" w:eastAsia="Noto Sans Symbols" w:hAnsi="Noto Sans Symbols" w:cs="Noto Sans Symbols"/>
        <w:vertAlign w:val="baseline"/>
      </w:rPr>
    </w:lvl>
  </w:abstractNum>
  <w:abstractNum w:abstractNumId="8" w15:restartNumberingAfterBreak="0">
    <w:nsid w:val="0C6941CE"/>
    <w:multiLevelType w:val="multilevel"/>
    <w:tmpl w:val="6AA820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FE213D8"/>
    <w:multiLevelType w:val="hybridMultilevel"/>
    <w:tmpl w:val="BD3E7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100A07CC"/>
    <w:multiLevelType w:val="multilevel"/>
    <w:tmpl w:val="7A22E7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1" w15:restartNumberingAfterBreak="0">
    <w:nsid w:val="10431BA1"/>
    <w:multiLevelType w:val="multilevel"/>
    <w:tmpl w:val="63263BF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2" w15:restartNumberingAfterBreak="0">
    <w:nsid w:val="10930115"/>
    <w:multiLevelType w:val="multilevel"/>
    <w:tmpl w:val="3C480E9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13" w15:restartNumberingAfterBreak="0">
    <w:nsid w:val="111D306E"/>
    <w:multiLevelType w:val="hybridMultilevel"/>
    <w:tmpl w:val="3F8C69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2EE79DD"/>
    <w:multiLevelType w:val="multilevel"/>
    <w:tmpl w:val="B4325D8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1376431E"/>
    <w:multiLevelType w:val="multilevel"/>
    <w:tmpl w:val="3430964C"/>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13C80B6F"/>
    <w:multiLevelType w:val="hybridMultilevel"/>
    <w:tmpl w:val="C3ECAF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4A82052"/>
    <w:multiLevelType w:val="hybridMultilevel"/>
    <w:tmpl w:val="5972E85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6D64238"/>
    <w:multiLevelType w:val="multilevel"/>
    <w:tmpl w:val="60505E5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9" w15:restartNumberingAfterBreak="0">
    <w:nsid w:val="17FB3CA5"/>
    <w:multiLevelType w:val="multilevel"/>
    <w:tmpl w:val="7F8A59D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0" w15:restartNumberingAfterBreak="0">
    <w:nsid w:val="18B22705"/>
    <w:multiLevelType w:val="hybridMultilevel"/>
    <w:tmpl w:val="323EDD0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8FA76EA"/>
    <w:multiLevelType w:val="hybridMultilevel"/>
    <w:tmpl w:val="8B0AA6B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96A2C61"/>
    <w:multiLevelType w:val="hybridMultilevel"/>
    <w:tmpl w:val="614C30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19FA43ED"/>
    <w:multiLevelType w:val="hybridMultilevel"/>
    <w:tmpl w:val="3514C4C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AF03160"/>
    <w:multiLevelType w:val="multilevel"/>
    <w:tmpl w:val="F124A95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5" w15:restartNumberingAfterBreak="0">
    <w:nsid w:val="1B1F2FC8"/>
    <w:multiLevelType w:val="multilevel"/>
    <w:tmpl w:val="987EA26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6" w15:restartNumberingAfterBreak="0">
    <w:nsid w:val="1B96022C"/>
    <w:multiLevelType w:val="hybridMultilevel"/>
    <w:tmpl w:val="0876080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1BCD3AA9"/>
    <w:multiLevelType w:val="multilevel"/>
    <w:tmpl w:val="28EE91C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28" w15:restartNumberingAfterBreak="0">
    <w:nsid w:val="1C006674"/>
    <w:multiLevelType w:val="hybridMultilevel"/>
    <w:tmpl w:val="5F8E227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1C441FB9"/>
    <w:multiLevelType w:val="multilevel"/>
    <w:tmpl w:val="730CFE2A"/>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30" w15:restartNumberingAfterBreak="0">
    <w:nsid w:val="1C99602B"/>
    <w:multiLevelType w:val="multilevel"/>
    <w:tmpl w:val="3912B9C2"/>
    <w:lvl w:ilvl="0">
      <w:start w:val="1"/>
      <w:numFmt w:val="bullet"/>
      <w:lvlText w:val="o"/>
      <w:lvlJc w:val="left"/>
      <w:pPr>
        <w:ind w:left="728" w:hanging="360"/>
      </w:pPr>
      <w:rPr>
        <w:rFonts w:ascii="Courier New" w:eastAsia="Courier New" w:hAnsi="Courier New" w:cs="Courier New"/>
        <w:vertAlign w:val="baseline"/>
      </w:rPr>
    </w:lvl>
    <w:lvl w:ilvl="1">
      <w:start w:val="1"/>
      <w:numFmt w:val="bullet"/>
      <w:lvlText w:val="o"/>
      <w:lvlJc w:val="left"/>
      <w:pPr>
        <w:ind w:left="1448" w:hanging="360"/>
      </w:pPr>
      <w:rPr>
        <w:rFonts w:ascii="Courier New" w:eastAsia="Courier New" w:hAnsi="Courier New" w:cs="Courier New"/>
        <w:vertAlign w:val="baseline"/>
      </w:rPr>
    </w:lvl>
    <w:lvl w:ilvl="2">
      <w:start w:val="1"/>
      <w:numFmt w:val="bullet"/>
      <w:lvlText w:val="▪"/>
      <w:lvlJc w:val="left"/>
      <w:pPr>
        <w:ind w:left="2168" w:hanging="360"/>
      </w:pPr>
      <w:rPr>
        <w:rFonts w:ascii="Noto Sans Symbols" w:eastAsia="Noto Sans Symbols" w:hAnsi="Noto Sans Symbols" w:cs="Noto Sans Symbols"/>
        <w:vertAlign w:val="baseline"/>
      </w:rPr>
    </w:lvl>
    <w:lvl w:ilvl="3">
      <w:start w:val="1"/>
      <w:numFmt w:val="bullet"/>
      <w:lvlText w:val="●"/>
      <w:lvlJc w:val="left"/>
      <w:pPr>
        <w:ind w:left="2888" w:hanging="360"/>
      </w:pPr>
      <w:rPr>
        <w:rFonts w:ascii="Noto Sans Symbols" w:eastAsia="Noto Sans Symbols" w:hAnsi="Noto Sans Symbols" w:cs="Noto Sans Symbols"/>
        <w:vertAlign w:val="baseline"/>
      </w:rPr>
    </w:lvl>
    <w:lvl w:ilvl="4">
      <w:start w:val="1"/>
      <w:numFmt w:val="bullet"/>
      <w:lvlText w:val="o"/>
      <w:lvlJc w:val="left"/>
      <w:pPr>
        <w:ind w:left="3608" w:hanging="360"/>
      </w:pPr>
      <w:rPr>
        <w:rFonts w:ascii="Courier New" w:eastAsia="Courier New" w:hAnsi="Courier New" w:cs="Courier New"/>
        <w:vertAlign w:val="baseline"/>
      </w:rPr>
    </w:lvl>
    <w:lvl w:ilvl="5">
      <w:start w:val="1"/>
      <w:numFmt w:val="bullet"/>
      <w:lvlText w:val="▪"/>
      <w:lvlJc w:val="left"/>
      <w:pPr>
        <w:ind w:left="4328" w:hanging="360"/>
      </w:pPr>
      <w:rPr>
        <w:rFonts w:ascii="Noto Sans Symbols" w:eastAsia="Noto Sans Symbols" w:hAnsi="Noto Sans Symbols" w:cs="Noto Sans Symbols"/>
        <w:vertAlign w:val="baseline"/>
      </w:rPr>
    </w:lvl>
    <w:lvl w:ilvl="6">
      <w:start w:val="1"/>
      <w:numFmt w:val="bullet"/>
      <w:lvlText w:val="●"/>
      <w:lvlJc w:val="left"/>
      <w:pPr>
        <w:ind w:left="5048" w:hanging="360"/>
      </w:pPr>
      <w:rPr>
        <w:rFonts w:ascii="Noto Sans Symbols" w:eastAsia="Noto Sans Symbols" w:hAnsi="Noto Sans Symbols" w:cs="Noto Sans Symbols"/>
        <w:vertAlign w:val="baseline"/>
      </w:rPr>
    </w:lvl>
    <w:lvl w:ilvl="7">
      <w:start w:val="1"/>
      <w:numFmt w:val="bullet"/>
      <w:lvlText w:val="o"/>
      <w:lvlJc w:val="left"/>
      <w:pPr>
        <w:ind w:left="5768" w:hanging="360"/>
      </w:pPr>
      <w:rPr>
        <w:rFonts w:ascii="Courier New" w:eastAsia="Courier New" w:hAnsi="Courier New" w:cs="Courier New"/>
        <w:vertAlign w:val="baseline"/>
      </w:rPr>
    </w:lvl>
    <w:lvl w:ilvl="8">
      <w:start w:val="1"/>
      <w:numFmt w:val="bullet"/>
      <w:lvlText w:val="▪"/>
      <w:lvlJc w:val="left"/>
      <w:pPr>
        <w:ind w:left="6488" w:hanging="360"/>
      </w:pPr>
      <w:rPr>
        <w:rFonts w:ascii="Noto Sans Symbols" w:eastAsia="Noto Sans Symbols" w:hAnsi="Noto Sans Symbols" w:cs="Noto Sans Symbols"/>
        <w:vertAlign w:val="baseline"/>
      </w:rPr>
    </w:lvl>
  </w:abstractNum>
  <w:abstractNum w:abstractNumId="31" w15:restartNumberingAfterBreak="0">
    <w:nsid w:val="1D003D33"/>
    <w:multiLevelType w:val="hybridMultilevel"/>
    <w:tmpl w:val="FE12B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1CE0B80"/>
    <w:multiLevelType w:val="multilevel"/>
    <w:tmpl w:val="CD62A6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21DE0314"/>
    <w:multiLevelType w:val="multilevel"/>
    <w:tmpl w:val="8284AA7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4" w15:restartNumberingAfterBreak="0">
    <w:nsid w:val="224B45AE"/>
    <w:multiLevelType w:val="hybridMultilevel"/>
    <w:tmpl w:val="3A38F13A"/>
    <w:lvl w:ilvl="0" w:tplc="04090003">
      <w:start w:val="1"/>
      <w:numFmt w:val="bullet"/>
      <w:lvlText w:val="o"/>
      <w:lvlJc w:val="left"/>
      <w:pPr>
        <w:ind w:left="720" w:hanging="360"/>
      </w:pPr>
      <w:rPr>
        <w:rFonts w:ascii="Courier New" w:hAnsi="Courier New" w:cs="Courier New" w:hint="default"/>
      </w:rPr>
    </w:lvl>
    <w:lvl w:ilvl="1" w:tplc="DD1C04DA">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228C7AD4"/>
    <w:multiLevelType w:val="hybridMultilevel"/>
    <w:tmpl w:val="B108141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23662DA2"/>
    <w:multiLevelType w:val="multilevel"/>
    <w:tmpl w:val="B7A4C04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7" w15:restartNumberingAfterBreak="0">
    <w:nsid w:val="23AD59FA"/>
    <w:multiLevelType w:val="multilevel"/>
    <w:tmpl w:val="182A49C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
      <w:lvlJc w:val="left"/>
      <w:pPr>
        <w:ind w:left="1080" w:hanging="360"/>
      </w:pPr>
      <w:rPr>
        <w:rFonts w:ascii="Noto Sans Symbols" w:eastAsia="Noto Sans Symbols" w:hAnsi="Noto Sans Symbols" w:cs="Noto Sans Symbols"/>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8" w15:restartNumberingAfterBreak="0">
    <w:nsid w:val="23ED7E3E"/>
    <w:multiLevelType w:val="multilevel"/>
    <w:tmpl w:val="E93C528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39" w15:restartNumberingAfterBreak="0">
    <w:nsid w:val="265016CF"/>
    <w:multiLevelType w:val="multilevel"/>
    <w:tmpl w:val="849273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297C2C54"/>
    <w:multiLevelType w:val="multilevel"/>
    <w:tmpl w:val="794CBA1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1" w15:restartNumberingAfterBreak="0">
    <w:nsid w:val="2A693086"/>
    <w:multiLevelType w:val="hybridMultilevel"/>
    <w:tmpl w:val="9790DD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2AD30DB1"/>
    <w:multiLevelType w:val="multilevel"/>
    <w:tmpl w:val="BE3EC5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2AD6017F"/>
    <w:multiLevelType w:val="multilevel"/>
    <w:tmpl w:val="140C74DA"/>
    <w:lvl w:ilvl="0">
      <w:start w:val="1"/>
      <w:numFmt w:val="bullet"/>
      <w:lvlText w:val="o"/>
      <w:lvlJc w:val="left"/>
      <w:pPr>
        <w:ind w:left="730" w:hanging="360"/>
      </w:pPr>
      <w:rPr>
        <w:rFonts w:ascii="Courier New" w:eastAsia="Courier New" w:hAnsi="Courier New" w:cs="Courier New"/>
        <w:vertAlign w:val="baseline"/>
      </w:rPr>
    </w:lvl>
    <w:lvl w:ilvl="1">
      <w:start w:val="1"/>
      <w:numFmt w:val="bullet"/>
      <w:lvlText w:val="o"/>
      <w:lvlJc w:val="left"/>
      <w:pPr>
        <w:ind w:left="1450" w:hanging="360"/>
      </w:pPr>
      <w:rPr>
        <w:rFonts w:ascii="Courier New" w:eastAsia="Courier New" w:hAnsi="Courier New" w:cs="Courier New"/>
        <w:vertAlign w:val="baseline"/>
      </w:rPr>
    </w:lvl>
    <w:lvl w:ilvl="2">
      <w:start w:val="1"/>
      <w:numFmt w:val="bullet"/>
      <w:lvlText w:val="▪"/>
      <w:lvlJc w:val="left"/>
      <w:pPr>
        <w:ind w:left="2170" w:hanging="360"/>
      </w:pPr>
      <w:rPr>
        <w:rFonts w:ascii="Noto Sans Symbols" w:eastAsia="Noto Sans Symbols" w:hAnsi="Noto Sans Symbols" w:cs="Noto Sans Symbols"/>
        <w:vertAlign w:val="baseline"/>
      </w:rPr>
    </w:lvl>
    <w:lvl w:ilvl="3">
      <w:start w:val="1"/>
      <w:numFmt w:val="bullet"/>
      <w:lvlText w:val="●"/>
      <w:lvlJc w:val="left"/>
      <w:pPr>
        <w:ind w:left="2890" w:hanging="360"/>
      </w:pPr>
      <w:rPr>
        <w:rFonts w:ascii="Noto Sans Symbols" w:eastAsia="Noto Sans Symbols" w:hAnsi="Noto Sans Symbols" w:cs="Noto Sans Symbols"/>
        <w:vertAlign w:val="baseline"/>
      </w:rPr>
    </w:lvl>
    <w:lvl w:ilvl="4">
      <w:start w:val="1"/>
      <w:numFmt w:val="bullet"/>
      <w:lvlText w:val="o"/>
      <w:lvlJc w:val="left"/>
      <w:pPr>
        <w:ind w:left="3610" w:hanging="360"/>
      </w:pPr>
      <w:rPr>
        <w:rFonts w:ascii="Courier New" w:eastAsia="Courier New" w:hAnsi="Courier New" w:cs="Courier New"/>
        <w:vertAlign w:val="baseline"/>
      </w:rPr>
    </w:lvl>
    <w:lvl w:ilvl="5">
      <w:start w:val="1"/>
      <w:numFmt w:val="bullet"/>
      <w:lvlText w:val="▪"/>
      <w:lvlJc w:val="left"/>
      <w:pPr>
        <w:ind w:left="4330" w:hanging="360"/>
      </w:pPr>
      <w:rPr>
        <w:rFonts w:ascii="Noto Sans Symbols" w:eastAsia="Noto Sans Symbols" w:hAnsi="Noto Sans Symbols" w:cs="Noto Sans Symbols"/>
        <w:vertAlign w:val="baseline"/>
      </w:rPr>
    </w:lvl>
    <w:lvl w:ilvl="6">
      <w:start w:val="1"/>
      <w:numFmt w:val="bullet"/>
      <w:lvlText w:val="●"/>
      <w:lvlJc w:val="left"/>
      <w:pPr>
        <w:ind w:left="5050" w:hanging="360"/>
      </w:pPr>
      <w:rPr>
        <w:rFonts w:ascii="Noto Sans Symbols" w:eastAsia="Noto Sans Symbols" w:hAnsi="Noto Sans Symbols" w:cs="Noto Sans Symbols"/>
        <w:vertAlign w:val="baseline"/>
      </w:rPr>
    </w:lvl>
    <w:lvl w:ilvl="7">
      <w:start w:val="1"/>
      <w:numFmt w:val="bullet"/>
      <w:lvlText w:val="o"/>
      <w:lvlJc w:val="left"/>
      <w:pPr>
        <w:ind w:left="5770" w:hanging="360"/>
      </w:pPr>
      <w:rPr>
        <w:rFonts w:ascii="Courier New" w:eastAsia="Courier New" w:hAnsi="Courier New" w:cs="Courier New"/>
        <w:vertAlign w:val="baseline"/>
      </w:rPr>
    </w:lvl>
    <w:lvl w:ilvl="8">
      <w:start w:val="1"/>
      <w:numFmt w:val="bullet"/>
      <w:lvlText w:val="▪"/>
      <w:lvlJc w:val="left"/>
      <w:pPr>
        <w:ind w:left="6490" w:hanging="360"/>
      </w:pPr>
      <w:rPr>
        <w:rFonts w:ascii="Noto Sans Symbols" w:eastAsia="Noto Sans Symbols" w:hAnsi="Noto Sans Symbols" w:cs="Noto Sans Symbols"/>
        <w:vertAlign w:val="baseline"/>
      </w:rPr>
    </w:lvl>
  </w:abstractNum>
  <w:abstractNum w:abstractNumId="44" w15:restartNumberingAfterBreak="0">
    <w:nsid w:val="2B213D7C"/>
    <w:multiLevelType w:val="multilevel"/>
    <w:tmpl w:val="07628F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45" w15:restartNumberingAfterBreak="0">
    <w:nsid w:val="2E00696D"/>
    <w:multiLevelType w:val="multilevel"/>
    <w:tmpl w:val="6BEE1B7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15:restartNumberingAfterBreak="0">
    <w:nsid w:val="2E4A1240"/>
    <w:multiLevelType w:val="hybridMultilevel"/>
    <w:tmpl w:val="AC78165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F1D24A6"/>
    <w:multiLevelType w:val="hybridMultilevel"/>
    <w:tmpl w:val="71B6E8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05F58C0"/>
    <w:multiLevelType w:val="multilevel"/>
    <w:tmpl w:val="1A9C2E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30903610"/>
    <w:multiLevelType w:val="multilevel"/>
    <w:tmpl w:val="87E6E3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30B83DA4"/>
    <w:multiLevelType w:val="multilevel"/>
    <w:tmpl w:val="ED5A560A"/>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1" w15:restartNumberingAfterBreak="0">
    <w:nsid w:val="315B2816"/>
    <w:multiLevelType w:val="hybridMultilevel"/>
    <w:tmpl w:val="12709C1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31FB2C5B"/>
    <w:multiLevelType w:val="hybridMultilevel"/>
    <w:tmpl w:val="D21AEE4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34C22557"/>
    <w:multiLevelType w:val="multilevel"/>
    <w:tmpl w:val="55D06B9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4" w15:restartNumberingAfterBreak="0">
    <w:nsid w:val="36661640"/>
    <w:multiLevelType w:val="multilevel"/>
    <w:tmpl w:val="BA5E3E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36773EE6"/>
    <w:multiLevelType w:val="multilevel"/>
    <w:tmpl w:val="62FCE0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36F04873"/>
    <w:multiLevelType w:val="hybridMultilevel"/>
    <w:tmpl w:val="1A9C15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57" w15:restartNumberingAfterBreak="0">
    <w:nsid w:val="36FC1E17"/>
    <w:multiLevelType w:val="multilevel"/>
    <w:tmpl w:val="086427C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58" w15:restartNumberingAfterBreak="0">
    <w:nsid w:val="37016234"/>
    <w:multiLevelType w:val="multilevel"/>
    <w:tmpl w:val="56CE965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59" w15:restartNumberingAfterBreak="0">
    <w:nsid w:val="37173643"/>
    <w:multiLevelType w:val="hybridMultilevel"/>
    <w:tmpl w:val="E23248C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3C5661C0"/>
    <w:multiLevelType w:val="hybridMultilevel"/>
    <w:tmpl w:val="8890A7C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3D2A45D2"/>
    <w:multiLevelType w:val="hybridMultilevel"/>
    <w:tmpl w:val="8822F37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DD02652"/>
    <w:multiLevelType w:val="hybridMultilevel"/>
    <w:tmpl w:val="BC1ACF7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3F031C88"/>
    <w:multiLevelType w:val="hybridMultilevel"/>
    <w:tmpl w:val="1666905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3F351D25"/>
    <w:multiLevelType w:val="hybridMultilevel"/>
    <w:tmpl w:val="7B9459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40CA535D"/>
    <w:multiLevelType w:val="hybridMultilevel"/>
    <w:tmpl w:val="B268BDF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411334AC"/>
    <w:multiLevelType w:val="multilevel"/>
    <w:tmpl w:val="DB9EC30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7" w15:restartNumberingAfterBreak="0">
    <w:nsid w:val="426C797D"/>
    <w:multiLevelType w:val="hybridMultilevel"/>
    <w:tmpl w:val="19BEE318"/>
    <w:lvl w:ilvl="0" w:tplc="04090003">
      <w:start w:val="1"/>
      <w:numFmt w:val="bullet"/>
      <w:lvlText w:val="o"/>
      <w:lvlJc w:val="left"/>
      <w:pPr>
        <w:ind w:left="770" w:hanging="360"/>
      </w:pPr>
      <w:rPr>
        <w:rFonts w:ascii="Courier New" w:hAnsi="Courier New" w:cs="Courier New"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68" w15:restartNumberingAfterBreak="0">
    <w:nsid w:val="43DC175A"/>
    <w:multiLevelType w:val="multilevel"/>
    <w:tmpl w:val="35B0274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69" w15:restartNumberingAfterBreak="0">
    <w:nsid w:val="45B4536B"/>
    <w:multiLevelType w:val="hybridMultilevel"/>
    <w:tmpl w:val="E6C246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4AD62BD1"/>
    <w:multiLevelType w:val="hybridMultilevel"/>
    <w:tmpl w:val="409E6AA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4E780AD9"/>
    <w:multiLevelType w:val="multilevel"/>
    <w:tmpl w:val="9B161964"/>
    <w:lvl w:ilvl="0">
      <w:start w:val="1"/>
      <w:numFmt w:val="bullet"/>
      <w:lvlText w:val="o"/>
      <w:lvlJc w:val="left"/>
      <w:pPr>
        <w:ind w:left="1078" w:hanging="360"/>
      </w:pPr>
      <w:rPr>
        <w:rFonts w:ascii="Courier New" w:eastAsia="Courier New" w:hAnsi="Courier New" w:cs="Courier New"/>
        <w:vertAlign w:val="baseline"/>
      </w:rPr>
    </w:lvl>
    <w:lvl w:ilvl="1">
      <w:start w:val="1"/>
      <w:numFmt w:val="bullet"/>
      <w:lvlText w:val="o"/>
      <w:lvlJc w:val="left"/>
      <w:pPr>
        <w:ind w:left="1798" w:hanging="360"/>
      </w:pPr>
      <w:rPr>
        <w:rFonts w:ascii="Courier New" w:eastAsia="Courier New" w:hAnsi="Courier New" w:cs="Courier New"/>
        <w:vertAlign w:val="baseline"/>
      </w:rPr>
    </w:lvl>
    <w:lvl w:ilvl="2">
      <w:start w:val="1"/>
      <w:numFmt w:val="bullet"/>
      <w:lvlText w:val="▪"/>
      <w:lvlJc w:val="left"/>
      <w:pPr>
        <w:ind w:left="2518" w:hanging="360"/>
      </w:pPr>
      <w:rPr>
        <w:rFonts w:ascii="Noto Sans Symbols" w:eastAsia="Noto Sans Symbols" w:hAnsi="Noto Sans Symbols" w:cs="Noto Sans Symbols"/>
        <w:vertAlign w:val="baseline"/>
      </w:rPr>
    </w:lvl>
    <w:lvl w:ilvl="3">
      <w:start w:val="1"/>
      <w:numFmt w:val="bullet"/>
      <w:lvlText w:val="●"/>
      <w:lvlJc w:val="left"/>
      <w:pPr>
        <w:ind w:left="3238" w:hanging="360"/>
      </w:pPr>
      <w:rPr>
        <w:rFonts w:ascii="Noto Sans Symbols" w:eastAsia="Noto Sans Symbols" w:hAnsi="Noto Sans Symbols" w:cs="Noto Sans Symbols"/>
        <w:vertAlign w:val="baseline"/>
      </w:rPr>
    </w:lvl>
    <w:lvl w:ilvl="4">
      <w:start w:val="1"/>
      <w:numFmt w:val="bullet"/>
      <w:lvlText w:val="o"/>
      <w:lvlJc w:val="left"/>
      <w:pPr>
        <w:ind w:left="3958" w:hanging="360"/>
      </w:pPr>
      <w:rPr>
        <w:rFonts w:ascii="Courier New" w:eastAsia="Courier New" w:hAnsi="Courier New" w:cs="Courier New"/>
        <w:vertAlign w:val="baseline"/>
      </w:rPr>
    </w:lvl>
    <w:lvl w:ilvl="5">
      <w:start w:val="1"/>
      <w:numFmt w:val="bullet"/>
      <w:lvlText w:val="▪"/>
      <w:lvlJc w:val="left"/>
      <w:pPr>
        <w:ind w:left="4678" w:hanging="360"/>
      </w:pPr>
      <w:rPr>
        <w:rFonts w:ascii="Noto Sans Symbols" w:eastAsia="Noto Sans Symbols" w:hAnsi="Noto Sans Symbols" w:cs="Noto Sans Symbols"/>
        <w:vertAlign w:val="baseline"/>
      </w:rPr>
    </w:lvl>
    <w:lvl w:ilvl="6">
      <w:start w:val="1"/>
      <w:numFmt w:val="bullet"/>
      <w:lvlText w:val="●"/>
      <w:lvlJc w:val="left"/>
      <w:pPr>
        <w:ind w:left="5398" w:hanging="360"/>
      </w:pPr>
      <w:rPr>
        <w:rFonts w:ascii="Noto Sans Symbols" w:eastAsia="Noto Sans Symbols" w:hAnsi="Noto Sans Symbols" w:cs="Noto Sans Symbols"/>
        <w:vertAlign w:val="baseline"/>
      </w:rPr>
    </w:lvl>
    <w:lvl w:ilvl="7">
      <w:start w:val="1"/>
      <w:numFmt w:val="bullet"/>
      <w:lvlText w:val="o"/>
      <w:lvlJc w:val="left"/>
      <w:pPr>
        <w:ind w:left="6118" w:hanging="360"/>
      </w:pPr>
      <w:rPr>
        <w:rFonts w:ascii="Courier New" w:eastAsia="Courier New" w:hAnsi="Courier New" w:cs="Courier New"/>
        <w:vertAlign w:val="baseline"/>
      </w:rPr>
    </w:lvl>
    <w:lvl w:ilvl="8">
      <w:start w:val="1"/>
      <w:numFmt w:val="bullet"/>
      <w:lvlText w:val="▪"/>
      <w:lvlJc w:val="left"/>
      <w:pPr>
        <w:ind w:left="6838" w:hanging="360"/>
      </w:pPr>
      <w:rPr>
        <w:rFonts w:ascii="Noto Sans Symbols" w:eastAsia="Noto Sans Symbols" w:hAnsi="Noto Sans Symbols" w:cs="Noto Sans Symbols"/>
        <w:vertAlign w:val="baseline"/>
      </w:rPr>
    </w:lvl>
  </w:abstractNum>
  <w:abstractNum w:abstractNumId="72" w15:restartNumberingAfterBreak="0">
    <w:nsid w:val="4F095A89"/>
    <w:multiLevelType w:val="hybridMultilevel"/>
    <w:tmpl w:val="F48EAA1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50201B6C"/>
    <w:multiLevelType w:val="multilevel"/>
    <w:tmpl w:val="5DD2B6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4" w15:restartNumberingAfterBreak="0">
    <w:nsid w:val="515E5B76"/>
    <w:multiLevelType w:val="hybridMultilevel"/>
    <w:tmpl w:val="1958B4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52926DAF"/>
    <w:multiLevelType w:val="hybridMultilevel"/>
    <w:tmpl w:val="21089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543371A8"/>
    <w:multiLevelType w:val="hybridMultilevel"/>
    <w:tmpl w:val="93301414"/>
    <w:lvl w:ilvl="0" w:tplc="2C0A0003">
      <w:start w:val="1"/>
      <w:numFmt w:val="bullet"/>
      <w:lvlText w:val="o"/>
      <w:lvlJc w:val="left"/>
      <w:pPr>
        <w:ind w:left="720" w:hanging="360"/>
      </w:pPr>
      <w:rPr>
        <w:rFonts w:ascii="Courier New" w:hAnsi="Courier New" w:cs="Courier New"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77" w15:restartNumberingAfterBreak="0">
    <w:nsid w:val="5506217D"/>
    <w:multiLevelType w:val="multilevel"/>
    <w:tmpl w:val="E510457E"/>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78" w15:restartNumberingAfterBreak="0">
    <w:nsid w:val="55572F6C"/>
    <w:multiLevelType w:val="hybridMultilevel"/>
    <w:tmpl w:val="0912546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580B6B44"/>
    <w:multiLevelType w:val="multilevel"/>
    <w:tmpl w:val="AD901F0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0" w15:restartNumberingAfterBreak="0">
    <w:nsid w:val="581F62CD"/>
    <w:multiLevelType w:val="multilevel"/>
    <w:tmpl w:val="5E4CE6C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1" w15:restartNumberingAfterBreak="0">
    <w:nsid w:val="58AA4B9B"/>
    <w:multiLevelType w:val="hybridMultilevel"/>
    <w:tmpl w:val="58EA8FE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58C70389"/>
    <w:multiLevelType w:val="hybridMultilevel"/>
    <w:tmpl w:val="7ACA0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15:restartNumberingAfterBreak="0">
    <w:nsid w:val="5A472ACC"/>
    <w:multiLevelType w:val="hybridMultilevel"/>
    <w:tmpl w:val="00ECAE2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15:restartNumberingAfterBreak="0">
    <w:nsid w:val="5FF45174"/>
    <w:multiLevelType w:val="hybridMultilevel"/>
    <w:tmpl w:val="35F4643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5FF45616"/>
    <w:multiLevelType w:val="multilevel"/>
    <w:tmpl w:val="B8D0B33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86" w15:restartNumberingAfterBreak="0">
    <w:nsid w:val="62257A98"/>
    <w:multiLevelType w:val="hybridMultilevel"/>
    <w:tmpl w:val="FE0CC89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62C56E69"/>
    <w:multiLevelType w:val="hybridMultilevel"/>
    <w:tmpl w:val="DFA2C9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3DD6EF1"/>
    <w:multiLevelType w:val="hybridMultilevel"/>
    <w:tmpl w:val="EC4E31A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15:restartNumberingAfterBreak="0">
    <w:nsid w:val="69EC5816"/>
    <w:multiLevelType w:val="multilevel"/>
    <w:tmpl w:val="0E82101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15:restartNumberingAfterBreak="0">
    <w:nsid w:val="6C5A7FBF"/>
    <w:multiLevelType w:val="multilevel"/>
    <w:tmpl w:val="3FF60A44"/>
    <w:lvl w:ilvl="0">
      <w:start w:val="1"/>
      <w:numFmt w:val="bullet"/>
      <w:lvlText w:val="o"/>
      <w:lvlJc w:val="left"/>
      <w:pPr>
        <w:ind w:left="724" w:hanging="360"/>
      </w:pPr>
      <w:rPr>
        <w:rFonts w:ascii="Courier New" w:eastAsia="Courier New" w:hAnsi="Courier New" w:cs="Courier New"/>
        <w:vertAlign w:val="baseline"/>
      </w:rPr>
    </w:lvl>
    <w:lvl w:ilvl="1">
      <w:start w:val="1"/>
      <w:numFmt w:val="bullet"/>
      <w:lvlText w:val="o"/>
      <w:lvlJc w:val="left"/>
      <w:pPr>
        <w:ind w:left="1444" w:hanging="360"/>
      </w:pPr>
      <w:rPr>
        <w:rFonts w:ascii="Courier New" w:eastAsia="Courier New" w:hAnsi="Courier New" w:cs="Courier New"/>
        <w:vertAlign w:val="baseline"/>
      </w:rPr>
    </w:lvl>
    <w:lvl w:ilvl="2">
      <w:start w:val="1"/>
      <w:numFmt w:val="bullet"/>
      <w:lvlText w:val="▪"/>
      <w:lvlJc w:val="left"/>
      <w:pPr>
        <w:ind w:left="2164" w:hanging="360"/>
      </w:pPr>
      <w:rPr>
        <w:rFonts w:ascii="Noto Sans Symbols" w:eastAsia="Noto Sans Symbols" w:hAnsi="Noto Sans Symbols" w:cs="Noto Sans Symbols"/>
        <w:vertAlign w:val="baseline"/>
      </w:rPr>
    </w:lvl>
    <w:lvl w:ilvl="3">
      <w:start w:val="1"/>
      <w:numFmt w:val="bullet"/>
      <w:lvlText w:val="●"/>
      <w:lvlJc w:val="left"/>
      <w:pPr>
        <w:ind w:left="2884" w:hanging="360"/>
      </w:pPr>
      <w:rPr>
        <w:rFonts w:ascii="Noto Sans Symbols" w:eastAsia="Noto Sans Symbols" w:hAnsi="Noto Sans Symbols" w:cs="Noto Sans Symbols"/>
        <w:vertAlign w:val="baseline"/>
      </w:rPr>
    </w:lvl>
    <w:lvl w:ilvl="4">
      <w:start w:val="1"/>
      <w:numFmt w:val="bullet"/>
      <w:lvlText w:val="o"/>
      <w:lvlJc w:val="left"/>
      <w:pPr>
        <w:ind w:left="3604" w:hanging="360"/>
      </w:pPr>
      <w:rPr>
        <w:rFonts w:ascii="Courier New" w:eastAsia="Courier New" w:hAnsi="Courier New" w:cs="Courier New"/>
        <w:vertAlign w:val="baseline"/>
      </w:rPr>
    </w:lvl>
    <w:lvl w:ilvl="5">
      <w:start w:val="1"/>
      <w:numFmt w:val="bullet"/>
      <w:lvlText w:val="▪"/>
      <w:lvlJc w:val="left"/>
      <w:pPr>
        <w:ind w:left="4324" w:hanging="360"/>
      </w:pPr>
      <w:rPr>
        <w:rFonts w:ascii="Noto Sans Symbols" w:eastAsia="Noto Sans Symbols" w:hAnsi="Noto Sans Symbols" w:cs="Noto Sans Symbols"/>
        <w:vertAlign w:val="baseline"/>
      </w:rPr>
    </w:lvl>
    <w:lvl w:ilvl="6">
      <w:start w:val="1"/>
      <w:numFmt w:val="bullet"/>
      <w:lvlText w:val="●"/>
      <w:lvlJc w:val="left"/>
      <w:pPr>
        <w:ind w:left="5044" w:hanging="360"/>
      </w:pPr>
      <w:rPr>
        <w:rFonts w:ascii="Noto Sans Symbols" w:eastAsia="Noto Sans Symbols" w:hAnsi="Noto Sans Symbols" w:cs="Noto Sans Symbols"/>
        <w:vertAlign w:val="baseline"/>
      </w:rPr>
    </w:lvl>
    <w:lvl w:ilvl="7">
      <w:start w:val="1"/>
      <w:numFmt w:val="bullet"/>
      <w:lvlText w:val="o"/>
      <w:lvlJc w:val="left"/>
      <w:pPr>
        <w:ind w:left="5764" w:hanging="360"/>
      </w:pPr>
      <w:rPr>
        <w:rFonts w:ascii="Courier New" w:eastAsia="Courier New" w:hAnsi="Courier New" w:cs="Courier New"/>
        <w:vertAlign w:val="baseline"/>
      </w:rPr>
    </w:lvl>
    <w:lvl w:ilvl="8">
      <w:start w:val="1"/>
      <w:numFmt w:val="bullet"/>
      <w:lvlText w:val="▪"/>
      <w:lvlJc w:val="left"/>
      <w:pPr>
        <w:ind w:left="6484" w:hanging="360"/>
      </w:pPr>
      <w:rPr>
        <w:rFonts w:ascii="Noto Sans Symbols" w:eastAsia="Noto Sans Symbols" w:hAnsi="Noto Sans Symbols" w:cs="Noto Sans Symbols"/>
        <w:vertAlign w:val="baseline"/>
      </w:rPr>
    </w:lvl>
  </w:abstractNum>
  <w:abstractNum w:abstractNumId="91" w15:restartNumberingAfterBreak="0">
    <w:nsid w:val="6D744B24"/>
    <w:multiLevelType w:val="multilevel"/>
    <w:tmpl w:val="E9AE5DF6"/>
    <w:lvl w:ilvl="0">
      <w:start w:val="1"/>
      <w:numFmt w:val="bullet"/>
      <w:lvlText w:val="-"/>
      <w:lvlJc w:val="left"/>
      <w:pPr>
        <w:ind w:left="720" w:hanging="360"/>
      </w:pPr>
      <w:rPr>
        <w:u w:val="none"/>
        <w:vertAlign w:val="baseline"/>
      </w:rPr>
    </w:lvl>
    <w:lvl w:ilvl="1">
      <w:start w:val="1"/>
      <w:numFmt w:val="bullet"/>
      <w:lvlText w:val="-"/>
      <w:lvlJc w:val="left"/>
      <w:pPr>
        <w:ind w:left="1440" w:hanging="360"/>
      </w:pPr>
      <w:rPr>
        <w:u w:val="none"/>
        <w:vertAlign w:val="baseline"/>
      </w:rPr>
    </w:lvl>
    <w:lvl w:ilvl="2">
      <w:start w:val="1"/>
      <w:numFmt w:val="bullet"/>
      <w:lvlText w:val="-"/>
      <w:lvlJc w:val="left"/>
      <w:pPr>
        <w:ind w:left="2160" w:hanging="360"/>
      </w:pPr>
      <w:rPr>
        <w:u w:val="none"/>
        <w:vertAlign w:val="baseline"/>
      </w:rPr>
    </w:lvl>
    <w:lvl w:ilvl="3">
      <w:start w:val="1"/>
      <w:numFmt w:val="bullet"/>
      <w:lvlText w:val="-"/>
      <w:lvlJc w:val="left"/>
      <w:pPr>
        <w:ind w:left="2880" w:hanging="360"/>
      </w:pPr>
      <w:rPr>
        <w:u w:val="none"/>
        <w:vertAlign w:val="baseline"/>
      </w:rPr>
    </w:lvl>
    <w:lvl w:ilvl="4">
      <w:start w:val="1"/>
      <w:numFmt w:val="bullet"/>
      <w:lvlText w:val="-"/>
      <w:lvlJc w:val="left"/>
      <w:pPr>
        <w:ind w:left="3600" w:hanging="360"/>
      </w:pPr>
      <w:rPr>
        <w:u w:val="none"/>
        <w:vertAlign w:val="baseline"/>
      </w:rPr>
    </w:lvl>
    <w:lvl w:ilvl="5">
      <w:start w:val="1"/>
      <w:numFmt w:val="bullet"/>
      <w:lvlText w:val="-"/>
      <w:lvlJc w:val="left"/>
      <w:pPr>
        <w:ind w:left="4320" w:hanging="360"/>
      </w:pPr>
      <w:rPr>
        <w:u w:val="none"/>
        <w:vertAlign w:val="baseline"/>
      </w:rPr>
    </w:lvl>
    <w:lvl w:ilvl="6">
      <w:start w:val="1"/>
      <w:numFmt w:val="bullet"/>
      <w:lvlText w:val="-"/>
      <w:lvlJc w:val="left"/>
      <w:pPr>
        <w:ind w:left="5040" w:hanging="360"/>
      </w:pPr>
      <w:rPr>
        <w:u w:val="none"/>
        <w:vertAlign w:val="baseline"/>
      </w:rPr>
    </w:lvl>
    <w:lvl w:ilvl="7">
      <w:start w:val="1"/>
      <w:numFmt w:val="bullet"/>
      <w:lvlText w:val="-"/>
      <w:lvlJc w:val="left"/>
      <w:pPr>
        <w:ind w:left="5760" w:hanging="360"/>
      </w:pPr>
      <w:rPr>
        <w:u w:val="none"/>
        <w:vertAlign w:val="baseline"/>
      </w:rPr>
    </w:lvl>
    <w:lvl w:ilvl="8">
      <w:start w:val="1"/>
      <w:numFmt w:val="bullet"/>
      <w:lvlText w:val="-"/>
      <w:lvlJc w:val="left"/>
      <w:pPr>
        <w:ind w:left="6480" w:hanging="360"/>
      </w:pPr>
      <w:rPr>
        <w:u w:val="none"/>
        <w:vertAlign w:val="baseline"/>
      </w:rPr>
    </w:lvl>
  </w:abstractNum>
  <w:abstractNum w:abstractNumId="92" w15:restartNumberingAfterBreak="0">
    <w:nsid w:val="6DA058EE"/>
    <w:multiLevelType w:val="hybridMultilevel"/>
    <w:tmpl w:val="B0CC05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15:restartNumberingAfterBreak="0">
    <w:nsid w:val="6DA92F95"/>
    <w:multiLevelType w:val="multilevel"/>
    <w:tmpl w:val="281C1356"/>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4" w15:restartNumberingAfterBreak="0">
    <w:nsid w:val="707746EF"/>
    <w:multiLevelType w:val="multilevel"/>
    <w:tmpl w:val="F3021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15:restartNumberingAfterBreak="0">
    <w:nsid w:val="71FC15DB"/>
    <w:multiLevelType w:val="multilevel"/>
    <w:tmpl w:val="6A663BD0"/>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6" w15:restartNumberingAfterBreak="0">
    <w:nsid w:val="748A3511"/>
    <w:multiLevelType w:val="multilevel"/>
    <w:tmpl w:val="2814E3D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97" w15:restartNumberingAfterBreak="0">
    <w:nsid w:val="756A3921"/>
    <w:multiLevelType w:val="multilevel"/>
    <w:tmpl w:val="A83A43A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76F72318"/>
    <w:multiLevelType w:val="hybridMultilevel"/>
    <w:tmpl w:val="F112E378"/>
    <w:lvl w:ilvl="0" w:tplc="2C0A0001">
      <w:start w:val="1"/>
      <w:numFmt w:val="bullet"/>
      <w:lvlText w:val=""/>
      <w:lvlJc w:val="left"/>
      <w:pPr>
        <w:ind w:left="360" w:hanging="360"/>
      </w:pPr>
      <w:rPr>
        <w:rFonts w:ascii="Symbol" w:hAnsi="Symbol" w:hint="default"/>
      </w:rPr>
    </w:lvl>
    <w:lvl w:ilvl="1" w:tplc="2C0A0003" w:tentative="1">
      <w:start w:val="1"/>
      <w:numFmt w:val="bullet"/>
      <w:lvlText w:val="o"/>
      <w:lvlJc w:val="left"/>
      <w:pPr>
        <w:ind w:left="1080" w:hanging="360"/>
      </w:pPr>
      <w:rPr>
        <w:rFonts w:ascii="Courier New" w:hAnsi="Courier New" w:cs="Courier New" w:hint="default"/>
      </w:rPr>
    </w:lvl>
    <w:lvl w:ilvl="2" w:tplc="2C0A0005" w:tentative="1">
      <w:start w:val="1"/>
      <w:numFmt w:val="bullet"/>
      <w:lvlText w:val=""/>
      <w:lvlJc w:val="left"/>
      <w:pPr>
        <w:ind w:left="1800" w:hanging="360"/>
      </w:pPr>
      <w:rPr>
        <w:rFonts w:ascii="Wingdings" w:hAnsi="Wingdings" w:hint="default"/>
      </w:rPr>
    </w:lvl>
    <w:lvl w:ilvl="3" w:tplc="2C0A0001" w:tentative="1">
      <w:start w:val="1"/>
      <w:numFmt w:val="bullet"/>
      <w:lvlText w:val=""/>
      <w:lvlJc w:val="left"/>
      <w:pPr>
        <w:ind w:left="2520" w:hanging="360"/>
      </w:pPr>
      <w:rPr>
        <w:rFonts w:ascii="Symbol" w:hAnsi="Symbol" w:hint="default"/>
      </w:rPr>
    </w:lvl>
    <w:lvl w:ilvl="4" w:tplc="2C0A0003" w:tentative="1">
      <w:start w:val="1"/>
      <w:numFmt w:val="bullet"/>
      <w:lvlText w:val="o"/>
      <w:lvlJc w:val="left"/>
      <w:pPr>
        <w:ind w:left="3240" w:hanging="360"/>
      </w:pPr>
      <w:rPr>
        <w:rFonts w:ascii="Courier New" w:hAnsi="Courier New" w:cs="Courier New" w:hint="default"/>
      </w:rPr>
    </w:lvl>
    <w:lvl w:ilvl="5" w:tplc="2C0A0005" w:tentative="1">
      <w:start w:val="1"/>
      <w:numFmt w:val="bullet"/>
      <w:lvlText w:val=""/>
      <w:lvlJc w:val="left"/>
      <w:pPr>
        <w:ind w:left="3960" w:hanging="360"/>
      </w:pPr>
      <w:rPr>
        <w:rFonts w:ascii="Wingdings" w:hAnsi="Wingdings" w:hint="default"/>
      </w:rPr>
    </w:lvl>
    <w:lvl w:ilvl="6" w:tplc="2C0A0001" w:tentative="1">
      <w:start w:val="1"/>
      <w:numFmt w:val="bullet"/>
      <w:lvlText w:val=""/>
      <w:lvlJc w:val="left"/>
      <w:pPr>
        <w:ind w:left="4680" w:hanging="360"/>
      </w:pPr>
      <w:rPr>
        <w:rFonts w:ascii="Symbol" w:hAnsi="Symbol" w:hint="default"/>
      </w:rPr>
    </w:lvl>
    <w:lvl w:ilvl="7" w:tplc="2C0A0003" w:tentative="1">
      <w:start w:val="1"/>
      <w:numFmt w:val="bullet"/>
      <w:lvlText w:val="o"/>
      <w:lvlJc w:val="left"/>
      <w:pPr>
        <w:ind w:left="5400" w:hanging="360"/>
      </w:pPr>
      <w:rPr>
        <w:rFonts w:ascii="Courier New" w:hAnsi="Courier New" w:cs="Courier New" w:hint="default"/>
      </w:rPr>
    </w:lvl>
    <w:lvl w:ilvl="8" w:tplc="2C0A0005" w:tentative="1">
      <w:start w:val="1"/>
      <w:numFmt w:val="bullet"/>
      <w:lvlText w:val=""/>
      <w:lvlJc w:val="left"/>
      <w:pPr>
        <w:ind w:left="6120" w:hanging="360"/>
      </w:pPr>
      <w:rPr>
        <w:rFonts w:ascii="Wingdings" w:hAnsi="Wingdings" w:hint="default"/>
      </w:rPr>
    </w:lvl>
  </w:abstractNum>
  <w:abstractNum w:abstractNumId="99" w15:restartNumberingAfterBreak="0">
    <w:nsid w:val="7A58489F"/>
    <w:multiLevelType w:val="hybridMultilevel"/>
    <w:tmpl w:val="946A3BD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7AAD0C0A"/>
    <w:multiLevelType w:val="hybridMultilevel"/>
    <w:tmpl w:val="3A1CBE3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7C87292B"/>
    <w:multiLevelType w:val="multilevel"/>
    <w:tmpl w:val="3498285A"/>
    <w:lvl w:ilvl="0">
      <w:start w:val="1"/>
      <w:numFmt w:val="bullet"/>
      <w:lvlText w:val="o"/>
      <w:lvlJc w:val="left"/>
      <w:pPr>
        <w:ind w:left="1074" w:hanging="360"/>
      </w:pPr>
      <w:rPr>
        <w:rFonts w:ascii="Courier New" w:eastAsia="Courier New" w:hAnsi="Courier New" w:cs="Courier New"/>
        <w:vertAlign w:val="baseline"/>
      </w:rPr>
    </w:lvl>
    <w:lvl w:ilvl="1">
      <w:start w:val="1"/>
      <w:numFmt w:val="bullet"/>
      <w:lvlText w:val="o"/>
      <w:lvlJc w:val="left"/>
      <w:pPr>
        <w:ind w:left="1794" w:hanging="360"/>
      </w:pPr>
      <w:rPr>
        <w:rFonts w:ascii="Courier New" w:eastAsia="Courier New" w:hAnsi="Courier New" w:cs="Courier New"/>
        <w:vertAlign w:val="baseline"/>
      </w:rPr>
    </w:lvl>
    <w:lvl w:ilvl="2">
      <w:start w:val="1"/>
      <w:numFmt w:val="bullet"/>
      <w:lvlText w:val="▪"/>
      <w:lvlJc w:val="left"/>
      <w:pPr>
        <w:ind w:left="2514" w:hanging="360"/>
      </w:pPr>
      <w:rPr>
        <w:rFonts w:ascii="Noto Sans Symbols" w:eastAsia="Noto Sans Symbols" w:hAnsi="Noto Sans Symbols" w:cs="Noto Sans Symbols"/>
        <w:vertAlign w:val="baseline"/>
      </w:rPr>
    </w:lvl>
    <w:lvl w:ilvl="3">
      <w:start w:val="1"/>
      <w:numFmt w:val="bullet"/>
      <w:lvlText w:val="●"/>
      <w:lvlJc w:val="left"/>
      <w:pPr>
        <w:ind w:left="3234" w:hanging="360"/>
      </w:pPr>
      <w:rPr>
        <w:rFonts w:ascii="Noto Sans Symbols" w:eastAsia="Noto Sans Symbols" w:hAnsi="Noto Sans Symbols" w:cs="Noto Sans Symbols"/>
        <w:vertAlign w:val="baseline"/>
      </w:rPr>
    </w:lvl>
    <w:lvl w:ilvl="4">
      <w:start w:val="1"/>
      <w:numFmt w:val="bullet"/>
      <w:lvlText w:val="o"/>
      <w:lvlJc w:val="left"/>
      <w:pPr>
        <w:ind w:left="3954" w:hanging="360"/>
      </w:pPr>
      <w:rPr>
        <w:rFonts w:ascii="Courier New" w:eastAsia="Courier New" w:hAnsi="Courier New" w:cs="Courier New"/>
        <w:vertAlign w:val="baseline"/>
      </w:rPr>
    </w:lvl>
    <w:lvl w:ilvl="5">
      <w:start w:val="1"/>
      <w:numFmt w:val="bullet"/>
      <w:lvlText w:val="▪"/>
      <w:lvlJc w:val="left"/>
      <w:pPr>
        <w:ind w:left="4674" w:hanging="360"/>
      </w:pPr>
      <w:rPr>
        <w:rFonts w:ascii="Noto Sans Symbols" w:eastAsia="Noto Sans Symbols" w:hAnsi="Noto Sans Symbols" w:cs="Noto Sans Symbols"/>
        <w:vertAlign w:val="baseline"/>
      </w:rPr>
    </w:lvl>
    <w:lvl w:ilvl="6">
      <w:start w:val="1"/>
      <w:numFmt w:val="bullet"/>
      <w:lvlText w:val="●"/>
      <w:lvlJc w:val="left"/>
      <w:pPr>
        <w:ind w:left="5394" w:hanging="360"/>
      </w:pPr>
      <w:rPr>
        <w:rFonts w:ascii="Noto Sans Symbols" w:eastAsia="Noto Sans Symbols" w:hAnsi="Noto Sans Symbols" w:cs="Noto Sans Symbols"/>
        <w:vertAlign w:val="baseline"/>
      </w:rPr>
    </w:lvl>
    <w:lvl w:ilvl="7">
      <w:start w:val="1"/>
      <w:numFmt w:val="bullet"/>
      <w:lvlText w:val="o"/>
      <w:lvlJc w:val="left"/>
      <w:pPr>
        <w:ind w:left="6114" w:hanging="360"/>
      </w:pPr>
      <w:rPr>
        <w:rFonts w:ascii="Courier New" w:eastAsia="Courier New" w:hAnsi="Courier New" w:cs="Courier New"/>
        <w:vertAlign w:val="baseline"/>
      </w:rPr>
    </w:lvl>
    <w:lvl w:ilvl="8">
      <w:start w:val="1"/>
      <w:numFmt w:val="bullet"/>
      <w:lvlText w:val="▪"/>
      <w:lvlJc w:val="left"/>
      <w:pPr>
        <w:ind w:left="6834" w:hanging="360"/>
      </w:pPr>
      <w:rPr>
        <w:rFonts w:ascii="Noto Sans Symbols" w:eastAsia="Noto Sans Symbols" w:hAnsi="Noto Sans Symbols" w:cs="Noto Sans Symbols"/>
        <w:vertAlign w:val="baseline"/>
      </w:rPr>
    </w:lvl>
  </w:abstractNum>
  <w:abstractNum w:abstractNumId="102" w15:restartNumberingAfterBreak="0">
    <w:nsid w:val="7DCC407B"/>
    <w:multiLevelType w:val="multilevel"/>
    <w:tmpl w:val="C0DC2A2C"/>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3" w15:restartNumberingAfterBreak="0">
    <w:nsid w:val="7E457637"/>
    <w:multiLevelType w:val="multilevel"/>
    <w:tmpl w:val="C50AA282"/>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04" w15:restartNumberingAfterBreak="0">
    <w:nsid w:val="7F930EC6"/>
    <w:multiLevelType w:val="multilevel"/>
    <w:tmpl w:val="07AA48E8"/>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abstractNumId w:val="67"/>
  </w:num>
  <w:num w:numId="2">
    <w:abstractNumId w:val="84"/>
  </w:num>
  <w:num w:numId="3">
    <w:abstractNumId w:val="82"/>
  </w:num>
  <w:num w:numId="4">
    <w:abstractNumId w:val="72"/>
  </w:num>
  <w:num w:numId="5">
    <w:abstractNumId w:val="83"/>
  </w:num>
  <w:num w:numId="6">
    <w:abstractNumId w:val="47"/>
  </w:num>
  <w:num w:numId="7">
    <w:abstractNumId w:val="17"/>
  </w:num>
  <w:num w:numId="8">
    <w:abstractNumId w:val="52"/>
  </w:num>
  <w:num w:numId="9">
    <w:abstractNumId w:val="62"/>
  </w:num>
  <w:num w:numId="10">
    <w:abstractNumId w:val="34"/>
  </w:num>
  <w:num w:numId="11">
    <w:abstractNumId w:val="26"/>
  </w:num>
  <w:num w:numId="12">
    <w:abstractNumId w:val="81"/>
  </w:num>
  <w:num w:numId="13">
    <w:abstractNumId w:val="61"/>
  </w:num>
  <w:num w:numId="14">
    <w:abstractNumId w:val="64"/>
  </w:num>
  <w:num w:numId="15">
    <w:abstractNumId w:val="87"/>
  </w:num>
  <w:num w:numId="16">
    <w:abstractNumId w:val="69"/>
  </w:num>
  <w:num w:numId="17">
    <w:abstractNumId w:val="60"/>
  </w:num>
  <w:num w:numId="18">
    <w:abstractNumId w:val="21"/>
  </w:num>
  <w:num w:numId="19">
    <w:abstractNumId w:val="78"/>
  </w:num>
  <w:num w:numId="20">
    <w:abstractNumId w:val="20"/>
  </w:num>
  <w:num w:numId="21">
    <w:abstractNumId w:val="100"/>
  </w:num>
  <w:num w:numId="22">
    <w:abstractNumId w:val="46"/>
  </w:num>
  <w:num w:numId="23">
    <w:abstractNumId w:val="88"/>
  </w:num>
  <w:num w:numId="24">
    <w:abstractNumId w:val="35"/>
  </w:num>
  <w:num w:numId="25">
    <w:abstractNumId w:val="74"/>
  </w:num>
  <w:num w:numId="26">
    <w:abstractNumId w:val="28"/>
  </w:num>
  <w:num w:numId="27">
    <w:abstractNumId w:val="51"/>
  </w:num>
  <w:num w:numId="28">
    <w:abstractNumId w:val="99"/>
  </w:num>
  <w:num w:numId="29">
    <w:abstractNumId w:val="86"/>
  </w:num>
  <w:num w:numId="30">
    <w:abstractNumId w:val="5"/>
  </w:num>
  <w:num w:numId="31">
    <w:abstractNumId w:val="92"/>
  </w:num>
  <w:num w:numId="32">
    <w:abstractNumId w:val="75"/>
  </w:num>
  <w:num w:numId="33">
    <w:abstractNumId w:val="65"/>
  </w:num>
  <w:num w:numId="34">
    <w:abstractNumId w:val="59"/>
  </w:num>
  <w:num w:numId="35">
    <w:abstractNumId w:val="70"/>
  </w:num>
  <w:num w:numId="36">
    <w:abstractNumId w:val="63"/>
  </w:num>
  <w:num w:numId="37">
    <w:abstractNumId w:val="6"/>
  </w:num>
  <w:num w:numId="38">
    <w:abstractNumId w:val="13"/>
  </w:num>
  <w:num w:numId="39">
    <w:abstractNumId w:val="23"/>
  </w:num>
  <w:num w:numId="40">
    <w:abstractNumId w:val="16"/>
  </w:num>
  <w:num w:numId="41">
    <w:abstractNumId w:val="22"/>
  </w:num>
  <w:num w:numId="42">
    <w:abstractNumId w:val="31"/>
  </w:num>
  <w:num w:numId="43">
    <w:abstractNumId w:val="41"/>
  </w:num>
  <w:num w:numId="44">
    <w:abstractNumId w:val="9"/>
  </w:num>
  <w:num w:numId="45">
    <w:abstractNumId w:val="73"/>
  </w:num>
  <w:num w:numId="46">
    <w:abstractNumId w:val="44"/>
  </w:num>
  <w:num w:numId="47">
    <w:abstractNumId w:val="58"/>
  </w:num>
  <w:num w:numId="48">
    <w:abstractNumId w:val="57"/>
  </w:num>
  <w:num w:numId="49">
    <w:abstractNumId w:val="43"/>
  </w:num>
  <w:num w:numId="50">
    <w:abstractNumId w:val="25"/>
  </w:num>
  <w:num w:numId="51">
    <w:abstractNumId w:val="91"/>
  </w:num>
  <w:num w:numId="52">
    <w:abstractNumId w:val="7"/>
  </w:num>
  <w:num w:numId="53">
    <w:abstractNumId w:val="29"/>
  </w:num>
  <w:num w:numId="54">
    <w:abstractNumId w:val="33"/>
  </w:num>
  <w:num w:numId="55">
    <w:abstractNumId w:val="77"/>
  </w:num>
  <w:num w:numId="56">
    <w:abstractNumId w:val="42"/>
  </w:num>
  <w:num w:numId="57">
    <w:abstractNumId w:val="48"/>
  </w:num>
  <w:num w:numId="58">
    <w:abstractNumId w:val="53"/>
  </w:num>
  <w:num w:numId="59">
    <w:abstractNumId w:val="8"/>
  </w:num>
  <w:num w:numId="60">
    <w:abstractNumId w:val="3"/>
  </w:num>
  <w:num w:numId="61">
    <w:abstractNumId w:val="49"/>
  </w:num>
  <w:num w:numId="62">
    <w:abstractNumId w:val="1"/>
  </w:num>
  <w:num w:numId="63">
    <w:abstractNumId w:val="0"/>
  </w:num>
  <w:num w:numId="64">
    <w:abstractNumId w:val="90"/>
  </w:num>
  <w:num w:numId="65">
    <w:abstractNumId w:val="24"/>
  </w:num>
  <w:num w:numId="66">
    <w:abstractNumId w:val="97"/>
  </w:num>
  <w:num w:numId="67">
    <w:abstractNumId w:val="79"/>
  </w:num>
  <w:num w:numId="68">
    <w:abstractNumId w:val="32"/>
  </w:num>
  <w:num w:numId="69">
    <w:abstractNumId w:val="104"/>
  </w:num>
  <w:num w:numId="70">
    <w:abstractNumId w:val="30"/>
  </w:num>
  <w:num w:numId="71">
    <w:abstractNumId w:val="101"/>
  </w:num>
  <w:num w:numId="72">
    <w:abstractNumId w:val="37"/>
  </w:num>
  <w:num w:numId="73">
    <w:abstractNumId w:val="10"/>
  </w:num>
  <w:num w:numId="74">
    <w:abstractNumId w:val="27"/>
  </w:num>
  <w:num w:numId="75">
    <w:abstractNumId w:val="45"/>
  </w:num>
  <w:num w:numId="76">
    <w:abstractNumId w:val="50"/>
  </w:num>
  <w:num w:numId="77">
    <w:abstractNumId w:val="15"/>
  </w:num>
  <w:num w:numId="78">
    <w:abstractNumId w:val="40"/>
  </w:num>
  <w:num w:numId="79">
    <w:abstractNumId w:val="54"/>
  </w:num>
  <w:num w:numId="80">
    <w:abstractNumId w:val="85"/>
  </w:num>
  <w:num w:numId="81">
    <w:abstractNumId w:val="96"/>
  </w:num>
  <w:num w:numId="82">
    <w:abstractNumId w:val="95"/>
  </w:num>
  <w:num w:numId="83">
    <w:abstractNumId w:val="36"/>
  </w:num>
  <w:num w:numId="84">
    <w:abstractNumId w:val="68"/>
  </w:num>
  <w:num w:numId="85">
    <w:abstractNumId w:val="102"/>
  </w:num>
  <w:num w:numId="86">
    <w:abstractNumId w:val="38"/>
  </w:num>
  <w:num w:numId="87">
    <w:abstractNumId w:val="89"/>
  </w:num>
  <w:num w:numId="88">
    <w:abstractNumId w:val="2"/>
  </w:num>
  <w:num w:numId="89">
    <w:abstractNumId w:val="55"/>
  </w:num>
  <w:num w:numId="90">
    <w:abstractNumId w:val="80"/>
  </w:num>
  <w:num w:numId="91">
    <w:abstractNumId w:val="14"/>
  </w:num>
  <w:num w:numId="92">
    <w:abstractNumId w:val="4"/>
  </w:num>
  <w:num w:numId="93">
    <w:abstractNumId w:val="71"/>
  </w:num>
  <w:num w:numId="94">
    <w:abstractNumId w:val="66"/>
  </w:num>
  <w:num w:numId="95">
    <w:abstractNumId w:val="39"/>
  </w:num>
  <w:num w:numId="96">
    <w:abstractNumId w:val="19"/>
  </w:num>
  <w:num w:numId="97">
    <w:abstractNumId w:val="94"/>
  </w:num>
  <w:num w:numId="98">
    <w:abstractNumId w:val="18"/>
  </w:num>
  <w:num w:numId="99">
    <w:abstractNumId w:val="12"/>
  </w:num>
  <w:num w:numId="100">
    <w:abstractNumId w:val="103"/>
  </w:num>
  <w:num w:numId="101">
    <w:abstractNumId w:val="93"/>
  </w:num>
  <w:num w:numId="102">
    <w:abstractNumId w:val="11"/>
  </w:num>
  <w:num w:numId="103">
    <w:abstractNumId w:val="76"/>
  </w:num>
  <w:num w:numId="104">
    <w:abstractNumId w:val="56"/>
  </w:num>
  <w:num w:numId="105">
    <w:abstractNumId w:val="9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70AFD"/>
    <w:rsid w:val="000B0643"/>
    <w:rsid w:val="001359FA"/>
    <w:rsid w:val="00282364"/>
    <w:rsid w:val="002B0963"/>
    <w:rsid w:val="003F02D8"/>
    <w:rsid w:val="00470AFD"/>
    <w:rsid w:val="004775C9"/>
    <w:rsid w:val="006E326D"/>
    <w:rsid w:val="009C0552"/>
    <w:rsid w:val="009D1F6C"/>
    <w:rsid w:val="00A536CF"/>
    <w:rsid w:val="00D14577"/>
    <w:rsid w:val="00DB3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16143"/>
  <w15:chartTrackingRefBased/>
  <w15:docId w15:val="{FF043626-7CD4-4599-AC47-986B8DA2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qFormat="1"/>
    <w:lsdException w:name="header" w:semiHidden="1" w:uiPriority="0" w:unhideWhenUsed="1" w:qFormat="1"/>
    <w:lsdException w:name="footer" w:semiHidden="1" w:uiPriority="0" w:unhideWhenUsed="1" w:qFormat="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qFormat="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0"/>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48"/>
      <w:szCs w:val="48"/>
      <w:lang w:val="es-ES" w:eastAsia="es-MX"/>
    </w:rPr>
  </w:style>
  <w:style w:type="paragraph" w:styleId="Heading2">
    <w:name w:val="heading 2"/>
    <w:basedOn w:val="Normal"/>
    <w:next w:val="Normal"/>
    <w:link w:val="Heading2Char"/>
    <w:uiPriority w:val="9"/>
    <w:unhideWhenUsed/>
    <w:qFormat/>
    <w:rsid w:val="009D1F6C"/>
    <w:pPr>
      <w:keepNext/>
      <w:keepLines/>
      <w:suppressAutoHyphens/>
      <w:spacing w:before="360" w:after="80"/>
      <w:ind w:leftChars="-1" w:left="-1" w:hangingChars="1" w:hanging="1"/>
      <w:textDirection w:val="btLr"/>
      <w:textAlignment w:val="top"/>
      <w:outlineLvl w:val="1"/>
    </w:pPr>
    <w:rPr>
      <w:rFonts w:ascii="Calibri" w:eastAsia="Calibri" w:hAnsi="Calibri" w:cs="Calibri"/>
      <w:b/>
      <w:position w:val="-1"/>
      <w:sz w:val="36"/>
      <w:szCs w:val="36"/>
      <w:lang w:val="es-ES" w:eastAsia="es-MX"/>
    </w:rPr>
  </w:style>
  <w:style w:type="paragraph" w:styleId="Heading3">
    <w:name w:val="heading 3"/>
    <w:basedOn w:val="Normal"/>
    <w:next w:val="Normal"/>
    <w:link w:val="Heading3Char"/>
    <w:uiPriority w:val="9"/>
    <w:unhideWhenUsed/>
    <w:qFormat/>
    <w:rsid w:val="009D1F6C"/>
    <w:pPr>
      <w:keepNext/>
      <w:keepLines/>
      <w:suppressAutoHyphens/>
      <w:spacing w:before="280" w:after="80"/>
      <w:ind w:leftChars="-1" w:left="-1" w:hangingChars="1" w:hanging="1"/>
      <w:textDirection w:val="btLr"/>
      <w:textAlignment w:val="top"/>
      <w:outlineLvl w:val="2"/>
    </w:pPr>
    <w:rPr>
      <w:rFonts w:ascii="Calibri" w:eastAsia="Calibri" w:hAnsi="Calibri" w:cs="Calibri"/>
      <w:b/>
      <w:position w:val="-1"/>
      <w:sz w:val="28"/>
      <w:szCs w:val="28"/>
      <w:lang w:val="es-ES" w:eastAsia="es-MX"/>
    </w:rPr>
  </w:style>
  <w:style w:type="paragraph" w:styleId="Heading4">
    <w:name w:val="heading 4"/>
    <w:basedOn w:val="Normal"/>
    <w:next w:val="Normal"/>
    <w:link w:val="Heading4Char"/>
    <w:uiPriority w:val="9"/>
    <w:semiHidden/>
    <w:unhideWhenUsed/>
    <w:qFormat/>
    <w:rsid w:val="009D1F6C"/>
    <w:pPr>
      <w:keepNext/>
      <w:keepLines/>
      <w:suppressAutoHyphens/>
      <w:spacing w:before="240" w:after="40"/>
      <w:ind w:leftChars="-1" w:left="-1" w:hangingChars="1" w:hanging="1"/>
      <w:textDirection w:val="btLr"/>
      <w:textAlignment w:val="top"/>
      <w:outlineLvl w:val="3"/>
    </w:pPr>
    <w:rPr>
      <w:rFonts w:ascii="Calibri" w:eastAsia="Calibri" w:hAnsi="Calibri" w:cs="Calibri"/>
      <w:b/>
      <w:position w:val="-1"/>
      <w:sz w:val="24"/>
      <w:szCs w:val="24"/>
      <w:lang w:val="es-ES" w:eastAsia="es-MX"/>
    </w:rPr>
  </w:style>
  <w:style w:type="paragraph" w:styleId="Heading5">
    <w:name w:val="heading 5"/>
    <w:basedOn w:val="Normal"/>
    <w:next w:val="Normal"/>
    <w:link w:val="Heading5Char"/>
    <w:uiPriority w:val="9"/>
    <w:semiHidden/>
    <w:unhideWhenUsed/>
    <w:qFormat/>
    <w:rsid w:val="009D1F6C"/>
    <w:pPr>
      <w:keepNext/>
      <w:keepLines/>
      <w:suppressAutoHyphens/>
      <w:spacing w:before="220" w:after="40"/>
      <w:ind w:leftChars="-1" w:left="-1" w:hangingChars="1" w:hanging="1"/>
      <w:textDirection w:val="btLr"/>
      <w:textAlignment w:val="top"/>
      <w:outlineLvl w:val="4"/>
    </w:pPr>
    <w:rPr>
      <w:rFonts w:ascii="Calibri" w:eastAsia="Calibri" w:hAnsi="Calibri" w:cs="Calibri"/>
      <w:b/>
      <w:position w:val="-1"/>
      <w:lang w:val="es-ES" w:eastAsia="es-MX"/>
    </w:rPr>
  </w:style>
  <w:style w:type="paragraph" w:styleId="Heading6">
    <w:name w:val="heading 6"/>
    <w:basedOn w:val="Normal"/>
    <w:next w:val="Normal"/>
    <w:link w:val="Heading6Char"/>
    <w:uiPriority w:val="9"/>
    <w:semiHidden/>
    <w:unhideWhenUsed/>
    <w:qFormat/>
    <w:rsid w:val="009D1F6C"/>
    <w:pPr>
      <w:keepNext/>
      <w:keepLines/>
      <w:suppressAutoHyphens/>
      <w:spacing w:before="200" w:after="40"/>
      <w:ind w:leftChars="-1" w:left="-1" w:hangingChars="1" w:hanging="1"/>
      <w:textDirection w:val="btLr"/>
      <w:textAlignment w:val="top"/>
      <w:outlineLvl w:val="5"/>
    </w:pPr>
    <w:rPr>
      <w:rFonts w:ascii="Calibri" w:eastAsia="Calibri" w:hAnsi="Calibri" w:cs="Calibri"/>
      <w:b/>
      <w:position w:val="-1"/>
      <w:sz w:val="20"/>
      <w:szCs w:val="20"/>
      <w:lang w:val="es-ES" w:eastAsia="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470AFD"/>
    <w:rPr>
      <w:color w:val="0563C1" w:themeColor="hyperlink"/>
      <w:u w:val="single"/>
    </w:rPr>
  </w:style>
  <w:style w:type="character" w:styleId="CommentReference">
    <w:name w:val="annotation reference"/>
    <w:qFormat/>
    <w:rsid w:val="00470AFD"/>
    <w:rPr>
      <w:w w:val="100"/>
      <w:position w:val="-1"/>
      <w:sz w:val="16"/>
      <w:szCs w:val="16"/>
      <w:effect w:val="none"/>
      <w:vertAlign w:val="baseline"/>
      <w:cs w:val="0"/>
      <w:em w:val="none"/>
    </w:rPr>
  </w:style>
  <w:style w:type="paragraph" w:styleId="CommentText">
    <w:name w:val="annotation text"/>
    <w:basedOn w:val="Normal"/>
    <w:link w:val="CommentTextChar"/>
    <w:qFormat/>
    <w:rsid w:val="00470AFD"/>
    <w:pPr>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0"/>
      <w:szCs w:val="18"/>
      <w:lang w:val="es-CL" w:eastAsia="es-MX"/>
    </w:rPr>
  </w:style>
  <w:style w:type="character" w:customStyle="1" w:styleId="CommentTextChar">
    <w:name w:val="Comment Text Char"/>
    <w:basedOn w:val="DefaultParagraphFont"/>
    <w:link w:val="CommentText"/>
    <w:rsid w:val="00470AFD"/>
    <w:rPr>
      <w:rFonts w:ascii="Times New Roman" w:eastAsia="Times New Roman" w:hAnsi="Times New Roman" w:cs="Mangal"/>
      <w:position w:val="-1"/>
      <w:sz w:val="20"/>
      <w:szCs w:val="18"/>
      <w:lang w:val="es-CL" w:eastAsia="es-MX"/>
    </w:rPr>
  </w:style>
  <w:style w:type="paragraph" w:styleId="BalloonText">
    <w:name w:val="Balloon Text"/>
    <w:basedOn w:val="Normal"/>
    <w:link w:val="BalloonTextChar"/>
    <w:unhideWhenUsed/>
    <w:qFormat/>
    <w:rsid w:val="00470A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470AFD"/>
    <w:rPr>
      <w:rFonts w:ascii="Segoe UI" w:hAnsi="Segoe UI" w:cs="Segoe UI"/>
      <w:sz w:val="18"/>
      <w:szCs w:val="18"/>
    </w:rPr>
  </w:style>
  <w:style w:type="paragraph" w:styleId="ListParagraph">
    <w:name w:val="List Paragraph"/>
    <w:basedOn w:val="Normal"/>
    <w:uiPriority w:val="34"/>
    <w:qFormat/>
    <w:rsid w:val="00470AFD"/>
    <w:pPr>
      <w:ind w:left="720"/>
      <w:contextualSpacing/>
    </w:pPr>
  </w:style>
  <w:style w:type="table" w:styleId="TableGrid">
    <w:name w:val="Table Grid"/>
    <w:basedOn w:val="TableNormal"/>
    <w:uiPriority w:val="39"/>
    <w:rsid w:val="00470A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
    <w:name w:val="10"/>
    <w:basedOn w:val="TableNormal"/>
    <w:rsid w:val="00470AFD"/>
    <w:rPr>
      <w:rFonts w:ascii="Calibri" w:eastAsia="Calibri" w:hAnsi="Calibri" w:cs="Calibri"/>
      <w:lang w:val="es-ES" w:eastAsia="es-MX"/>
    </w:rPr>
    <w:tblPr>
      <w:tblStyleRowBandSize w:val="1"/>
      <w:tblStyleColBandSize w:val="1"/>
      <w:tblInd w:w="0" w:type="nil"/>
    </w:tblPr>
  </w:style>
  <w:style w:type="table" w:customStyle="1" w:styleId="9">
    <w:name w:val="9"/>
    <w:basedOn w:val="TableNormal"/>
    <w:rsid w:val="00470AFD"/>
    <w:rPr>
      <w:rFonts w:ascii="Calibri" w:eastAsia="Calibri" w:hAnsi="Calibri" w:cs="Calibri"/>
      <w:lang w:val="es-ES" w:eastAsia="es-MX"/>
    </w:rPr>
    <w:tblPr>
      <w:tblStyleRowBandSize w:val="1"/>
      <w:tblStyleColBandSize w:val="1"/>
      <w:tblInd w:w="0" w:type="nil"/>
    </w:tblPr>
  </w:style>
  <w:style w:type="paragraph" w:styleId="Header">
    <w:name w:val="header"/>
    <w:basedOn w:val="Normal"/>
    <w:link w:val="HeaderChar"/>
    <w:unhideWhenUsed/>
    <w:qFormat/>
    <w:rsid w:val="00470AFD"/>
    <w:pPr>
      <w:tabs>
        <w:tab w:val="center" w:pos="4680"/>
        <w:tab w:val="right" w:pos="9360"/>
      </w:tabs>
      <w:spacing w:after="0" w:line="240" w:lineRule="auto"/>
    </w:pPr>
  </w:style>
  <w:style w:type="character" w:customStyle="1" w:styleId="HeaderChar">
    <w:name w:val="Header Char"/>
    <w:basedOn w:val="DefaultParagraphFont"/>
    <w:link w:val="Header"/>
    <w:rsid w:val="00470AFD"/>
  </w:style>
  <w:style w:type="paragraph" w:styleId="Footer">
    <w:name w:val="footer"/>
    <w:basedOn w:val="Normal"/>
    <w:link w:val="FooterChar"/>
    <w:unhideWhenUsed/>
    <w:qFormat/>
    <w:rsid w:val="00470AFD"/>
    <w:pPr>
      <w:tabs>
        <w:tab w:val="center" w:pos="4680"/>
        <w:tab w:val="right" w:pos="9360"/>
      </w:tabs>
      <w:spacing w:after="0" w:line="240" w:lineRule="auto"/>
    </w:pPr>
  </w:style>
  <w:style w:type="character" w:customStyle="1" w:styleId="FooterChar">
    <w:name w:val="Footer Char"/>
    <w:basedOn w:val="DefaultParagraphFont"/>
    <w:link w:val="Footer"/>
    <w:rsid w:val="00470AFD"/>
  </w:style>
  <w:style w:type="table" w:styleId="GridTable1Light-Accent1">
    <w:name w:val="Grid Table 1 Light Accent 1"/>
    <w:basedOn w:val="TableNormal"/>
    <w:rsid w:val="00470AFD"/>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style>
  <w:style w:type="character" w:customStyle="1" w:styleId="Heading1Char">
    <w:name w:val="Heading 1 Char"/>
    <w:basedOn w:val="DefaultParagraphFont"/>
    <w:link w:val="Heading1"/>
    <w:uiPriority w:val="9"/>
    <w:rsid w:val="009D1F6C"/>
    <w:rPr>
      <w:rFonts w:ascii="Calibri" w:eastAsia="Calibri" w:hAnsi="Calibri" w:cs="Calibri"/>
      <w:b/>
      <w:position w:val="-1"/>
      <w:sz w:val="48"/>
      <w:szCs w:val="48"/>
      <w:lang w:val="es-ES" w:eastAsia="es-MX"/>
    </w:rPr>
  </w:style>
  <w:style w:type="character" w:customStyle="1" w:styleId="Heading2Char">
    <w:name w:val="Heading 2 Char"/>
    <w:basedOn w:val="DefaultParagraphFont"/>
    <w:link w:val="Heading2"/>
    <w:uiPriority w:val="9"/>
    <w:rsid w:val="009D1F6C"/>
    <w:rPr>
      <w:rFonts w:ascii="Calibri" w:eastAsia="Calibri" w:hAnsi="Calibri" w:cs="Calibri"/>
      <w:b/>
      <w:position w:val="-1"/>
      <w:sz w:val="36"/>
      <w:szCs w:val="36"/>
      <w:lang w:val="es-ES" w:eastAsia="es-MX"/>
    </w:rPr>
  </w:style>
  <w:style w:type="character" w:customStyle="1" w:styleId="Heading3Char">
    <w:name w:val="Heading 3 Char"/>
    <w:basedOn w:val="DefaultParagraphFont"/>
    <w:link w:val="Heading3"/>
    <w:uiPriority w:val="9"/>
    <w:rsid w:val="009D1F6C"/>
    <w:rPr>
      <w:rFonts w:ascii="Calibri" w:eastAsia="Calibri" w:hAnsi="Calibri" w:cs="Calibri"/>
      <w:b/>
      <w:position w:val="-1"/>
      <w:sz w:val="28"/>
      <w:szCs w:val="28"/>
      <w:lang w:val="es-ES" w:eastAsia="es-MX"/>
    </w:rPr>
  </w:style>
  <w:style w:type="character" w:customStyle="1" w:styleId="Heading4Char">
    <w:name w:val="Heading 4 Char"/>
    <w:basedOn w:val="DefaultParagraphFont"/>
    <w:link w:val="Heading4"/>
    <w:uiPriority w:val="9"/>
    <w:semiHidden/>
    <w:rsid w:val="009D1F6C"/>
    <w:rPr>
      <w:rFonts w:ascii="Calibri" w:eastAsia="Calibri" w:hAnsi="Calibri" w:cs="Calibri"/>
      <w:b/>
      <w:position w:val="-1"/>
      <w:sz w:val="24"/>
      <w:szCs w:val="24"/>
      <w:lang w:val="es-ES" w:eastAsia="es-MX"/>
    </w:rPr>
  </w:style>
  <w:style w:type="character" w:customStyle="1" w:styleId="Heading5Char">
    <w:name w:val="Heading 5 Char"/>
    <w:basedOn w:val="DefaultParagraphFont"/>
    <w:link w:val="Heading5"/>
    <w:uiPriority w:val="9"/>
    <w:semiHidden/>
    <w:rsid w:val="009D1F6C"/>
    <w:rPr>
      <w:rFonts w:ascii="Calibri" w:eastAsia="Calibri" w:hAnsi="Calibri" w:cs="Calibri"/>
      <w:b/>
      <w:position w:val="-1"/>
      <w:lang w:val="es-ES" w:eastAsia="es-MX"/>
    </w:rPr>
  </w:style>
  <w:style w:type="character" w:customStyle="1" w:styleId="Heading6Char">
    <w:name w:val="Heading 6 Char"/>
    <w:basedOn w:val="DefaultParagraphFont"/>
    <w:link w:val="Heading6"/>
    <w:uiPriority w:val="9"/>
    <w:semiHidden/>
    <w:rsid w:val="009D1F6C"/>
    <w:rPr>
      <w:rFonts w:ascii="Calibri" w:eastAsia="Calibri" w:hAnsi="Calibri" w:cs="Calibri"/>
      <w:b/>
      <w:position w:val="-1"/>
      <w:sz w:val="20"/>
      <w:szCs w:val="20"/>
      <w:lang w:val="es-ES" w:eastAsia="es-MX"/>
    </w:rPr>
  </w:style>
  <w:style w:type="numbering" w:customStyle="1" w:styleId="NoList1">
    <w:name w:val="No List1"/>
    <w:next w:val="NoList"/>
    <w:uiPriority w:val="99"/>
    <w:semiHidden/>
    <w:unhideWhenUsed/>
    <w:rsid w:val="009D1F6C"/>
  </w:style>
  <w:style w:type="table" w:customStyle="1" w:styleId="TableNormal1">
    <w:name w:val="Table Normal1"/>
    <w:rsid w:val="009D1F6C"/>
    <w:rPr>
      <w:rFonts w:ascii="Calibri" w:eastAsia="Calibri" w:hAnsi="Calibri" w:cs="Calibri"/>
      <w:lang w:val="es-ES" w:eastAsia="es-MX"/>
    </w:rPr>
    <w:tblPr>
      <w:tblCellMar>
        <w:top w:w="0" w:type="dxa"/>
        <w:left w:w="0" w:type="dxa"/>
        <w:bottom w:w="0" w:type="dxa"/>
        <w:right w:w="0" w:type="dxa"/>
      </w:tblCellMar>
    </w:tblPr>
  </w:style>
  <w:style w:type="paragraph" w:styleId="Title">
    <w:name w:val="Title"/>
    <w:basedOn w:val="Normal"/>
    <w:next w:val="Normal"/>
    <w:link w:val="TitleChar"/>
    <w:uiPriority w:val="10"/>
    <w:qFormat/>
    <w:rsid w:val="009D1F6C"/>
    <w:pPr>
      <w:keepNext/>
      <w:keepLines/>
      <w:suppressAutoHyphens/>
      <w:spacing w:before="480" w:after="120"/>
      <w:ind w:leftChars="-1" w:left="-1" w:hangingChars="1" w:hanging="1"/>
      <w:textDirection w:val="btLr"/>
      <w:textAlignment w:val="top"/>
      <w:outlineLvl w:val="0"/>
    </w:pPr>
    <w:rPr>
      <w:rFonts w:ascii="Calibri" w:eastAsia="Calibri" w:hAnsi="Calibri" w:cs="Calibri"/>
      <w:b/>
      <w:position w:val="-1"/>
      <w:sz w:val="72"/>
      <w:szCs w:val="72"/>
      <w:lang w:val="es-ES" w:eastAsia="es-MX"/>
    </w:rPr>
  </w:style>
  <w:style w:type="character" w:customStyle="1" w:styleId="TitleChar">
    <w:name w:val="Title Char"/>
    <w:basedOn w:val="DefaultParagraphFont"/>
    <w:link w:val="Title"/>
    <w:uiPriority w:val="10"/>
    <w:rsid w:val="009D1F6C"/>
    <w:rPr>
      <w:rFonts w:ascii="Calibri" w:eastAsia="Calibri" w:hAnsi="Calibri" w:cs="Calibri"/>
      <w:b/>
      <w:position w:val="-1"/>
      <w:sz w:val="72"/>
      <w:szCs w:val="72"/>
      <w:lang w:val="es-ES" w:eastAsia="es-MX"/>
    </w:rPr>
  </w:style>
  <w:style w:type="character" w:customStyle="1" w:styleId="EncabezadoCar">
    <w:name w:val="Encabezado Car"/>
    <w:basedOn w:val="DefaultParagraphFont"/>
    <w:rsid w:val="009D1F6C"/>
    <w:rPr>
      <w:w w:val="100"/>
      <w:position w:val="-1"/>
      <w:effect w:val="none"/>
      <w:vertAlign w:val="baseline"/>
      <w:cs w:val="0"/>
      <w:em w:val="none"/>
    </w:rPr>
  </w:style>
  <w:style w:type="character" w:customStyle="1" w:styleId="PiedepginaCar">
    <w:name w:val="Pie de página Car"/>
    <w:basedOn w:val="DefaultParagraphFont"/>
    <w:rsid w:val="009D1F6C"/>
    <w:rPr>
      <w:w w:val="100"/>
      <w:position w:val="-1"/>
      <w:effect w:val="none"/>
      <w:vertAlign w:val="baseline"/>
      <w:cs w:val="0"/>
      <w:em w:val="none"/>
    </w:rPr>
  </w:style>
  <w:style w:type="character" w:customStyle="1" w:styleId="Ttulo1Car">
    <w:name w:val="Título 1 Car"/>
    <w:rsid w:val="009D1F6C"/>
    <w:rPr>
      <w:rFonts w:ascii="Calibri" w:eastAsia="Calibri" w:hAnsi="Calibri" w:cs="Calibri"/>
      <w:b/>
      <w:w w:val="100"/>
      <w:position w:val="-1"/>
      <w:sz w:val="48"/>
      <w:szCs w:val="48"/>
      <w:effect w:val="none"/>
      <w:vertAlign w:val="baseline"/>
      <w:cs w:val="0"/>
      <w:em w:val="none"/>
      <w:lang w:val="es-ES" w:eastAsia="es-MX"/>
    </w:rPr>
  </w:style>
  <w:style w:type="character" w:customStyle="1" w:styleId="Ttulo2Car">
    <w:name w:val="Título 2 Car"/>
    <w:rsid w:val="009D1F6C"/>
    <w:rPr>
      <w:rFonts w:ascii="Calibri" w:eastAsia="Calibri" w:hAnsi="Calibri" w:cs="Calibri"/>
      <w:b/>
      <w:w w:val="100"/>
      <w:position w:val="-1"/>
      <w:sz w:val="36"/>
      <w:szCs w:val="36"/>
      <w:effect w:val="none"/>
      <w:vertAlign w:val="baseline"/>
      <w:cs w:val="0"/>
      <w:em w:val="none"/>
      <w:lang w:val="es-ES" w:eastAsia="es-MX"/>
    </w:rPr>
  </w:style>
  <w:style w:type="character" w:customStyle="1" w:styleId="Ttulo3Car">
    <w:name w:val="Título 3 Car"/>
    <w:rsid w:val="009D1F6C"/>
    <w:rPr>
      <w:rFonts w:ascii="Calibri" w:eastAsia="Calibri" w:hAnsi="Calibri" w:cs="Calibri"/>
      <w:b/>
      <w:w w:val="100"/>
      <w:position w:val="-1"/>
      <w:sz w:val="28"/>
      <w:szCs w:val="28"/>
      <w:effect w:val="none"/>
      <w:vertAlign w:val="baseline"/>
      <w:cs w:val="0"/>
      <w:em w:val="none"/>
      <w:lang w:val="es-ES" w:eastAsia="es-MX"/>
    </w:rPr>
  </w:style>
  <w:style w:type="character" w:customStyle="1" w:styleId="Ttulo4Car">
    <w:name w:val="Título 4 Car"/>
    <w:rsid w:val="009D1F6C"/>
    <w:rPr>
      <w:rFonts w:ascii="Calibri" w:eastAsia="Calibri" w:hAnsi="Calibri" w:cs="Calibri"/>
      <w:b/>
      <w:w w:val="100"/>
      <w:position w:val="-1"/>
      <w:effect w:val="none"/>
      <w:vertAlign w:val="baseline"/>
      <w:cs w:val="0"/>
      <w:em w:val="none"/>
      <w:lang w:val="es-ES" w:eastAsia="es-MX"/>
    </w:rPr>
  </w:style>
  <w:style w:type="character" w:customStyle="1" w:styleId="Ttulo5Car">
    <w:name w:val="Título 5 Car"/>
    <w:rsid w:val="009D1F6C"/>
    <w:rPr>
      <w:rFonts w:ascii="Calibri" w:eastAsia="Calibri" w:hAnsi="Calibri" w:cs="Calibri"/>
      <w:b/>
      <w:w w:val="100"/>
      <w:position w:val="-1"/>
      <w:sz w:val="22"/>
      <w:szCs w:val="22"/>
      <w:effect w:val="none"/>
      <w:vertAlign w:val="baseline"/>
      <w:cs w:val="0"/>
      <w:em w:val="none"/>
      <w:lang w:val="es-ES" w:eastAsia="es-MX"/>
    </w:rPr>
  </w:style>
  <w:style w:type="character" w:customStyle="1" w:styleId="Ttulo6Car">
    <w:name w:val="Título 6 Car"/>
    <w:rsid w:val="009D1F6C"/>
    <w:rPr>
      <w:rFonts w:ascii="Calibri" w:eastAsia="Calibri" w:hAnsi="Calibri" w:cs="Calibri"/>
      <w:b/>
      <w:w w:val="100"/>
      <w:position w:val="-1"/>
      <w:sz w:val="20"/>
      <w:szCs w:val="20"/>
      <w:effect w:val="none"/>
      <w:vertAlign w:val="baseline"/>
      <w:cs w:val="0"/>
      <w:em w:val="none"/>
      <w:lang w:val="es-ES" w:eastAsia="es-MX"/>
    </w:rPr>
  </w:style>
  <w:style w:type="table" w:customStyle="1" w:styleId="TableNormal3">
    <w:name w:val="Table Normal3"/>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character" w:customStyle="1" w:styleId="TtuloCar">
    <w:name w:val="Título Car"/>
    <w:rsid w:val="009D1F6C"/>
    <w:rPr>
      <w:rFonts w:ascii="Calibri" w:eastAsia="Calibri" w:hAnsi="Calibri" w:cs="Calibri"/>
      <w:b/>
      <w:w w:val="100"/>
      <w:position w:val="-1"/>
      <w:sz w:val="72"/>
      <w:szCs w:val="72"/>
      <w:effect w:val="none"/>
      <w:vertAlign w:val="baseline"/>
      <w:cs w:val="0"/>
      <w:em w:val="none"/>
      <w:lang w:val="es-ES" w:eastAsia="es-MX"/>
    </w:rPr>
  </w:style>
  <w:style w:type="table" w:customStyle="1" w:styleId="TableNormal11">
    <w:name w:val="Table Normal11"/>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table" w:customStyle="1" w:styleId="TableNormal2">
    <w:name w:val="Table Normal2"/>
    <w:rsid w:val="009D1F6C"/>
    <w:pPr>
      <w:suppressAutoHyphens/>
      <w:ind w:leftChars="-1" w:left="-1" w:hangingChars="1" w:hanging="1"/>
      <w:textDirection w:val="btLr"/>
      <w:textAlignment w:val="top"/>
      <w:outlineLvl w:val="0"/>
    </w:pPr>
    <w:rPr>
      <w:rFonts w:ascii="Calibri" w:eastAsia="Calibri" w:hAnsi="Calibri" w:cs="Calibri"/>
      <w:position w:val="-1"/>
      <w:lang w:val="es-ES" w:eastAsia="es-MX"/>
    </w:rPr>
    <w:tblPr>
      <w:tblCellMar>
        <w:top w:w="0" w:type="dxa"/>
        <w:left w:w="0" w:type="dxa"/>
        <w:bottom w:w="0" w:type="dxa"/>
        <w:right w:w="0" w:type="dxa"/>
      </w:tblCellMar>
    </w:tblPr>
  </w:style>
  <w:style w:type="paragraph" w:customStyle="1" w:styleId="Encabezado1">
    <w:name w:val="Encabezado1"/>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Lucida Sans Unicode" w:hAnsi="Arial" w:cs="Mangal"/>
      <w:position w:val="-1"/>
      <w:sz w:val="28"/>
      <w:szCs w:val="28"/>
      <w:lang w:val="es-CL" w:eastAsia="es-MX"/>
    </w:rPr>
  </w:style>
  <w:style w:type="paragraph" w:styleId="BodyText">
    <w:name w:val="Body Text"/>
    <w:basedOn w:val="Normal"/>
    <w:link w:val="BodyTextChar"/>
    <w:rsid w:val="009D1F6C"/>
    <w:pPr>
      <w:suppressAutoHyphens/>
      <w:spacing w:after="12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character" w:customStyle="1" w:styleId="BodyTextChar">
    <w:name w:val="Body Text Char"/>
    <w:basedOn w:val="DefaultParagraphFont"/>
    <w:link w:val="BodyText"/>
    <w:rsid w:val="009D1F6C"/>
    <w:rPr>
      <w:rFonts w:ascii="Times New Roman" w:eastAsia="Times New Roman" w:hAnsi="Times New Roman" w:cs="Times New Roman"/>
      <w:position w:val="-1"/>
      <w:sz w:val="24"/>
      <w:szCs w:val="24"/>
      <w:lang w:val="es-CL" w:eastAsia="es-MX"/>
    </w:rPr>
  </w:style>
  <w:style w:type="character" w:customStyle="1" w:styleId="TextoindependienteCar">
    <w:name w:val="Texto independiente Car"/>
    <w:rsid w:val="009D1F6C"/>
    <w:rPr>
      <w:rFonts w:ascii="Times New Roman" w:eastAsia="Times New Roman" w:hAnsi="Times New Roman" w:cs="Times New Roman"/>
      <w:w w:val="100"/>
      <w:position w:val="-1"/>
      <w:effect w:val="none"/>
      <w:vertAlign w:val="baseline"/>
      <w:cs w:val="0"/>
      <w:em w:val="none"/>
      <w:lang w:val="es-CL" w:eastAsia="es-MX"/>
    </w:rPr>
  </w:style>
  <w:style w:type="paragraph" w:styleId="List">
    <w:name w:val="List"/>
    <w:basedOn w:val="BodyText"/>
    <w:rsid w:val="009D1F6C"/>
  </w:style>
  <w:style w:type="paragraph" w:customStyle="1" w:styleId="Etiqueta">
    <w:name w:val="Etiqueta"/>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Mangal"/>
      <w:i/>
      <w:iCs/>
      <w:position w:val="-1"/>
      <w:sz w:val="24"/>
      <w:szCs w:val="24"/>
      <w:lang w:val="es-CL" w:eastAsia="es-MX"/>
    </w:rPr>
  </w:style>
  <w:style w:type="paragraph" w:customStyle="1" w:styleId="ndice">
    <w:name w:val="Índice"/>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Mangal"/>
      <w:position w:val="-1"/>
      <w:sz w:val="24"/>
      <w:szCs w:val="24"/>
      <w:lang w:val="es-CL" w:eastAsia="es-MX"/>
    </w:rPr>
  </w:style>
  <w:style w:type="paragraph" w:customStyle="1" w:styleId="Heading">
    <w:name w:val="Heading"/>
    <w:basedOn w:val="Normal"/>
    <w:next w:val="BodyText"/>
    <w:rsid w:val="009D1F6C"/>
    <w:pPr>
      <w:keepNext/>
      <w:suppressAutoHyphens/>
      <w:spacing w:before="240" w:after="120" w:line="240" w:lineRule="auto"/>
      <w:ind w:leftChars="-1" w:left="-1" w:hangingChars="1" w:hanging="1"/>
      <w:textDirection w:val="btLr"/>
      <w:textAlignment w:val="top"/>
      <w:outlineLvl w:val="0"/>
    </w:pPr>
    <w:rPr>
      <w:rFonts w:ascii="Arial" w:eastAsia="Arial Unicode MS" w:hAnsi="Arial" w:cs="Arial Unicode MS"/>
      <w:position w:val="-1"/>
      <w:sz w:val="28"/>
      <w:szCs w:val="28"/>
      <w:lang w:val="es-CL" w:eastAsia="es-MX"/>
    </w:rPr>
  </w:style>
  <w:style w:type="paragraph" w:styleId="Caption">
    <w:name w:val="caption"/>
    <w:basedOn w:val="Normal"/>
    <w:rsid w:val="009D1F6C"/>
    <w:pPr>
      <w:suppressLineNumbers/>
      <w:suppressAutoHyphens/>
      <w:spacing w:before="120" w:after="120" w:line="240" w:lineRule="auto"/>
      <w:ind w:leftChars="-1" w:left="-1" w:hangingChars="1" w:hanging="1"/>
      <w:textDirection w:val="btLr"/>
      <w:textAlignment w:val="top"/>
      <w:outlineLvl w:val="0"/>
    </w:pPr>
    <w:rPr>
      <w:rFonts w:ascii="Times New Roman" w:eastAsia="Times New Roman" w:hAnsi="Times New Roman" w:cs="Times New Roman"/>
      <w:i/>
      <w:iCs/>
      <w:position w:val="-1"/>
      <w:sz w:val="24"/>
      <w:szCs w:val="24"/>
      <w:lang w:val="es-CL" w:eastAsia="es-MX"/>
    </w:rPr>
  </w:style>
  <w:style w:type="paragraph" w:customStyle="1" w:styleId="Index">
    <w:name w:val="Index"/>
    <w:basedOn w:val="Normal"/>
    <w:rsid w:val="009D1F6C"/>
    <w:pPr>
      <w:suppressLineNumbers/>
      <w:suppressAutoHyphens/>
      <w:spacing w:after="0"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CL" w:eastAsia="es-MX"/>
    </w:rPr>
  </w:style>
  <w:style w:type="paragraph" w:styleId="NormalWeb">
    <w:name w:val="Normal (Web)"/>
    <w:basedOn w:val="Normal"/>
    <w:qFormat/>
    <w:rsid w:val="009D1F6C"/>
    <w:pPr>
      <w:suppressAutoHyphens/>
      <w:spacing w:before="100" w:beforeAutospacing="1" w:after="100" w:afterAutospacing="1" w:line="240" w:lineRule="auto"/>
      <w:ind w:leftChars="-1" w:left="-1" w:hangingChars="1" w:hanging="1"/>
      <w:textDirection w:val="btLr"/>
      <w:textAlignment w:val="top"/>
      <w:outlineLvl w:val="0"/>
    </w:pPr>
    <w:rPr>
      <w:rFonts w:ascii="Times New Roman" w:eastAsia="Times New Roman" w:hAnsi="Times New Roman" w:cs="Times New Roman"/>
      <w:position w:val="-1"/>
      <w:sz w:val="24"/>
      <w:szCs w:val="24"/>
      <w:lang w:val="es-ES" w:eastAsia="es-ES"/>
    </w:rPr>
  </w:style>
  <w:style w:type="character" w:customStyle="1" w:styleId="Mencinsinresolver1">
    <w:name w:val="Mención sin resolver1"/>
    <w:qFormat/>
    <w:rsid w:val="009D1F6C"/>
    <w:rPr>
      <w:color w:val="605E5C"/>
      <w:w w:val="100"/>
      <w:position w:val="-1"/>
      <w:effect w:val="none"/>
      <w:shd w:val="clear" w:color="auto" w:fill="E1DFDD"/>
      <w:vertAlign w:val="baseline"/>
      <w:cs w:val="0"/>
      <w:em w:val="none"/>
    </w:rPr>
  </w:style>
  <w:style w:type="character" w:customStyle="1" w:styleId="TextocomentarioCar">
    <w:name w:val="Texto comentario Car"/>
    <w:rsid w:val="009D1F6C"/>
    <w:rPr>
      <w:rFonts w:ascii="Times New Roman" w:eastAsia="Times New Roman" w:hAnsi="Times New Roman" w:cs="Mangal"/>
      <w:w w:val="100"/>
      <w:position w:val="-1"/>
      <w:sz w:val="20"/>
      <w:szCs w:val="18"/>
      <w:effect w:val="none"/>
      <w:vertAlign w:val="baseline"/>
      <w:cs w:val="0"/>
      <w:em w:val="none"/>
      <w:lang w:val="es-CL" w:eastAsia="es-MX"/>
    </w:rPr>
  </w:style>
  <w:style w:type="paragraph" w:styleId="CommentSubject">
    <w:name w:val="annotation subject"/>
    <w:basedOn w:val="CommentText"/>
    <w:next w:val="CommentText"/>
    <w:link w:val="CommentSubjectChar"/>
    <w:qFormat/>
    <w:rsid w:val="009D1F6C"/>
    <w:rPr>
      <w:b/>
      <w:bCs/>
    </w:rPr>
  </w:style>
  <w:style w:type="character" w:customStyle="1" w:styleId="CommentSubjectChar">
    <w:name w:val="Comment Subject Char"/>
    <w:basedOn w:val="CommentTextChar"/>
    <w:link w:val="CommentSubject"/>
    <w:rsid w:val="009D1F6C"/>
    <w:rPr>
      <w:rFonts w:ascii="Times New Roman" w:eastAsia="Times New Roman" w:hAnsi="Times New Roman" w:cs="Mangal"/>
      <w:b/>
      <w:bCs/>
      <w:position w:val="-1"/>
      <w:sz w:val="20"/>
      <w:szCs w:val="18"/>
      <w:lang w:val="es-CL" w:eastAsia="es-MX"/>
    </w:rPr>
  </w:style>
  <w:style w:type="character" w:customStyle="1" w:styleId="AsuntodelcomentarioCar">
    <w:name w:val="Asunto del comentario Car"/>
    <w:rsid w:val="009D1F6C"/>
    <w:rPr>
      <w:rFonts w:ascii="Times New Roman" w:eastAsia="Times New Roman" w:hAnsi="Times New Roman" w:cs="Mangal"/>
      <w:b/>
      <w:bCs/>
      <w:w w:val="100"/>
      <w:position w:val="-1"/>
      <w:sz w:val="20"/>
      <w:szCs w:val="18"/>
      <w:effect w:val="none"/>
      <w:vertAlign w:val="baseline"/>
      <w:cs w:val="0"/>
      <w:em w:val="none"/>
      <w:lang w:val="es-CL" w:eastAsia="es-MX"/>
    </w:rPr>
  </w:style>
  <w:style w:type="paragraph" w:styleId="Revision">
    <w:name w:val="Revision"/>
    <w:rsid w:val="009D1F6C"/>
    <w:pPr>
      <w:suppressAutoHyphens/>
      <w:spacing w:line="1" w:lineRule="atLeast"/>
      <w:ind w:leftChars="-1" w:left="-1" w:hangingChars="1" w:hanging="1"/>
      <w:textDirection w:val="btLr"/>
      <w:textAlignment w:val="top"/>
      <w:outlineLvl w:val="0"/>
    </w:pPr>
    <w:rPr>
      <w:rFonts w:ascii="Times New Roman" w:eastAsia="Arial Unicode MS" w:hAnsi="Times New Roman" w:cs="Mangal"/>
      <w:kern w:val="1"/>
      <w:position w:val="-1"/>
      <w:sz w:val="24"/>
      <w:szCs w:val="21"/>
      <w:lang w:val="es-ES" w:eastAsia="hi-IN" w:bidi="hi-IN"/>
    </w:rPr>
  </w:style>
  <w:style w:type="character" w:customStyle="1" w:styleId="orcid-id-https">
    <w:name w:val="orcid-id-https"/>
    <w:basedOn w:val="DefaultParagraphFont"/>
    <w:rsid w:val="009D1F6C"/>
    <w:rPr>
      <w:w w:val="100"/>
      <w:position w:val="-1"/>
      <w:effect w:val="none"/>
      <w:vertAlign w:val="baseline"/>
      <w:cs w:val="0"/>
      <w:em w:val="none"/>
    </w:rPr>
  </w:style>
  <w:style w:type="paragraph" w:styleId="Subtitle">
    <w:name w:val="Subtitle"/>
    <w:basedOn w:val="Normal"/>
    <w:next w:val="Normal"/>
    <w:link w:val="SubtitleChar"/>
    <w:uiPriority w:val="11"/>
    <w:qFormat/>
    <w:rsid w:val="009D1F6C"/>
    <w:pPr>
      <w:keepNext/>
      <w:keepLines/>
      <w:suppressAutoHyphens/>
      <w:spacing w:before="360" w:after="80"/>
      <w:ind w:leftChars="-1" w:left="-1" w:hangingChars="1" w:hanging="1"/>
      <w:textDirection w:val="btLr"/>
      <w:textAlignment w:val="top"/>
      <w:outlineLvl w:val="0"/>
    </w:pPr>
    <w:rPr>
      <w:rFonts w:ascii="Georgia" w:eastAsia="Georgia" w:hAnsi="Georgia" w:cs="Georgia"/>
      <w:i/>
      <w:color w:val="666666"/>
      <w:position w:val="-1"/>
      <w:sz w:val="48"/>
      <w:szCs w:val="48"/>
      <w:lang w:val="es-ES" w:eastAsia="es-MX"/>
    </w:rPr>
  </w:style>
  <w:style w:type="character" w:customStyle="1" w:styleId="SubtitleChar">
    <w:name w:val="Subtitle Char"/>
    <w:basedOn w:val="DefaultParagraphFont"/>
    <w:link w:val="Subtitle"/>
    <w:uiPriority w:val="11"/>
    <w:rsid w:val="009D1F6C"/>
    <w:rPr>
      <w:rFonts w:ascii="Georgia" w:eastAsia="Georgia" w:hAnsi="Georgia" w:cs="Georgia"/>
      <w:i/>
      <w:color w:val="666666"/>
      <w:position w:val="-1"/>
      <w:sz w:val="48"/>
      <w:szCs w:val="48"/>
      <w:lang w:val="es-ES" w:eastAsia="es-MX"/>
    </w:rPr>
  </w:style>
  <w:style w:type="character" w:customStyle="1" w:styleId="SubttuloCar">
    <w:name w:val="Subtítulo Car"/>
    <w:rsid w:val="009D1F6C"/>
    <w:rPr>
      <w:rFonts w:ascii="Georgia" w:eastAsia="Georgia" w:hAnsi="Georgia" w:cs="Georgia"/>
      <w:i/>
      <w:color w:val="666666"/>
      <w:w w:val="100"/>
      <w:position w:val="-1"/>
      <w:sz w:val="48"/>
      <w:szCs w:val="48"/>
      <w:effect w:val="none"/>
      <w:vertAlign w:val="baseline"/>
      <w:cs w:val="0"/>
      <w:em w:val="none"/>
      <w:lang w:val="es-ES" w:eastAsia="es-MX"/>
    </w:rPr>
  </w:style>
  <w:style w:type="table" w:customStyle="1" w:styleId="8">
    <w:name w:val="8"/>
    <w:basedOn w:val="TableNormal2"/>
    <w:rsid w:val="009D1F6C"/>
    <w:tblPr>
      <w:tblStyleRowBandSize w:val="1"/>
      <w:tblStyleColBandSize w:val="1"/>
      <w:tblCellMar>
        <w:left w:w="115" w:type="dxa"/>
        <w:right w:w="115" w:type="dxa"/>
      </w:tblCellMar>
    </w:tblPr>
  </w:style>
  <w:style w:type="table" w:customStyle="1" w:styleId="7">
    <w:name w:val="7"/>
    <w:basedOn w:val="TableNormal2"/>
    <w:rsid w:val="009D1F6C"/>
    <w:tblPr>
      <w:tblStyleRowBandSize w:val="1"/>
      <w:tblStyleColBandSize w:val="1"/>
      <w:tblCellMar>
        <w:left w:w="115" w:type="dxa"/>
        <w:right w:w="115" w:type="dxa"/>
      </w:tblCellMar>
    </w:tblPr>
  </w:style>
  <w:style w:type="table" w:customStyle="1" w:styleId="6">
    <w:name w:val="6"/>
    <w:basedOn w:val="TableNormal2"/>
    <w:rsid w:val="009D1F6C"/>
    <w:tblPr>
      <w:tblStyleRowBandSize w:val="1"/>
      <w:tblStyleColBandSize w:val="1"/>
      <w:tblCellMar>
        <w:left w:w="115" w:type="dxa"/>
        <w:right w:w="115" w:type="dxa"/>
      </w:tblCellMar>
    </w:tblPr>
  </w:style>
  <w:style w:type="table" w:customStyle="1" w:styleId="5">
    <w:name w:val="5"/>
    <w:basedOn w:val="TableNormal2"/>
    <w:rsid w:val="009D1F6C"/>
    <w:tblPr>
      <w:tblStyleRowBandSize w:val="1"/>
      <w:tblStyleColBandSize w:val="1"/>
      <w:tblCellMar>
        <w:left w:w="115" w:type="dxa"/>
        <w:right w:w="115" w:type="dxa"/>
      </w:tblCellMar>
    </w:tblPr>
  </w:style>
  <w:style w:type="table" w:customStyle="1" w:styleId="4">
    <w:name w:val="4"/>
    <w:basedOn w:val="TableNormal2"/>
    <w:rsid w:val="009D1F6C"/>
    <w:tblPr>
      <w:tblStyleRowBandSize w:val="1"/>
      <w:tblStyleColBandSize w:val="1"/>
      <w:tblCellMar>
        <w:left w:w="115" w:type="dxa"/>
        <w:right w:w="115" w:type="dxa"/>
      </w:tblCellMar>
    </w:tblPr>
  </w:style>
  <w:style w:type="table" w:customStyle="1" w:styleId="3">
    <w:name w:val="3"/>
    <w:basedOn w:val="TableNormal2"/>
    <w:rsid w:val="009D1F6C"/>
    <w:tblPr>
      <w:tblStyleRowBandSize w:val="1"/>
      <w:tblStyleColBandSize w:val="1"/>
      <w:tblCellMar>
        <w:left w:w="115" w:type="dxa"/>
        <w:right w:w="115" w:type="dxa"/>
      </w:tblCellMar>
    </w:tblPr>
  </w:style>
  <w:style w:type="table" w:customStyle="1" w:styleId="2">
    <w:name w:val="2"/>
    <w:basedOn w:val="TableNormal2"/>
    <w:rsid w:val="009D1F6C"/>
    <w:tblPr>
      <w:tblStyleRowBandSize w:val="1"/>
      <w:tblStyleColBandSize w:val="1"/>
      <w:tblCellMar>
        <w:left w:w="115" w:type="dxa"/>
        <w:right w:w="115" w:type="dxa"/>
      </w:tblCellMar>
    </w:tblPr>
  </w:style>
  <w:style w:type="table" w:customStyle="1" w:styleId="1">
    <w:name w:val="1"/>
    <w:basedOn w:val="TableNormal2"/>
    <w:rsid w:val="009D1F6C"/>
    <w:tblPr>
      <w:tblStyleRowBandSize w:val="1"/>
      <w:tblStyleColBandSize w:val="1"/>
      <w:tblCellMar>
        <w:left w:w="115" w:type="dxa"/>
        <w:right w:w="115" w:type="dxa"/>
      </w:tblCellMar>
    </w:tblPr>
  </w:style>
  <w:style w:type="character" w:customStyle="1" w:styleId="TextodegloboCar">
    <w:name w:val="Texto de globo Car"/>
    <w:rsid w:val="009D1F6C"/>
    <w:rPr>
      <w:rFonts w:ascii="Times New Roman" w:eastAsia="Calibri" w:hAnsi="Times New Roman" w:cs="Times New Roman"/>
      <w:w w:val="100"/>
      <w:position w:val="-1"/>
      <w:sz w:val="18"/>
      <w:szCs w:val="18"/>
      <w:effect w:val="none"/>
      <w:vertAlign w:val="baseline"/>
      <w:cs w:val="0"/>
      <w:em w:val="none"/>
      <w:lang w:val="es-ES" w:eastAsia="es-MX"/>
    </w:rPr>
  </w:style>
  <w:style w:type="paragraph" w:customStyle="1" w:styleId="EndNoteBibliographyTitle">
    <w:name w:val="EndNote Bibliography Title"/>
    <w:basedOn w:val="Normal"/>
    <w:rsid w:val="009D1F6C"/>
    <w:pPr>
      <w:suppressAutoHyphens/>
      <w:spacing w:after="0"/>
      <w:ind w:leftChars="-1" w:left="-1" w:hangingChars="1" w:hanging="1"/>
      <w:jc w:val="center"/>
      <w:textDirection w:val="btLr"/>
      <w:textAlignment w:val="top"/>
      <w:outlineLvl w:val="0"/>
    </w:pPr>
    <w:rPr>
      <w:rFonts w:ascii="Calibri" w:eastAsia="Calibri" w:hAnsi="Calibri" w:cs="Calibri"/>
      <w:position w:val="-1"/>
      <w:lang w:val="es-MX" w:eastAsia="es-MX"/>
    </w:rPr>
  </w:style>
  <w:style w:type="character" w:customStyle="1" w:styleId="EndNoteBibliographyTitleCar">
    <w:name w:val="EndNote Bibliography Title Car"/>
    <w:rsid w:val="009D1F6C"/>
    <w:rPr>
      <w:rFonts w:ascii="Calibri" w:eastAsia="Calibri" w:hAnsi="Calibri" w:cs="Calibri"/>
      <w:w w:val="100"/>
      <w:position w:val="-1"/>
      <w:szCs w:val="22"/>
      <w:effect w:val="none"/>
      <w:vertAlign w:val="baseline"/>
      <w:cs w:val="0"/>
      <w:em w:val="none"/>
      <w:lang w:val="es-MX" w:eastAsia="es-MX"/>
    </w:rPr>
  </w:style>
  <w:style w:type="paragraph" w:customStyle="1" w:styleId="EndNoteBibliography">
    <w:name w:val="EndNote Bibliography"/>
    <w:basedOn w:val="Normal"/>
    <w:rsid w:val="009D1F6C"/>
    <w:pPr>
      <w:suppressAutoHyphens/>
      <w:spacing w:line="240" w:lineRule="auto"/>
      <w:ind w:leftChars="-1" w:left="-1" w:hangingChars="1" w:hanging="1"/>
      <w:jc w:val="both"/>
      <w:textDirection w:val="btLr"/>
      <w:textAlignment w:val="top"/>
      <w:outlineLvl w:val="0"/>
    </w:pPr>
    <w:rPr>
      <w:rFonts w:ascii="Calibri" w:eastAsia="Calibri" w:hAnsi="Calibri" w:cs="Calibri"/>
      <w:position w:val="-1"/>
      <w:lang w:val="es-MX" w:eastAsia="es-MX"/>
    </w:rPr>
  </w:style>
  <w:style w:type="character" w:customStyle="1" w:styleId="EndNoteBibliographyCar">
    <w:name w:val="EndNote Bibliography Car"/>
    <w:rsid w:val="009D1F6C"/>
    <w:rPr>
      <w:rFonts w:ascii="Calibri" w:eastAsia="Calibri" w:hAnsi="Calibri" w:cs="Calibri"/>
      <w:w w:val="100"/>
      <w:position w:val="-1"/>
      <w:szCs w:val="22"/>
      <w:effect w:val="none"/>
      <w:vertAlign w:val="baseline"/>
      <w:cs w:val="0"/>
      <w:em w:val="none"/>
      <w:lang w:val="es-MX" w:eastAsia="es-MX"/>
    </w:rPr>
  </w:style>
  <w:style w:type="character" w:styleId="Emphasis">
    <w:name w:val="Emphasis"/>
    <w:rsid w:val="009D1F6C"/>
    <w:rPr>
      <w:i/>
      <w:iCs/>
      <w:w w:val="100"/>
      <w:position w:val="-1"/>
      <w:effect w:val="none"/>
      <w:vertAlign w:val="baseline"/>
      <w:cs w:val="0"/>
      <w:em w:val="none"/>
    </w:rPr>
  </w:style>
  <w:style w:type="character" w:styleId="Strong">
    <w:name w:val="Strong"/>
    <w:rsid w:val="009D1F6C"/>
    <w:rPr>
      <w:b/>
      <w:bCs/>
      <w:w w:val="100"/>
      <w:position w:val="-1"/>
      <w:effect w:val="none"/>
      <w:vertAlign w:val="baseline"/>
      <w:cs w:val="0"/>
      <w:em w:val="none"/>
    </w:rPr>
  </w:style>
  <w:style w:type="character" w:customStyle="1" w:styleId="Mencinsinresolver2">
    <w:name w:val="Mención sin resolver2"/>
    <w:uiPriority w:val="99"/>
    <w:qFormat/>
    <w:rsid w:val="009D1F6C"/>
    <w:rPr>
      <w:color w:val="605E5C"/>
      <w:w w:val="100"/>
      <w:position w:val="-1"/>
      <w:effect w:val="none"/>
      <w:shd w:val="clear" w:color="auto" w:fill="E1DFDD"/>
      <w:vertAlign w:val="baseline"/>
      <w:cs w:val="0"/>
      <w:em w:val="none"/>
    </w:rPr>
  </w:style>
  <w:style w:type="paragraph" w:styleId="FootnoteText">
    <w:name w:val="footnote text"/>
    <w:basedOn w:val="Normal"/>
    <w:link w:val="FootnoteTextChar"/>
    <w:qFormat/>
    <w:rsid w:val="009D1F6C"/>
    <w:pPr>
      <w:suppressAutoHyphens/>
      <w:spacing w:after="0" w:line="240" w:lineRule="auto"/>
      <w:ind w:leftChars="-1" w:left="-1" w:hangingChars="1" w:hanging="1"/>
      <w:textDirection w:val="btLr"/>
      <w:textAlignment w:val="top"/>
      <w:outlineLvl w:val="0"/>
    </w:pPr>
    <w:rPr>
      <w:rFonts w:ascii="Calibri" w:eastAsia="Calibri" w:hAnsi="Calibri" w:cs="Calibri"/>
      <w:position w:val="-1"/>
      <w:sz w:val="20"/>
      <w:szCs w:val="20"/>
      <w:lang w:val="es-ES" w:eastAsia="es-MX"/>
    </w:rPr>
  </w:style>
  <w:style w:type="character" w:customStyle="1" w:styleId="FootnoteTextChar">
    <w:name w:val="Footnote Text Char"/>
    <w:basedOn w:val="DefaultParagraphFont"/>
    <w:link w:val="FootnoteText"/>
    <w:rsid w:val="009D1F6C"/>
    <w:rPr>
      <w:rFonts w:ascii="Calibri" w:eastAsia="Calibri" w:hAnsi="Calibri" w:cs="Calibri"/>
      <w:position w:val="-1"/>
      <w:sz w:val="20"/>
      <w:szCs w:val="20"/>
      <w:lang w:val="es-ES" w:eastAsia="es-MX"/>
    </w:rPr>
  </w:style>
  <w:style w:type="character" w:customStyle="1" w:styleId="TextonotapieCar">
    <w:name w:val="Texto nota pie Car"/>
    <w:rsid w:val="009D1F6C"/>
    <w:rPr>
      <w:rFonts w:ascii="Calibri" w:eastAsia="Calibri" w:hAnsi="Calibri" w:cs="Calibri"/>
      <w:w w:val="100"/>
      <w:position w:val="-1"/>
      <w:sz w:val="20"/>
      <w:szCs w:val="20"/>
      <w:effect w:val="none"/>
      <w:vertAlign w:val="baseline"/>
      <w:cs w:val="0"/>
      <w:em w:val="none"/>
      <w:lang w:val="es-ES" w:eastAsia="es-MX"/>
    </w:rPr>
  </w:style>
  <w:style w:type="character" w:styleId="FootnoteReference">
    <w:name w:val="footnote reference"/>
    <w:qFormat/>
    <w:rsid w:val="009D1F6C"/>
    <w:rPr>
      <w:w w:val="100"/>
      <w:position w:val="-1"/>
      <w:effect w:val="none"/>
      <w:vertAlign w:val="superscript"/>
      <w:cs w:val="0"/>
      <w:em w:val="none"/>
    </w:rPr>
  </w:style>
  <w:style w:type="numbering" w:customStyle="1" w:styleId="Sinlista1">
    <w:name w:val="Sin lista1"/>
    <w:next w:val="NoList"/>
    <w:qFormat/>
    <w:rsid w:val="009D1F6C"/>
  </w:style>
  <w:style w:type="table" w:customStyle="1" w:styleId="TableGrid1">
    <w:name w:val="Table Grid1"/>
    <w:basedOn w:val="TableNormal"/>
    <w:next w:val="TableGrid"/>
    <w:uiPriority w:val="59"/>
    <w:rsid w:val="009D1F6C"/>
    <w:pPr>
      <w:suppressAutoHyphens/>
      <w:spacing w:line="1" w:lineRule="atLeast"/>
      <w:ind w:leftChars="-1" w:left="-1" w:hangingChars="1" w:hanging="1"/>
      <w:textDirection w:val="btLr"/>
      <w:textAlignment w:val="top"/>
      <w:outlineLvl w:val="0"/>
    </w:pPr>
    <w:rPr>
      <w:rFonts w:ascii="Calibri" w:eastAsia="Calibri" w:hAnsi="Calibri" w:cs="Calibri"/>
      <w:position w:val="-1"/>
      <w:lang w:val="es-E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lang w:val="es-ES" w:eastAsia="es-MX"/>
    </w:rPr>
  </w:style>
  <w:style w:type="character" w:customStyle="1" w:styleId="BodyTextIndentChar">
    <w:name w:val="Body Text Indent Char"/>
    <w:basedOn w:val="DefaultParagraphFont"/>
    <w:link w:val="BodyTextIndent"/>
    <w:rsid w:val="009D1F6C"/>
    <w:rPr>
      <w:rFonts w:ascii="Calibri" w:eastAsia="Calibri" w:hAnsi="Calibri" w:cs="Calibri"/>
      <w:position w:val="-1"/>
      <w:lang w:val="es-ES" w:eastAsia="es-MX"/>
    </w:rPr>
  </w:style>
  <w:style w:type="character" w:customStyle="1" w:styleId="SangradetextonormalCar">
    <w:name w:val="Sangría de texto normal Car"/>
    <w:rsid w:val="009D1F6C"/>
    <w:rPr>
      <w:rFonts w:ascii="Calibri" w:eastAsia="Calibri" w:hAnsi="Calibri" w:cs="Calibri"/>
      <w:w w:val="100"/>
      <w:position w:val="-1"/>
      <w:sz w:val="22"/>
      <w:szCs w:val="22"/>
      <w:effect w:val="none"/>
      <w:vertAlign w:val="baseline"/>
      <w:cs w:val="0"/>
      <w:em w:val="none"/>
      <w:lang w:val="es-ES" w:eastAsia="es-MX"/>
    </w:rPr>
  </w:style>
  <w:style w:type="paragraph" w:styleId="BodyTextIndent3">
    <w:name w:val="Body Text Indent 3"/>
    <w:basedOn w:val="Normal"/>
    <w:link w:val="BodyTextIndent3Char"/>
    <w:qFormat/>
    <w:rsid w:val="009D1F6C"/>
    <w:pPr>
      <w:suppressAutoHyphens/>
      <w:spacing w:after="120"/>
      <w:ind w:leftChars="-1" w:left="283" w:hangingChars="1" w:hanging="1"/>
      <w:textDirection w:val="btLr"/>
      <w:textAlignment w:val="top"/>
      <w:outlineLvl w:val="0"/>
    </w:pPr>
    <w:rPr>
      <w:rFonts w:ascii="Calibri" w:eastAsia="Calibri" w:hAnsi="Calibri" w:cs="Calibri"/>
      <w:position w:val="-1"/>
      <w:sz w:val="16"/>
      <w:szCs w:val="16"/>
      <w:lang w:val="es-ES" w:eastAsia="es-MX"/>
    </w:rPr>
  </w:style>
  <w:style w:type="character" w:customStyle="1" w:styleId="BodyTextIndent3Char">
    <w:name w:val="Body Text Indent 3 Char"/>
    <w:basedOn w:val="DefaultParagraphFont"/>
    <w:link w:val="BodyTextIndent3"/>
    <w:rsid w:val="009D1F6C"/>
    <w:rPr>
      <w:rFonts w:ascii="Calibri" w:eastAsia="Calibri" w:hAnsi="Calibri" w:cs="Calibri"/>
      <w:position w:val="-1"/>
      <w:sz w:val="16"/>
      <w:szCs w:val="16"/>
      <w:lang w:val="es-ES" w:eastAsia="es-MX"/>
    </w:rPr>
  </w:style>
  <w:style w:type="character" w:customStyle="1" w:styleId="Sangra3detindependienteCar">
    <w:name w:val="Sangría 3 de t. independiente Car"/>
    <w:rsid w:val="009D1F6C"/>
    <w:rPr>
      <w:rFonts w:ascii="Calibri" w:eastAsia="Calibri" w:hAnsi="Calibri" w:cs="Calibri"/>
      <w:w w:val="100"/>
      <w:position w:val="-1"/>
      <w:sz w:val="16"/>
      <w:szCs w:val="16"/>
      <w:effect w:val="none"/>
      <w:vertAlign w:val="baseline"/>
      <w:cs w:val="0"/>
      <w:em w:val="none"/>
      <w:lang w:val="es-ES" w:eastAsia="es-MX"/>
    </w:rPr>
  </w:style>
  <w:style w:type="character" w:styleId="PageNumber">
    <w:name w:val="page number"/>
    <w:basedOn w:val="DefaultParagraphFont"/>
    <w:qFormat/>
    <w:rsid w:val="009D1F6C"/>
    <w:rPr>
      <w:w w:val="100"/>
      <w:position w:val="-1"/>
      <w:effect w:val="none"/>
      <w:vertAlign w:val="baseline"/>
      <w:cs w:val="0"/>
      <w:em w:val="none"/>
    </w:rPr>
  </w:style>
  <w:style w:type="character" w:customStyle="1" w:styleId="Subttulo1">
    <w:name w:val="Subtítulo1"/>
    <w:rsid w:val="009D1F6C"/>
    <w:rPr>
      <w:w w:val="100"/>
      <w:position w:val="-1"/>
      <w:effect w:val="none"/>
      <w:vertAlign w:val="baseline"/>
      <w:cs w:val="0"/>
      <w:em w:val="none"/>
    </w:rPr>
  </w:style>
  <w:style w:type="character" w:customStyle="1" w:styleId="colon-for-citation-subtitle">
    <w:name w:val="colon-for-citation-subtitle"/>
    <w:rsid w:val="009D1F6C"/>
    <w:rPr>
      <w:w w:val="100"/>
      <w:position w:val="-1"/>
      <w:effect w:val="none"/>
      <w:vertAlign w:val="baseline"/>
      <w:cs w:val="0"/>
      <w:em w:val="none"/>
    </w:rPr>
  </w:style>
  <w:style w:type="paragraph" w:customStyle="1" w:styleId="CharCharCharCharCharCharChar">
    <w:name w:val="Char Char Char Char Char Char Char"/>
    <w:basedOn w:val="Normal"/>
    <w:rsid w:val="009D1F6C"/>
    <w:pPr>
      <w:suppressAutoHyphens/>
      <w:spacing w:before="120" w:line="240" w:lineRule="atLeast"/>
      <w:ind w:leftChars="-1" w:left="-1" w:hangingChars="1" w:hanging="1"/>
      <w:textDirection w:val="btLr"/>
      <w:textAlignment w:val="top"/>
      <w:outlineLvl w:val="0"/>
    </w:pPr>
    <w:rPr>
      <w:rFonts w:ascii="Verdana" w:eastAsia="Times New Roman" w:hAnsi="Verdana" w:cs="Arial"/>
      <w:position w:val="-1"/>
      <w:sz w:val="20"/>
      <w:szCs w:val="20"/>
    </w:rPr>
  </w:style>
  <w:style w:type="table" w:customStyle="1" w:styleId="15">
    <w:name w:val="15"/>
    <w:basedOn w:val="TableNormal1"/>
    <w:rsid w:val="009D1F6C"/>
    <w:tblPr>
      <w:tblStyleRowBandSize w:val="1"/>
      <w:tblStyleColBandSize w:val="1"/>
      <w:tblCellMar>
        <w:left w:w="108" w:type="dxa"/>
        <w:right w:w="108" w:type="dxa"/>
      </w:tblCellMar>
    </w:tblPr>
  </w:style>
  <w:style w:type="table" w:customStyle="1" w:styleId="14">
    <w:name w:val="14"/>
    <w:basedOn w:val="TableNormal1"/>
    <w:rsid w:val="009D1F6C"/>
    <w:tblPr>
      <w:tblStyleRowBandSize w:val="1"/>
      <w:tblStyleColBandSize w:val="1"/>
      <w:tblCellMar>
        <w:left w:w="108" w:type="dxa"/>
        <w:right w:w="108" w:type="dxa"/>
      </w:tblCellMar>
    </w:tblPr>
  </w:style>
  <w:style w:type="table" w:customStyle="1" w:styleId="13">
    <w:name w:val="13"/>
    <w:basedOn w:val="TableNormal1"/>
    <w:rsid w:val="009D1F6C"/>
    <w:tblPr>
      <w:tblStyleRowBandSize w:val="1"/>
      <w:tblStyleColBandSize w:val="1"/>
      <w:tblCellMar>
        <w:left w:w="108" w:type="dxa"/>
        <w:right w:w="108" w:type="dxa"/>
      </w:tblCellMar>
    </w:tblPr>
  </w:style>
  <w:style w:type="table" w:customStyle="1" w:styleId="12">
    <w:name w:val="12"/>
    <w:basedOn w:val="TableNormal1"/>
    <w:rsid w:val="009D1F6C"/>
    <w:tblPr>
      <w:tblStyleRowBandSize w:val="1"/>
      <w:tblStyleColBandSize w:val="1"/>
      <w:tblCellMar>
        <w:left w:w="108" w:type="dxa"/>
        <w:right w:w="108" w:type="dxa"/>
      </w:tblCellMar>
    </w:tblPr>
  </w:style>
  <w:style w:type="table" w:customStyle="1" w:styleId="11">
    <w:name w:val="11"/>
    <w:basedOn w:val="TableNormal1"/>
    <w:rsid w:val="009D1F6C"/>
    <w:tblPr>
      <w:tblStyleRowBandSize w:val="1"/>
      <w:tblStyleColBandSize w:val="1"/>
      <w:tblCellMar>
        <w:left w:w="108" w:type="dxa"/>
        <w:right w:w="108" w:type="dxa"/>
      </w:tblCellMar>
    </w:tblPr>
  </w:style>
  <w:style w:type="paragraph" w:styleId="TOCHeading">
    <w:name w:val="TOC Heading"/>
    <w:basedOn w:val="Heading1"/>
    <w:next w:val="Normal"/>
    <w:uiPriority w:val="39"/>
    <w:unhideWhenUsed/>
    <w:qFormat/>
    <w:rsid w:val="009D1F6C"/>
    <w:pPr>
      <w:suppressAutoHyphens w:val="0"/>
      <w:spacing w:after="0" w:line="276" w:lineRule="auto"/>
      <w:ind w:leftChars="0" w:left="0" w:firstLineChars="0" w:firstLine="0"/>
      <w:textDirection w:val="lrTb"/>
      <w:textAlignment w:val="auto"/>
      <w:outlineLvl w:val="9"/>
    </w:pPr>
    <w:rPr>
      <w:rFonts w:asciiTheme="majorHAnsi" w:eastAsiaTheme="majorEastAsia" w:hAnsiTheme="majorHAnsi" w:cstheme="majorBidi"/>
      <w:bCs/>
      <w:color w:val="2E74B5" w:themeColor="accent1" w:themeShade="BF"/>
      <w:position w:val="0"/>
      <w:sz w:val="28"/>
      <w:szCs w:val="28"/>
      <w:lang w:val="es-CL"/>
    </w:rPr>
  </w:style>
  <w:style w:type="paragraph" w:styleId="TOC1">
    <w:name w:val="toc 1"/>
    <w:basedOn w:val="Normal"/>
    <w:next w:val="Normal"/>
    <w:autoRedefine/>
    <w:uiPriority w:val="39"/>
    <w:unhideWhenUsed/>
    <w:rsid w:val="009D1F6C"/>
    <w:pPr>
      <w:suppressAutoHyphens/>
      <w:spacing w:before="360" w:after="0"/>
      <w:ind w:leftChars="-1" w:left="-1" w:hangingChars="1" w:hanging="1"/>
      <w:textDirection w:val="btLr"/>
      <w:textAlignment w:val="top"/>
      <w:outlineLvl w:val="0"/>
    </w:pPr>
    <w:rPr>
      <w:rFonts w:asciiTheme="majorHAnsi" w:eastAsia="Calibri" w:hAnsiTheme="majorHAnsi" w:cstheme="majorHAnsi"/>
      <w:b/>
      <w:bCs/>
      <w:caps/>
      <w:position w:val="-1"/>
      <w:sz w:val="24"/>
      <w:szCs w:val="24"/>
      <w:lang w:val="es-ES" w:eastAsia="es-MX"/>
    </w:rPr>
  </w:style>
  <w:style w:type="paragraph" w:styleId="TOC2">
    <w:name w:val="toc 2"/>
    <w:basedOn w:val="Normal"/>
    <w:next w:val="Normal"/>
    <w:autoRedefine/>
    <w:uiPriority w:val="39"/>
    <w:unhideWhenUsed/>
    <w:rsid w:val="009D1F6C"/>
    <w:pPr>
      <w:suppressAutoHyphens/>
      <w:spacing w:before="240" w:after="0"/>
      <w:ind w:leftChars="-1" w:left="-1" w:hangingChars="1" w:hanging="1"/>
      <w:textDirection w:val="btLr"/>
      <w:textAlignment w:val="top"/>
      <w:outlineLvl w:val="0"/>
    </w:pPr>
    <w:rPr>
      <w:rFonts w:eastAsia="Calibri" w:cs="Calibri"/>
      <w:b/>
      <w:bCs/>
      <w:position w:val="-1"/>
      <w:sz w:val="20"/>
      <w:szCs w:val="20"/>
      <w:lang w:val="es-ES" w:eastAsia="es-MX"/>
    </w:rPr>
  </w:style>
  <w:style w:type="paragraph" w:styleId="TOC3">
    <w:name w:val="toc 3"/>
    <w:basedOn w:val="Normal"/>
    <w:next w:val="Normal"/>
    <w:autoRedefine/>
    <w:uiPriority w:val="39"/>
    <w:unhideWhenUsed/>
    <w:rsid w:val="009D1F6C"/>
    <w:pPr>
      <w:suppressAutoHyphens/>
      <w:spacing w:after="0"/>
      <w:ind w:leftChars="-1" w:left="220" w:hangingChars="1" w:hanging="1"/>
      <w:textDirection w:val="btLr"/>
      <w:textAlignment w:val="top"/>
      <w:outlineLvl w:val="0"/>
    </w:pPr>
    <w:rPr>
      <w:rFonts w:eastAsia="Calibri" w:cs="Calibri"/>
      <w:position w:val="-1"/>
      <w:sz w:val="20"/>
      <w:szCs w:val="20"/>
      <w:lang w:val="es-ES" w:eastAsia="es-MX"/>
    </w:rPr>
  </w:style>
  <w:style w:type="paragraph" w:styleId="TOC4">
    <w:name w:val="toc 4"/>
    <w:basedOn w:val="Normal"/>
    <w:next w:val="Normal"/>
    <w:autoRedefine/>
    <w:uiPriority w:val="39"/>
    <w:unhideWhenUsed/>
    <w:rsid w:val="009D1F6C"/>
    <w:pPr>
      <w:suppressAutoHyphens/>
      <w:spacing w:after="0"/>
      <w:ind w:leftChars="-1" w:left="440" w:hangingChars="1" w:hanging="1"/>
      <w:textDirection w:val="btLr"/>
      <w:textAlignment w:val="top"/>
      <w:outlineLvl w:val="0"/>
    </w:pPr>
    <w:rPr>
      <w:rFonts w:eastAsia="Calibri" w:cs="Calibri"/>
      <w:position w:val="-1"/>
      <w:sz w:val="20"/>
      <w:szCs w:val="20"/>
      <w:lang w:val="es-ES" w:eastAsia="es-MX"/>
    </w:rPr>
  </w:style>
  <w:style w:type="paragraph" w:styleId="TOC5">
    <w:name w:val="toc 5"/>
    <w:basedOn w:val="Normal"/>
    <w:next w:val="Normal"/>
    <w:autoRedefine/>
    <w:uiPriority w:val="39"/>
    <w:unhideWhenUsed/>
    <w:rsid w:val="009D1F6C"/>
    <w:pPr>
      <w:suppressAutoHyphens/>
      <w:spacing w:after="0"/>
      <w:ind w:leftChars="-1" w:left="660" w:hangingChars="1" w:hanging="1"/>
      <w:textDirection w:val="btLr"/>
      <w:textAlignment w:val="top"/>
      <w:outlineLvl w:val="0"/>
    </w:pPr>
    <w:rPr>
      <w:rFonts w:eastAsia="Calibri" w:cs="Calibri"/>
      <w:position w:val="-1"/>
      <w:sz w:val="20"/>
      <w:szCs w:val="20"/>
      <w:lang w:val="es-ES" w:eastAsia="es-MX"/>
    </w:rPr>
  </w:style>
  <w:style w:type="paragraph" w:styleId="TOC6">
    <w:name w:val="toc 6"/>
    <w:basedOn w:val="Normal"/>
    <w:next w:val="Normal"/>
    <w:autoRedefine/>
    <w:uiPriority w:val="39"/>
    <w:unhideWhenUsed/>
    <w:rsid w:val="009D1F6C"/>
    <w:pPr>
      <w:suppressAutoHyphens/>
      <w:spacing w:after="0"/>
      <w:ind w:leftChars="-1" w:left="880" w:hangingChars="1" w:hanging="1"/>
      <w:textDirection w:val="btLr"/>
      <w:textAlignment w:val="top"/>
      <w:outlineLvl w:val="0"/>
    </w:pPr>
    <w:rPr>
      <w:rFonts w:eastAsia="Calibri" w:cs="Calibri"/>
      <w:position w:val="-1"/>
      <w:sz w:val="20"/>
      <w:szCs w:val="20"/>
      <w:lang w:val="es-ES" w:eastAsia="es-MX"/>
    </w:rPr>
  </w:style>
  <w:style w:type="paragraph" w:styleId="TOC7">
    <w:name w:val="toc 7"/>
    <w:basedOn w:val="Normal"/>
    <w:next w:val="Normal"/>
    <w:autoRedefine/>
    <w:uiPriority w:val="39"/>
    <w:unhideWhenUsed/>
    <w:rsid w:val="009D1F6C"/>
    <w:pPr>
      <w:suppressAutoHyphens/>
      <w:spacing w:after="0"/>
      <w:ind w:leftChars="-1" w:left="1100" w:hangingChars="1" w:hanging="1"/>
      <w:textDirection w:val="btLr"/>
      <w:textAlignment w:val="top"/>
      <w:outlineLvl w:val="0"/>
    </w:pPr>
    <w:rPr>
      <w:rFonts w:eastAsia="Calibri" w:cs="Calibri"/>
      <w:position w:val="-1"/>
      <w:sz w:val="20"/>
      <w:szCs w:val="20"/>
      <w:lang w:val="es-ES" w:eastAsia="es-MX"/>
    </w:rPr>
  </w:style>
  <w:style w:type="paragraph" w:styleId="TOC8">
    <w:name w:val="toc 8"/>
    <w:basedOn w:val="Normal"/>
    <w:next w:val="Normal"/>
    <w:autoRedefine/>
    <w:uiPriority w:val="39"/>
    <w:unhideWhenUsed/>
    <w:rsid w:val="009D1F6C"/>
    <w:pPr>
      <w:suppressAutoHyphens/>
      <w:spacing w:after="0"/>
      <w:ind w:leftChars="-1" w:left="1320" w:hangingChars="1" w:hanging="1"/>
      <w:textDirection w:val="btLr"/>
      <w:textAlignment w:val="top"/>
      <w:outlineLvl w:val="0"/>
    </w:pPr>
    <w:rPr>
      <w:rFonts w:eastAsia="Calibri" w:cs="Calibri"/>
      <w:position w:val="-1"/>
      <w:sz w:val="20"/>
      <w:szCs w:val="20"/>
      <w:lang w:val="es-ES" w:eastAsia="es-MX"/>
    </w:rPr>
  </w:style>
  <w:style w:type="paragraph" w:styleId="TOC9">
    <w:name w:val="toc 9"/>
    <w:basedOn w:val="Normal"/>
    <w:next w:val="Normal"/>
    <w:autoRedefine/>
    <w:uiPriority w:val="39"/>
    <w:unhideWhenUsed/>
    <w:rsid w:val="009D1F6C"/>
    <w:pPr>
      <w:suppressAutoHyphens/>
      <w:spacing w:after="0"/>
      <w:ind w:leftChars="-1" w:left="1540" w:hangingChars="1" w:hanging="1"/>
      <w:textDirection w:val="btLr"/>
      <w:textAlignment w:val="top"/>
      <w:outlineLvl w:val="0"/>
    </w:pPr>
    <w:rPr>
      <w:rFonts w:eastAsia="Calibri" w:cs="Calibri"/>
      <w:position w:val="-1"/>
      <w:sz w:val="20"/>
      <w:szCs w:val="20"/>
      <w:lang w:val="es-ES" w:eastAsia="es-MX"/>
    </w:rPr>
  </w:style>
  <w:style w:type="character" w:styleId="FollowedHyperlink">
    <w:name w:val="FollowedHyperlink"/>
    <w:basedOn w:val="DefaultParagraphFont"/>
    <w:uiPriority w:val="99"/>
    <w:semiHidden/>
    <w:unhideWhenUsed/>
    <w:rsid w:val="009D1F6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752a2e3b-ee9c-474a-9709-39bebfe5e29a"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AAF60B2954FD24481BF8052E96EF84A" ma:contentTypeVersion="16" ma:contentTypeDescription="Create a new document." ma:contentTypeScope="" ma:versionID="2b51085d843bf88b8dc6783ab0eaeb50">
  <xsd:schema xmlns:xsd="http://www.w3.org/2001/XMLSchema" xmlns:xs="http://www.w3.org/2001/XMLSchema" xmlns:p="http://schemas.microsoft.com/office/2006/metadata/properties" xmlns:ns3="c68aee59-30f8-403a-a75d-0bf234058f09" xmlns:ns4="752a2e3b-ee9c-474a-9709-39bebfe5e29a" targetNamespace="http://schemas.microsoft.com/office/2006/metadata/properties" ma:root="true" ma:fieldsID="80f82279717e0f835e6e0a2aa5bd5356" ns3:_="" ns4:_="">
    <xsd:import namespace="c68aee59-30f8-403a-a75d-0bf234058f09"/>
    <xsd:import namespace="752a2e3b-ee9c-474a-9709-39bebfe5e29a"/>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_activity"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8aee59-30f8-403a-a75d-0bf234058f0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2a2e3b-ee9c-474a-9709-39bebfe5e29a"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C1FA43-6DA4-4289-BC47-E187E0D4A7F5}">
  <ds:schemaRefs>
    <ds:schemaRef ds:uri="http://schemas.microsoft.com/sharepoint/v3/contenttype/forms"/>
  </ds:schemaRefs>
</ds:datastoreItem>
</file>

<file path=customXml/itemProps2.xml><?xml version="1.0" encoding="utf-8"?>
<ds:datastoreItem xmlns:ds="http://schemas.openxmlformats.org/officeDocument/2006/customXml" ds:itemID="{BF129233-8EB2-445C-B3D3-6B1B0C801A15}">
  <ds:schemaRefs>
    <ds:schemaRef ds:uri="http://schemas.microsoft.com/office/2006/documentManagement/types"/>
    <ds:schemaRef ds:uri="c68aee59-30f8-403a-a75d-0bf234058f09"/>
    <ds:schemaRef ds:uri="http://purl.org/dc/terms/"/>
    <ds:schemaRef ds:uri="http://purl.org/dc/elements/1.1/"/>
    <ds:schemaRef ds:uri="http://www.w3.org/XML/1998/namespace"/>
    <ds:schemaRef ds:uri="752a2e3b-ee9c-474a-9709-39bebfe5e29a"/>
    <ds:schemaRef ds:uri="http://purl.org/dc/dcmitype/"/>
    <ds:schemaRef ds:uri="http://schemas.microsoft.com/office/infopath/2007/PartnerControl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86F7EBDD-7EFC-4D55-96D1-B4315E8453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8aee59-30f8-403a-a75d-0bf234058f09"/>
    <ds:schemaRef ds:uri="752a2e3b-ee9c-474a-9709-39bebfe5e2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2117</Words>
  <Characters>12071</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14160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Ricca</dc:creator>
  <cp:keywords/>
  <dc:description/>
  <cp:lastModifiedBy>Jim Ricca</cp:lastModifiedBy>
  <cp:revision>2</cp:revision>
  <dcterms:created xsi:type="dcterms:W3CDTF">2023-10-20T19:09:00Z</dcterms:created>
  <dcterms:modified xsi:type="dcterms:W3CDTF">2023-10-20T19:09:00Z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0x0101006AAF60B2954FD24481BF8052E96EF84A</vt:lpwstr>
  </property>
</Properties>
</file>