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60E56" w14:textId="33E52CC2" w:rsidR="00284BB8" w:rsidRDefault="008F64CC" w:rsidP="008F64CC">
      <w:pPr>
        <w:jc w:val="center"/>
        <w:rPr>
          <w:rFonts w:ascii="Times New Roman" w:hAnsi="Times New Roman" w:cs="Times New Roman"/>
          <w:sz w:val="32"/>
          <w:szCs w:val="36"/>
        </w:rPr>
      </w:pPr>
      <w:r w:rsidRPr="008F64CC">
        <w:rPr>
          <w:rFonts w:ascii="Times New Roman" w:hAnsi="Times New Roman" w:cs="Times New Roman" w:hint="eastAsia"/>
          <w:sz w:val="32"/>
          <w:szCs w:val="36"/>
        </w:rPr>
        <w:t>Supp</w:t>
      </w:r>
      <w:r w:rsidRPr="008F64CC">
        <w:rPr>
          <w:rFonts w:ascii="Times New Roman" w:hAnsi="Times New Roman" w:cs="Times New Roman"/>
          <w:sz w:val="32"/>
          <w:szCs w:val="36"/>
        </w:rPr>
        <w:t>orting Information</w:t>
      </w:r>
    </w:p>
    <w:p w14:paraId="7A4818D2" w14:textId="77777777" w:rsidR="008F64CC" w:rsidRPr="008F64CC" w:rsidRDefault="008F64CC" w:rsidP="008F64CC">
      <w:pPr>
        <w:jc w:val="center"/>
        <w:rPr>
          <w:rFonts w:ascii="Times New Roman" w:hAnsi="Times New Roman" w:cs="Times New Roman"/>
          <w:sz w:val="32"/>
          <w:szCs w:val="36"/>
        </w:rPr>
      </w:pPr>
    </w:p>
    <w:p w14:paraId="69562302" w14:textId="77777777" w:rsidR="00F266A4" w:rsidRPr="00AD6485" w:rsidRDefault="00F266A4" w:rsidP="00F266A4">
      <w:pPr>
        <w:jc w:val="center"/>
        <w:rPr>
          <w:rFonts w:ascii="Times New Roman" w:hAnsi="Times New Roman" w:cs="Times New Roman"/>
          <w:sz w:val="28"/>
          <w:szCs w:val="32"/>
        </w:rPr>
      </w:pPr>
      <w:bookmarkStart w:id="0" w:name="_Hlk145343924"/>
      <w:r w:rsidRPr="00AD6485">
        <w:rPr>
          <w:rFonts w:ascii="Times New Roman" w:hAnsi="Times New Roman" w:cs="Times New Roman"/>
          <w:sz w:val="28"/>
          <w:szCs w:val="32"/>
        </w:rPr>
        <w:t>Ultrabroadband V</w:t>
      </w:r>
      <w:r w:rsidRPr="00AD6485">
        <w:rPr>
          <w:rFonts w:ascii="Times New Roman" w:hAnsi="Times New Roman" w:cs="Times New Roman" w:hint="eastAsia"/>
          <w:sz w:val="28"/>
          <w:szCs w:val="32"/>
        </w:rPr>
        <w:t>isible</w:t>
      </w:r>
      <w:r w:rsidRPr="00AD6485">
        <w:rPr>
          <w:rFonts w:ascii="Times New Roman" w:hAnsi="Times New Roman" w:cs="Times New Roman"/>
          <w:sz w:val="28"/>
          <w:szCs w:val="32"/>
        </w:rPr>
        <w:t xml:space="preserve"> </w:t>
      </w:r>
      <w:r w:rsidRPr="00AD6485">
        <w:rPr>
          <w:rFonts w:ascii="Times New Roman" w:hAnsi="Times New Roman" w:cs="Times New Roman" w:hint="eastAsia"/>
          <w:sz w:val="28"/>
          <w:szCs w:val="32"/>
        </w:rPr>
        <w:t>to</w:t>
      </w:r>
      <w:r w:rsidRPr="00AD6485">
        <w:rPr>
          <w:rFonts w:ascii="Times New Roman" w:hAnsi="Times New Roman" w:cs="Times New Roman"/>
          <w:sz w:val="28"/>
          <w:szCs w:val="32"/>
        </w:rPr>
        <w:t xml:space="preserve"> Mid-wave </w:t>
      </w:r>
      <w:r>
        <w:rPr>
          <w:rFonts w:ascii="Times New Roman" w:hAnsi="Times New Roman" w:cs="Times New Roman"/>
          <w:sz w:val="28"/>
          <w:szCs w:val="32"/>
        </w:rPr>
        <w:t>I</w:t>
      </w:r>
      <w:r w:rsidRPr="00AD6485">
        <w:rPr>
          <w:rFonts w:ascii="Times New Roman" w:hAnsi="Times New Roman" w:cs="Times New Roman"/>
          <w:sz w:val="28"/>
          <w:szCs w:val="32"/>
        </w:rPr>
        <w:t xml:space="preserve">nfrared </w:t>
      </w:r>
      <w:proofErr w:type="spellStart"/>
      <w:r w:rsidRPr="00AD6485">
        <w:rPr>
          <w:rFonts w:ascii="Times New Roman" w:hAnsi="Times New Roman" w:cs="Times New Roman"/>
          <w:sz w:val="28"/>
          <w:szCs w:val="32"/>
        </w:rPr>
        <w:t>PbS</w:t>
      </w:r>
      <w:proofErr w:type="spellEnd"/>
      <w:r w:rsidRPr="00AD6485">
        <w:rPr>
          <w:rFonts w:ascii="Times New Roman" w:hAnsi="Times New Roman" w:cs="Times New Roman"/>
          <w:sz w:val="28"/>
          <w:szCs w:val="32"/>
        </w:rPr>
        <w:t>/</w:t>
      </w:r>
      <w:proofErr w:type="spellStart"/>
      <w:r w:rsidRPr="00AD6485">
        <w:rPr>
          <w:rFonts w:ascii="Times New Roman" w:hAnsi="Times New Roman" w:cs="Times New Roman"/>
          <w:sz w:val="28"/>
          <w:szCs w:val="32"/>
        </w:rPr>
        <w:t>HgTe</w:t>
      </w:r>
      <w:proofErr w:type="spellEnd"/>
      <w:r w:rsidRPr="00AD6485">
        <w:rPr>
          <w:rFonts w:ascii="Times New Roman" w:hAnsi="Times New Roman" w:cs="Times New Roman"/>
          <w:sz w:val="28"/>
          <w:szCs w:val="32"/>
        </w:rPr>
        <w:t xml:space="preserve"> Colloidal Quantum </w:t>
      </w:r>
      <w:r>
        <w:rPr>
          <w:rFonts w:ascii="Times New Roman" w:hAnsi="Times New Roman" w:cs="Times New Roman"/>
          <w:sz w:val="28"/>
          <w:szCs w:val="32"/>
        </w:rPr>
        <w:t>D</w:t>
      </w:r>
      <w:r w:rsidRPr="00AD6485">
        <w:rPr>
          <w:rFonts w:ascii="Times New Roman" w:hAnsi="Times New Roman" w:cs="Times New Roman"/>
          <w:sz w:val="28"/>
          <w:szCs w:val="32"/>
        </w:rPr>
        <w:t>ot Imagers</w:t>
      </w:r>
    </w:p>
    <w:p w14:paraId="2889EDC0" w14:textId="77777777" w:rsidR="00F266A4" w:rsidRPr="00336E12" w:rsidRDefault="00F266A4" w:rsidP="00F266A4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4E72B96A" w14:textId="77777777" w:rsidR="00F266A4" w:rsidRDefault="00F266A4" w:rsidP="00F266A4">
      <w:pPr>
        <w:jc w:val="center"/>
        <w:rPr>
          <w:rFonts w:ascii="Times New Roman" w:hAnsi="Times New Roman" w:cs="Times New Roman"/>
          <w:sz w:val="24"/>
          <w:szCs w:val="28"/>
          <w:vertAlign w:val="superscript"/>
        </w:rPr>
      </w:pPr>
      <w:r>
        <w:rPr>
          <w:rFonts w:ascii="Times New Roman" w:hAnsi="Times New Roman" w:cs="Times New Roman" w:hint="eastAsia"/>
          <w:sz w:val="24"/>
          <w:szCs w:val="28"/>
        </w:rPr>
        <w:t>Yimei</w:t>
      </w:r>
      <w:r>
        <w:rPr>
          <w:rFonts w:ascii="Times New Roman" w:hAnsi="Times New Roman" w:cs="Times New Roman"/>
          <w:sz w:val="24"/>
          <w:szCs w:val="28"/>
        </w:rPr>
        <w:t xml:space="preserve"> T</w:t>
      </w:r>
      <w:r>
        <w:rPr>
          <w:rFonts w:ascii="Times New Roman" w:hAnsi="Times New Roman" w:cs="Times New Roman" w:hint="eastAsia"/>
          <w:sz w:val="24"/>
          <w:szCs w:val="28"/>
        </w:rPr>
        <w:t>an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#</w:t>
      </w:r>
      <w:r>
        <w:rPr>
          <w:rFonts w:ascii="Times New Roman" w:hAnsi="Times New Roman" w:cs="Times New Roman" w:hint="eastAsia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Cheng Bi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8"/>
        </w:rPr>
        <w:t>, Ge Mu</w:t>
      </w:r>
      <w:r w:rsidRPr="001E690D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,2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8"/>
        </w:rPr>
        <w:t>, Pengfei Zhao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Menglu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Chen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8"/>
        </w:rPr>
        <w:t>, Y</w:t>
      </w:r>
      <w:r>
        <w:rPr>
          <w:rFonts w:ascii="Times New Roman" w:hAnsi="Times New Roman" w:cs="Times New Roman" w:hint="eastAsia"/>
          <w:sz w:val="24"/>
          <w:szCs w:val="28"/>
        </w:rPr>
        <w:t>an</w:t>
      </w:r>
      <w:r>
        <w:rPr>
          <w:rFonts w:ascii="Times New Roman" w:hAnsi="Times New Roman" w:cs="Times New Roman"/>
          <w:sz w:val="24"/>
          <w:szCs w:val="28"/>
        </w:rPr>
        <w:t>fei Liu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8"/>
        </w:rPr>
        <w:t>, Qun Hao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 w:rsidRPr="004356C4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8"/>
        </w:rPr>
        <w:t>, Xin Tang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 w:rsidRPr="006C7980">
        <w:rPr>
          <w:rFonts w:ascii="Times New Roman" w:hAnsi="Times New Roman" w:cs="Times New Roman"/>
          <w:sz w:val="24"/>
          <w:szCs w:val="28"/>
          <w:vertAlign w:val="superscript"/>
        </w:rPr>
        <w:t>*</w:t>
      </w:r>
    </w:p>
    <w:p w14:paraId="223FE91B" w14:textId="77777777" w:rsidR="00F266A4" w:rsidRPr="006C7980" w:rsidRDefault="00F266A4" w:rsidP="00F266A4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8DE833C" w14:textId="77777777" w:rsidR="00F266A4" w:rsidRDefault="00F266A4" w:rsidP="00F266A4">
      <w:pPr>
        <w:rPr>
          <w:rFonts w:ascii="Times New Roman" w:hAnsi="Times New Roman" w:cs="Times New Roman"/>
          <w:sz w:val="24"/>
          <w:szCs w:val="28"/>
        </w:rPr>
      </w:pPr>
      <w:r w:rsidRPr="006C7980">
        <w:rPr>
          <w:rFonts w:ascii="Times New Roman" w:hAnsi="Times New Roman" w:cs="Times New Roman"/>
          <w:sz w:val="24"/>
          <w:szCs w:val="28"/>
        </w:rPr>
        <w:t>1.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6C7980">
        <w:rPr>
          <w:rFonts w:ascii="Times New Roman" w:hAnsi="Times New Roman" w:cs="Times New Roman"/>
          <w:sz w:val="24"/>
          <w:szCs w:val="28"/>
        </w:rPr>
        <w:t>School of Optics and Photonics, Beijing Institute of Technology, Beijing 100081, China</w:t>
      </w:r>
    </w:p>
    <w:p w14:paraId="5B5D40C7" w14:textId="77777777" w:rsidR="00F266A4" w:rsidRDefault="00F266A4" w:rsidP="00F266A4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3F57BE">
        <w:rPr>
          <w:rFonts w:ascii="Times New Roman" w:hAnsi="Times New Roman" w:cs="Times New Roman"/>
          <w:sz w:val="24"/>
          <w:szCs w:val="28"/>
        </w:rPr>
        <w:t>Faculty of Materials and Manufacturing, Beijing University of Technology, Beijing 100124, China</w:t>
      </w:r>
    </w:p>
    <w:p w14:paraId="238B0409" w14:textId="77777777" w:rsidR="00F266A4" w:rsidRDefault="00F266A4" w:rsidP="00F266A4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3</w:t>
      </w:r>
      <w:r w:rsidRPr="006C7980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6C7980">
        <w:rPr>
          <w:rFonts w:ascii="Times New Roman" w:hAnsi="Times New Roman" w:cs="Times New Roman"/>
          <w:sz w:val="24"/>
          <w:szCs w:val="28"/>
        </w:rPr>
        <w:t>Zhongxinrecheng</w:t>
      </w:r>
      <w:proofErr w:type="spellEnd"/>
      <w:r w:rsidRPr="006C7980">
        <w:rPr>
          <w:rFonts w:ascii="Times New Roman" w:hAnsi="Times New Roman" w:cs="Times New Roman"/>
          <w:sz w:val="24"/>
          <w:szCs w:val="28"/>
        </w:rPr>
        <w:t xml:space="preserve"> Science and Technology Co., Ltd., Beijing 101102, China</w:t>
      </w:r>
    </w:p>
    <w:p w14:paraId="27269CC5" w14:textId="77777777" w:rsidR="00F266A4" w:rsidRDefault="00F266A4" w:rsidP="00F266A4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 </w:t>
      </w:r>
      <w:r w:rsidRPr="00022A52">
        <w:rPr>
          <w:rFonts w:ascii="Times New Roman" w:hAnsi="Times New Roman" w:cs="Times New Roman"/>
          <w:sz w:val="24"/>
          <w:szCs w:val="28"/>
        </w:rPr>
        <w:t xml:space="preserve">Yangtze Delta Region Academy of Beijing Institute of Technology, Jiaxing, </w:t>
      </w:r>
      <w:r>
        <w:rPr>
          <w:rFonts w:ascii="Times New Roman" w:hAnsi="Times New Roman" w:cs="Times New Roman"/>
          <w:sz w:val="24"/>
          <w:szCs w:val="28"/>
        </w:rPr>
        <w:t>314019,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022A52">
        <w:rPr>
          <w:rFonts w:ascii="Times New Roman" w:hAnsi="Times New Roman" w:cs="Times New Roman"/>
          <w:sz w:val="24"/>
          <w:szCs w:val="28"/>
        </w:rPr>
        <w:t>China</w:t>
      </w:r>
    </w:p>
    <w:p w14:paraId="0F5900B2" w14:textId="77777777" w:rsidR="00F266A4" w:rsidRDefault="00F266A4" w:rsidP="00F266A4">
      <w:pPr>
        <w:rPr>
          <w:rFonts w:ascii="Times New Roman" w:hAnsi="Times New Roman" w:cs="Times New Roman"/>
          <w:sz w:val="24"/>
          <w:szCs w:val="28"/>
        </w:rPr>
      </w:pPr>
      <w:r w:rsidRPr="004A62B6">
        <w:rPr>
          <w:rFonts w:ascii="Times New Roman" w:hAnsi="Times New Roman" w:cs="Times New Roman"/>
          <w:sz w:val="24"/>
          <w:szCs w:val="28"/>
          <w:vertAlign w:val="superscript"/>
        </w:rPr>
        <w:t>#</w:t>
      </w:r>
      <w:r w:rsidRPr="004A62B6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4A62B6">
        <w:rPr>
          <w:rFonts w:ascii="Times New Roman" w:hAnsi="Times New Roman" w:cs="Times New Roman"/>
          <w:sz w:val="24"/>
          <w:szCs w:val="28"/>
        </w:rPr>
        <w:t>These authors contributed equally to this work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647C58F2" w14:textId="77777777" w:rsidR="00F266A4" w:rsidRPr="001708D2" w:rsidRDefault="00F266A4" w:rsidP="00F266A4">
      <w:pPr>
        <w:rPr>
          <w:rFonts w:ascii="Times New Roman" w:hAnsi="Times New Roman" w:cs="Times New Roman"/>
          <w:sz w:val="24"/>
          <w:szCs w:val="28"/>
        </w:rPr>
      </w:pPr>
      <w:r w:rsidRPr="001708D2">
        <w:rPr>
          <w:rFonts w:ascii="Times New Roman" w:hAnsi="Times New Roman" w:cs="Times New Roman"/>
          <w:sz w:val="24"/>
          <w:szCs w:val="28"/>
        </w:rPr>
        <w:t xml:space="preserve">* </w:t>
      </w:r>
      <w:r>
        <w:rPr>
          <w:rFonts w:ascii="Times New Roman" w:hAnsi="Times New Roman" w:cs="Times New Roman"/>
          <w:sz w:val="24"/>
          <w:szCs w:val="28"/>
        </w:rPr>
        <w:t>C</w:t>
      </w:r>
      <w:r w:rsidRPr="004A62B6">
        <w:rPr>
          <w:rFonts w:ascii="Times New Roman" w:hAnsi="Times New Roman" w:cs="Times New Roman"/>
          <w:sz w:val="24"/>
          <w:szCs w:val="28"/>
        </w:rPr>
        <w:t>orresponding author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1708D2">
        <w:rPr>
          <w:rFonts w:ascii="Times New Roman" w:hAnsi="Times New Roman" w:cs="Times New Roman"/>
          <w:sz w:val="24"/>
          <w:szCs w:val="28"/>
        </w:rPr>
        <w:t xml:space="preserve"> </w:t>
      </w:r>
      <w:hyperlink r:id="rId6" w:history="1">
        <w:r w:rsidRPr="0028570E">
          <w:rPr>
            <w:rStyle w:val="a7"/>
            <w:rFonts w:ascii="Times New Roman" w:hAnsi="Times New Roman" w:cs="Times New Roman"/>
            <w:sz w:val="24"/>
            <w:szCs w:val="28"/>
          </w:rPr>
          <w:t>xintang@bit.edu.cn</w:t>
        </w:r>
      </w:hyperlink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1708D2">
        <w:rPr>
          <w:rFonts w:ascii="Times New Roman" w:hAnsi="Times New Roman" w:cs="Times New Roman"/>
          <w:sz w:val="24"/>
          <w:szCs w:val="28"/>
        </w:rPr>
        <w:t>(X. T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1708D2">
        <w:rPr>
          <w:rFonts w:ascii="Times New Roman" w:hAnsi="Times New Roman" w:cs="Times New Roman"/>
          <w:sz w:val="24"/>
          <w:szCs w:val="28"/>
        </w:rPr>
        <w:t xml:space="preserve">), </w:t>
      </w:r>
      <w:hyperlink r:id="rId7" w:history="1">
        <w:r w:rsidRPr="0028570E">
          <w:rPr>
            <w:rStyle w:val="a7"/>
            <w:rFonts w:ascii="Times New Roman" w:hAnsi="Times New Roman" w:cs="Times New Roman"/>
            <w:sz w:val="24"/>
            <w:szCs w:val="28"/>
          </w:rPr>
          <w:t>7520210145@bit.edu.cn</w:t>
        </w:r>
      </w:hyperlink>
      <w:r>
        <w:rPr>
          <w:rFonts w:ascii="Times New Roman" w:hAnsi="Times New Roman" w:cs="Times New Roman"/>
          <w:sz w:val="24"/>
          <w:szCs w:val="28"/>
        </w:rPr>
        <w:t xml:space="preserve"> (G. M.),</w:t>
      </w:r>
      <w:r w:rsidRPr="00ED4E48">
        <w:rPr>
          <w:rFonts w:ascii="Times New Roman" w:hAnsi="Times New Roman" w:cs="Times New Roman"/>
          <w:sz w:val="24"/>
          <w:szCs w:val="28"/>
        </w:rPr>
        <w:t xml:space="preserve"> qhao@bit.edu.cn (Q.H.)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bookmarkEnd w:id="0"/>
    <w:p w14:paraId="77F22FA5" w14:textId="77777777" w:rsidR="008F64CC" w:rsidRPr="00F547EA" w:rsidRDefault="008F64CC" w:rsidP="004C4B52">
      <w:pPr>
        <w:jc w:val="center"/>
      </w:pPr>
    </w:p>
    <w:p w14:paraId="00503339" w14:textId="77777777" w:rsidR="004C4B52" w:rsidRDefault="004C4B52" w:rsidP="004C4B52">
      <w:pPr>
        <w:jc w:val="center"/>
      </w:pPr>
    </w:p>
    <w:p w14:paraId="1A5F4797" w14:textId="77777777" w:rsidR="004C4B52" w:rsidRDefault="004C4B52" w:rsidP="004C4B52">
      <w:pPr>
        <w:jc w:val="center"/>
      </w:pPr>
    </w:p>
    <w:p w14:paraId="3E9A63C5" w14:textId="77777777" w:rsidR="004C4B52" w:rsidRDefault="004C4B52" w:rsidP="004C4B52">
      <w:pPr>
        <w:jc w:val="center"/>
      </w:pPr>
    </w:p>
    <w:p w14:paraId="42B0280A" w14:textId="77777777" w:rsidR="004C4B52" w:rsidRDefault="004C4B52" w:rsidP="004C4B52">
      <w:pPr>
        <w:jc w:val="center"/>
      </w:pPr>
    </w:p>
    <w:p w14:paraId="532BE793" w14:textId="77777777" w:rsidR="004C4B52" w:rsidRDefault="004C4B52" w:rsidP="004C4B52">
      <w:pPr>
        <w:jc w:val="center"/>
      </w:pPr>
    </w:p>
    <w:p w14:paraId="36DD1928" w14:textId="77777777" w:rsidR="004C4B52" w:rsidRDefault="004C4B52" w:rsidP="004C4B52">
      <w:pPr>
        <w:jc w:val="center"/>
      </w:pPr>
    </w:p>
    <w:p w14:paraId="3441D97A" w14:textId="77777777" w:rsidR="004C4B52" w:rsidRDefault="004C4B52" w:rsidP="004C4B52">
      <w:pPr>
        <w:jc w:val="center"/>
      </w:pPr>
    </w:p>
    <w:p w14:paraId="1E0C4BF4" w14:textId="77777777" w:rsidR="004C4B52" w:rsidRDefault="004C4B52" w:rsidP="004C4B52">
      <w:pPr>
        <w:jc w:val="center"/>
      </w:pPr>
    </w:p>
    <w:p w14:paraId="6B852E09" w14:textId="77777777" w:rsidR="004C4B52" w:rsidRDefault="004C4B52" w:rsidP="004C4B52">
      <w:pPr>
        <w:jc w:val="center"/>
      </w:pPr>
    </w:p>
    <w:p w14:paraId="1D639120" w14:textId="77777777" w:rsidR="004C4B52" w:rsidRDefault="004C4B52" w:rsidP="004C4B52">
      <w:pPr>
        <w:jc w:val="center"/>
      </w:pPr>
    </w:p>
    <w:p w14:paraId="4FD59837" w14:textId="77777777" w:rsidR="004C4B52" w:rsidRDefault="004C4B52" w:rsidP="004C4B52">
      <w:pPr>
        <w:jc w:val="center"/>
      </w:pPr>
    </w:p>
    <w:p w14:paraId="5EE09248" w14:textId="77777777" w:rsidR="004C4B52" w:rsidRDefault="004C4B52" w:rsidP="004C4B52">
      <w:pPr>
        <w:jc w:val="center"/>
      </w:pPr>
    </w:p>
    <w:p w14:paraId="30313D9E" w14:textId="77777777" w:rsidR="004C4B52" w:rsidRDefault="004C4B52" w:rsidP="004C4B52">
      <w:pPr>
        <w:jc w:val="center"/>
      </w:pPr>
    </w:p>
    <w:p w14:paraId="134B518C" w14:textId="77777777" w:rsidR="004C4B52" w:rsidRDefault="004C4B52" w:rsidP="004C4B52">
      <w:pPr>
        <w:jc w:val="center"/>
      </w:pPr>
    </w:p>
    <w:p w14:paraId="27CE7042" w14:textId="77777777" w:rsidR="004C4B52" w:rsidRDefault="004C4B52" w:rsidP="004C4B52">
      <w:pPr>
        <w:jc w:val="center"/>
      </w:pPr>
    </w:p>
    <w:p w14:paraId="0A4E931B" w14:textId="77777777" w:rsidR="004C4B52" w:rsidRDefault="004C4B52" w:rsidP="004C4B52">
      <w:pPr>
        <w:jc w:val="center"/>
      </w:pPr>
    </w:p>
    <w:p w14:paraId="31E82567" w14:textId="77777777" w:rsidR="004C4B52" w:rsidRDefault="004C4B52" w:rsidP="004C4B52">
      <w:pPr>
        <w:jc w:val="center"/>
      </w:pPr>
    </w:p>
    <w:p w14:paraId="5284A1C5" w14:textId="77777777" w:rsidR="004C4B52" w:rsidRDefault="004C4B52" w:rsidP="004C4B52">
      <w:pPr>
        <w:jc w:val="center"/>
      </w:pPr>
    </w:p>
    <w:p w14:paraId="1B8E25EF" w14:textId="77777777" w:rsidR="004C4B52" w:rsidRDefault="004C4B52" w:rsidP="004C4B52">
      <w:pPr>
        <w:jc w:val="center"/>
      </w:pPr>
    </w:p>
    <w:p w14:paraId="5F3F1101" w14:textId="77777777" w:rsidR="004C4B52" w:rsidRDefault="004C4B52" w:rsidP="004C4B52">
      <w:pPr>
        <w:jc w:val="center"/>
      </w:pPr>
    </w:p>
    <w:p w14:paraId="5E431C67" w14:textId="77777777" w:rsidR="004C4B52" w:rsidRPr="00444DC5" w:rsidRDefault="004C4B52" w:rsidP="00D22C8B"/>
    <w:p w14:paraId="0C0F61C9" w14:textId="293B1F3C" w:rsidR="00B8701E" w:rsidRPr="00406541" w:rsidRDefault="00B8701E" w:rsidP="00B8701E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Section 1. </w:t>
      </w:r>
      <w:r w:rsidRPr="00406541">
        <w:rPr>
          <w:rFonts w:ascii="Times New Roman" w:hAnsi="Times New Roman" w:cs="Times New Roman"/>
          <w:b/>
          <w:bCs/>
          <w:sz w:val="24"/>
          <w:szCs w:val="28"/>
        </w:rPr>
        <w:t xml:space="preserve">Visible to </w:t>
      </w:r>
      <w:r>
        <w:rPr>
          <w:rFonts w:ascii="Times New Roman" w:hAnsi="Times New Roman" w:cs="Times New Roman"/>
          <w:b/>
          <w:bCs/>
          <w:sz w:val="24"/>
          <w:szCs w:val="28"/>
        </w:rPr>
        <w:t>M</w:t>
      </w:r>
      <w:r w:rsidRPr="00406541">
        <w:rPr>
          <w:rFonts w:ascii="Times New Roman" w:hAnsi="Times New Roman" w:cs="Times New Roman"/>
          <w:b/>
          <w:bCs/>
          <w:sz w:val="24"/>
          <w:szCs w:val="28"/>
        </w:rPr>
        <w:t xml:space="preserve">id-wave </w:t>
      </w:r>
      <w:r>
        <w:rPr>
          <w:rFonts w:ascii="Times New Roman" w:hAnsi="Times New Roman" w:cs="Times New Roman"/>
          <w:b/>
          <w:bCs/>
          <w:sz w:val="24"/>
          <w:szCs w:val="28"/>
        </w:rPr>
        <w:t>I</w:t>
      </w:r>
      <w:r w:rsidRPr="00406541">
        <w:rPr>
          <w:rFonts w:ascii="Times New Roman" w:hAnsi="Times New Roman" w:cs="Times New Roman"/>
          <w:b/>
          <w:bCs/>
          <w:sz w:val="24"/>
          <w:szCs w:val="28"/>
        </w:rPr>
        <w:t>nfrared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U</w:t>
      </w:r>
      <w:r w:rsidRPr="006C0A0B">
        <w:rPr>
          <w:rFonts w:ascii="Times New Roman" w:hAnsi="Times New Roman" w:cs="Times New Roman"/>
          <w:b/>
          <w:bCs/>
          <w:sz w:val="24"/>
          <w:szCs w:val="28"/>
        </w:rPr>
        <w:t>ltra</w:t>
      </w:r>
      <w:r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406541">
        <w:rPr>
          <w:rFonts w:ascii="Times New Roman" w:hAnsi="Times New Roman" w:cs="Times New Roman"/>
          <w:b/>
          <w:bCs/>
          <w:sz w:val="24"/>
          <w:szCs w:val="28"/>
        </w:rPr>
        <w:t xml:space="preserve">roadband Photodetectors </w:t>
      </w:r>
    </w:p>
    <w:p w14:paraId="1EB7CBBA" w14:textId="77777777" w:rsidR="00B8701E" w:rsidRPr="00B8701E" w:rsidRDefault="00B8701E" w:rsidP="004C4B52">
      <w:pPr>
        <w:jc w:val="center"/>
      </w:pPr>
    </w:p>
    <w:p w14:paraId="1A22D00E" w14:textId="1EC59078" w:rsidR="004C4B52" w:rsidRDefault="002A267C" w:rsidP="004C4B52">
      <w:pPr>
        <w:jc w:val="center"/>
      </w:pPr>
      <w:r>
        <w:rPr>
          <w:noProof/>
        </w:rPr>
        <w:drawing>
          <wp:inline distT="0" distB="0" distL="0" distR="0" wp14:anchorId="1C441D45" wp14:editId="19E2B64A">
            <wp:extent cx="4626619" cy="3956050"/>
            <wp:effectExtent l="0" t="0" r="2540" b="0"/>
            <wp:docPr id="17729806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980680" name="图片 1772980680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2" t="1503" r="3636" b="3221"/>
                    <a:stretch/>
                  </pic:blipFill>
                  <pic:spPr bwMode="auto">
                    <a:xfrm>
                      <a:off x="0" y="0"/>
                      <a:ext cx="4635542" cy="396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80298F" w14:textId="7DF9EE63" w:rsidR="004C4B52" w:rsidRDefault="004C4B52" w:rsidP="004C4B52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4C4B52">
        <w:rPr>
          <w:rFonts w:ascii="Times New Roman" w:hAnsi="Times New Roman" w:cs="Times New Roman"/>
          <w:sz w:val="24"/>
          <w:szCs w:val="24"/>
        </w:rPr>
        <w:t xml:space="preserve">Figure S1.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photoresponse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broadband </w:t>
      </w:r>
      <w:proofErr w:type="spellStart"/>
      <w:r w:rsidRPr="004C4B52">
        <w:rPr>
          <w:rFonts w:ascii="Times New Roman" w:hAnsi="Times New Roman" w:cs="Times New Roman"/>
          <w:sz w:val="24"/>
          <w:szCs w:val="24"/>
        </w:rPr>
        <w:t>PbS</w:t>
      </w:r>
      <w:proofErr w:type="spellEnd"/>
      <w:r w:rsidRPr="004C4B5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4B52">
        <w:rPr>
          <w:rFonts w:ascii="Times New Roman" w:hAnsi="Times New Roman" w:cs="Times New Roman"/>
          <w:sz w:val="24"/>
          <w:szCs w:val="24"/>
        </w:rPr>
        <w:t>HgTe</w:t>
      </w:r>
      <w:proofErr w:type="spellEnd"/>
      <w:r w:rsidRPr="004C4B52">
        <w:rPr>
          <w:rFonts w:ascii="Times New Roman" w:hAnsi="Times New Roman" w:cs="Times New Roman"/>
          <w:sz w:val="24"/>
          <w:szCs w:val="24"/>
        </w:rPr>
        <w:t xml:space="preserve"> CQDs </w:t>
      </w:r>
      <w:r>
        <w:rPr>
          <w:rFonts w:ascii="Times New Roman" w:hAnsi="Times New Roman" w:cs="Times New Roman"/>
          <w:sz w:val="24"/>
          <w:szCs w:val="24"/>
        </w:rPr>
        <w:t xml:space="preserve">photodetectors and </w:t>
      </w:r>
      <w:r w:rsidR="000E32D6" w:rsidRPr="004C4B52">
        <w:rPr>
          <w:rFonts w:ascii="Times New Roman" w:hAnsi="Times New Roman" w:cs="Times New Roman"/>
          <w:sz w:val="24"/>
          <w:szCs w:val="24"/>
        </w:rPr>
        <w:t xml:space="preserve">reference </w:t>
      </w:r>
      <w:r w:rsidRPr="004C4B52">
        <w:rPr>
          <w:rFonts w:ascii="Times New Roman" w:hAnsi="Times New Roman" w:cs="Times New Roman"/>
          <w:sz w:val="24"/>
          <w:szCs w:val="24"/>
        </w:rPr>
        <w:t xml:space="preserve">MWIR </w:t>
      </w:r>
      <w:proofErr w:type="spellStart"/>
      <w:r w:rsidRPr="004C4B52">
        <w:rPr>
          <w:rFonts w:ascii="Times New Roman" w:hAnsi="Times New Roman" w:cs="Times New Roman"/>
          <w:sz w:val="24"/>
          <w:szCs w:val="24"/>
        </w:rPr>
        <w:t>HgTe</w:t>
      </w:r>
      <w:proofErr w:type="spellEnd"/>
      <w:r w:rsidRPr="004C4B52">
        <w:rPr>
          <w:rFonts w:ascii="Times New Roman" w:hAnsi="Times New Roman" w:cs="Times New Roman"/>
          <w:sz w:val="24"/>
          <w:szCs w:val="24"/>
        </w:rPr>
        <w:t xml:space="preserve"> CQDs</w:t>
      </w:r>
      <w:r w:rsidRPr="004C4B52">
        <w:t xml:space="preserve"> </w:t>
      </w:r>
      <w:r w:rsidRPr="004C4B52">
        <w:rPr>
          <w:rFonts w:ascii="Times New Roman" w:hAnsi="Times New Roman" w:cs="Times New Roman"/>
          <w:sz w:val="24"/>
          <w:szCs w:val="24"/>
        </w:rPr>
        <w:t>photodetectors</w:t>
      </w:r>
      <w:r>
        <w:rPr>
          <w:rFonts w:ascii="Times New Roman" w:hAnsi="Times New Roman" w:cs="Times New Roman"/>
          <w:sz w:val="24"/>
          <w:szCs w:val="24"/>
        </w:rPr>
        <w:t xml:space="preserve"> under (a) </w:t>
      </w:r>
      <w:r w:rsidR="00565C54">
        <w:rPr>
          <w:rFonts w:ascii="Times New Roman" w:hAnsi="Times New Roman" w:cs="Times New Roman"/>
          <w:sz w:val="24"/>
          <w:szCs w:val="24"/>
        </w:rPr>
        <w:t xml:space="preserve">SWIR </w:t>
      </w:r>
      <w:r>
        <w:rPr>
          <w:rFonts w:ascii="Times New Roman" w:hAnsi="Times New Roman" w:cs="Times New Roman"/>
          <w:sz w:val="24"/>
          <w:szCs w:val="24"/>
        </w:rPr>
        <w:t>and (b)</w:t>
      </w:r>
      <w:r w:rsidR="00565C54">
        <w:rPr>
          <w:rFonts w:ascii="Times New Roman" w:hAnsi="Times New Roman" w:cs="Times New Roman"/>
          <w:sz w:val="24"/>
          <w:szCs w:val="24"/>
        </w:rPr>
        <w:t xml:space="preserve"> visible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4B52">
        <w:rPr>
          <w:rFonts w:ascii="Times New Roman" w:hAnsi="Times New Roman" w:cs="Times New Roman"/>
          <w:sz w:val="24"/>
          <w:szCs w:val="24"/>
        </w:rPr>
        <w:t>light source</w:t>
      </w:r>
      <w:r>
        <w:rPr>
          <w:rFonts w:ascii="Times New Roman" w:hAnsi="Times New Roman" w:cs="Times New Roman"/>
          <w:sz w:val="24"/>
          <w:szCs w:val="24"/>
        </w:rPr>
        <w:t xml:space="preserve">s. </w:t>
      </w:r>
    </w:p>
    <w:p w14:paraId="4D4CBBAA" w14:textId="77777777" w:rsidR="006A2E5E" w:rsidRDefault="006A2E5E" w:rsidP="004C4B52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509382D8" w14:textId="5902F97C" w:rsidR="006A2E5E" w:rsidRDefault="006A2E5E" w:rsidP="006A2E5E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229DFEA" wp14:editId="2B6D4452">
            <wp:extent cx="2821211" cy="2311400"/>
            <wp:effectExtent l="0" t="0" r="0" b="0"/>
            <wp:docPr id="6030547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054727" name="图片 60305472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8" r="10845"/>
                    <a:stretch/>
                  </pic:blipFill>
                  <pic:spPr bwMode="auto">
                    <a:xfrm>
                      <a:off x="0" y="0"/>
                      <a:ext cx="2824600" cy="2314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C8501" w14:textId="5C2A1910" w:rsidR="006A2E5E" w:rsidRPr="006A2E5E" w:rsidRDefault="006A2E5E" w:rsidP="006A2E5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4C4B5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C4B52">
        <w:rPr>
          <w:rFonts w:ascii="Times New Roman" w:hAnsi="Times New Roman" w:cs="Times New Roman"/>
          <w:sz w:val="24"/>
          <w:szCs w:val="24"/>
        </w:rPr>
        <w:t xml:space="preserve">. </w:t>
      </w:r>
      <w:r w:rsidRPr="006A2E5E">
        <w:rPr>
          <w:rFonts w:ascii="Times New Roman" w:hAnsi="Times New Roman" w:cs="Times New Roman"/>
          <w:sz w:val="24"/>
          <w:szCs w:val="24"/>
        </w:rPr>
        <w:t xml:space="preserve">Spectral response of SWIR </w:t>
      </w:r>
      <w:proofErr w:type="spellStart"/>
      <w:r w:rsidRPr="006A2E5E">
        <w:rPr>
          <w:rFonts w:ascii="Times New Roman" w:hAnsi="Times New Roman" w:cs="Times New Roman"/>
          <w:sz w:val="24"/>
          <w:szCs w:val="24"/>
        </w:rPr>
        <w:t>HgTe</w:t>
      </w:r>
      <w:proofErr w:type="spellEnd"/>
      <w:r w:rsidRPr="006A2E5E">
        <w:rPr>
          <w:rFonts w:ascii="Times New Roman" w:hAnsi="Times New Roman" w:cs="Times New Roman"/>
          <w:sz w:val="24"/>
          <w:szCs w:val="24"/>
        </w:rPr>
        <w:t xml:space="preserve"> CQDs</w:t>
      </w:r>
      <w:r w:rsidRPr="006A2E5E">
        <w:rPr>
          <w:rFonts w:ascii="Times New Roman" w:hAnsi="Times New Roman" w:cs="Times New Roman" w:hint="eastAsia"/>
          <w:sz w:val="24"/>
          <w:szCs w:val="24"/>
        </w:rPr>
        <w:t>-</w:t>
      </w:r>
      <w:r w:rsidRPr="006A2E5E">
        <w:rPr>
          <w:rFonts w:ascii="Times New Roman" w:hAnsi="Times New Roman" w:cs="Times New Roman"/>
          <w:sz w:val="24"/>
          <w:szCs w:val="24"/>
        </w:rPr>
        <w:t xml:space="preserve">based photodetectors without and with VIS </w:t>
      </w:r>
      <w:proofErr w:type="spellStart"/>
      <w:r w:rsidRPr="006A2E5E">
        <w:rPr>
          <w:rFonts w:ascii="Times New Roman" w:hAnsi="Times New Roman" w:cs="Times New Roman"/>
          <w:sz w:val="24"/>
          <w:szCs w:val="24"/>
        </w:rPr>
        <w:t>PbS</w:t>
      </w:r>
      <w:proofErr w:type="spellEnd"/>
      <w:r w:rsidRPr="006A2E5E">
        <w:rPr>
          <w:rFonts w:ascii="Times New Roman" w:hAnsi="Times New Roman" w:cs="Times New Roman"/>
          <w:sz w:val="24"/>
          <w:szCs w:val="24"/>
        </w:rPr>
        <w:t xml:space="preserve"> CQDs layers.</w:t>
      </w:r>
    </w:p>
    <w:p w14:paraId="2789D2F1" w14:textId="6BAB4B4F" w:rsidR="006A2E5E" w:rsidRDefault="006A2E5E" w:rsidP="006A2E5E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5750858" wp14:editId="3840DD0E">
            <wp:extent cx="3437953" cy="2444750"/>
            <wp:effectExtent l="0" t="0" r="0" b="0"/>
            <wp:docPr id="94913470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134704" name="图片 94913470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53"/>
                    <a:stretch/>
                  </pic:blipFill>
                  <pic:spPr bwMode="auto">
                    <a:xfrm>
                      <a:off x="0" y="0"/>
                      <a:ext cx="3443192" cy="2448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01B36B" w14:textId="7E1CD2A9" w:rsidR="006A2E5E" w:rsidRDefault="006A2E5E" w:rsidP="006A2E5E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4C4B5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C4B52">
        <w:rPr>
          <w:rFonts w:ascii="Times New Roman" w:hAnsi="Times New Roman" w:cs="Times New Roman"/>
          <w:sz w:val="24"/>
          <w:szCs w:val="24"/>
        </w:rPr>
        <w:t xml:space="preserve">. </w:t>
      </w:r>
      <w:r w:rsidRPr="006A2E5E">
        <w:rPr>
          <w:rFonts w:ascii="Times New Roman" w:hAnsi="Times New Roman" w:cs="Times New Roman"/>
          <w:sz w:val="24"/>
          <w:szCs w:val="24"/>
        </w:rPr>
        <w:t>Band diagram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6F61">
        <w:rPr>
          <w:rFonts w:ascii="Times New Roman" w:hAnsi="Times New Roman" w:cs="Times New Roman"/>
          <w:sz w:val="24"/>
          <w:szCs w:val="24"/>
        </w:rPr>
        <w:t xml:space="preserve">of broadband </w:t>
      </w:r>
      <w:proofErr w:type="spellStart"/>
      <w:r w:rsidR="00DF6F61" w:rsidRPr="004C4B52">
        <w:rPr>
          <w:rFonts w:ascii="Times New Roman" w:hAnsi="Times New Roman" w:cs="Times New Roman"/>
          <w:sz w:val="24"/>
          <w:szCs w:val="24"/>
        </w:rPr>
        <w:t>PbS</w:t>
      </w:r>
      <w:proofErr w:type="spellEnd"/>
      <w:r w:rsidR="00DF6F61" w:rsidRPr="004C4B5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F6F61" w:rsidRPr="004C4B52">
        <w:rPr>
          <w:rFonts w:ascii="Times New Roman" w:hAnsi="Times New Roman" w:cs="Times New Roman"/>
          <w:sz w:val="24"/>
          <w:szCs w:val="24"/>
        </w:rPr>
        <w:t>HgTe</w:t>
      </w:r>
      <w:proofErr w:type="spellEnd"/>
      <w:r w:rsidR="00DF6F61" w:rsidRPr="004C4B52">
        <w:rPr>
          <w:rFonts w:ascii="Times New Roman" w:hAnsi="Times New Roman" w:cs="Times New Roman"/>
          <w:sz w:val="24"/>
          <w:szCs w:val="24"/>
        </w:rPr>
        <w:t xml:space="preserve"> CQDs </w:t>
      </w:r>
      <w:r w:rsidR="00DF6F61">
        <w:rPr>
          <w:rFonts w:ascii="Times New Roman" w:hAnsi="Times New Roman" w:cs="Times New Roman"/>
          <w:sz w:val="24"/>
          <w:szCs w:val="24"/>
        </w:rPr>
        <w:t xml:space="preserve">photodetectors. </w:t>
      </w:r>
    </w:p>
    <w:p w14:paraId="5AE58486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94CD4E0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BD37A65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7B75849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90C8A1E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766E7443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6E264C9C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500FFA5F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72D380D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0B1A02BA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6683C28A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75421AA8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64FA26B7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48E9C208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169B6164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655D71AE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2CF4384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01F0376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53932761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61D5523E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2972F411" w14:textId="6314939C" w:rsidR="00B8701E" w:rsidRPr="00406541" w:rsidRDefault="00B8701E" w:rsidP="00B8701E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>Section 2. U</w:t>
      </w:r>
      <w:r w:rsidRPr="006C0A0B">
        <w:rPr>
          <w:rFonts w:ascii="Times New Roman" w:hAnsi="Times New Roman" w:cs="Times New Roman"/>
          <w:b/>
          <w:bCs/>
          <w:sz w:val="24"/>
          <w:szCs w:val="28"/>
        </w:rPr>
        <w:t>ltra</w:t>
      </w:r>
      <w:r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406541">
        <w:rPr>
          <w:rFonts w:ascii="Times New Roman" w:hAnsi="Times New Roman" w:cs="Times New Roman"/>
          <w:b/>
          <w:bCs/>
          <w:sz w:val="24"/>
          <w:szCs w:val="28"/>
        </w:rPr>
        <w:t xml:space="preserve">roadband Photodetectors </w:t>
      </w:r>
      <w:r>
        <w:rPr>
          <w:rFonts w:ascii="Times New Roman" w:hAnsi="Times New Roman" w:cs="Times New Roman"/>
          <w:b/>
          <w:bCs/>
          <w:sz w:val="24"/>
          <w:szCs w:val="28"/>
        </w:rPr>
        <w:t>Performance</w:t>
      </w:r>
      <w:r w:rsidR="00013BE4">
        <w:rPr>
          <w:rFonts w:ascii="Times New Roman" w:hAnsi="Times New Roman" w:cs="Times New Roman"/>
          <w:b/>
          <w:bCs/>
          <w:sz w:val="24"/>
          <w:szCs w:val="28"/>
        </w:rPr>
        <w:t xml:space="preserve"> C</w:t>
      </w:r>
      <w:r w:rsidR="00013BE4" w:rsidRPr="00013BE4">
        <w:rPr>
          <w:rFonts w:ascii="Times New Roman" w:hAnsi="Times New Roman" w:cs="Times New Roman"/>
          <w:b/>
          <w:bCs/>
          <w:sz w:val="24"/>
          <w:szCs w:val="28"/>
        </w:rPr>
        <w:t>haracterization.</w:t>
      </w:r>
    </w:p>
    <w:p w14:paraId="5D849D56" w14:textId="77777777" w:rsidR="00013BE4" w:rsidRDefault="00013BE4" w:rsidP="00013BE4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749D7947" w14:textId="4269A66D" w:rsidR="00013BE4" w:rsidRDefault="003E051C" w:rsidP="005E613C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227E7C" wp14:editId="666D4950">
            <wp:extent cx="2624321" cy="2071869"/>
            <wp:effectExtent l="0" t="0" r="5080" b="0"/>
            <wp:docPr id="42473476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734768" name="图片 424734768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359"/>
                    <a:stretch/>
                  </pic:blipFill>
                  <pic:spPr bwMode="auto">
                    <a:xfrm>
                      <a:off x="0" y="0"/>
                      <a:ext cx="2627011" cy="20739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FA5726" w14:textId="0A11EB40" w:rsidR="00013BE4" w:rsidRDefault="005E613C" w:rsidP="00013BE4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4C4B5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C4B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spectral radiance versus wavelength curves of high-temperature blackbod</w:t>
      </w:r>
      <w:r w:rsidRPr="005E613C">
        <w:rPr>
          <w:rFonts w:ascii="Times New Roman" w:hAnsi="Times New Roman" w:cs="Times New Roman"/>
          <w:sz w:val="24"/>
          <w:szCs w:val="24"/>
        </w:rPr>
        <w:t xml:space="preserve">y @ 1500℃. </w:t>
      </w:r>
    </w:p>
    <w:p w14:paraId="7803B4E9" w14:textId="77777777" w:rsidR="00013BE4" w:rsidRDefault="00013BE4" w:rsidP="00013BE4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5B6E28F5" w14:textId="46E89CD1" w:rsidR="00013BE4" w:rsidRDefault="00013BE4" w:rsidP="00013BE4">
      <w:pPr>
        <w:spacing w:afterLines="50" w:after="156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Responsivity (</w:t>
      </w:r>
      <w:r w:rsidRPr="00013BE4">
        <w:rPr>
          <w:rFonts w:ascii="Times New Roman" w:hAnsi="Times New Roman" w:cs="Times New Roman"/>
          <w:i/>
          <w:iCs/>
          <w:sz w:val="24"/>
          <w:szCs w:val="24"/>
        </w:rPr>
        <w:t>ℜ</w:t>
      </w:r>
      <w:r w:rsidRPr="00013BE4">
        <w:rPr>
          <w:rFonts w:ascii="Times New Roman" w:hAnsi="Times New Roman" w:cs="Times New Roman"/>
          <w:sz w:val="24"/>
          <w:szCs w:val="24"/>
        </w:rPr>
        <w:t xml:space="preserve">, units of </w:t>
      </w:r>
      <w:r>
        <w:rPr>
          <w:rFonts w:ascii="Times New Roman" w:hAnsi="Times New Roman" w:cs="Times New Roman"/>
          <w:sz w:val="24"/>
          <w:szCs w:val="24"/>
        </w:rPr>
        <w:t>A W</w:t>
      </w:r>
      <w:r w:rsidRPr="00013BE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13BE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photo</w:t>
      </w:r>
      <w:r w:rsidRPr="00013BE4">
        <w:rPr>
          <w:rFonts w:ascii="Times New Roman" w:hAnsi="Times New Roman" w:cs="Times New Roman"/>
          <w:sz w:val="24"/>
          <w:szCs w:val="24"/>
        </w:rPr>
        <w:t>detector</w:t>
      </w:r>
      <w:r>
        <w:rPr>
          <w:rFonts w:ascii="Times New Roman" w:hAnsi="Times New Roman" w:cs="Times New Roman"/>
          <w:sz w:val="24"/>
          <w:szCs w:val="24"/>
        </w:rPr>
        <w:t>s:</w:t>
      </w:r>
    </w:p>
    <w:p w14:paraId="0B92ADE3" w14:textId="77777777" w:rsidR="00013BE4" w:rsidRDefault="00013BE4" w:rsidP="00013BE4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m:oMath>
        <m:r>
          <m:rPr>
            <m:scr m:val="fraktur"/>
          </m:rPr>
          <w:rPr>
            <w:rFonts w:ascii="Cambria Math" w:hAnsi="Times New Roman" w:cs="Times New Roman"/>
            <w:sz w:val="24"/>
            <w:szCs w:val="24"/>
          </w:rPr>
          <m:t>R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p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h</m:t>
                </m: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ub>
            </m:sSub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P</m:t>
            </m:r>
          </m:den>
        </m:f>
      </m:oMath>
      <w:r w:rsidRPr="00013BE4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3B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3BE4">
        <w:rPr>
          <w:rFonts w:ascii="Times New Roman" w:hAnsi="Times New Roman" w:cs="Times New Roman"/>
          <w:sz w:val="24"/>
          <w:szCs w:val="24"/>
        </w:rPr>
        <w:t xml:space="preserve"> (S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13BE4">
        <w:rPr>
          <w:rFonts w:ascii="Times New Roman" w:hAnsi="Times New Roman" w:cs="Times New Roman"/>
          <w:sz w:val="24"/>
          <w:szCs w:val="24"/>
        </w:rPr>
        <w:t>)</w:t>
      </w:r>
    </w:p>
    <w:p w14:paraId="780A94B1" w14:textId="04CEC61B" w:rsidR="00013BE4" w:rsidRPr="00013BE4" w:rsidRDefault="00013BE4" w:rsidP="009C0EED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013BE4">
        <w:rPr>
          <w:rFonts w:ascii="Times New Roman" w:hAnsi="Times New Roman" w:cs="Times New Roman"/>
          <w:sz w:val="24"/>
          <w:szCs w:val="24"/>
        </w:rPr>
        <w:t xml:space="preserve">where </w:t>
      </w:r>
      <w:proofErr w:type="spellStart"/>
      <w:r w:rsidRPr="00013BE4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013BE4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ph</w:t>
      </w:r>
      <w:proofErr w:type="spellEnd"/>
      <w:r w:rsidRPr="00013BE4">
        <w:rPr>
          <w:rFonts w:ascii="Times New Roman" w:hAnsi="Times New Roman" w:cs="Times New Roman"/>
          <w:sz w:val="24"/>
          <w:szCs w:val="24"/>
        </w:rPr>
        <w:t xml:space="preserve"> is the photocurrent and</w:t>
      </w:r>
      <w:r w:rsidRPr="00013BE4">
        <w:rPr>
          <w:rFonts w:ascii="Times New Roman" w:hAnsi="Times New Roman" w:cs="Times New Roman"/>
          <w:i/>
          <w:iCs/>
          <w:sz w:val="24"/>
          <w:szCs w:val="24"/>
        </w:rPr>
        <w:t xml:space="preserve"> P </w:t>
      </w:r>
      <w:r w:rsidRPr="00013BE4">
        <w:rPr>
          <w:rFonts w:ascii="Times New Roman" w:hAnsi="Times New Roman" w:cs="Times New Roman"/>
          <w:sz w:val="24"/>
          <w:szCs w:val="24"/>
        </w:rPr>
        <w:t>is the input optical power.</w:t>
      </w:r>
    </w:p>
    <w:p w14:paraId="36D93C3C" w14:textId="77777777" w:rsidR="00013BE4" w:rsidRPr="00013BE4" w:rsidRDefault="00013BE4" w:rsidP="00013BE4">
      <w:pPr>
        <w:spacing w:afterLines="50" w:after="156"/>
        <w:ind w:firstLine="480"/>
        <w:rPr>
          <w:rFonts w:ascii="Times New Roman" w:hAnsi="Times New Roman" w:cs="Times New Roman"/>
          <w:sz w:val="24"/>
          <w:szCs w:val="24"/>
        </w:rPr>
      </w:pPr>
    </w:p>
    <w:p w14:paraId="00B774AB" w14:textId="08E97500" w:rsidR="00013BE4" w:rsidRPr="00013BE4" w:rsidRDefault="00013BE4" w:rsidP="00013BE4">
      <w:pPr>
        <w:spacing w:afterLines="50" w:after="156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013BE4">
        <w:rPr>
          <w:rFonts w:ascii="Times New Roman" w:hAnsi="Times New Roman" w:cs="Times New Roman"/>
          <w:sz w:val="24"/>
          <w:szCs w:val="24"/>
        </w:rPr>
        <w:t>etectivity (</w:t>
      </w:r>
      <w:r w:rsidRPr="00013BE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13BE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*</w:t>
      </w:r>
      <w:r w:rsidRPr="00013BE4">
        <w:rPr>
          <w:rFonts w:ascii="Times New Roman" w:hAnsi="Times New Roman" w:cs="Times New Roman"/>
          <w:sz w:val="24"/>
          <w:szCs w:val="24"/>
        </w:rPr>
        <w:t xml:space="preserve">, units of Jones) of </w:t>
      </w:r>
      <w:r>
        <w:rPr>
          <w:rFonts w:ascii="Times New Roman" w:hAnsi="Times New Roman" w:cs="Times New Roman"/>
          <w:sz w:val="24"/>
          <w:szCs w:val="24"/>
        </w:rPr>
        <w:t>photo</w:t>
      </w:r>
      <w:r w:rsidRPr="00013BE4">
        <w:rPr>
          <w:rFonts w:ascii="Times New Roman" w:hAnsi="Times New Roman" w:cs="Times New Roman"/>
          <w:sz w:val="24"/>
          <w:szCs w:val="24"/>
        </w:rPr>
        <w:t>detector</w:t>
      </w:r>
      <w:r>
        <w:rPr>
          <w:rFonts w:ascii="Times New Roman" w:hAnsi="Times New Roman" w:cs="Times New Roman"/>
          <w:sz w:val="24"/>
          <w:szCs w:val="24"/>
        </w:rPr>
        <w:t xml:space="preserve">s: </w:t>
      </w:r>
    </w:p>
    <w:p w14:paraId="19037AE5" w14:textId="5D378B04" w:rsidR="00013BE4" w:rsidRPr="00013BE4" w:rsidRDefault="00013BE4" w:rsidP="003B4F4B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3B4F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13BE4">
        <w:rPr>
          <w:rFonts w:ascii="Times New Roman" w:hAnsi="Times New Roman" w:cs="Times New Roman"/>
          <w:sz w:val="24"/>
          <w:szCs w:val="24"/>
        </w:rPr>
        <w:t xml:space="preserve">   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D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*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A</m:t>
                </m:r>
                <m:r>
                  <w:rPr>
                    <w:rFonts w:ascii="MS Mincho" w:eastAsia="MS Mincho" w:hAnsi="MS Mincho" w:cs="MS Mincho" w:hint="eastAsia"/>
                    <w:sz w:val="24"/>
                    <w:szCs w:val="24"/>
                  </w:rPr>
                  <m:t>⋅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Δf</m:t>
                </m:r>
              </m:e>
            </m:rad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n</m:t>
                </m:r>
              </m:sub>
            </m:sSub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  <m:r>
          <m:rPr>
            <m:scr m:val="fraktur"/>
          </m:rPr>
          <w:rPr>
            <w:rFonts w:ascii="Cambria Math" w:hAnsi="Times New Roman" w:cs="Times New Roman"/>
            <w:sz w:val="24"/>
            <w:szCs w:val="24"/>
          </w:rPr>
          <m:t>R</m:t>
        </m:r>
      </m:oMath>
      <w:r w:rsidRPr="00013BE4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13BE4">
        <w:rPr>
          <w:rFonts w:ascii="Times New Roman" w:hAnsi="Times New Roman" w:cs="Times New Roman"/>
          <w:sz w:val="24"/>
          <w:szCs w:val="24"/>
        </w:rPr>
        <w:t xml:space="preserve">     </w:t>
      </w:r>
      <w:r w:rsidR="003B4F4B">
        <w:rPr>
          <w:rFonts w:ascii="Times New Roman" w:hAnsi="Times New Roman" w:cs="Times New Roman"/>
          <w:sz w:val="24"/>
          <w:szCs w:val="24"/>
        </w:rPr>
        <w:t xml:space="preserve"> </w:t>
      </w:r>
      <w:r w:rsidRPr="00013BE4">
        <w:rPr>
          <w:rFonts w:ascii="Times New Roman" w:hAnsi="Times New Roman" w:cs="Times New Roman"/>
          <w:sz w:val="24"/>
          <w:szCs w:val="24"/>
        </w:rPr>
        <w:t xml:space="preserve">  (S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13BE4">
        <w:rPr>
          <w:rFonts w:ascii="Times New Roman" w:hAnsi="Times New Roman" w:cs="Times New Roman"/>
          <w:sz w:val="24"/>
          <w:szCs w:val="24"/>
        </w:rPr>
        <w:t>)</w:t>
      </w:r>
    </w:p>
    <w:p w14:paraId="358E7491" w14:textId="2BB8DEB8" w:rsidR="00013BE4" w:rsidRPr="00013BE4" w:rsidRDefault="00013BE4" w:rsidP="00013BE4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013BE4">
        <w:rPr>
          <w:rFonts w:ascii="Times New Roman" w:hAnsi="Times New Roman" w:cs="Times New Roman"/>
          <w:sz w:val="24"/>
          <w:szCs w:val="24"/>
        </w:rPr>
        <w:t xml:space="preserve">where </w:t>
      </w:r>
      <w:r w:rsidRPr="00013BE4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013BE4">
        <w:rPr>
          <w:rFonts w:ascii="Times New Roman" w:hAnsi="Times New Roman" w:cs="Times New Roman"/>
          <w:sz w:val="24"/>
          <w:szCs w:val="24"/>
        </w:rPr>
        <w:t xml:space="preserve"> is the sensing area, </w:t>
      </w:r>
      <w:proofErr w:type="spellStart"/>
      <w:r w:rsidRPr="00013BE4">
        <w:rPr>
          <w:rFonts w:ascii="Times New Roman" w:hAnsi="Times New Roman" w:cs="Times New Roman"/>
          <w:i/>
          <w:iCs/>
          <w:sz w:val="24"/>
          <w:szCs w:val="24"/>
        </w:rPr>
        <w:t>Δf</w:t>
      </w:r>
      <w:proofErr w:type="spellEnd"/>
      <w:r w:rsidRPr="00013BE4">
        <w:rPr>
          <w:rFonts w:ascii="Times New Roman" w:hAnsi="Times New Roman" w:cs="Times New Roman"/>
          <w:sz w:val="24"/>
          <w:szCs w:val="24"/>
        </w:rPr>
        <w:t xml:space="preserve"> is the bandwidth, </w:t>
      </w:r>
      <w:proofErr w:type="gramStart"/>
      <w:r w:rsidRPr="00013BE4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013BE4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n</w:t>
      </w:r>
      <w:proofErr w:type="gramEnd"/>
      <w:r w:rsidRPr="00013BE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013BE4">
        <w:rPr>
          <w:rFonts w:ascii="Times New Roman" w:hAnsi="Times New Roman" w:cs="Times New Roman"/>
          <w:sz w:val="24"/>
          <w:szCs w:val="24"/>
        </w:rPr>
        <w:t>is the noise spectral density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013BE4">
        <w:rPr>
          <w:rFonts w:ascii="Times New Roman" w:hAnsi="Times New Roman" w:cs="Times New Roman"/>
          <w:sz w:val="24"/>
          <w:szCs w:val="24"/>
        </w:rPr>
        <w:t xml:space="preserve"> ℜ is the responsivity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C673FF" w14:textId="77777777" w:rsidR="00013BE4" w:rsidRPr="00013BE4" w:rsidRDefault="00013BE4" w:rsidP="00013BE4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013BE4">
        <w:rPr>
          <w:rFonts w:ascii="Times New Roman" w:hAnsi="Times New Roman" w:cs="Times New Roman"/>
          <w:sz w:val="24"/>
          <w:szCs w:val="24"/>
        </w:rPr>
        <w:br w:type="page"/>
      </w:r>
    </w:p>
    <w:p w14:paraId="02D6C9A3" w14:textId="6763BA28" w:rsidR="00E77E8F" w:rsidRPr="00406541" w:rsidRDefault="00E77E8F" w:rsidP="009C0EED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Section </w:t>
      </w:r>
      <w:r w:rsidR="001F5B0C">
        <w:rPr>
          <w:rFonts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. U</w:t>
      </w:r>
      <w:r w:rsidRPr="006C0A0B">
        <w:rPr>
          <w:rFonts w:ascii="Times New Roman" w:hAnsi="Times New Roman" w:cs="Times New Roman"/>
          <w:b/>
          <w:bCs/>
          <w:sz w:val="24"/>
          <w:szCs w:val="28"/>
        </w:rPr>
        <w:t>ltra</w:t>
      </w:r>
      <w:r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406541">
        <w:rPr>
          <w:rFonts w:ascii="Times New Roman" w:hAnsi="Times New Roman" w:cs="Times New Roman"/>
          <w:b/>
          <w:bCs/>
          <w:sz w:val="24"/>
          <w:szCs w:val="28"/>
        </w:rPr>
        <w:t xml:space="preserve">roadband </w:t>
      </w:r>
      <w:r>
        <w:rPr>
          <w:rFonts w:ascii="Times New Roman" w:hAnsi="Times New Roman" w:cs="Times New Roman"/>
          <w:b/>
          <w:bCs/>
          <w:sz w:val="24"/>
          <w:szCs w:val="28"/>
        </w:rPr>
        <w:t>FPA Imagers</w:t>
      </w:r>
      <w:r w:rsidRPr="00406541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9C0EED">
        <w:rPr>
          <w:rFonts w:ascii="Times New Roman" w:hAnsi="Times New Roman" w:cs="Times New Roman"/>
          <w:b/>
          <w:bCs/>
          <w:sz w:val="24"/>
          <w:szCs w:val="28"/>
        </w:rPr>
        <w:t xml:space="preserve">Pixel Design and </w:t>
      </w:r>
      <w:r>
        <w:rPr>
          <w:rFonts w:ascii="Times New Roman" w:hAnsi="Times New Roman" w:cs="Times New Roman"/>
          <w:b/>
          <w:bCs/>
          <w:sz w:val="24"/>
          <w:szCs w:val="28"/>
        </w:rPr>
        <w:t>Performance C</w:t>
      </w:r>
      <w:r w:rsidRPr="00013BE4">
        <w:rPr>
          <w:rFonts w:ascii="Times New Roman" w:hAnsi="Times New Roman" w:cs="Times New Roman"/>
          <w:b/>
          <w:bCs/>
          <w:sz w:val="24"/>
          <w:szCs w:val="28"/>
        </w:rPr>
        <w:t>haracterization.</w:t>
      </w:r>
    </w:p>
    <w:p w14:paraId="3C1FC26F" w14:textId="77777777" w:rsidR="00B8701E" w:rsidRDefault="00B8701E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6B4BD406" w14:textId="2462E774" w:rsidR="009C0EED" w:rsidRPr="009C0EED" w:rsidRDefault="009C0EED" w:rsidP="009C0EE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C0EED">
        <w:rPr>
          <w:rFonts w:ascii="Times New Roman" w:hAnsi="Times New Roman" w:cs="Times New Roman"/>
          <w:sz w:val="24"/>
          <w:szCs w:val="24"/>
        </w:rPr>
        <w:t>A pixel electrode is placed in the center of each pixel and a common ground electrode is placed around it.</w:t>
      </w:r>
      <w:r w:rsidRPr="009C0EED">
        <w:t xml:space="preserve"> </w:t>
      </w:r>
      <w:r w:rsidRPr="009C0EED">
        <w:rPr>
          <w:rFonts w:ascii="Times New Roman" w:hAnsi="Times New Roman" w:cs="Times New Roman"/>
          <w:sz w:val="24"/>
          <w:szCs w:val="24"/>
        </w:rPr>
        <w:t>A bias voltage is applied between the pixel electrode and the ground electrode.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0EED">
        <w:rPr>
          <w:rFonts w:ascii="Times New Roman" w:hAnsi="Times New Roman" w:cs="Times New Roman"/>
          <w:sz w:val="24"/>
          <w:szCs w:val="24"/>
        </w:rPr>
        <w:t xml:space="preserve">The layout of ROICs is </w:t>
      </w:r>
      <w:r>
        <w:rPr>
          <w:rFonts w:ascii="Times New Roman" w:hAnsi="Times New Roman" w:cs="Times New Roman"/>
          <w:sz w:val="24"/>
          <w:szCs w:val="24"/>
        </w:rPr>
        <w:t>presented</w:t>
      </w:r>
      <w:r w:rsidRPr="009C0EED">
        <w:rPr>
          <w:rFonts w:ascii="Times New Roman" w:hAnsi="Times New Roman" w:cs="Times New Roman"/>
          <w:sz w:val="24"/>
          <w:szCs w:val="24"/>
        </w:rPr>
        <w:t xml:space="preserve"> in Figure S5. The function and typical setting of pins are </w:t>
      </w:r>
      <w:r>
        <w:rPr>
          <w:rFonts w:ascii="Times New Roman" w:hAnsi="Times New Roman" w:cs="Times New Roman"/>
          <w:sz w:val="24"/>
          <w:szCs w:val="24"/>
        </w:rPr>
        <w:t>shown</w:t>
      </w:r>
      <w:r w:rsidRPr="009C0EED">
        <w:rPr>
          <w:rFonts w:ascii="Times New Roman" w:hAnsi="Times New Roman" w:cs="Times New Roman"/>
          <w:sz w:val="24"/>
          <w:szCs w:val="24"/>
        </w:rPr>
        <w:t xml:space="preserve"> in Table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C0EED">
        <w:rPr>
          <w:rFonts w:ascii="Times New Roman" w:hAnsi="Times New Roman" w:cs="Times New Roman"/>
          <w:sz w:val="24"/>
          <w:szCs w:val="24"/>
        </w:rPr>
        <w:t>.</w:t>
      </w:r>
    </w:p>
    <w:p w14:paraId="0EA05E77" w14:textId="77777777" w:rsidR="002121A2" w:rsidRDefault="002121A2" w:rsidP="002121A2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CFFD67" wp14:editId="3CDE3F1C">
            <wp:extent cx="3283000" cy="1841500"/>
            <wp:effectExtent l="0" t="0" r="0" b="6350"/>
            <wp:docPr id="2096513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51382" name="图片 20965138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4055" cy="1847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508E8" w14:textId="62DA2325" w:rsidR="009C0EED" w:rsidRPr="009C0EED" w:rsidRDefault="009C0EED" w:rsidP="002121A2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9C0EED">
        <w:rPr>
          <w:rFonts w:ascii="Times New Roman" w:hAnsi="Times New Roman" w:cs="Times New Roman"/>
          <w:sz w:val="24"/>
          <w:szCs w:val="24"/>
        </w:rPr>
        <w:t>Fig</w:t>
      </w:r>
      <w:r w:rsidR="002121A2">
        <w:rPr>
          <w:rFonts w:ascii="Times New Roman" w:hAnsi="Times New Roman" w:cs="Times New Roman"/>
          <w:sz w:val="24"/>
          <w:szCs w:val="24"/>
        </w:rPr>
        <w:t>ure</w:t>
      </w:r>
      <w:r w:rsidRPr="009C0EED">
        <w:rPr>
          <w:rFonts w:ascii="Times New Roman" w:hAnsi="Times New Roman" w:cs="Times New Roman"/>
          <w:sz w:val="24"/>
          <w:szCs w:val="24"/>
        </w:rPr>
        <w:t xml:space="preserve"> S</w:t>
      </w:r>
      <w:r w:rsidR="002121A2">
        <w:rPr>
          <w:rFonts w:ascii="Times New Roman" w:hAnsi="Times New Roman" w:cs="Times New Roman"/>
          <w:sz w:val="24"/>
          <w:szCs w:val="24"/>
        </w:rPr>
        <w:t>5</w:t>
      </w:r>
      <w:r w:rsidRPr="009C0EED">
        <w:rPr>
          <w:rFonts w:ascii="Times New Roman" w:hAnsi="Times New Roman" w:cs="Times New Roman"/>
          <w:sz w:val="24"/>
          <w:szCs w:val="24"/>
        </w:rPr>
        <w:t xml:space="preserve">. </w:t>
      </w:r>
      <w:r w:rsidR="002121A2" w:rsidRPr="009C0EED">
        <w:rPr>
          <w:rFonts w:ascii="Times New Roman" w:hAnsi="Times New Roman" w:cs="Times New Roman"/>
          <w:sz w:val="24"/>
          <w:szCs w:val="24"/>
        </w:rPr>
        <w:t>The layout of ROICs</w:t>
      </w:r>
      <w:r w:rsidR="002121A2">
        <w:rPr>
          <w:rFonts w:ascii="Times New Roman" w:hAnsi="Times New Roman" w:cs="Times New Roman"/>
          <w:sz w:val="24"/>
          <w:szCs w:val="24"/>
        </w:rPr>
        <w:t>.</w:t>
      </w:r>
    </w:p>
    <w:p w14:paraId="5C038FA3" w14:textId="192DF876" w:rsidR="009C0EED" w:rsidRPr="002121A2" w:rsidRDefault="002121A2" w:rsidP="002121A2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9C0EED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C0EED">
        <w:rPr>
          <w:rFonts w:ascii="Times New Roman" w:hAnsi="Times New Roman" w:cs="Times New Roman"/>
          <w:sz w:val="24"/>
          <w:szCs w:val="24"/>
        </w:rPr>
        <w:t xml:space="preserve">. </w:t>
      </w:r>
      <w:r w:rsidRPr="002121A2">
        <w:rPr>
          <w:rFonts w:ascii="Times New Roman" w:hAnsi="Times New Roman" w:cs="Times New Roman"/>
          <w:sz w:val="24"/>
          <w:szCs w:val="24"/>
        </w:rPr>
        <w:t>The function and typical setting of pins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W w:w="8359" w:type="dxa"/>
        <w:jc w:val="center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3"/>
        <w:gridCol w:w="799"/>
        <w:gridCol w:w="4686"/>
        <w:gridCol w:w="991"/>
      </w:tblGrid>
      <w:tr w:rsidR="009C0EED" w:rsidRPr="009C0EED" w14:paraId="15EB14D3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0FAA348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Name</w:t>
            </w:r>
          </w:p>
        </w:tc>
        <w:tc>
          <w:tcPr>
            <w:tcW w:w="811" w:type="dxa"/>
            <w:hideMark/>
          </w:tcPr>
          <w:p w14:paraId="0FAD465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I/O</w:t>
            </w:r>
          </w:p>
        </w:tc>
        <w:tc>
          <w:tcPr>
            <w:tcW w:w="4819" w:type="dxa"/>
            <w:hideMark/>
          </w:tcPr>
          <w:p w14:paraId="056FDBF6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Define</w:t>
            </w:r>
          </w:p>
        </w:tc>
        <w:tc>
          <w:tcPr>
            <w:tcW w:w="993" w:type="dxa"/>
            <w:hideMark/>
          </w:tcPr>
          <w:p w14:paraId="2F561EDF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Type</w:t>
            </w:r>
          </w:p>
        </w:tc>
      </w:tr>
      <w:tr w:rsidR="009C0EED" w:rsidRPr="009C0EED" w14:paraId="1E8C4C39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768AA4E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TEC+</w:t>
            </w:r>
          </w:p>
        </w:tc>
        <w:tc>
          <w:tcPr>
            <w:tcW w:w="811" w:type="dxa"/>
            <w:hideMark/>
          </w:tcPr>
          <w:p w14:paraId="3FE4882F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3D494652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Positive electrode of refrigeration chip</w:t>
            </w:r>
          </w:p>
        </w:tc>
        <w:tc>
          <w:tcPr>
            <w:tcW w:w="993" w:type="dxa"/>
            <w:hideMark/>
          </w:tcPr>
          <w:p w14:paraId="3F1B8A1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214C415F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0754FA5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TEC-</w:t>
            </w:r>
          </w:p>
        </w:tc>
        <w:tc>
          <w:tcPr>
            <w:tcW w:w="811" w:type="dxa"/>
            <w:hideMark/>
          </w:tcPr>
          <w:p w14:paraId="6214374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3C9901DF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Negative electrode of the refrigeration chip</w:t>
            </w:r>
          </w:p>
        </w:tc>
        <w:tc>
          <w:tcPr>
            <w:tcW w:w="993" w:type="dxa"/>
            <w:hideMark/>
          </w:tcPr>
          <w:p w14:paraId="54E99D8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35B36D94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05749562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NTC1</w:t>
            </w:r>
          </w:p>
        </w:tc>
        <w:tc>
          <w:tcPr>
            <w:tcW w:w="811" w:type="dxa"/>
            <w:hideMark/>
          </w:tcPr>
          <w:p w14:paraId="64938918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0AFF5C4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Temperature sensing resistor pins1</w:t>
            </w:r>
          </w:p>
        </w:tc>
        <w:tc>
          <w:tcPr>
            <w:tcW w:w="993" w:type="dxa"/>
            <w:hideMark/>
          </w:tcPr>
          <w:p w14:paraId="0183BB4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5621C87B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3F7F8CC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NTC2</w:t>
            </w:r>
          </w:p>
        </w:tc>
        <w:tc>
          <w:tcPr>
            <w:tcW w:w="811" w:type="dxa"/>
            <w:hideMark/>
          </w:tcPr>
          <w:p w14:paraId="1B4779B8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201544C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Temperature sensing resistor pins2</w:t>
            </w:r>
          </w:p>
        </w:tc>
        <w:tc>
          <w:tcPr>
            <w:tcW w:w="993" w:type="dxa"/>
            <w:hideMark/>
          </w:tcPr>
          <w:p w14:paraId="6AFBBA2A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4C544CD0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6914EDD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GPOL</w:t>
            </w:r>
          </w:p>
        </w:tc>
        <w:tc>
          <w:tcPr>
            <w:tcW w:w="811" w:type="dxa"/>
            <w:hideMark/>
          </w:tcPr>
          <w:p w14:paraId="62F49B0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5CEB700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Bias control</w:t>
            </w:r>
          </w:p>
        </w:tc>
        <w:tc>
          <w:tcPr>
            <w:tcW w:w="993" w:type="dxa"/>
            <w:hideMark/>
          </w:tcPr>
          <w:p w14:paraId="4F3556EB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718094FD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5913A06D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VDDA</w:t>
            </w:r>
          </w:p>
        </w:tc>
        <w:tc>
          <w:tcPr>
            <w:tcW w:w="811" w:type="dxa"/>
            <w:hideMark/>
          </w:tcPr>
          <w:p w14:paraId="60FE5FC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19ACF12B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 Power</w:t>
            </w:r>
          </w:p>
        </w:tc>
        <w:tc>
          <w:tcPr>
            <w:tcW w:w="993" w:type="dxa"/>
            <w:hideMark/>
          </w:tcPr>
          <w:p w14:paraId="1AACC7FA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Power</w:t>
            </w:r>
          </w:p>
        </w:tc>
      </w:tr>
      <w:tr w:rsidR="009C0EED" w:rsidRPr="009C0EED" w14:paraId="5F9FB23F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6CE09F9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VSSA</w:t>
            </w:r>
          </w:p>
        </w:tc>
        <w:tc>
          <w:tcPr>
            <w:tcW w:w="811" w:type="dxa"/>
            <w:hideMark/>
          </w:tcPr>
          <w:p w14:paraId="0056B96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1A124BCE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 Ground</w:t>
            </w:r>
          </w:p>
        </w:tc>
        <w:tc>
          <w:tcPr>
            <w:tcW w:w="993" w:type="dxa"/>
            <w:hideMark/>
          </w:tcPr>
          <w:p w14:paraId="4AF2CC98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Ground</w:t>
            </w:r>
          </w:p>
        </w:tc>
      </w:tr>
      <w:tr w:rsidR="009C0EED" w:rsidRPr="009C0EED" w14:paraId="3850027B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0C8614CC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VDDO</w:t>
            </w:r>
          </w:p>
        </w:tc>
        <w:tc>
          <w:tcPr>
            <w:tcW w:w="811" w:type="dxa"/>
            <w:hideMark/>
          </w:tcPr>
          <w:p w14:paraId="0ED89DE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272E0E1E" w14:textId="3A29DA4A" w:rsidR="009C0EED" w:rsidRPr="009C0EED" w:rsidRDefault="009C20D5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Output</w:t>
            </w:r>
            <w:r w:rsidR="009C0EED" w:rsidRPr="009C0EED">
              <w:rPr>
                <w:rFonts w:ascii="Times New Roman" w:eastAsiaTheme="minorEastAsia" w:hAnsi="Times New Roman"/>
                <w:sz w:val="24"/>
                <w:szCs w:val="24"/>
              </w:rPr>
              <w:t xml:space="preserve"> Power</w:t>
            </w:r>
          </w:p>
        </w:tc>
        <w:tc>
          <w:tcPr>
            <w:tcW w:w="993" w:type="dxa"/>
            <w:hideMark/>
          </w:tcPr>
          <w:p w14:paraId="2CE06A0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Power</w:t>
            </w:r>
          </w:p>
        </w:tc>
      </w:tr>
      <w:tr w:rsidR="009C0EED" w:rsidRPr="009C0EED" w14:paraId="301388DD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707BF92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VSSO</w:t>
            </w:r>
          </w:p>
        </w:tc>
        <w:tc>
          <w:tcPr>
            <w:tcW w:w="811" w:type="dxa"/>
            <w:hideMark/>
          </w:tcPr>
          <w:p w14:paraId="5F125084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5CA7C1D3" w14:textId="09F285D8" w:rsidR="009C0EED" w:rsidRPr="009C0EED" w:rsidRDefault="00C539D1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Output</w:t>
            </w:r>
            <w:r w:rsidR="009C0EED" w:rsidRPr="009C0EED">
              <w:rPr>
                <w:rFonts w:ascii="Times New Roman" w:eastAsiaTheme="minorEastAsia" w:hAnsi="Times New Roman"/>
                <w:sz w:val="24"/>
                <w:szCs w:val="24"/>
              </w:rPr>
              <w:t xml:space="preserve"> Ground</w:t>
            </w:r>
          </w:p>
        </w:tc>
        <w:tc>
          <w:tcPr>
            <w:tcW w:w="993" w:type="dxa"/>
            <w:hideMark/>
          </w:tcPr>
          <w:p w14:paraId="2AC3AEBE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Ground</w:t>
            </w:r>
          </w:p>
        </w:tc>
      </w:tr>
      <w:tr w:rsidR="009C0EED" w:rsidRPr="009C0EED" w14:paraId="49733F5D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787657F4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VR</w:t>
            </w:r>
          </w:p>
        </w:tc>
        <w:tc>
          <w:tcPr>
            <w:tcW w:w="811" w:type="dxa"/>
            <w:hideMark/>
          </w:tcPr>
          <w:p w14:paraId="6F192B64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33A28FFE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Reset Power</w:t>
            </w:r>
          </w:p>
        </w:tc>
        <w:tc>
          <w:tcPr>
            <w:tcW w:w="993" w:type="dxa"/>
            <w:hideMark/>
          </w:tcPr>
          <w:p w14:paraId="7E7AD61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23ECA190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6552AFEB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VDETCOM</w:t>
            </w:r>
          </w:p>
        </w:tc>
        <w:tc>
          <w:tcPr>
            <w:tcW w:w="811" w:type="dxa"/>
            <w:hideMark/>
          </w:tcPr>
          <w:p w14:paraId="3033C21C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4CAA69B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Common terminal bias</w:t>
            </w:r>
          </w:p>
        </w:tc>
        <w:tc>
          <w:tcPr>
            <w:tcW w:w="993" w:type="dxa"/>
            <w:hideMark/>
          </w:tcPr>
          <w:p w14:paraId="40A563A6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Power</w:t>
            </w:r>
          </w:p>
        </w:tc>
      </w:tr>
      <w:tr w:rsidR="009C0EED" w:rsidRPr="009C0EED" w14:paraId="6AA2C3B7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47FEC50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IBP</w:t>
            </w:r>
          </w:p>
        </w:tc>
        <w:tc>
          <w:tcPr>
            <w:tcW w:w="811" w:type="dxa"/>
            <w:hideMark/>
          </w:tcPr>
          <w:p w14:paraId="13D8EAAB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O</w:t>
            </w:r>
          </w:p>
        </w:tc>
        <w:tc>
          <w:tcPr>
            <w:tcW w:w="4819" w:type="dxa"/>
            <w:hideMark/>
          </w:tcPr>
          <w:p w14:paraId="03AF6F2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Detector bias adjustment</w:t>
            </w:r>
          </w:p>
        </w:tc>
        <w:tc>
          <w:tcPr>
            <w:tcW w:w="993" w:type="dxa"/>
            <w:hideMark/>
          </w:tcPr>
          <w:p w14:paraId="7C47D42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1B173BB0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013B44E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OUT1/2/3/4</w:t>
            </w:r>
          </w:p>
        </w:tc>
        <w:tc>
          <w:tcPr>
            <w:tcW w:w="811" w:type="dxa"/>
            <w:hideMark/>
          </w:tcPr>
          <w:p w14:paraId="59CE602D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O</w:t>
            </w:r>
          </w:p>
        </w:tc>
        <w:tc>
          <w:tcPr>
            <w:tcW w:w="4819" w:type="dxa"/>
            <w:hideMark/>
          </w:tcPr>
          <w:p w14:paraId="5D4C828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Output</w:t>
            </w:r>
          </w:p>
        </w:tc>
        <w:tc>
          <w:tcPr>
            <w:tcW w:w="993" w:type="dxa"/>
            <w:hideMark/>
          </w:tcPr>
          <w:p w14:paraId="5B3854BA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6826E85D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655999CA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DATAVALID</w:t>
            </w:r>
          </w:p>
        </w:tc>
        <w:tc>
          <w:tcPr>
            <w:tcW w:w="811" w:type="dxa"/>
            <w:hideMark/>
          </w:tcPr>
          <w:p w14:paraId="396DC5D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O</w:t>
            </w:r>
          </w:p>
        </w:tc>
        <w:tc>
          <w:tcPr>
            <w:tcW w:w="4819" w:type="dxa"/>
            <w:hideMark/>
          </w:tcPr>
          <w:p w14:paraId="434B41FD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Readout synchronization</w:t>
            </w:r>
          </w:p>
        </w:tc>
        <w:tc>
          <w:tcPr>
            <w:tcW w:w="993" w:type="dxa"/>
            <w:hideMark/>
          </w:tcPr>
          <w:p w14:paraId="392F56EF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083126D7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37AD13F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ERROR</w:t>
            </w:r>
          </w:p>
        </w:tc>
        <w:tc>
          <w:tcPr>
            <w:tcW w:w="811" w:type="dxa"/>
            <w:hideMark/>
          </w:tcPr>
          <w:p w14:paraId="05E314CB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O</w:t>
            </w:r>
          </w:p>
        </w:tc>
        <w:tc>
          <w:tcPr>
            <w:tcW w:w="4819" w:type="dxa"/>
            <w:hideMark/>
          </w:tcPr>
          <w:p w14:paraId="73A1561B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 xml:space="preserve">Error </w:t>
            </w:r>
            <w:proofErr w:type="spellStart"/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singal</w:t>
            </w:r>
            <w:proofErr w:type="spellEnd"/>
          </w:p>
        </w:tc>
        <w:tc>
          <w:tcPr>
            <w:tcW w:w="993" w:type="dxa"/>
            <w:hideMark/>
          </w:tcPr>
          <w:p w14:paraId="0F714A04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59FAF572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60ABC019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MC</w:t>
            </w:r>
          </w:p>
        </w:tc>
        <w:tc>
          <w:tcPr>
            <w:tcW w:w="811" w:type="dxa"/>
            <w:hideMark/>
          </w:tcPr>
          <w:p w14:paraId="37F56F8D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5DC54059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Clock</w:t>
            </w:r>
          </w:p>
        </w:tc>
        <w:tc>
          <w:tcPr>
            <w:tcW w:w="993" w:type="dxa"/>
            <w:hideMark/>
          </w:tcPr>
          <w:p w14:paraId="73428526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6B439687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0BA6ECF6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INT</w:t>
            </w:r>
          </w:p>
        </w:tc>
        <w:tc>
          <w:tcPr>
            <w:tcW w:w="811" w:type="dxa"/>
            <w:hideMark/>
          </w:tcPr>
          <w:p w14:paraId="1DDD44FA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4CABF9B8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Integration time</w:t>
            </w:r>
          </w:p>
        </w:tc>
        <w:tc>
          <w:tcPr>
            <w:tcW w:w="993" w:type="dxa"/>
            <w:hideMark/>
          </w:tcPr>
          <w:p w14:paraId="7C97EBF2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59F93F11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1AF29D6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SIZEA</w:t>
            </w:r>
          </w:p>
        </w:tc>
        <w:tc>
          <w:tcPr>
            <w:tcW w:w="811" w:type="dxa"/>
            <w:hideMark/>
          </w:tcPr>
          <w:p w14:paraId="688C27BE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63DD82E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Window control</w:t>
            </w:r>
          </w:p>
        </w:tc>
        <w:tc>
          <w:tcPr>
            <w:tcW w:w="993" w:type="dxa"/>
            <w:hideMark/>
          </w:tcPr>
          <w:p w14:paraId="43F2F04B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5D8CF562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49F5568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SIZEB</w:t>
            </w:r>
          </w:p>
        </w:tc>
        <w:tc>
          <w:tcPr>
            <w:tcW w:w="811" w:type="dxa"/>
            <w:hideMark/>
          </w:tcPr>
          <w:p w14:paraId="640458D8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15D14956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Window control</w:t>
            </w:r>
          </w:p>
        </w:tc>
        <w:tc>
          <w:tcPr>
            <w:tcW w:w="993" w:type="dxa"/>
            <w:hideMark/>
          </w:tcPr>
          <w:p w14:paraId="18F72D2E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6EF52133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03AE88DF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UPCOL</w:t>
            </w:r>
          </w:p>
        </w:tc>
        <w:tc>
          <w:tcPr>
            <w:tcW w:w="811" w:type="dxa"/>
            <w:hideMark/>
          </w:tcPr>
          <w:p w14:paraId="59C5857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099CFCE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Image rotation</w:t>
            </w:r>
          </w:p>
        </w:tc>
        <w:tc>
          <w:tcPr>
            <w:tcW w:w="993" w:type="dxa"/>
            <w:hideMark/>
          </w:tcPr>
          <w:p w14:paraId="669EA38C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1F6A9013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4D079E95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UPROW</w:t>
            </w:r>
          </w:p>
        </w:tc>
        <w:tc>
          <w:tcPr>
            <w:tcW w:w="811" w:type="dxa"/>
            <w:hideMark/>
          </w:tcPr>
          <w:p w14:paraId="385B9A1D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2D34182A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Image rotation</w:t>
            </w:r>
          </w:p>
        </w:tc>
        <w:tc>
          <w:tcPr>
            <w:tcW w:w="993" w:type="dxa"/>
            <w:hideMark/>
          </w:tcPr>
          <w:p w14:paraId="428FBDA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6B75AED0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5625E06C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ITR</w:t>
            </w:r>
          </w:p>
        </w:tc>
        <w:tc>
          <w:tcPr>
            <w:tcW w:w="811" w:type="dxa"/>
            <w:hideMark/>
          </w:tcPr>
          <w:p w14:paraId="061F7FEE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017B8822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Exposure readout mode selection</w:t>
            </w:r>
          </w:p>
        </w:tc>
        <w:tc>
          <w:tcPr>
            <w:tcW w:w="993" w:type="dxa"/>
            <w:hideMark/>
          </w:tcPr>
          <w:p w14:paraId="7B223C7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2A6B602F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1CC05F5F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SERDAT</w:t>
            </w:r>
          </w:p>
        </w:tc>
        <w:tc>
          <w:tcPr>
            <w:tcW w:w="811" w:type="dxa"/>
            <w:hideMark/>
          </w:tcPr>
          <w:p w14:paraId="1B17721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6D80A722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Window coordinate input interface</w:t>
            </w:r>
          </w:p>
        </w:tc>
        <w:tc>
          <w:tcPr>
            <w:tcW w:w="993" w:type="dxa"/>
            <w:hideMark/>
          </w:tcPr>
          <w:p w14:paraId="7B98A7D4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0870E23E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7455C1C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SERCLR</w:t>
            </w:r>
          </w:p>
        </w:tc>
        <w:tc>
          <w:tcPr>
            <w:tcW w:w="811" w:type="dxa"/>
            <w:hideMark/>
          </w:tcPr>
          <w:p w14:paraId="18F75C1D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64958B3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Serial register reset</w:t>
            </w:r>
          </w:p>
        </w:tc>
        <w:tc>
          <w:tcPr>
            <w:tcW w:w="993" w:type="dxa"/>
            <w:hideMark/>
          </w:tcPr>
          <w:p w14:paraId="5809BBA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34AF4902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6DA41F91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WINDOW_ENA</w:t>
            </w:r>
          </w:p>
        </w:tc>
        <w:tc>
          <w:tcPr>
            <w:tcW w:w="811" w:type="dxa"/>
            <w:hideMark/>
          </w:tcPr>
          <w:p w14:paraId="4C5BDC9C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7B2B2BE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Arbitrary window enablement</w:t>
            </w:r>
          </w:p>
        </w:tc>
        <w:tc>
          <w:tcPr>
            <w:tcW w:w="993" w:type="dxa"/>
            <w:hideMark/>
          </w:tcPr>
          <w:p w14:paraId="424037F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</w:t>
            </w:r>
          </w:p>
        </w:tc>
      </w:tr>
      <w:tr w:rsidR="009C0EED" w:rsidRPr="009C0EED" w14:paraId="2F11EB6E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4390A28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VAB</w:t>
            </w:r>
          </w:p>
        </w:tc>
        <w:tc>
          <w:tcPr>
            <w:tcW w:w="811" w:type="dxa"/>
            <w:hideMark/>
          </w:tcPr>
          <w:p w14:paraId="1EB6DB0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67FC41F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Overflow protection bias voltage</w:t>
            </w:r>
          </w:p>
        </w:tc>
        <w:tc>
          <w:tcPr>
            <w:tcW w:w="993" w:type="dxa"/>
            <w:hideMark/>
          </w:tcPr>
          <w:p w14:paraId="537AF4E6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Analog</w:t>
            </w:r>
          </w:p>
        </w:tc>
      </w:tr>
      <w:tr w:rsidR="009C0EED" w:rsidRPr="009C0EED" w14:paraId="73B78CF3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5D81A69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VDDL</w:t>
            </w:r>
          </w:p>
        </w:tc>
        <w:tc>
          <w:tcPr>
            <w:tcW w:w="811" w:type="dxa"/>
            <w:hideMark/>
          </w:tcPr>
          <w:p w14:paraId="51DFC6B7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10D7439C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 Power</w:t>
            </w:r>
          </w:p>
        </w:tc>
        <w:tc>
          <w:tcPr>
            <w:tcW w:w="993" w:type="dxa"/>
            <w:hideMark/>
          </w:tcPr>
          <w:p w14:paraId="2D496514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Power</w:t>
            </w:r>
          </w:p>
        </w:tc>
      </w:tr>
      <w:tr w:rsidR="009C0EED" w:rsidRPr="009C0EED" w14:paraId="403A9272" w14:textId="77777777" w:rsidTr="00C065AB">
        <w:trPr>
          <w:trHeight w:val="105"/>
          <w:jc w:val="center"/>
        </w:trPr>
        <w:tc>
          <w:tcPr>
            <w:tcW w:w="1736" w:type="dxa"/>
            <w:hideMark/>
          </w:tcPr>
          <w:p w14:paraId="63A73A90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VSSL</w:t>
            </w:r>
          </w:p>
        </w:tc>
        <w:tc>
          <w:tcPr>
            <w:tcW w:w="811" w:type="dxa"/>
            <w:hideMark/>
          </w:tcPr>
          <w:p w14:paraId="217EA2EC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I</w:t>
            </w:r>
          </w:p>
        </w:tc>
        <w:tc>
          <w:tcPr>
            <w:tcW w:w="4819" w:type="dxa"/>
            <w:hideMark/>
          </w:tcPr>
          <w:p w14:paraId="123CEDD6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Digital Ground</w:t>
            </w:r>
          </w:p>
        </w:tc>
        <w:tc>
          <w:tcPr>
            <w:tcW w:w="993" w:type="dxa"/>
            <w:hideMark/>
          </w:tcPr>
          <w:p w14:paraId="467CE3C3" w14:textId="77777777" w:rsidR="009C0EED" w:rsidRPr="009C0EED" w:rsidRDefault="009C0EED" w:rsidP="002121A2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C0EED">
              <w:rPr>
                <w:rFonts w:ascii="Times New Roman" w:eastAsiaTheme="minorEastAsia" w:hAnsi="Times New Roman"/>
                <w:sz w:val="24"/>
                <w:szCs w:val="24"/>
              </w:rPr>
              <w:t>Ground</w:t>
            </w:r>
          </w:p>
        </w:tc>
      </w:tr>
    </w:tbl>
    <w:p w14:paraId="7EC7C1D6" w14:textId="77777777" w:rsidR="002121A2" w:rsidRDefault="002121A2" w:rsidP="002121A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7BF2761C" w14:textId="43CCD79A" w:rsidR="002121A2" w:rsidRPr="002121A2" w:rsidRDefault="009C0EED" w:rsidP="002121A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2121A2">
        <w:rPr>
          <w:rFonts w:ascii="Times New Roman" w:hAnsi="Times New Roman" w:cs="Times New Roman"/>
          <w:sz w:val="24"/>
          <w:szCs w:val="24"/>
        </w:rPr>
        <w:t>The FPA circuit architectures are</w:t>
      </w:r>
      <w:r w:rsidR="002121A2">
        <w:rPr>
          <w:rFonts w:ascii="Times New Roman" w:hAnsi="Times New Roman" w:cs="Times New Roman"/>
          <w:sz w:val="24"/>
          <w:szCs w:val="24"/>
        </w:rPr>
        <w:t xml:space="preserve"> presented</w:t>
      </w:r>
      <w:r w:rsidRPr="002121A2">
        <w:rPr>
          <w:rFonts w:ascii="Times New Roman" w:hAnsi="Times New Roman" w:cs="Times New Roman"/>
          <w:sz w:val="24"/>
          <w:szCs w:val="24"/>
        </w:rPr>
        <w:t xml:space="preserve"> in </w:t>
      </w:r>
      <w:r w:rsidR="002121A2">
        <w:rPr>
          <w:rFonts w:ascii="Times New Roman" w:hAnsi="Times New Roman" w:cs="Times New Roman"/>
          <w:sz w:val="24"/>
          <w:szCs w:val="24"/>
        </w:rPr>
        <w:t>Figure S6</w:t>
      </w:r>
      <w:r w:rsidRPr="002121A2">
        <w:rPr>
          <w:rFonts w:ascii="Times New Roman" w:hAnsi="Times New Roman" w:cs="Times New Roman"/>
          <w:sz w:val="24"/>
          <w:szCs w:val="24"/>
        </w:rPr>
        <w:t xml:space="preserve">. </w:t>
      </w:r>
      <w:r w:rsidR="002121A2" w:rsidRPr="002121A2">
        <w:rPr>
          <w:rFonts w:ascii="Times New Roman" w:hAnsi="Times New Roman" w:cs="Times New Roman"/>
          <w:sz w:val="24"/>
          <w:szCs w:val="24"/>
        </w:rPr>
        <w:t>Each pixel is integrated and stored by directly injecting a detector response current.</w:t>
      </w:r>
      <w:r w:rsidR="002121A2">
        <w:rPr>
          <w:rFonts w:ascii="Times New Roman" w:hAnsi="Times New Roman" w:cs="Times New Roman"/>
          <w:sz w:val="24"/>
          <w:szCs w:val="24"/>
        </w:rPr>
        <w:t xml:space="preserve"> </w:t>
      </w:r>
      <w:r w:rsidR="002121A2" w:rsidRPr="002121A2">
        <w:rPr>
          <w:rFonts w:ascii="Times New Roman" w:hAnsi="Times New Roman" w:cs="Times New Roman"/>
          <w:sz w:val="24"/>
          <w:szCs w:val="24"/>
        </w:rPr>
        <w:t>After the detector integration is completed, the signal of each pixel is output row-by-row.</w:t>
      </w:r>
    </w:p>
    <w:p w14:paraId="772C83B8" w14:textId="0185F8DB" w:rsidR="009C0EED" w:rsidRPr="009C0EED" w:rsidRDefault="002121A2" w:rsidP="002121A2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7059F0" wp14:editId="6E4FABFD">
            <wp:extent cx="3117014" cy="2453318"/>
            <wp:effectExtent l="0" t="0" r="7620" b="4445"/>
            <wp:docPr id="20309974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997479" name="图片 2030997479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4" t="3872" r="3970"/>
                    <a:stretch/>
                  </pic:blipFill>
                  <pic:spPr bwMode="auto">
                    <a:xfrm>
                      <a:off x="0" y="0"/>
                      <a:ext cx="3120131" cy="2455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C625EE" w14:textId="6AAA6F5C" w:rsidR="009C0EED" w:rsidRPr="009C0EED" w:rsidRDefault="009C0EED" w:rsidP="002121A2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9C0EED">
        <w:rPr>
          <w:rFonts w:ascii="Times New Roman" w:hAnsi="Times New Roman" w:cs="Times New Roman"/>
          <w:sz w:val="24"/>
          <w:szCs w:val="24"/>
        </w:rPr>
        <w:t>Fig</w:t>
      </w:r>
      <w:r w:rsidR="002121A2">
        <w:rPr>
          <w:rFonts w:ascii="Times New Roman" w:hAnsi="Times New Roman" w:cs="Times New Roman"/>
          <w:sz w:val="24"/>
          <w:szCs w:val="24"/>
        </w:rPr>
        <w:t xml:space="preserve">ure S6. </w:t>
      </w:r>
      <w:r w:rsidR="002121A2" w:rsidRPr="002121A2">
        <w:rPr>
          <w:rFonts w:ascii="Times New Roman" w:hAnsi="Times New Roman" w:cs="Times New Roman"/>
          <w:sz w:val="24"/>
          <w:szCs w:val="24"/>
        </w:rPr>
        <w:t xml:space="preserve">The schematic diagram </w:t>
      </w:r>
      <w:r w:rsidR="002121A2">
        <w:rPr>
          <w:rFonts w:ascii="Times New Roman" w:hAnsi="Times New Roman" w:cs="Times New Roman"/>
          <w:sz w:val="24"/>
          <w:szCs w:val="24"/>
        </w:rPr>
        <w:t xml:space="preserve">of </w:t>
      </w:r>
      <w:r w:rsidR="002121A2" w:rsidRPr="002121A2">
        <w:rPr>
          <w:rFonts w:ascii="Times New Roman" w:hAnsi="Times New Roman" w:cs="Times New Roman"/>
          <w:sz w:val="24"/>
          <w:szCs w:val="24"/>
        </w:rPr>
        <w:t>FPA circuit architectures</w:t>
      </w:r>
      <w:r w:rsidR="002121A2">
        <w:rPr>
          <w:rFonts w:ascii="Times New Roman" w:hAnsi="Times New Roman" w:cs="Times New Roman"/>
          <w:sz w:val="24"/>
          <w:szCs w:val="24"/>
        </w:rPr>
        <w:t>.</w:t>
      </w:r>
    </w:p>
    <w:p w14:paraId="310B6E9F" w14:textId="77777777" w:rsidR="009C0EED" w:rsidRDefault="009C0EED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45EE62CC" w14:textId="099A2639" w:rsidR="003B4F4B" w:rsidRPr="003B4F4B" w:rsidRDefault="003B4F4B" w:rsidP="003B4F4B">
      <w:pPr>
        <w:spacing w:afterLines="50" w:after="156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3B4F4B">
        <w:rPr>
          <w:rFonts w:ascii="Times New Roman" w:hAnsi="Times New Roman" w:cs="Times New Roman"/>
          <w:sz w:val="24"/>
          <w:szCs w:val="24"/>
        </w:rPr>
        <w:t xml:space="preserve">esponsivity of a pixel </w:t>
      </w:r>
      <w:r>
        <w:rPr>
          <w:rFonts w:ascii="Times New Roman" w:hAnsi="Times New Roman" w:cs="Times New Roman"/>
          <w:sz w:val="24"/>
          <w:szCs w:val="24"/>
        </w:rPr>
        <w:t xml:space="preserve">for FPA imager: </w:t>
      </w:r>
      <w:r w:rsidRPr="003B4F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510F50" w14:textId="0A0E255D" w:rsidR="003B4F4B" w:rsidRPr="003B4F4B" w:rsidRDefault="003B4F4B" w:rsidP="003B4F4B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3B4F4B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B4F4B">
        <w:rPr>
          <w:rFonts w:ascii="Times New Roman" w:hAnsi="Times New Roman" w:cs="Times New Roman"/>
          <w:sz w:val="24"/>
          <w:szCs w:val="24"/>
        </w:rPr>
        <w:object w:dxaOrig="1713" w:dyaOrig="720" w14:anchorId="541E5C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95pt;height:37.05pt" o:ole="">
            <v:imagedata r:id="rId14" o:title=""/>
          </v:shape>
          <o:OLEObject Type="Embed" ProgID="Equation.DSMT4" ShapeID="_x0000_i1025" DrawAspect="Content" ObjectID="_1756730928" r:id="rId15"/>
        </w:object>
      </w:r>
      <w:r w:rsidRPr="003B4F4B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(S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B4F4B">
        <w:rPr>
          <w:rFonts w:ascii="Times New Roman" w:hAnsi="Times New Roman" w:cs="Times New Roman"/>
          <w:sz w:val="24"/>
          <w:szCs w:val="24"/>
        </w:rPr>
        <w:t xml:space="preserve">)                                                        </w:t>
      </w:r>
    </w:p>
    <w:p w14:paraId="71C55CC8" w14:textId="596D9F5C" w:rsidR="003B4F4B" w:rsidRPr="003B4F4B" w:rsidRDefault="003B4F4B" w:rsidP="003B4F4B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3B4F4B">
        <w:rPr>
          <w:rFonts w:ascii="Times New Roman" w:hAnsi="Times New Roman" w:cs="Times New Roman"/>
          <w:sz w:val="24"/>
          <w:szCs w:val="24"/>
        </w:rPr>
        <w:t>where</w:t>
      </w:r>
      <w:bookmarkStart w:id="1" w:name="_Hlk145437177"/>
      <w:r w:rsidRPr="003B4F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signal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3B4F4B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</w:rPr>
        <w:t>, j)</w:t>
      </w:r>
      <w:r w:rsidRPr="003B4F4B">
        <w:rPr>
          <w:rFonts w:ascii="Times New Roman" w:hAnsi="Times New Roman" w:cs="Times New Roman"/>
          <w:sz w:val="24"/>
          <w:szCs w:val="24"/>
        </w:rPr>
        <w:t xml:space="preserve"> is the signal voltage of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th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row and</w:t>
      </w:r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th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column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End w:id="1"/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pixel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</w:t>
      </w:r>
      <w:r w:rsidRPr="003B4F4B">
        <w:rPr>
          <w:rFonts w:ascii="Times New Roman" w:hAnsi="Times New Roman" w:cs="Times New Roman"/>
          <w:sz w:val="24"/>
          <w:szCs w:val="24"/>
        </w:rPr>
        <w:t>optical power incident on each pixel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855400" w14:textId="22AFAC47" w:rsidR="003B4F4B" w:rsidRPr="003B4F4B" w:rsidRDefault="003B4F4B" w:rsidP="003B4F4B">
      <w:pPr>
        <w:spacing w:afterLines="50" w:after="156"/>
        <w:ind w:firstLineChars="200" w:firstLine="480"/>
        <w:rPr>
          <w:rFonts w:ascii="Times New Roman" w:hAnsi="Times New Roman" w:cs="Times New Roman"/>
          <w:sz w:val="24"/>
          <w:szCs w:val="24"/>
        </w:rPr>
      </w:pPr>
      <w:bookmarkStart w:id="2" w:name="_Hlk145437679"/>
      <w:r>
        <w:rPr>
          <w:rFonts w:ascii="Times New Roman" w:hAnsi="Times New Roman" w:cs="Times New Roman"/>
          <w:sz w:val="24"/>
          <w:szCs w:val="24"/>
        </w:rPr>
        <w:t>A</w:t>
      </w:r>
      <w:r w:rsidRPr="003B4F4B">
        <w:rPr>
          <w:rFonts w:ascii="Times New Roman" w:hAnsi="Times New Roman" w:cs="Times New Roman"/>
          <w:sz w:val="24"/>
          <w:szCs w:val="24"/>
        </w:rPr>
        <w:t xml:space="preserve">verage responsivity </w:t>
      </w:r>
      <w:r>
        <w:rPr>
          <w:rFonts w:ascii="Times New Roman" w:hAnsi="Times New Roman" w:cs="Times New Roman"/>
          <w:sz w:val="24"/>
          <w:szCs w:val="24"/>
        </w:rPr>
        <w:t>for FPA imager:</w:t>
      </w:r>
    </w:p>
    <w:bookmarkEnd w:id="2"/>
    <w:p w14:paraId="04F45AD9" w14:textId="039D566A" w:rsidR="003B4F4B" w:rsidRPr="003B4F4B" w:rsidRDefault="003B4F4B" w:rsidP="003B4F4B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3B4F4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3B4F4B">
        <w:rPr>
          <w:rFonts w:ascii="Times New Roman" w:hAnsi="Times New Roman" w:cs="Times New Roman"/>
          <w:sz w:val="24"/>
          <w:szCs w:val="24"/>
        </w:rPr>
        <w:object w:dxaOrig="3823" w:dyaOrig="720" w14:anchorId="2BC1C3F2">
          <v:shape id="_x0000_i1026" type="#_x0000_t75" style="width:191pt;height:37.05pt" o:ole="">
            <v:imagedata r:id="rId16" o:title=""/>
          </v:shape>
          <o:OLEObject Type="Embed" ProgID="Equation.DSMT4" ShapeID="_x0000_i1026" DrawAspect="Content" ObjectID="_1756730929" r:id="rId17"/>
        </w:object>
      </w:r>
      <w:r w:rsidRPr="003B4F4B">
        <w:rPr>
          <w:rFonts w:ascii="Times New Roman" w:hAnsi="Times New Roman" w:cs="Times New Roman"/>
          <w:sz w:val="24"/>
          <w:szCs w:val="24"/>
        </w:rPr>
        <w:t xml:space="preserve">          (S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B4F4B">
        <w:rPr>
          <w:rFonts w:ascii="Times New Roman" w:hAnsi="Times New Roman" w:cs="Times New Roman"/>
          <w:sz w:val="24"/>
          <w:szCs w:val="24"/>
        </w:rPr>
        <w:t xml:space="preserve">)                                      </w:t>
      </w:r>
    </w:p>
    <w:p w14:paraId="2D4DD7F4" w14:textId="5AB2FF9E" w:rsidR="003B4F4B" w:rsidRPr="003B4F4B" w:rsidRDefault="003B4F4B" w:rsidP="003B4F4B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3B4F4B">
        <w:rPr>
          <w:rFonts w:ascii="Times New Roman" w:hAnsi="Times New Roman" w:cs="Times New Roman"/>
          <w:sz w:val="24"/>
          <w:szCs w:val="24"/>
        </w:rPr>
        <w:lastRenderedPageBreak/>
        <w:t>where</w:t>
      </w:r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bookmarkStart w:id="3" w:name="_Hlk145437159"/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M </w:t>
      </w:r>
      <w:r w:rsidRPr="003B4F4B">
        <w:rPr>
          <w:rFonts w:ascii="Times New Roman" w:hAnsi="Times New Roman" w:cs="Times New Roman"/>
          <w:sz w:val="24"/>
          <w:szCs w:val="24"/>
        </w:rPr>
        <w:t xml:space="preserve">is the total number of pixels in a row, </w:t>
      </w:r>
      <w:r w:rsidRPr="003B4F4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3B4F4B">
        <w:rPr>
          <w:rFonts w:ascii="Times New Roman" w:hAnsi="Times New Roman" w:cs="Times New Roman"/>
          <w:sz w:val="24"/>
          <w:szCs w:val="24"/>
        </w:rPr>
        <w:t xml:space="preserve"> is the total number of pixels in a column,</w:t>
      </w:r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 d</w:t>
      </w:r>
      <w:r w:rsidRPr="003B4F4B">
        <w:rPr>
          <w:rFonts w:ascii="Times New Roman" w:hAnsi="Times New Roman" w:cs="Times New Roman"/>
          <w:sz w:val="24"/>
          <w:szCs w:val="24"/>
        </w:rPr>
        <w:t xml:space="preserve"> is the number of dead pixels, </w:t>
      </w:r>
      <w:r w:rsidRPr="003B4F4B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3B4F4B">
        <w:rPr>
          <w:rFonts w:ascii="Times New Roman" w:hAnsi="Times New Roman" w:cs="Times New Roman"/>
          <w:sz w:val="24"/>
          <w:szCs w:val="24"/>
        </w:rPr>
        <w:t xml:space="preserve"> is the number of </w:t>
      </w:r>
      <w:proofErr w:type="spellStart"/>
      <w:r w:rsidRPr="003B4F4B">
        <w:rPr>
          <w:rFonts w:ascii="Times New Roman" w:hAnsi="Times New Roman" w:cs="Times New Roman"/>
          <w:sz w:val="24"/>
          <w:szCs w:val="24"/>
        </w:rPr>
        <w:t>over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heat</w:t>
      </w:r>
      <w:proofErr w:type="spellEnd"/>
      <w:r w:rsidRPr="003B4F4B">
        <w:rPr>
          <w:rFonts w:ascii="Times New Roman" w:hAnsi="Times New Roman" w:cs="Times New Roman"/>
          <w:sz w:val="24"/>
          <w:szCs w:val="24"/>
        </w:rPr>
        <w:t xml:space="preserve"> pixels</w:t>
      </w:r>
      <w:r>
        <w:rPr>
          <w:rFonts w:ascii="Times New Roman" w:hAnsi="Times New Roman" w:cs="Times New Roman"/>
          <w:sz w:val="24"/>
          <w:szCs w:val="24"/>
        </w:rPr>
        <w:t>,</w:t>
      </w:r>
      <w:bookmarkEnd w:id="3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signal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</w:rPr>
        <w:t>, j)</w:t>
      </w:r>
      <w:r w:rsidRPr="003B4F4B">
        <w:rPr>
          <w:rFonts w:ascii="Times New Roman" w:hAnsi="Times New Roman" w:cs="Times New Roman"/>
          <w:sz w:val="24"/>
          <w:szCs w:val="24"/>
        </w:rPr>
        <w:t xml:space="preserve"> is the signal voltage of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th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row and</w:t>
      </w:r>
      <w:r w:rsidRPr="003B4F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th</w:t>
      </w:r>
      <w:proofErr w:type="spellEnd"/>
      <w:r w:rsidRPr="003B4F4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column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A844C9" w14:textId="722744AD" w:rsidR="003B4F4B" w:rsidRPr="003B4F4B" w:rsidRDefault="003B4F4B" w:rsidP="003B4F4B">
      <w:pPr>
        <w:spacing w:afterLines="50" w:after="156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3B4F4B">
        <w:rPr>
          <w:rFonts w:ascii="Times New Roman" w:hAnsi="Times New Roman" w:cs="Times New Roman"/>
          <w:sz w:val="24"/>
          <w:szCs w:val="24"/>
        </w:rPr>
        <w:t xml:space="preserve">etectivity </w:t>
      </w:r>
      <w:r>
        <w:rPr>
          <w:rFonts w:ascii="Times New Roman" w:hAnsi="Times New Roman" w:cs="Times New Roman"/>
          <w:sz w:val="24"/>
          <w:szCs w:val="24"/>
        </w:rPr>
        <w:t>for FPA imager:</w:t>
      </w:r>
    </w:p>
    <w:p w14:paraId="0D63DC11" w14:textId="112405C2" w:rsidR="003B4F4B" w:rsidRPr="003B4F4B" w:rsidRDefault="003B4F4B" w:rsidP="003B4F4B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3B4F4B">
        <w:rPr>
          <w:rFonts w:ascii="Times New Roman" w:hAnsi="Times New Roman" w:cs="Times New Roman"/>
          <w:sz w:val="24"/>
          <w:szCs w:val="24"/>
        </w:rPr>
        <w:t xml:space="preserve">                </w:t>
      </w:r>
      <w:bookmarkStart w:id="4" w:name="_Hlk112002728"/>
      <w:r w:rsidRPr="003B4F4B">
        <w:rPr>
          <w:rFonts w:ascii="Times New Roman" w:hAnsi="Times New Roman" w:cs="Times New Roman"/>
          <w:sz w:val="24"/>
          <w:szCs w:val="24"/>
        </w:rPr>
        <w:t xml:space="preserve">          </w:t>
      </w:r>
      <w:bookmarkEnd w:id="4"/>
      <w:r w:rsidRPr="003B4F4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DF44FB" wp14:editId="01660B1B">
            <wp:extent cx="1425718" cy="548640"/>
            <wp:effectExtent l="0" t="0" r="317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243"/>
                    <a:stretch/>
                  </pic:blipFill>
                  <pic:spPr bwMode="auto">
                    <a:xfrm>
                      <a:off x="0" y="0"/>
                      <a:ext cx="1425718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B4F4B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(S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B4F4B">
        <w:rPr>
          <w:rFonts w:ascii="Times New Roman" w:hAnsi="Times New Roman" w:cs="Times New Roman"/>
          <w:sz w:val="24"/>
          <w:szCs w:val="24"/>
        </w:rPr>
        <w:t>)</w:t>
      </w:r>
    </w:p>
    <w:p w14:paraId="4AFE3431" w14:textId="77777777" w:rsidR="003B4F4B" w:rsidRPr="003B4F4B" w:rsidRDefault="003B4F4B" w:rsidP="003B4F4B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3B4F4B">
        <w:rPr>
          <w:rFonts w:ascii="Times New Roman" w:hAnsi="Times New Roman" w:cs="Times New Roman"/>
          <w:sz w:val="24"/>
          <w:szCs w:val="24"/>
        </w:rPr>
        <w:t xml:space="preserve">where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pixel</w:t>
      </w:r>
      <w:proofErr w:type="spellEnd"/>
      <w:r w:rsidRPr="003B4F4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 xml:space="preserve">is the effective size of a pixel,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rms</w:t>
      </w:r>
      <w:proofErr w:type="spellEnd"/>
      <w:r w:rsidRPr="003B4F4B">
        <w:rPr>
          <w:rFonts w:ascii="Times New Roman" w:hAnsi="Times New Roman" w:cs="Times New Roman"/>
          <w:sz w:val="24"/>
          <w:szCs w:val="24"/>
        </w:rPr>
        <w:t xml:space="preserve"> is the noise voltage, </w:t>
      </w:r>
      <w:proofErr w:type="spellStart"/>
      <w:r w:rsidRPr="003B4F4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3B4F4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integral</w:t>
      </w:r>
      <w:proofErr w:type="spellEnd"/>
      <w:r w:rsidRPr="003B4F4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3B4F4B">
        <w:rPr>
          <w:rFonts w:ascii="Times New Roman" w:hAnsi="Times New Roman" w:cs="Times New Roman"/>
          <w:sz w:val="24"/>
          <w:szCs w:val="24"/>
        </w:rPr>
        <w:t>is the integration time for each pixel, and ℜ is the responsivity.</w:t>
      </w:r>
    </w:p>
    <w:p w14:paraId="3972F47E" w14:textId="77777777" w:rsidR="0090700D" w:rsidRDefault="0090700D" w:rsidP="00B8701E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p w14:paraId="15D308DD" w14:textId="30D2AF7A" w:rsidR="006A5A65" w:rsidRDefault="006A5A65" w:rsidP="006A5A65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DA2A86D" wp14:editId="0898341A">
            <wp:extent cx="2929100" cy="1969477"/>
            <wp:effectExtent l="0" t="0" r="0" b="0"/>
            <wp:docPr id="201008686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086861" name="图片 2010086861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43" t="6009" b="9859"/>
                    <a:stretch/>
                  </pic:blipFill>
                  <pic:spPr bwMode="auto">
                    <a:xfrm>
                      <a:off x="0" y="0"/>
                      <a:ext cx="2929722" cy="1969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FF97A8" w14:textId="7E5B28F1" w:rsidR="006A5A65" w:rsidRDefault="006A5A65" w:rsidP="006A5A65">
      <w:pPr>
        <w:spacing w:afterLines="50" w:after="156"/>
        <w:jc w:val="center"/>
        <w:rPr>
          <w:rFonts w:ascii="Times New Roman" w:hAnsi="Times New Roman" w:cs="Times New Roman"/>
          <w:sz w:val="24"/>
          <w:szCs w:val="28"/>
        </w:rPr>
      </w:pPr>
      <w:r w:rsidRPr="004C4B52">
        <w:rPr>
          <w:rFonts w:ascii="Times New Roman" w:hAnsi="Times New Roman" w:cs="Times New Roman"/>
          <w:sz w:val="24"/>
          <w:szCs w:val="24"/>
        </w:rPr>
        <w:t>Figure S</w:t>
      </w:r>
      <w:r w:rsidR="00E455B6">
        <w:rPr>
          <w:rFonts w:ascii="Times New Roman" w:hAnsi="Times New Roman" w:cs="Times New Roman"/>
          <w:sz w:val="24"/>
          <w:szCs w:val="24"/>
        </w:rPr>
        <w:t>7</w:t>
      </w:r>
      <w:r w:rsidRPr="004C4B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A5A65">
        <w:rPr>
          <w:rFonts w:ascii="Times New Roman" w:hAnsi="Times New Roman" w:cs="Times New Roman"/>
          <w:i/>
          <w:iCs/>
          <w:sz w:val="24"/>
          <w:szCs w:val="28"/>
        </w:rPr>
        <w:t>NETD</w:t>
      </w:r>
      <w:r>
        <w:rPr>
          <w:rFonts w:ascii="Times New Roman" w:hAnsi="Times New Roman" w:cs="Times New Roman"/>
          <w:sz w:val="24"/>
          <w:szCs w:val="28"/>
        </w:rPr>
        <w:t xml:space="preserve"> mapping of the u</w:t>
      </w:r>
      <w:r w:rsidRPr="00E946A4">
        <w:rPr>
          <w:rFonts w:ascii="Times New Roman" w:hAnsi="Times New Roman" w:cs="Times New Roman"/>
          <w:sz w:val="24"/>
          <w:szCs w:val="28"/>
        </w:rPr>
        <w:t>ltrabroadband FPA imager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446DD69D" w14:textId="77777777" w:rsidR="009C0EED" w:rsidRPr="00BC3A2C" w:rsidRDefault="009C0EED" w:rsidP="009C0EED">
      <w:pPr>
        <w:spacing w:afterLines="50" w:after="156"/>
        <w:rPr>
          <w:rFonts w:ascii="Times New Roman" w:hAnsi="Times New Roman" w:cs="Times New Roman"/>
          <w:sz w:val="24"/>
          <w:szCs w:val="24"/>
        </w:rPr>
      </w:pPr>
    </w:p>
    <w:sectPr w:rsidR="009C0EED" w:rsidRPr="00BC3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C3475" w14:textId="77777777" w:rsidR="00804BA1" w:rsidRDefault="00804BA1" w:rsidP="008F64CC">
      <w:r>
        <w:separator/>
      </w:r>
    </w:p>
  </w:endnote>
  <w:endnote w:type="continuationSeparator" w:id="0">
    <w:p w14:paraId="40AB304E" w14:textId="77777777" w:rsidR="00804BA1" w:rsidRDefault="00804BA1" w:rsidP="008F6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ACE5E" w14:textId="77777777" w:rsidR="00804BA1" w:rsidRDefault="00804BA1" w:rsidP="008F64CC">
      <w:r>
        <w:separator/>
      </w:r>
    </w:p>
  </w:footnote>
  <w:footnote w:type="continuationSeparator" w:id="0">
    <w:p w14:paraId="609CD228" w14:textId="77777777" w:rsidR="00804BA1" w:rsidRDefault="00804BA1" w:rsidP="008F6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xszSwMLMwMjI0szRX0lEKTi0uzszPAykwrQUAOWFG/SwAAAA="/>
  </w:docVars>
  <w:rsids>
    <w:rsidRoot w:val="00DF36B4"/>
    <w:rsid w:val="00013BE4"/>
    <w:rsid w:val="000E32D6"/>
    <w:rsid w:val="001F5B0C"/>
    <w:rsid w:val="00211861"/>
    <w:rsid w:val="002121A2"/>
    <w:rsid w:val="00284BB8"/>
    <w:rsid w:val="002A267C"/>
    <w:rsid w:val="002E4809"/>
    <w:rsid w:val="0038498A"/>
    <w:rsid w:val="003B4F4B"/>
    <w:rsid w:val="003E051C"/>
    <w:rsid w:val="003E4D14"/>
    <w:rsid w:val="00444DC5"/>
    <w:rsid w:val="00466FF1"/>
    <w:rsid w:val="004C4B52"/>
    <w:rsid w:val="004D219E"/>
    <w:rsid w:val="00565C54"/>
    <w:rsid w:val="005A0DC7"/>
    <w:rsid w:val="005B59E0"/>
    <w:rsid w:val="005B6FDD"/>
    <w:rsid w:val="005E613C"/>
    <w:rsid w:val="00654863"/>
    <w:rsid w:val="00665005"/>
    <w:rsid w:val="00693CC4"/>
    <w:rsid w:val="006A2E5E"/>
    <w:rsid w:val="006A5A65"/>
    <w:rsid w:val="006E4AA2"/>
    <w:rsid w:val="007619B5"/>
    <w:rsid w:val="00804BA1"/>
    <w:rsid w:val="00817D03"/>
    <w:rsid w:val="008569B5"/>
    <w:rsid w:val="008F64CC"/>
    <w:rsid w:val="0090700D"/>
    <w:rsid w:val="00925013"/>
    <w:rsid w:val="009C0EED"/>
    <w:rsid w:val="009C20D5"/>
    <w:rsid w:val="00A13E20"/>
    <w:rsid w:val="00AD7712"/>
    <w:rsid w:val="00B8701E"/>
    <w:rsid w:val="00BC3A2C"/>
    <w:rsid w:val="00C46338"/>
    <w:rsid w:val="00C539D1"/>
    <w:rsid w:val="00D15916"/>
    <w:rsid w:val="00D22C8B"/>
    <w:rsid w:val="00D46217"/>
    <w:rsid w:val="00DB2661"/>
    <w:rsid w:val="00DF36B4"/>
    <w:rsid w:val="00DF6F61"/>
    <w:rsid w:val="00E455B6"/>
    <w:rsid w:val="00E77E8F"/>
    <w:rsid w:val="00ED6D89"/>
    <w:rsid w:val="00F132AA"/>
    <w:rsid w:val="00F266A4"/>
    <w:rsid w:val="00F547EA"/>
    <w:rsid w:val="00FE1CF7"/>
    <w:rsid w:val="00FE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0E0CF6"/>
  <w15:chartTrackingRefBased/>
  <w15:docId w15:val="{80880B17-6C0A-4F1E-9A12-C9A8652AC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4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4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4CC"/>
    <w:rPr>
      <w:sz w:val="18"/>
      <w:szCs w:val="18"/>
    </w:rPr>
  </w:style>
  <w:style w:type="character" w:styleId="a7">
    <w:name w:val="Hyperlink"/>
    <w:basedOn w:val="a0"/>
    <w:uiPriority w:val="99"/>
    <w:unhideWhenUsed/>
    <w:rsid w:val="008F64C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38498A"/>
    <w:pPr>
      <w:ind w:firstLineChars="200" w:firstLine="420"/>
    </w:pPr>
  </w:style>
  <w:style w:type="table" w:customStyle="1" w:styleId="2">
    <w:name w:val="网格型2"/>
    <w:basedOn w:val="a1"/>
    <w:next w:val="a9"/>
    <w:uiPriority w:val="99"/>
    <w:rsid w:val="009C0EED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9C0E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9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7520210145@bit.edu.cn" TargetMode="External"/><Relationship Id="rId12" Type="http://schemas.openxmlformats.org/officeDocument/2006/relationships/image" Target="media/image5.png"/><Relationship Id="rId1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xintang@bit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oleObject" Target="embeddings/oleObject1.bin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698</Words>
  <Characters>3984</Characters>
  <Application>Microsoft Office Word</Application>
  <DocSecurity>0</DocSecurity>
  <Lines>33</Lines>
  <Paragraphs>9</Paragraphs>
  <ScaleCrop>false</ScaleCrop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 ge</dc:creator>
  <cp:keywords/>
  <dc:description/>
  <cp:lastModifiedBy>mu ge</cp:lastModifiedBy>
  <cp:revision>2</cp:revision>
  <dcterms:created xsi:type="dcterms:W3CDTF">2023-09-20T08:02:00Z</dcterms:created>
  <dcterms:modified xsi:type="dcterms:W3CDTF">2023-09-20T08:02:00Z</dcterms:modified>
</cp:coreProperties>
</file>