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C9385" w14:textId="77777777" w:rsidR="00806879" w:rsidRPr="00E314E9" w:rsidRDefault="00806879" w:rsidP="00806879">
      <w:pPr>
        <w:rPr>
          <w:b/>
          <w:bCs/>
          <w:color w:val="000000" w:themeColor="text1"/>
          <w:sz w:val="24"/>
          <w:szCs w:val="24"/>
          <w:lang w:val="en-US"/>
        </w:rPr>
      </w:pPr>
      <w:r w:rsidRPr="00E314E9">
        <w:rPr>
          <w:b/>
          <w:bCs/>
          <w:color w:val="000000" w:themeColor="text1"/>
          <w:sz w:val="24"/>
          <w:szCs w:val="24"/>
          <w:lang w:val="en-US"/>
        </w:rPr>
        <w:t>Supplementary Data</w:t>
      </w:r>
    </w:p>
    <w:p w14:paraId="6174487B" w14:textId="77777777" w:rsidR="00806879" w:rsidRPr="00E314E9" w:rsidRDefault="00806879" w:rsidP="00806879">
      <w:pPr>
        <w:rPr>
          <w:b/>
          <w:bCs/>
          <w:color w:val="000000" w:themeColor="text1"/>
          <w:sz w:val="24"/>
          <w:szCs w:val="24"/>
          <w:lang w:val="en-US"/>
        </w:rPr>
      </w:pPr>
    </w:p>
    <w:p w14:paraId="450D777E" w14:textId="77777777" w:rsidR="00806879" w:rsidRPr="00E314E9" w:rsidRDefault="00806879" w:rsidP="00806879">
      <w:pPr>
        <w:rPr>
          <w:b/>
          <w:bCs/>
          <w:color w:val="000000" w:themeColor="text1"/>
          <w:sz w:val="24"/>
          <w:szCs w:val="24"/>
          <w:lang w:val="en-US"/>
        </w:rPr>
      </w:pPr>
      <w:r w:rsidRPr="00E314E9">
        <w:rPr>
          <w:b/>
          <w:bCs/>
          <w:color w:val="000000" w:themeColor="text1"/>
          <w:sz w:val="24"/>
          <w:szCs w:val="24"/>
          <w:lang w:val="en-US"/>
        </w:rPr>
        <w:t xml:space="preserve">Journal name: </w:t>
      </w:r>
      <w:r w:rsidRPr="00E314E9">
        <w:rPr>
          <w:color w:val="000000" w:themeColor="text1"/>
          <w:sz w:val="24"/>
          <w:szCs w:val="24"/>
          <w:lang w:val="en-US"/>
        </w:rPr>
        <w:t>Biogerontology</w:t>
      </w:r>
    </w:p>
    <w:p w14:paraId="0DA921F7" w14:textId="77777777" w:rsidR="00806879" w:rsidRPr="00E314E9" w:rsidRDefault="00806879" w:rsidP="00806879">
      <w:pPr>
        <w:spacing w:line="36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val="en-US"/>
        </w:rPr>
      </w:pPr>
      <w:r w:rsidRPr="00E314E9">
        <w:rPr>
          <w:b/>
          <w:bCs/>
          <w:color w:val="000000" w:themeColor="text1"/>
          <w:sz w:val="24"/>
          <w:szCs w:val="24"/>
          <w:lang w:val="en-US"/>
        </w:rPr>
        <w:t xml:space="preserve">Title: </w:t>
      </w:r>
      <w:bookmarkStart w:id="0" w:name="_olojgzhvyy6c" w:colFirst="0" w:colLast="0"/>
      <w:bookmarkEnd w:id="0"/>
      <w:r w:rsidRPr="00E314E9">
        <w:rPr>
          <w:color w:val="000000" w:themeColor="text1"/>
          <w:sz w:val="24"/>
          <w:szCs w:val="24"/>
          <w:lang w:val="en-US"/>
        </w:rPr>
        <w:t xml:space="preserve">Berberis vulgaris L. extract supplementation exerts regulatory effects on the lifespan and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healthspan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 of Drosophila through its antioxidant activity</w:t>
      </w:r>
    </w:p>
    <w:p w14:paraId="00992FF5" w14:textId="3346AD5A" w:rsidR="00806879" w:rsidRPr="00E314E9" w:rsidRDefault="00806879" w:rsidP="00806879">
      <w:pPr>
        <w:spacing w:line="360" w:lineRule="auto"/>
        <w:rPr>
          <w:rFonts w:eastAsia="Times New Roman" w:cs="Times New Roman"/>
          <w:color w:val="000000" w:themeColor="text1"/>
          <w:sz w:val="24"/>
          <w:szCs w:val="24"/>
          <w:vertAlign w:val="superscript"/>
          <w:lang w:val="en-US"/>
        </w:rPr>
      </w:pPr>
      <w:r w:rsidRPr="00E314E9">
        <w:rPr>
          <w:b/>
          <w:bCs/>
          <w:color w:val="000000" w:themeColor="text1"/>
          <w:sz w:val="24"/>
          <w:szCs w:val="24"/>
          <w:lang w:val="en-US"/>
        </w:rPr>
        <w:t xml:space="preserve">Author names: </w:t>
      </w:r>
      <w:r w:rsidRPr="00E314E9">
        <w:rPr>
          <w:color w:val="000000" w:themeColor="text1"/>
          <w:sz w:val="24"/>
          <w:szCs w:val="24"/>
          <w:lang w:val="en-US"/>
        </w:rPr>
        <w:t xml:space="preserve">Denis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Golubev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a,d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Elena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Platonova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a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Nadezhda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Zemskaya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a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Oksana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Shevchenko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a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Mikhail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Shaposhnikov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a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Polina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Nekrasova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b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Sergey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Patov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b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Umida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Ibragimova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c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Nikita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Valuisky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c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Alexander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Borisov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c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Xenia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Zhukova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c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Svetlana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Sorokina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c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, Roman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Litvinov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c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>, Alexey Moskalev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a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,</w:t>
      </w:r>
      <w:r w:rsidRPr="00E314E9">
        <w:rPr>
          <w:color w:val="000000" w:themeColor="text1"/>
          <w:sz w:val="24"/>
          <w:szCs w:val="24"/>
          <w:lang w:val="en-US"/>
        </w:rPr>
        <w:t>*</w:t>
      </w:r>
    </w:p>
    <w:p w14:paraId="1B034BEB" w14:textId="0FD18068" w:rsidR="00806879" w:rsidRPr="00E314E9" w:rsidRDefault="00806879" w:rsidP="00806879">
      <w:pPr>
        <w:jc w:val="both"/>
        <w:rPr>
          <w:color w:val="000000" w:themeColor="text1"/>
          <w:sz w:val="24"/>
          <w:szCs w:val="24"/>
          <w:lang w:val="en-US"/>
        </w:rPr>
      </w:pPr>
    </w:p>
    <w:p w14:paraId="059244C6" w14:textId="77777777" w:rsidR="00806879" w:rsidRPr="00E314E9" w:rsidRDefault="00806879" w:rsidP="00806879">
      <w:pPr>
        <w:spacing w:line="360" w:lineRule="auto"/>
        <w:rPr>
          <w:color w:val="000000" w:themeColor="text1"/>
          <w:sz w:val="24"/>
          <w:szCs w:val="24"/>
          <w:lang w:val="en-US"/>
        </w:rPr>
      </w:pPr>
      <w:proofErr w:type="spellStart"/>
      <w:r w:rsidRPr="00E314E9">
        <w:rPr>
          <w:color w:val="000000" w:themeColor="text1"/>
          <w:sz w:val="24"/>
          <w:szCs w:val="24"/>
          <w:vertAlign w:val="superscript"/>
          <w:lang w:val="en-US"/>
        </w:rPr>
        <w:t>a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 xml:space="preserve"> Institute of Biology of Komi Scientific Centre of the Ural Branch of the RAS, 167982,</w:t>
      </w:r>
    </w:p>
    <w:p w14:paraId="576520AB" w14:textId="77777777" w:rsidR="00806879" w:rsidRPr="00E314E9" w:rsidRDefault="00806879" w:rsidP="00806879">
      <w:pPr>
        <w:spacing w:line="360" w:lineRule="auto"/>
        <w:rPr>
          <w:color w:val="000000" w:themeColor="text1"/>
          <w:sz w:val="24"/>
          <w:szCs w:val="24"/>
          <w:lang w:val="en-US"/>
        </w:rPr>
      </w:pPr>
      <w:r w:rsidRPr="00E314E9">
        <w:rPr>
          <w:color w:val="000000" w:themeColor="text1"/>
          <w:sz w:val="24"/>
          <w:szCs w:val="24"/>
          <w:lang w:val="en-US"/>
        </w:rPr>
        <w:t>Syktyvkar, Russian Federation</w:t>
      </w:r>
      <w:r w:rsidRPr="00E314E9">
        <w:rPr>
          <w:color w:val="000000" w:themeColor="text1"/>
          <w:sz w:val="24"/>
          <w:szCs w:val="24"/>
          <w:lang w:val="en-US"/>
        </w:rPr>
        <w:br/>
        <w:t xml:space="preserve"> </w:t>
      </w:r>
      <w:r w:rsidRPr="00E314E9">
        <w:rPr>
          <w:color w:val="000000" w:themeColor="text1"/>
          <w:sz w:val="24"/>
          <w:szCs w:val="24"/>
          <w:vertAlign w:val="superscript"/>
          <w:lang w:val="en-US"/>
        </w:rPr>
        <w:t>b</w:t>
      </w:r>
      <w:r w:rsidRPr="00E314E9">
        <w:rPr>
          <w:color w:val="000000" w:themeColor="text1"/>
          <w:sz w:val="24"/>
          <w:szCs w:val="24"/>
          <w:lang w:val="en-US"/>
        </w:rPr>
        <w:t xml:space="preserve"> Institute of Chemistry of Komi Scientific Centre of the Ural Branch of the RAS, 167982,</w:t>
      </w:r>
    </w:p>
    <w:p w14:paraId="5DA31790" w14:textId="77777777" w:rsidR="00806879" w:rsidRPr="00E314E9" w:rsidRDefault="00806879" w:rsidP="00806879">
      <w:pPr>
        <w:spacing w:line="360" w:lineRule="auto"/>
        <w:rPr>
          <w:color w:val="000000" w:themeColor="text1"/>
          <w:sz w:val="24"/>
          <w:szCs w:val="24"/>
          <w:lang w:val="en-US"/>
        </w:rPr>
      </w:pPr>
      <w:r w:rsidRPr="00E314E9">
        <w:rPr>
          <w:color w:val="000000" w:themeColor="text1"/>
          <w:sz w:val="24"/>
          <w:szCs w:val="24"/>
          <w:lang w:val="en-US"/>
        </w:rPr>
        <w:t>Syktyvkar, Russian Federation</w:t>
      </w:r>
    </w:p>
    <w:p w14:paraId="54CBC82D" w14:textId="77777777" w:rsidR="00806879" w:rsidRPr="00E314E9" w:rsidRDefault="00806879" w:rsidP="00806879">
      <w:pPr>
        <w:spacing w:line="360" w:lineRule="auto"/>
        <w:rPr>
          <w:color w:val="000000" w:themeColor="text1"/>
          <w:sz w:val="24"/>
          <w:szCs w:val="24"/>
          <w:lang w:val="en-US"/>
        </w:rPr>
      </w:pPr>
      <w:r w:rsidRPr="00E314E9">
        <w:rPr>
          <w:color w:val="000000" w:themeColor="text1"/>
          <w:sz w:val="24"/>
          <w:szCs w:val="24"/>
          <w:vertAlign w:val="superscript"/>
          <w:lang w:val="en-US"/>
        </w:rPr>
        <w:t>c</w:t>
      </w:r>
      <w:r w:rsidRPr="00E314E9">
        <w:rPr>
          <w:color w:val="000000" w:themeColor="text1"/>
          <w:sz w:val="24"/>
          <w:szCs w:val="24"/>
          <w:lang w:val="en-US"/>
        </w:rPr>
        <w:t xml:space="preserve"> Volgograd State Medical University, 400131, Volgograd, Russian Federation</w:t>
      </w:r>
    </w:p>
    <w:p w14:paraId="77A9D75B" w14:textId="1ADCE6EB" w:rsidR="00806879" w:rsidRPr="00E314E9" w:rsidRDefault="00806879" w:rsidP="00806879">
      <w:pPr>
        <w:spacing w:line="360" w:lineRule="auto"/>
        <w:rPr>
          <w:color w:val="000000" w:themeColor="text1"/>
          <w:sz w:val="24"/>
          <w:szCs w:val="24"/>
          <w:lang w:val="en-US"/>
        </w:rPr>
      </w:pPr>
      <w:r w:rsidRPr="00E314E9">
        <w:rPr>
          <w:color w:val="000000" w:themeColor="text1"/>
          <w:sz w:val="24"/>
          <w:szCs w:val="24"/>
          <w:vertAlign w:val="superscript"/>
          <w:lang w:val="en-US"/>
        </w:rPr>
        <w:t>d</w:t>
      </w:r>
      <w:r w:rsidRPr="00E314E9">
        <w:rPr>
          <w:color w:val="000000" w:themeColor="text1"/>
          <w:sz w:val="24"/>
          <w:szCs w:val="24"/>
          <w:lang w:val="en-US"/>
        </w:rPr>
        <w:t xml:space="preserve"> Pitirim Sorokin Syktyvkar State University, 167001, Syktyvkar, Russian Federation</w:t>
      </w:r>
    </w:p>
    <w:p w14:paraId="49B7B3B2" w14:textId="77777777" w:rsidR="00806879" w:rsidRPr="00E314E9" w:rsidRDefault="00806879" w:rsidP="00806879">
      <w:pPr>
        <w:jc w:val="both"/>
        <w:rPr>
          <w:color w:val="000000" w:themeColor="text1"/>
          <w:sz w:val="24"/>
          <w:szCs w:val="24"/>
          <w:lang w:val="en-US"/>
        </w:rPr>
      </w:pPr>
      <w:r w:rsidRPr="00E314E9">
        <w:rPr>
          <w:b/>
          <w:bCs/>
          <w:color w:val="000000" w:themeColor="text1"/>
          <w:sz w:val="24"/>
          <w:szCs w:val="24"/>
          <w:lang w:val="en-US"/>
        </w:rPr>
        <w:t xml:space="preserve">*Correspondence: </w:t>
      </w:r>
      <w:r w:rsidRPr="00E314E9">
        <w:rPr>
          <w:color w:val="000000" w:themeColor="text1"/>
          <w:sz w:val="24"/>
          <w:szCs w:val="24"/>
          <w:lang w:val="en-US"/>
        </w:rPr>
        <w:t xml:space="preserve">Alexey </w:t>
      </w:r>
      <w:proofErr w:type="spellStart"/>
      <w:r w:rsidRPr="00E314E9">
        <w:rPr>
          <w:color w:val="000000" w:themeColor="text1"/>
          <w:sz w:val="24"/>
          <w:szCs w:val="24"/>
          <w:lang w:val="en-US"/>
        </w:rPr>
        <w:t>Moskalev</w:t>
      </w:r>
      <w:proofErr w:type="spellEnd"/>
      <w:r w:rsidRPr="00E314E9">
        <w:rPr>
          <w:color w:val="000000" w:themeColor="text1"/>
          <w:sz w:val="24"/>
          <w:szCs w:val="24"/>
          <w:lang w:val="en-US"/>
        </w:rPr>
        <w:t>; E-mail addresses: amoskalev@ib.komisc.ru</w:t>
      </w:r>
    </w:p>
    <w:p w14:paraId="607D79FB" w14:textId="77777777" w:rsidR="00F12C76" w:rsidRPr="00E314E9" w:rsidRDefault="00F12C76" w:rsidP="006C0B77">
      <w:pPr>
        <w:spacing w:after="0"/>
        <w:ind w:firstLine="709"/>
        <w:jc w:val="both"/>
        <w:rPr>
          <w:color w:val="000000" w:themeColor="text1"/>
          <w:sz w:val="24"/>
          <w:szCs w:val="24"/>
          <w:lang w:val="en-US"/>
        </w:rPr>
      </w:pPr>
    </w:p>
    <w:p w14:paraId="62D748BD" w14:textId="77777777" w:rsidR="00806879" w:rsidRPr="00E314E9" w:rsidRDefault="00806879" w:rsidP="006C0B77">
      <w:pPr>
        <w:spacing w:after="0"/>
        <w:ind w:firstLine="709"/>
        <w:jc w:val="both"/>
        <w:rPr>
          <w:color w:val="000000" w:themeColor="text1"/>
          <w:sz w:val="24"/>
          <w:szCs w:val="24"/>
          <w:lang w:val="en-US"/>
        </w:rPr>
      </w:pPr>
    </w:p>
    <w:p w14:paraId="5BD1965B" w14:textId="4286AD37" w:rsidR="00806879" w:rsidRPr="00E314E9" w:rsidRDefault="00806879" w:rsidP="00806879">
      <w:pPr>
        <w:rPr>
          <w:color w:val="000000" w:themeColor="text1"/>
          <w:sz w:val="24"/>
          <w:szCs w:val="24"/>
        </w:rPr>
      </w:pPr>
      <w:proofErr w:type="spellStart"/>
      <w:r w:rsidRPr="00E314E9">
        <w:rPr>
          <w:b/>
          <w:bCs/>
          <w:color w:val="000000" w:themeColor="text1"/>
          <w:sz w:val="24"/>
          <w:szCs w:val="24"/>
        </w:rPr>
        <w:t>Supplementary</w:t>
      </w:r>
      <w:proofErr w:type="spellEnd"/>
      <w:r w:rsidRPr="00E314E9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314E9">
        <w:rPr>
          <w:b/>
          <w:bCs/>
          <w:color w:val="000000" w:themeColor="text1"/>
          <w:sz w:val="24"/>
          <w:szCs w:val="24"/>
        </w:rPr>
        <w:t>Figures</w:t>
      </w:r>
      <w:proofErr w:type="spellEnd"/>
    </w:p>
    <w:p w14:paraId="73D25289" w14:textId="2A3F5CA3" w:rsidR="00806879" w:rsidRPr="00E314E9" w:rsidRDefault="00806879" w:rsidP="0080687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lang w:val="en-US"/>
        </w:rPr>
      </w:pPr>
      <w:r w:rsidRPr="00E314E9">
        <w:rPr>
          <w:b/>
          <w:bCs/>
          <w:color w:val="000000" w:themeColor="text1"/>
          <w:lang w:val="en-US"/>
        </w:rPr>
        <w:t>Supplementary Tables</w:t>
      </w:r>
    </w:p>
    <w:p w14:paraId="64FEE018" w14:textId="77777777" w:rsidR="00806879" w:rsidRPr="00E314E9" w:rsidRDefault="00806879" w:rsidP="00806879">
      <w:pPr>
        <w:spacing w:line="360" w:lineRule="auto"/>
        <w:jc w:val="both"/>
        <w:rPr>
          <w:b/>
          <w:bCs/>
          <w:color w:val="000000" w:themeColor="text1"/>
          <w:sz w:val="24"/>
          <w:szCs w:val="24"/>
          <w:lang w:val="en-US"/>
        </w:rPr>
      </w:pPr>
    </w:p>
    <w:p w14:paraId="1416E6E6" w14:textId="6A65F898" w:rsidR="00806879" w:rsidRPr="00E314E9" w:rsidRDefault="00806879" w:rsidP="00806879">
      <w:pPr>
        <w:spacing w:line="360" w:lineRule="auto"/>
        <w:jc w:val="both"/>
        <w:rPr>
          <w:rFonts w:eastAsia="Times New Roman" w:cs="Times New Roman"/>
          <w:color w:val="000000" w:themeColor="text1"/>
          <w:sz w:val="24"/>
          <w:szCs w:val="24"/>
          <w:lang w:val="en-US"/>
        </w:rPr>
      </w:pPr>
      <w:r w:rsidRPr="00E314E9">
        <w:rPr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Pr="00E314E9">
        <w:rPr>
          <w:b/>
          <w:bCs/>
          <w:color w:val="000000" w:themeColor="text1"/>
          <w:sz w:val="24"/>
          <w:szCs w:val="24"/>
          <w:lang w:val="en-US"/>
        </w:rPr>
        <w:t>1</w:t>
      </w:r>
      <w:r w:rsidRPr="00E314E9">
        <w:rPr>
          <w:b/>
          <w:bCs/>
          <w:color w:val="000000" w:themeColor="text1"/>
          <w:sz w:val="24"/>
          <w:szCs w:val="24"/>
          <w:lang w:val="en-US"/>
        </w:rPr>
        <w:t xml:space="preserve">. </w:t>
      </w:r>
      <w:r w:rsidRPr="00E314E9">
        <w:rPr>
          <w:rFonts w:eastAsia="Times New Roman" w:cs="Times New Roman"/>
          <w:color w:val="000000" w:themeColor="text1"/>
          <w:sz w:val="24"/>
          <w:szCs w:val="24"/>
          <w:highlight w:val="white"/>
          <w:lang w:val="en-US"/>
        </w:rPr>
        <w:t xml:space="preserve">List of primers for </w:t>
      </w:r>
      <w:proofErr w:type="spellStart"/>
      <w:r w:rsidRPr="00E314E9">
        <w:rPr>
          <w:rFonts w:eastAsia="Times New Roman" w:cs="Times New Roman"/>
          <w:color w:val="000000" w:themeColor="text1"/>
          <w:sz w:val="24"/>
          <w:szCs w:val="24"/>
          <w:highlight w:val="white"/>
          <w:lang w:val="en-US"/>
        </w:rPr>
        <w:t>qRT</w:t>
      </w:r>
      <w:proofErr w:type="spellEnd"/>
      <w:r w:rsidRPr="00E314E9">
        <w:rPr>
          <w:rFonts w:eastAsia="Times New Roman" w:cs="Times New Roman"/>
          <w:color w:val="000000" w:themeColor="text1"/>
          <w:sz w:val="24"/>
          <w:szCs w:val="24"/>
          <w:highlight w:val="white"/>
          <w:lang w:val="en-US"/>
        </w:rPr>
        <w:t>-PCR</w:t>
      </w: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2115"/>
        <w:gridCol w:w="3885"/>
      </w:tblGrid>
      <w:tr w:rsidR="004557A5" w:rsidRPr="00E314E9" w14:paraId="5C86FDFB" w14:textId="77777777" w:rsidTr="00701D3A">
        <w:tc>
          <w:tcPr>
            <w:tcW w:w="3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BE3B2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Official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Full Name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B1230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Official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Symbol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56BD8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Forward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Reverse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(5'-3')</w:t>
            </w:r>
          </w:p>
        </w:tc>
      </w:tr>
      <w:tr w:rsidR="004557A5" w:rsidRPr="00E314E9" w14:paraId="0B3836C5" w14:textId="77777777" w:rsidTr="00701D3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A6F15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 w:hanging="80"/>
              <w:jc w:val="both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β-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Tubulin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at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56D</w:t>
            </w:r>
          </w:p>
        </w:tc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45DDC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tub</w:t>
            </w:r>
            <w:proofErr w:type="spellEnd"/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1839C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GCAACTCCACTGCCATCC/</w:t>
            </w:r>
          </w:p>
          <w:p w14:paraId="3E02C479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CCTGCTCCTCCTCGAACT</w:t>
            </w:r>
          </w:p>
        </w:tc>
      </w:tr>
      <w:tr w:rsidR="004557A5" w:rsidRPr="00E314E9" w14:paraId="1948532A" w14:textId="77777777" w:rsidTr="00701D3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9CAC2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jc w:val="both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Ribosomal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protein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L32</w:t>
            </w:r>
          </w:p>
        </w:tc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427E0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rpl</w:t>
            </w:r>
            <w:proofErr w:type="spellEnd"/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AAD72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GAAGCGCACCAAGCACTTCATC/</w:t>
            </w:r>
          </w:p>
          <w:p w14:paraId="4C5CA590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lastRenderedPageBreak/>
              <w:t>CGCCATTTGTGCGACAGCTTAG</w:t>
            </w:r>
          </w:p>
        </w:tc>
      </w:tr>
      <w:tr w:rsidR="004557A5" w:rsidRPr="00E314E9" w14:paraId="3ED4DF14" w14:textId="77777777" w:rsidTr="00701D3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B4189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lastRenderedPageBreak/>
              <w:t>Hypoxia-inducible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factor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DDEFC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HIF1/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tango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/CG11987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6EEC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TGAGCACAGGCGACCCAAATTAC/</w:t>
            </w:r>
          </w:p>
          <w:p w14:paraId="5E8C137F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TGTCCTGTATGTTCGCCTCGTC</w:t>
            </w:r>
          </w:p>
        </w:tc>
      </w:tr>
      <w:tr w:rsidR="004557A5" w:rsidRPr="00E314E9" w14:paraId="4DB4B600" w14:textId="77777777" w:rsidTr="00701D3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EEA58" w14:textId="77777777" w:rsidR="00806879" w:rsidRPr="00E314E9" w:rsidRDefault="00806879" w:rsidP="00701D3A">
            <w:pPr>
              <w:pStyle w:val="1"/>
              <w:keepNext w:val="0"/>
              <w:keepLines w:val="0"/>
              <w:tabs>
                <w:tab w:val="left" w:pos="851"/>
                <w:tab w:val="right" w:pos="9029"/>
              </w:tabs>
              <w:spacing w:before="0" w:after="0"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</w:pPr>
            <w:bookmarkStart w:id="1" w:name="_qraewkidco4t" w:colFirst="0" w:colLast="0"/>
            <w:bookmarkEnd w:id="1"/>
            <w:proofErr w:type="spellStart"/>
            <w:r w:rsidRPr="00E314E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Superoxide</w:t>
            </w:r>
            <w:proofErr w:type="spellEnd"/>
            <w:r w:rsidRPr="00E314E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314E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dismutase</w:t>
            </w:r>
            <w:proofErr w:type="spellEnd"/>
            <w:r w:rsidRPr="00E314E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0F0E9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Sod1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6E44C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TGCACGAGTTCGGTGACAACAC/</w:t>
            </w:r>
          </w:p>
          <w:p w14:paraId="388126A7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TCCTTGCCATACGGATTGAAGTGC</w:t>
            </w:r>
          </w:p>
        </w:tc>
      </w:tr>
      <w:tr w:rsidR="004557A5" w:rsidRPr="00E314E9" w14:paraId="64171E00" w14:textId="77777777" w:rsidTr="00701D3A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6F5F8" w14:textId="77777777" w:rsidR="00806879" w:rsidRPr="00E314E9" w:rsidRDefault="00806879" w:rsidP="00701D3A">
            <w:pPr>
              <w:pStyle w:val="1"/>
              <w:keepNext w:val="0"/>
              <w:keepLines w:val="0"/>
              <w:tabs>
                <w:tab w:val="left" w:pos="851"/>
                <w:tab w:val="right" w:pos="9029"/>
              </w:tabs>
              <w:spacing w:before="0" w:after="0"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bookmarkStart w:id="2" w:name="_y14pw2gsqn0a" w:colFirst="0" w:colLast="0"/>
            <w:bookmarkEnd w:id="2"/>
            <w:proofErr w:type="spellStart"/>
            <w:r w:rsidRPr="00E314E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Superoxide</w:t>
            </w:r>
            <w:proofErr w:type="spellEnd"/>
            <w:r w:rsidRPr="00E314E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314E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dismutase</w:t>
            </w:r>
            <w:proofErr w:type="spellEnd"/>
            <w:r w:rsidRPr="00E314E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2</w:t>
            </w:r>
          </w:p>
        </w:tc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6E804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Sod2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F886B" w14:textId="77777777" w:rsidR="00806879" w:rsidRPr="00E314E9" w:rsidRDefault="00806879" w:rsidP="007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AGCGACACCACCAAGCTGATTC/</w:t>
            </w:r>
          </w:p>
          <w:p w14:paraId="1B2135BC" w14:textId="77777777" w:rsidR="00806879" w:rsidRPr="00E314E9" w:rsidRDefault="00806879" w:rsidP="007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ATGTGGCCACCGCCATTGAAAC</w:t>
            </w:r>
          </w:p>
        </w:tc>
      </w:tr>
      <w:tr w:rsidR="004557A5" w:rsidRPr="00E314E9" w14:paraId="18A308C6" w14:textId="77777777" w:rsidTr="00701D3A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C262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 w:hanging="80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Heat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shock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protein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27</w:t>
            </w:r>
          </w:p>
        </w:tc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C2861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Hsp27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5F7F7" w14:textId="77777777" w:rsidR="00806879" w:rsidRPr="00E314E9" w:rsidRDefault="00806879" w:rsidP="007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ACTGGGTCGTCGTCGTTATTCG/</w:t>
            </w:r>
          </w:p>
          <w:p w14:paraId="3BE699B2" w14:textId="77777777" w:rsidR="00806879" w:rsidRPr="00E314E9" w:rsidRDefault="00806879" w:rsidP="007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CGCGCGACGTGACATTTGATTG</w:t>
            </w:r>
          </w:p>
        </w:tc>
      </w:tr>
      <w:tr w:rsidR="004557A5" w:rsidRPr="00E314E9" w14:paraId="33659090" w14:textId="77777777" w:rsidTr="00701D3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455DE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 w:hanging="8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Heat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shock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protein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 xml:space="preserve"> 68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EF97E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Hsp68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63A6E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TGGGCACATTCGATCTCACTGG/</w:t>
            </w:r>
          </w:p>
          <w:p w14:paraId="2D1C57EB" w14:textId="77777777" w:rsidR="00806879" w:rsidRPr="00E314E9" w:rsidRDefault="00806879" w:rsidP="00701D3A">
            <w:pPr>
              <w:tabs>
                <w:tab w:val="left" w:pos="851"/>
                <w:tab w:val="right" w:pos="9029"/>
              </w:tabs>
              <w:spacing w:line="360" w:lineRule="auto"/>
              <w:ind w:left="8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TAACGTCGATCTTGGGCACTCC</w:t>
            </w:r>
          </w:p>
        </w:tc>
      </w:tr>
      <w:tr w:rsidR="004557A5" w:rsidRPr="00E314E9" w14:paraId="04419AAD" w14:textId="77777777" w:rsidTr="00701D3A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7B502" w14:textId="77777777" w:rsidR="00806879" w:rsidRPr="00E314E9" w:rsidRDefault="00806879" w:rsidP="00701D3A">
            <w:pPr>
              <w:widowControl w:val="0"/>
              <w:spacing w:line="360" w:lineRule="auto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Lipase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7FF9E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Lip3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62DD5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ATTGCGGTGAGCGCATTGA/</w:t>
            </w:r>
          </w:p>
          <w:p w14:paraId="228931A0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TCAGGATGTAGTTGTCACTGGT</w:t>
            </w:r>
          </w:p>
        </w:tc>
      </w:tr>
      <w:tr w:rsidR="004557A5" w:rsidRPr="00E314E9" w14:paraId="5DA76988" w14:textId="77777777" w:rsidTr="00701D3A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78044" w14:textId="77777777" w:rsidR="00806879" w:rsidRPr="00E314E9" w:rsidRDefault="00806879" w:rsidP="007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Insulin-like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peptide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 xml:space="preserve"> 5 </w:t>
            </w:r>
          </w:p>
        </w:tc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08AFE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Ilp5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10764" w14:textId="77777777" w:rsidR="00806879" w:rsidRPr="00E314E9" w:rsidRDefault="00806879" w:rsidP="007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TGCCTGTCCCAATGGATTCAA/</w:t>
            </w:r>
          </w:p>
          <w:p w14:paraId="17456E5B" w14:textId="77777777" w:rsidR="00806879" w:rsidRPr="00E314E9" w:rsidRDefault="00806879" w:rsidP="007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GCCAAGTGGTCCTCATAATCG</w:t>
            </w:r>
          </w:p>
        </w:tc>
      </w:tr>
      <w:tr w:rsidR="004557A5" w:rsidRPr="00E314E9" w14:paraId="2E2790A1" w14:textId="77777777" w:rsidTr="00701D3A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86364" w14:textId="77777777" w:rsidR="00806879" w:rsidRPr="00E314E9" w:rsidRDefault="00806879" w:rsidP="007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target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brain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insulin</w:t>
            </w:r>
            <w:proofErr w:type="spellEnd"/>
          </w:p>
        </w:tc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9DD20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tobi</w:t>
            </w:r>
            <w:proofErr w:type="spellEnd"/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500BF" w14:textId="77777777" w:rsidR="00806879" w:rsidRPr="00E314E9" w:rsidRDefault="00806879" w:rsidP="007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GTTCACACTTGTGCCAGCATC/</w:t>
            </w:r>
          </w:p>
          <w:p w14:paraId="187A7D59" w14:textId="77777777" w:rsidR="00806879" w:rsidRPr="00E314E9" w:rsidRDefault="00806879" w:rsidP="007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ACCTCTCCTAAGTCGCACGTA</w:t>
            </w:r>
          </w:p>
        </w:tc>
      </w:tr>
      <w:tr w:rsidR="004557A5" w:rsidRPr="00E314E9" w14:paraId="36DF4768" w14:textId="77777777" w:rsidTr="00701D3A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44D66" w14:textId="77777777" w:rsidR="00806879" w:rsidRPr="00E314E9" w:rsidRDefault="00806879" w:rsidP="00701D3A">
            <w:pPr>
              <w:widowControl w:val="0"/>
              <w:spacing w:line="360" w:lineRule="auto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Attacin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-A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A24E2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AttA</w:t>
            </w:r>
            <w:proofErr w:type="spellEnd"/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5E259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TGCTCGTTTGGATCTGACCAAGG/</w:t>
            </w:r>
          </w:p>
          <w:p w14:paraId="2529278E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AAAGAGGCACCATGACCAGCATTG</w:t>
            </w:r>
          </w:p>
        </w:tc>
      </w:tr>
      <w:tr w:rsidR="004557A5" w:rsidRPr="00E314E9" w14:paraId="52883F2F" w14:textId="77777777" w:rsidTr="00701D3A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32BF0" w14:textId="77777777" w:rsidR="00806879" w:rsidRPr="00E314E9" w:rsidRDefault="00806879" w:rsidP="00701D3A">
            <w:pPr>
              <w:widowControl w:val="0"/>
              <w:spacing w:line="360" w:lineRule="auto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Diptericin</w:t>
            </w:r>
            <w:proofErr w:type="spellEnd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 xml:space="preserve"> A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950C9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DptA</w:t>
            </w:r>
            <w:proofErr w:type="spellEnd"/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CE425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TTCACCATTGCCGTCGCCTTAC/</w:t>
            </w:r>
          </w:p>
          <w:p w14:paraId="046930F8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ATGTCGTCGGGCATCGGATAAG</w:t>
            </w:r>
          </w:p>
        </w:tc>
      </w:tr>
      <w:tr w:rsidR="004557A5" w:rsidRPr="00E314E9" w14:paraId="4F731DD9" w14:textId="77777777" w:rsidTr="00701D3A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CC48A" w14:textId="77777777" w:rsidR="00806879" w:rsidRPr="00E314E9" w:rsidRDefault="00806879" w:rsidP="00701D3A">
            <w:pPr>
              <w:widowControl w:val="0"/>
              <w:spacing w:line="360" w:lineRule="auto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brummer</w:t>
            </w:r>
            <w:proofErr w:type="spellEnd"/>
          </w:p>
          <w:p w14:paraId="493CD380" w14:textId="77777777" w:rsidR="00806879" w:rsidRPr="00E314E9" w:rsidRDefault="00806879" w:rsidP="00701D3A">
            <w:pPr>
              <w:widowControl w:val="0"/>
              <w:spacing w:line="360" w:lineRule="auto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AA885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bmm</w:t>
            </w:r>
            <w:proofErr w:type="spellEnd"/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FDA0D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GTCTCCTCTGCGATTTGCCAT/</w:t>
            </w:r>
          </w:p>
          <w:p w14:paraId="5D0CCF21" w14:textId="77777777" w:rsidR="00806879" w:rsidRPr="00E314E9" w:rsidRDefault="00806879" w:rsidP="00701D3A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CTGAAGGGACCCAGGGAGTA</w:t>
            </w:r>
          </w:p>
        </w:tc>
      </w:tr>
    </w:tbl>
    <w:p w14:paraId="44E9A069" w14:textId="77777777" w:rsidR="00806879" w:rsidRPr="00E314E9" w:rsidRDefault="00806879" w:rsidP="00806879">
      <w:pPr>
        <w:spacing w:line="360" w:lineRule="auto"/>
        <w:jc w:val="both"/>
        <w:rPr>
          <w:rFonts w:eastAsia="Times New Roman" w:cs="Times New Roman"/>
          <w:i/>
          <w:color w:val="000000" w:themeColor="text1"/>
          <w:sz w:val="24"/>
          <w:szCs w:val="24"/>
          <w:lang w:val="en-US"/>
        </w:rPr>
      </w:pPr>
    </w:p>
    <w:p w14:paraId="1056B41A" w14:textId="25D00187" w:rsidR="00745C66" w:rsidRPr="00E314E9" w:rsidRDefault="00806879" w:rsidP="00745C66">
      <w:pPr>
        <w:rPr>
          <w:rFonts w:eastAsia="Times New Roman" w:cs="Times New Roman"/>
          <w:i/>
          <w:color w:val="000000" w:themeColor="text1"/>
          <w:sz w:val="24"/>
          <w:szCs w:val="24"/>
          <w:highlight w:val="white"/>
          <w:lang w:val="en-US"/>
        </w:rPr>
      </w:pPr>
      <w:r w:rsidRPr="00E314E9">
        <w:rPr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Pr="00E314E9">
        <w:rPr>
          <w:b/>
          <w:bCs/>
          <w:color w:val="000000" w:themeColor="text1"/>
          <w:sz w:val="24"/>
          <w:szCs w:val="24"/>
          <w:lang w:val="en-US"/>
        </w:rPr>
        <w:t>2</w:t>
      </w:r>
      <w:r w:rsidRPr="00E314E9">
        <w:rPr>
          <w:color w:val="000000" w:themeColor="text1"/>
          <w:sz w:val="24"/>
          <w:szCs w:val="24"/>
          <w:lang w:val="en-US"/>
        </w:rPr>
        <w:t xml:space="preserve">. </w:t>
      </w:r>
      <w:r w:rsidR="00745C66"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 xml:space="preserve">Cox regression for lifespan of </w:t>
      </w:r>
      <w:r w:rsidR="00745C66" w:rsidRPr="00E314E9">
        <w:rPr>
          <w:rFonts w:eastAsia="Times New Roman" w:cs="Times New Roman"/>
          <w:i/>
          <w:iCs/>
          <w:color w:val="000000" w:themeColor="text1"/>
          <w:sz w:val="24"/>
          <w:szCs w:val="24"/>
          <w:lang w:val="en-US"/>
        </w:rPr>
        <w:t>Drosophila melanogaster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708"/>
        <w:gridCol w:w="851"/>
        <w:gridCol w:w="850"/>
        <w:gridCol w:w="993"/>
        <w:gridCol w:w="850"/>
        <w:gridCol w:w="992"/>
        <w:gridCol w:w="1134"/>
        <w:gridCol w:w="1524"/>
      </w:tblGrid>
      <w:tr w:rsidR="004557A5" w:rsidRPr="00E314E9" w14:paraId="5ADC2886" w14:textId="77777777" w:rsidTr="00701D3A">
        <w:tc>
          <w:tcPr>
            <w:tcW w:w="1418" w:type="dxa"/>
          </w:tcPr>
          <w:p w14:paraId="6948034A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Variant</w:t>
            </w:r>
            <w:proofErr w:type="spellEnd"/>
          </w:p>
        </w:tc>
        <w:tc>
          <w:tcPr>
            <w:tcW w:w="708" w:type="dxa"/>
          </w:tcPr>
          <w:p w14:paraId="0AB3106B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8986E1" w14:textId="77777777" w:rsidR="00745C66" w:rsidRPr="00E314E9" w:rsidRDefault="00745C66" w:rsidP="00701D3A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082D72" w14:textId="77777777" w:rsidR="00745C66" w:rsidRPr="00E314E9" w:rsidRDefault="00745C66" w:rsidP="00701D3A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1C441BB" w14:textId="7833D402" w:rsidR="00745C66" w:rsidRPr="00E314E9" w:rsidRDefault="00EE6B01" w:rsidP="00701D3A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  <w:lang w:val="en-US"/>
              </w:rPr>
              <w:t>HI</w:t>
            </w: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11AA28A" w14:textId="77777777" w:rsidR="00745C66" w:rsidRPr="00E314E9" w:rsidRDefault="00745C66" w:rsidP="00701D3A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DA487F" w14:textId="77777777" w:rsidR="00745C66" w:rsidRPr="00E314E9" w:rsidRDefault="00745C66" w:rsidP="00701D3A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95% 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1C0B19" w14:textId="77777777" w:rsidR="00745C66" w:rsidRPr="00E314E9" w:rsidRDefault="00745C66" w:rsidP="00701D3A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95% U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14:paraId="68E2AB8D" w14:textId="77777777" w:rsidR="00745C66" w:rsidRPr="00E314E9" w:rsidRDefault="00745C66" w:rsidP="00701D3A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HR</w:t>
            </w:r>
          </w:p>
        </w:tc>
      </w:tr>
      <w:tr w:rsidR="004557A5" w:rsidRPr="00E314E9" w14:paraId="79BC4FE1" w14:textId="77777777" w:rsidTr="00701D3A">
        <w:tc>
          <w:tcPr>
            <w:tcW w:w="1418" w:type="dxa"/>
          </w:tcPr>
          <w:p w14:paraId="4B0B7086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0.01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</w:tcPr>
          <w:p w14:paraId="10E8A856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B50C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463FA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C46C2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3719E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0.688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A9F06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3A749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0.071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569E5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0.899</w:t>
            </w:r>
          </w:p>
        </w:tc>
      </w:tr>
      <w:tr w:rsidR="004557A5" w:rsidRPr="00E314E9" w14:paraId="592906EF" w14:textId="77777777" w:rsidTr="00701D3A">
        <w:tc>
          <w:tcPr>
            <w:tcW w:w="1418" w:type="dxa"/>
          </w:tcPr>
          <w:p w14:paraId="485154D6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0.1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</w:tcPr>
          <w:p w14:paraId="7330775F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06B5A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-0.069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32EA3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12657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2.163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8ACA6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43C5D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9087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0.023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17596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0.789</w:t>
            </w:r>
          </w:p>
        </w:tc>
      </w:tr>
      <w:tr w:rsidR="004557A5" w:rsidRPr="00E314E9" w14:paraId="1C133066" w14:textId="77777777" w:rsidTr="00701D3A">
        <w:tc>
          <w:tcPr>
            <w:tcW w:w="1418" w:type="dxa"/>
          </w:tcPr>
          <w:p w14:paraId="15FBDA04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</w:tcPr>
          <w:p w14:paraId="79E78119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09E62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-0.079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8EAA5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9C00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2.999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38099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923D5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-0.1701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06956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5E29C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0.705</w:t>
            </w:r>
          </w:p>
        </w:tc>
      </w:tr>
      <w:tr w:rsidR="004557A5" w:rsidRPr="00E314E9" w14:paraId="413008CF" w14:textId="77777777" w:rsidTr="00701D3A">
        <w:tc>
          <w:tcPr>
            <w:tcW w:w="1418" w:type="dxa"/>
          </w:tcPr>
          <w:p w14:paraId="27347599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2.5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</w:tcPr>
          <w:p w14:paraId="22903F6F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E386E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782CA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16D60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4.830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DEE97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6F44B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6A821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-0.0109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CCD61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0.696</w:t>
            </w:r>
          </w:p>
        </w:tc>
      </w:tr>
      <w:tr w:rsidR="004557A5" w:rsidRPr="00E314E9" w14:paraId="068A4CED" w14:textId="77777777" w:rsidTr="00701D3A">
        <w:tc>
          <w:tcPr>
            <w:tcW w:w="1418" w:type="dxa"/>
          </w:tcPr>
          <w:p w14:paraId="6ACECFBA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</w:tcPr>
          <w:p w14:paraId="1B040D4E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F3132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F060E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83E73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082E4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A38BF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E203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0.098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E52C5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0.983</w:t>
            </w:r>
          </w:p>
        </w:tc>
      </w:tr>
      <w:tr w:rsidR="004557A5" w:rsidRPr="00E314E9" w14:paraId="40342193" w14:textId="77777777" w:rsidTr="00701D3A">
        <w:tc>
          <w:tcPr>
            <w:tcW w:w="1418" w:type="dxa"/>
            <w:tcBorders>
              <w:bottom w:val="single" w:sz="4" w:space="0" w:color="auto"/>
            </w:tcBorders>
          </w:tcPr>
          <w:p w14:paraId="02B5CF3B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50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3DBC794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434A2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0.234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420B6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7DBAF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15.19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37BE6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510A7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CB84C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0.352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72F73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1.232</w:t>
            </w:r>
          </w:p>
        </w:tc>
      </w:tr>
      <w:tr w:rsidR="004557A5" w:rsidRPr="00E314E9" w14:paraId="526D8558" w14:textId="77777777" w:rsidTr="00701D3A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33B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0.01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3535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203A1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1F501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0613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2.069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2E829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13DE4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03B3A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D1363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0.717</w:t>
            </w:r>
          </w:p>
        </w:tc>
      </w:tr>
      <w:tr w:rsidR="004557A5" w:rsidRPr="00E314E9" w14:paraId="504FC3E6" w14:textId="77777777" w:rsidTr="00701D3A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CA4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0.1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AA18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71E62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549E8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0F485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16.179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13E60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2BB3A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54515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-0.097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82C7E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0.528</w:t>
            </w:r>
          </w:p>
        </w:tc>
      </w:tr>
      <w:tr w:rsidR="004557A5" w:rsidRPr="00E314E9" w14:paraId="24C3D785" w14:textId="77777777" w:rsidTr="00701D3A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3E80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7636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8DAEB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35963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91A15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14.046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A7FDB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7C170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4A71A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-0.088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B59E1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0.564</w:t>
            </w:r>
          </w:p>
        </w:tc>
      </w:tr>
      <w:tr w:rsidR="004557A5" w:rsidRPr="00E314E9" w14:paraId="6236FD1E" w14:textId="77777777" w:rsidTr="00701D3A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770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2.5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B70E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563BB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0005C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A93FA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1.606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BAD66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7D1C9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-0.033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7DA8B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0.154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7EE20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0.671</w:t>
            </w:r>
          </w:p>
        </w:tc>
      </w:tr>
      <w:tr w:rsidR="004557A5" w:rsidRPr="00E314E9" w14:paraId="4AD3542F" w14:textId="77777777" w:rsidTr="00701D3A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4A47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7296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DACE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-0.073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9E37B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8CCF0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2.231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AD233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EE583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-0.169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7BD84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0.022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E2C39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0.885</w:t>
            </w:r>
          </w:p>
        </w:tc>
      </w:tr>
      <w:tr w:rsidR="004557A5" w:rsidRPr="00E314E9" w14:paraId="6C6FC76D" w14:textId="77777777" w:rsidTr="00701D3A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61DF" w14:textId="77777777" w:rsidR="00745C66" w:rsidRPr="00E314E9" w:rsidRDefault="00745C66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50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76D6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FCCE0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0.411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3A51C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20733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46.749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B1C40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8C3A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B8A21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0.528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ECD88" w14:textId="77777777" w:rsidR="00745C66" w:rsidRPr="00E314E9" w:rsidRDefault="00745C66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1.437</w:t>
            </w:r>
          </w:p>
        </w:tc>
      </w:tr>
    </w:tbl>
    <w:p w14:paraId="4972930F" w14:textId="77777777" w:rsidR="00EE6B01" w:rsidRPr="00E314E9" w:rsidRDefault="00EE6B01" w:rsidP="004557A5">
      <w:pPr>
        <w:rPr>
          <w:rFonts w:eastAsia="Times New Roman" w:cs="Times New Roman"/>
          <w:color w:val="000000" w:themeColor="text1"/>
          <w:sz w:val="24"/>
          <w:szCs w:val="24"/>
          <w:lang w:val="en-US"/>
        </w:rPr>
      </w:pPr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>♂ – males, ♀ – females; PE – parameter estimate; SE – standard error; HI2 – chi quadrat; 95% L  – 95% Lower CL; 95% U – 95% upper CL; HR – Hazard Ratio</w:t>
      </w:r>
    </w:p>
    <w:p w14:paraId="6B6645A6" w14:textId="77777777" w:rsidR="004557A5" w:rsidRPr="00E314E9" w:rsidRDefault="004557A5" w:rsidP="004557A5">
      <w:pPr>
        <w:contextualSpacing/>
        <w:rPr>
          <w:rFonts w:eastAsia="Times New Roman" w:cs="Times New Roman"/>
          <w:color w:val="000000" w:themeColor="text1"/>
          <w:sz w:val="24"/>
          <w:szCs w:val="24"/>
          <w:lang w:val="en-US"/>
        </w:rPr>
      </w:pPr>
    </w:p>
    <w:p w14:paraId="4D8AE1D9" w14:textId="4CBBD40F" w:rsidR="004557A5" w:rsidRPr="00E314E9" w:rsidRDefault="004557A5" w:rsidP="004557A5">
      <w:pPr>
        <w:contextualSpacing/>
        <w:rPr>
          <w:rFonts w:eastAsia="Times New Roman" w:cs="Times New Roman"/>
          <w:color w:val="000000" w:themeColor="text1"/>
          <w:sz w:val="24"/>
          <w:szCs w:val="24"/>
          <w:lang w:val="en-US"/>
        </w:rPr>
      </w:pPr>
      <w:r w:rsidRPr="00E314E9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Table 3 </w:t>
      </w:r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 xml:space="preserve">The effect of BE on stress resistance to oxidative stress of </w:t>
      </w:r>
      <w:r w:rsidRPr="00E314E9">
        <w:rPr>
          <w:rFonts w:eastAsia="Times New Roman" w:cs="Times New Roman"/>
          <w:i/>
          <w:color w:val="000000" w:themeColor="text1"/>
          <w:sz w:val="24"/>
          <w:szCs w:val="24"/>
          <w:lang w:val="en-US"/>
        </w:rPr>
        <w:t>Drosophila melanogaster.</w:t>
      </w:r>
    </w:p>
    <w:tbl>
      <w:tblPr>
        <w:tblStyle w:val="a4"/>
        <w:tblW w:w="9157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96"/>
        <w:gridCol w:w="850"/>
        <w:gridCol w:w="709"/>
        <w:gridCol w:w="757"/>
        <w:gridCol w:w="915"/>
        <w:gridCol w:w="738"/>
        <w:gridCol w:w="680"/>
        <w:gridCol w:w="850"/>
        <w:gridCol w:w="851"/>
        <w:gridCol w:w="685"/>
      </w:tblGrid>
      <w:tr w:rsidR="004557A5" w:rsidRPr="00E314E9" w14:paraId="22EF6DFB" w14:textId="77777777" w:rsidTr="00701D3A">
        <w:trPr>
          <w:trHeight w:val="139"/>
          <w:jc w:val="center"/>
        </w:trPr>
        <w:tc>
          <w:tcPr>
            <w:tcW w:w="1526" w:type="dxa"/>
            <w:vMerge w:val="restart"/>
            <w:vAlign w:val="center"/>
          </w:tcPr>
          <w:p w14:paraId="6407151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Variant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596" w:type="dxa"/>
            <w:vMerge w:val="restart"/>
            <w:vAlign w:val="center"/>
          </w:tcPr>
          <w:p w14:paraId="7EC07289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850" w:type="dxa"/>
            <w:vMerge w:val="restart"/>
            <w:vAlign w:val="center"/>
          </w:tcPr>
          <w:p w14:paraId="37F6DC8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 (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day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14:paraId="14779432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dM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672" w:type="dxa"/>
            <w:gridSpan w:val="2"/>
            <w:vAlign w:val="center"/>
          </w:tcPr>
          <w:p w14:paraId="4A7CF18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Fisher’s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Exact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Test</w:t>
            </w:r>
          </w:p>
        </w:tc>
        <w:tc>
          <w:tcPr>
            <w:tcW w:w="738" w:type="dxa"/>
            <w:vMerge w:val="restart"/>
            <w:vAlign w:val="center"/>
          </w:tcPr>
          <w:p w14:paraId="364A4D5D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90% (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day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0" w:type="dxa"/>
            <w:vMerge w:val="restart"/>
            <w:vAlign w:val="center"/>
          </w:tcPr>
          <w:p w14:paraId="5B86BEA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90% (%)</w:t>
            </w:r>
          </w:p>
        </w:tc>
        <w:tc>
          <w:tcPr>
            <w:tcW w:w="1701" w:type="dxa"/>
            <w:gridSpan w:val="2"/>
            <w:vAlign w:val="center"/>
          </w:tcPr>
          <w:p w14:paraId="5B4CECA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Fisher’s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Exact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Test</w:t>
            </w:r>
          </w:p>
        </w:tc>
        <w:tc>
          <w:tcPr>
            <w:tcW w:w="685" w:type="dxa"/>
            <w:vMerge w:val="restart"/>
            <w:vAlign w:val="center"/>
          </w:tcPr>
          <w:p w14:paraId="311F904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4557A5" w:rsidRPr="00E314E9" w14:paraId="599153AE" w14:textId="77777777" w:rsidTr="00701D3A">
        <w:trPr>
          <w:trHeight w:val="144"/>
          <w:jc w:val="center"/>
        </w:trPr>
        <w:tc>
          <w:tcPr>
            <w:tcW w:w="1526" w:type="dxa"/>
            <w:vMerge/>
            <w:vAlign w:val="center"/>
          </w:tcPr>
          <w:p w14:paraId="565AFCC4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bottom w:val="single" w:sz="4" w:space="0" w:color="auto"/>
            </w:tcBorders>
            <w:vAlign w:val="center"/>
          </w:tcPr>
          <w:p w14:paraId="7B9FC91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3BF241AF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57CEB79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4" w:space="0" w:color="auto"/>
            </w:tcBorders>
            <w:vAlign w:val="center"/>
          </w:tcPr>
          <w:p w14:paraId="306697C4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14:paraId="6AD9079A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p</w:t>
            </w: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  <w:vertAlign w:val="superscript"/>
              </w:rPr>
              <w:t>bonf</w:t>
            </w:r>
            <w:proofErr w:type="spellEnd"/>
          </w:p>
        </w:tc>
        <w:tc>
          <w:tcPr>
            <w:tcW w:w="738" w:type="dxa"/>
            <w:vMerge/>
            <w:tcBorders>
              <w:bottom w:val="single" w:sz="4" w:space="0" w:color="auto"/>
            </w:tcBorders>
            <w:vAlign w:val="center"/>
          </w:tcPr>
          <w:p w14:paraId="2305912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14:paraId="279DBEAA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9A8362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532716C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p</w:t>
            </w: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  <w:vertAlign w:val="superscript"/>
              </w:rPr>
              <w:t>bonf</w:t>
            </w:r>
            <w:proofErr w:type="spellEnd"/>
          </w:p>
        </w:tc>
        <w:tc>
          <w:tcPr>
            <w:tcW w:w="685" w:type="dxa"/>
            <w:vMerge/>
            <w:tcBorders>
              <w:bottom w:val="single" w:sz="4" w:space="0" w:color="auto"/>
            </w:tcBorders>
          </w:tcPr>
          <w:p w14:paraId="2B3634B8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557A5" w:rsidRPr="00E314E9" w14:paraId="0F830795" w14:textId="77777777" w:rsidTr="00701D3A">
        <w:trPr>
          <w:trHeight w:val="231"/>
          <w:jc w:val="center"/>
        </w:trPr>
        <w:tc>
          <w:tcPr>
            <w:tcW w:w="1526" w:type="dxa"/>
          </w:tcPr>
          <w:p w14:paraId="37441613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A4E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60F21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F3D5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9F4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1F84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4D1B0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126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79524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680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FFE1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</w:tr>
      <w:tr w:rsidR="004557A5" w:rsidRPr="00E314E9" w14:paraId="5C9E4EC7" w14:textId="77777777" w:rsidTr="00701D3A">
        <w:trPr>
          <w:trHeight w:val="231"/>
          <w:jc w:val="center"/>
        </w:trPr>
        <w:tc>
          <w:tcPr>
            <w:tcW w:w="1526" w:type="dxa"/>
          </w:tcPr>
          <w:p w14:paraId="30C6892A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0.1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E64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6F959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8B714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245BBF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0944A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5B5E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0ECCF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9A560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A4E7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BEA2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</w:tr>
      <w:tr w:rsidR="004557A5" w:rsidRPr="00E314E9" w14:paraId="070B10B6" w14:textId="77777777" w:rsidTr="00701D3A">
        <w:trPr>
          <w:trHeight w:val="231"/>
          <w:jc w:val="center"/>
        </w:trPr>
        <w:tc>
          <w:tcPr>
            <w:tcW w:w="1526" w:type="dxa"/>
          </w:tcPr>
          <w:p w14:paraId="404100C9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50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E65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CE189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5329C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3395D0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7323E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F3AA8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A1978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FF3A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061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D719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</w:tr>
      <w:tr w:rsidR="004557A5" w:rsidRPr="00E314E9" w14:paraId="375714D8" w14:textId="77777777" w:rsidTr="00701D3A">
        <w:trPr>
          <w:trHeight w:val="161"/>
          <w:jc w:val="center"/>
        </w:trPr>
        <w:tc>
          <w:tcPr>
            <w:tcW w:w="1526" w:type="dxa"/>
          </w:tcPr>
          <w:p w14:paraId="4E8CD6B4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A74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E701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BF0D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455E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F35A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5931F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9D46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E3A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CB1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71A41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</w:tr>
      <w:tr w:rsidR="004557A5" w:rsidRPr="00E314E9" w14:paraId="0AD20477" w14:textId="77777777" w:rsidTr="00701D3A">
        <w:trPr>
          <w:trHeight w:val="231"/>
          <w:jc w:val="center"/>
        </w:trPr>
        <w:tc>
          <w:tcPr>
            <w:tcW w:w="1526" w:type="dxa"/>
          </w:tcPr>
          <w:p w14:paraId="22C76528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0.1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7C5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EA9B0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0927E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709F2C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974C0D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D6C3C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E07A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3A9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C207F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79528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  <w:tr w:rsidR="004557A5" w:rsidRPr="00E314E9" w14:paraId="2473851A" w14:textId="77777777" w:rsidTr="00701D3A">
        <w:trPr>
          <w:trHeight w:val="231"/>
          <w:jc w:val="center"/>
        </w:trPr>
        <w:tc>
          <w:tcPr>
            <w:tcW w:w="1526" w:type="dxa"/>
          </w:tcPr>
          <w:p w14:paraId="3601F01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50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9328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B1A5A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EF11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331B7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B1EC4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2ABF9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C482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99C38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0142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C36E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</w:tbl>
    <w:p w14:paraId="7EC604F7" w14:textId="77777777" w:rsidR="004557A5" w:rsidRPr="00E314E9" w:rsidRDefault="004557A5" w:rsidP="004557A5">
      <w:pPr>
        <w:rPr>
          <w:color w:val="000000" w:themeColor="text1"/>
          <w:sz w:val="24"/>
          <w:szCs w:val="24"/>
          <w:lang w:val="en-US"/>
        </w:rPr>
      </w:pPr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 xml:space="preserve">M – median lifespan, 90% – age of 90% mortality (maximum lifespan), </w:t>
      </w:r>
      <w:proofErr w:type="spellStart"/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>dM</w:t>
      </w:r>
      <w:proofErr w:type="spellEnd"/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 xml:space="preserve"> – difference median lifespan, </w:t>
      </w:r>
      <w:proofErr w:type="spellStart"/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>p</w:t>
      </w:r>
      <w:r w:rsidRPr="00E314E9">
        <w:rPr>
          <w:rFonts w:eastAsia="Times New Roman" w:cs="Times New Roman"/>
          <w:color w:val="000000" w:themeColor="text1"/>
          <w:sz w:val="24"/>
          <w:szCs w:val="24"/>
          <w:vertAlign w:val="superscript"/>
          <w:lang w:val="en-US"/>
        </w:rPr>
        <w:t>bonf</w:t>
      </w:r>
      <w:proofErr w:type="spellEnd"/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 xml:space="preserve"> – Holm-Bonferroni sequential correction, d90% – difference age of 90% mortality, </w:t>
      </w:r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N – number of flies, ♂ – males, ♀ – females. </w:t>
      </w:r>
      <w:r w:rsidRPr="00E314E9">
        <w:rPr>
          <w:rFonts w:eastAsia="Times New Roman" w:cs="Times New Roman"/>
          <w:color w:val="000000" w:themeColor="text1"/>
          <w:sz w:val="24"/>
          <w:szCs w:val="24"/>
          <w:highlight w:val="white"/>
          <w:lang w:val="en-US"/>
        </w:rPr>
        <w:t xml:space="preserve">The significance of differences in median and maximum lifespan was calculated by the Fisher's Exact Test. </w:t>
      </w:r>
    </w:p>
    <w:p w14:paraId="0DB985B9" w14:textId="77777777" w:rsidR="004557A5" w:rsidRPr="00E314E9" w:rsidRDefault="004557A5" w:rsidP="004557A5">
      <w:pPr>
        <w:contextualSpacing/>
        <w:rPr>
          <w:rFonts w:eastAsia="Times New Roman" w:cs="Times New Roman"/>
          <w:color w:val="000000" w:themeColor="text1"/>
          <w:sz w:val="24"/>
          <w:szCs w:val="24"/>
          <w:lang w:val="en-US"/>
        </w:rPr>
      </w:pPr>
    </w:p>
    <w:p w14:paraId="214BC5C7" w14:textId="5CC33497" w:rsidR="004557A5" w:rsidRPr="00E314E9" w:rsidRDefault="004557A5" w:rsidP="004557A5">
      <w:pPr>
        <w:contextualSpacing/>
        <w:rPr>
          <w:rFonts w:eastAsia="Times New Roman" w:cs="Times New Roman"/>
          <w:color w:val="000000" w:themeColor="text1"/>
          <w:sz w:val="24"/>
          <w:szCs w:val="24"/>
          <w:lang w:val="en-US"/>
        </w:rPr>
      </w:pPr>
      <w:r w:rsidRPr="00E314E9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Table 4 </w:t>
      </w:r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 xml:space="preserve">The effect of BE on stress resistance to heat shock of </w:t>
      </w:r>
      <w:r w:rsidRPr="00E314E9">
        <w:rPr>
          <w:rFonts w:eastAsia="Times New Roman" w:cs="Times New Roman"/>
          <w:i/>
          <w:color w:val="000000" w:themeColor="text1"/>
          <w:sz w:val="24"/>
          <w:szCs w:val="24"/>
          <w:lang w:val="en-US"/>
        </w:rPr>
        <w:t>Drosophila melanogaster.</w:t>
      </w:r>
    </w:p>
    <w:tbl>
      <w:tblPr>
        <w:tblStyle w:val="a4"/>
        <w:tblW w:w="9157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96"/>
        <w:gridCol w:w="850"/>
        <w:gridCol w:w="709"/>
        <w:gridCol w:w="757"/>
        <w:gridCol w:w="915"/>
        <w:gridCol w:w="738"/>
        <w:gridCol w:w="680"/>
        <w:gridCol w:w="850"/>
        <w:gridCol w:w="851"/>
        <w:gridCol w:w="685"/>
      </w:tblGrid>
      <w:tr w:rsidR="004557A5" w:rsidRPr="00E314E9" w14:paraId="77626E46" w14:textId="77777777" w:rsidTr="00701D3A">
        <w:trPr>
          <w:trHeight w:val="139"/>
          <w:jc w:val="center"/>
        </w:trPr>
        <w:tc>
          <w:tcPr>
            <w:tcW w:w="1526" w:type="dxa"/>
            <w:vMerge w:val="restart"/>
            <w:vAlign w:val="center"/>
          </w:tcPr>
          <w:p w14:paraId="72EF264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Variant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596" w:type="dxa"/>
            <w:vMerge w:val="restart"/>
            <w:vAlign w:val="center"/>
          </w:tcPr>
          <w:p w14:paraId="5B9C5A7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850" w:type="dxa"/>
            <w:vMerge w:val="restart"/>
            <w:vAlign w:val="center"/>
          </w:tcPr>
          <w:p w14:paraId="18477DFF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 (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day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14:paraId="09B94F4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dM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672" w:type="dxa"/>
            <w:gridSpan w:val="2"/>
            <w:vAlign w:val="center"/>
          </w:tcPr>
          <w:p w14:paraId="2523B7CE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Fisher’s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Exact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Test</w:t>
            </w:r>
          </w:p>
        </w:tc>
        <w:tc>
          <w:tcPr>
            <w:tcW w:w="738" w:type="dxa"/>
            <w:vMerge w:val="restart"/>
            <w:vAlign w:val="center"/>
          </w:tcPr>
          <w:p w14:paraId="664F1F38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90% (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day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0" w:type="dxa"/>
            <w:vMerge w:val="restart"/>
            <w:vAlign w:val="center"/>
          </w:tcPr>
          <w:p w14:paraId="046D88D4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90% (%)</w:t>
            </w:r>
          </w:p>
        </w:tc>
        <w:tc>
          <w:tcPr>
            <w:tcW w:w="1701" w:type="dxa"/>
            <w:gridSpan w:val="2"/>
            <w:vAlign w:val="center"/>
          </w:tcPr>
          <w:p w14:paraId="7926EC8D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Fisher’s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Exact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Test</w:t>
            </w:r>
          </w:p>
        </w:tc>
        <w:tc>
          <w:tcPr>
            <w:tcW w:w="685" w:type="dxa"/>
            <w:vMerge w:val="restart"/>
            <w:vAlign w:val="center"/>
          </w:tcPr>
          <w:p w14:paraId="654DDE9F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4557A5" w:rsidRPr="00E314E9" w14:paraId="0E3D9FA1" w14:textId="77777777" w:rsidTr="00701D3A">
        <w:trPr>
          <w:trHeight w:val="144"/>
          <w:jc w:val="center"/>
        </w:trPr>
        <w:tc>
          <w:tcPr>
            <w:tcW w:w="1526" w:type="dxa"/>
            <w:vMerge/>
            <w:vAlign w:val="center"/>
          </w:tcPr>
          <w:p w14:paraId="162D5E94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bottom w:val="single" w:sz="4" w:space="0" w:color="auto"/>
            </w:tcBorders>
            <w:vAlign w:val="center"/>
          </w:tcPr>
          <w:p w14:paraId="6592240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327C7589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BB5D891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4" w:space="0" w:color="auto"/>
            </w:tcBorders>
            <w:vAlign w:val="center"/>
          </w:tcPr>
          <w:p w14:paraId="3A421DAD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14:paraId="1579380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p</w:t>
            </w: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  <w:vertAlign w:val="superscript"/>
              </w:rPr>
              <w:t>bonf</w:t>
            </w:r>
            <w:proofErr w:type="spellEnd"/>
          </w:p>
        </w:tc>
        <w:tc>
          <w:tcPr>
            <w:tcW w:w="738" w:type="dxa"/>
            <w:vMerge/>
            <w:tcBorders>
              <w:bottom w:val="single" w:sz="4" w:space="0" w:color="auto"/>
            </w:tcBorders>
            <w:vAlign w:val="center"/>
          </w:tcPr>
          <w:p w14:paraId="66668D79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14:paraId="074E589E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AA49F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6E454C9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>p</w:t>
            </w: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  <w:vertAlign w:val="superscript"/>
              </w:rPr>
              <w:t>bonf</w:t>
            </w:r>
            <w:proofErr w:type="spellEnd"/>
          </w:p>
        </w:tc>
        <w:tc>
          <w:tcPr>
            <w:tcW w:w="685" w:type="dxa"/>
            <w:vMerge/>
            <w:tcBorders>
              <w:bottom w:val="single" w:sz="4" w:space="0" w:color="auto"/>
            </w:tcBorders>
          </w:tcPr>
          <w:p w14:paraId="50956482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557A5" w:rsidRPr="00E314E9" w14:paraId="36341A96" w14:textId="77777777" w:rsidTr="00701D3A">
        <w:trPr>
          <w:trHeight w:val="231"/>
          <w:jc w:val="center"/>
        </w:trPr>
        <w:tc>
          <w:tcPr>
            <w:tcW w:w="1526" w:type="dxa"/>
          </w:tcPr>
          <w:p w14:paraId="6D219324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BA00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A577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A0BF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9716C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117A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505D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E989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F619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0DDA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D25E9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4557A5" w:rsidRPr="00E314E9" w14:paraId="420B3811" w14:textId="77777777" w:rsidTr="00701D3A">
        <w:trPr>
          <w:trHeight w:val="231"/>
          <w:jc w:val="center"/>
        </w:trPr>
        <w:tc>
          <w:tcPr>
            <w:tcW w:w="1526" w:type="dxa"/>
          </w:tcPr>
          <w:p w14:paraId="07ECB627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0.1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AF7E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68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BD3E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5CE3B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0.69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8B00E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6FB5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5859D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38A50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DFFD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C6BAA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</w:tr>
      <w:tr w:rsidR="004557A5" w:rsidRPr="00E314E9" w14:paraId="71213F4D" w14:textId="77777777" w:rsidTr="00701D3A">
        <w:trPr>
          <w:trHeight w:val="231"/>
          <w:jc w:val="center"/>
        </w:trPr>
        <w:tc>
          <w:tcPr>
            <w:tcW w:w="1526" w:type="dxa"/>
          </w:tcPr>
          <w:p w14:paraId="4372BFD0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50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6E0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A9F64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1968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-42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093CD2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F147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0DA5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535E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13016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EA81E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43E92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</w:tr>
      <w:tr w:rsidR="004557A5" w:rsidRPr="00E314E9" w14:paraId="11224284" w14:textId="77777777" w:rsidTr="00701D3A">
        <w:trPr>
          <w:trHeight w:val="161"/>
          <w:jc w:val="center"/>
        </w:trPr>
        <w:tc>
          <w:tcPr>
            <w:tcW w:w="1526" w:type="dxa"/>
          </w:tcPr>
          <w:p w14:paraId="23866C21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AE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6939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8C8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1479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4258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D0261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505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818F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F2BD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60171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</w:tr>
      <w:tr w:rsidR="004557A5" w:rsidRPr="00E314E9" w14:paraId="0DC57317" w14:textId="77777777" w:rsidTr="00701D3A">
        <w:trPr>
          <w:trHeight w:val="231"/>
          <w:jc w:val="center"/>
        </w:trPr>
        <w:tc>
          <w:tcPr>
            <w:tcW w:w="1526" w:type="dxa"/>
          </w:tcPr>
          <w:p w14:paraId="6A5E7C2C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0.1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82FE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4306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1A8FF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FD26B7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C2F96B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76DE4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FA382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0B0B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7DA9C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A57C2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</w:tr>
      <w:tr w:rsidR="004557A5" w:rsidRPr="00E314E9" w14:paraId="375C9D75" w14:textId="77777777" w:rsidTr="00701D3A">
        <w:trPr>
          <w:trHeight w:val="231"/>
          <w:jc w:val="center"/>
        </w:trPr>
        <w:tc>
          <w:tcPr>
            <w:tcW w:w="1526" w:type="dxa"/>
          </w:tcPr>
          <w:p w14:paraId="6ADCE303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50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E9FE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6918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91913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139025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8DB5A9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EBC2E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61BDC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7972C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F3B11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CAFA" w14:textId="77777777" w:rsidR="004557A5" w:rsidRPr="00E314E9" w:rsidRDefault="004557A5" w:rsidP="00701D3A">
            <w:pPr>
              <w:contextualSpacing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</w:tr>
    </w:tbl>
    <w:p w14:paraId="771153AA" w14:textId="77777777" w:rsidR="004557A5" w:rsidRPr="00E314E9" w:rsidRDefault="004557A5" w:rsidP="004557A5">
      <w:pPr>
        <w:rPr>
          <w:rFonts w:eastAsia="Times New Roman" w:cs="Times New Roman"/>
          <w:color w:val="000000" w:themeColor="text1"/>
          <w:sz w:val="24"/>
          <w:szCs w:val="24"/>
          <w:lang w:val="en-US"/>
        </w:rPr>
      </w:pPr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 xml:space="preserve">M – median lifespan, 90% – age of 90% mortality (maximum lifespan), </w:t>
      </w:r>
      <w:proofErr w:type="spellStart"/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>dM</w:t>
      </w:r>
      <w:proofErr w:type="spellEnd"/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 xml:space="preserve"> – difference median lifespan, </w:t>
      </w:r>
      <w:proofErr w:type="spellStart"/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>p</w:t>
      </w:r>
      <w:r w:rsidRPr="00E314E9">
        <w:rPr>
          <w:rFonts w:eastAsia="Times New Roman" w:cs="Times New Roman"/>
          <w:color w:val="000000" w:themeColor="text1"/>
          <w:sz w:val="24"/>
          <w:szCs w:val="24"/>
          <w:vertAlign w:val="superscript"/>
          <w:lang w:val="en-US"/>
        </w:rPr>
        <w:t>bonf</w:t>
      </w:r>
      <w:proofErr w:type="spellEnd"/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 xml:space="preserve"> – Holm-Bonferroni sequential correction, d90% – difference age of 90% mortality, N – number of flies, ♂ – males, ♀ – females. </w:t>
      </w:r>
      <w:r w:rsidRPr="00E314E9">
        <w:rPr>
          <w:rFonts w:eastAsia="Times New Roman" w:cs="Times New Roman"/>
          <w:color w:val="000000" w:themeColor="text1"/>
          <w:sz w:val="24"/>
          <w:szCs w:val="24"/>
          <w:highlight w:val="white"/>
          <w:lang w:val="en-US"/>
        </w:rPr>
        <w:t xml:space="preserve">The significance of differences in median and maximum lifespan was calculated by the Fisher's Exact Test. </w:t>
      </w:r>
    </w:p>
    <w:p w14:paraId="5A09265B" w14:textId="742FA3DA" w:rsidR="004557A5" w:rsidRPr="00E314E9" w:rsidRDefault="004557A5" w:rsidP="004557A5">
      <w:pPr>
        <w:contextualSpacing/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314E9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Pr="00E314E9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  <w:r w:rsidRPr="00E314E9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E314E9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Effect of BE on l</w:t>
      </w:r>
      <w:r w:rsidRPr="00E314E9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ocomotor activity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49"/>
        <w:gridCol w:w="614"/>
        <w:gridCol w:w="1596"/>
        <w:gridCol w:w="970"/>
        <w:gridCol w:w="1596"/>
        <w:gridCol w:w="1053"/>
        <w:gridCol w:w="1072"/>
        <w:gridCol w:w="1020"/>
      </w:tblGrid>
      <w:tr w:rsidR="004557A5" w:rsidRPr="00E314E9" w14:paraId="6971DD39" w14:textId="77777777" w:rsidTr="00701D3A">
        <w:tc>
          <w:tcPr>
            <w:tcW w:w="1649" w:type="dxa"/>
            <w:vMerge w:val="restart"/>
            <w:vAlign w:val="center"/>
          </w:tcPr>
          <w:p w14:paraId="2C11491A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Source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variation</w:t>
            </w:r>
            <w:proofErr w:type="spellEnd"/>
          </w:p>
        </w:tc>
        <w:tc>
          <w:tcPr>
            <w:tcW w:w="614" w:type="dxa"/>
            <w:vMerge w:val="restart"/>
            <w:vAlign w:val="center"/>
          </w:tcPr>
          <w:p w14:paraId="2E2E2E55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7307" w:type="dxa"/>
            <w:gridSpan w:val="6"/>
            <w:vAlign w:val="center"/>
          </w:tcPr>
          <w:p w14:paraId="3CB43C16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Statistics</w:t>
            </w:r>
            <w:proofErr w:type="spellEnd"/>
          </w:p>
        </w:tc>
      </w:tr>
      <w:tr w:rsidR="004557A5" w:rsidRPr="00E314E9" w14:paraId="7E223AF0" w14:textId="77777777" w:rsidTr="00701D3A">
        <w:tc>
          <w:tcPr>
            <w:tcW w:w="1649" w:type="dxa"/>
            <w:vMerge/>
            <w:vAlign w:val="center"/>
          </w:tcPr>
          <w:p w14:paraId="5040CD9D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4" w:type="dxa"/>
            <w:vMerge/>
            <w:vAlign w:val="center"/>
          </w:tcPr>
          <w:p w14:paraId="611CEE2E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2DEA3500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ss</w:t>
            </w:r>
            <w:proofErr w:type="spellEnd"/>
          </w:p>
        </w:tc>
        <w:tc>
          <w:tcPr>
            <w:tcW w:w="970" w:type="dxa"/>
            <w:vAlign w:val="center"/>
          </w:tcPr>
          <w:p w14:paraId="0D00161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596" w:type="dxa"/>
            <w:vAlign w:val="center"/>
          </w:tcPr>
          <w:p w14:paraId="575D63EC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1053" w:type="dxa"/>
            <w:vAlign w:val="center"/>
          </w:tcPr>
          <w:p w14:paraId="34CF4B92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072" w:type="dxa"/>
            <w:vAlign w:val="center"/>
          </w:tcPr>
          <w:p w14:paraId="0F92FD07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p-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020" w:type="dxa"/>
            <w:vAlign w:val="center"/>
          </w:tcPr>
          <w:p w14:paraId="1501B8FB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F-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crit</w:t>
            </w:r>
            <w:proofErr w:type="spellEnd"/>
          </w:p>
        </w:tc>
      </w:tr>
      <w:tr w:rsidR="004557A5" w:rsidRPr="00E314E9" w14:paraId="02340153" w14:textId="77777777" w:rsidTr="00701D3A">
        <w:tc>
          <w:tcPr>
            <w:tcW w:w="1649" w:type="dxa"/>
          </w:tcPr>
          <w:p w14:paraId="023C0D84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Condition</w:t>
            </w:r>
            <w:proofErr w:type="spellEnd"/>
          </w:p>
        </w:tc>
        <w:tc>
          <w:tcPr>
            <w:tcW w:w="614" w:type="dxa"/>
            <w:vAlign w:val="center"/>
          </w:tcPr>
          <w:p w14:paraId="54DF2C09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1596" w:type="dxa"/>
            <w:vAlign w:val="bottom"/>
          </w:tcPr>
          <w:p w14:paraId="10A9401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83385458.86</w:t>
            </w:r>
          </w:p>
        </w:tc>
        <w:tc>
          <w:tcPr>
            <w:tcW w:w="970" w:type="dxa"/>
            <w:vAlign w:val="bottom"/>
          </w:tcPr>
          <w:p w14:paraId="480DB07D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14:paraId="50389356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41692729.43</w:t>
            </w:r>
          </w:p>
        </w:tc>
        <w:tc>
          <w:tcPr>
            <w:tcW w:w="1053" w:type="dxa"/>
            <w:vAlign w:val="bottom"/>
          </w:tcPr>
          <w:p w14:paraId="2579219C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4.858</w:t>
            </w:r>
          </w:p>
        </w:tc>
        <w:tc>
          <w:tcPr>
            <w:tcW w:w="1072" w:type="dxa"/>
            <w:vAlign w:val="bottom"/>
          </w:tcPr>
          <w:p w14:paraId="330B2F92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0.0095</w:t>
            </w:r>
          </w:p>
        </w:tc>
        <w:tc>
          <w:tcPr>
            <w:tcW w:w="1020" w:type="dxa"/>
            <w:vAlign w:val="bottom"/>
          </w:tcPr>
          <w:p w14:paraId="4F2CBBF8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4.807</w:t>
            </w:r>
          </w:p>
        </w:tc>
      </w:tr>
      <w:tr w:rsidR="004557A5" w:rsidRPr="00E314E9" w14:paraId="72FAA612" w14:textId="77777777" w:rsidTr="00701D3A">
        <w:tc>
          <w:tcPr>
            <w:tcW w:w="1649" w:type="dxa"/>
          </w:tcPr>
          <w:p w14:paraId="202373AB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614" w:type="dxa"/>
            <w:vAlign w:val="center"/>
          </w:tcPr>
          <w:p w14:paraId="0B19288A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1596" w:type="dxa"/>
            <w:vAlign w:val="bottom"/>
          </w:tcPr>
          <w:p w14:paraId="5F34F033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979318089.97</w:t>
            </w:r>
          </w:p>
        </w:tc>
        <w:tc>
          <w:tcPr>
            <w:tcW w:w="970" w:type="dxa"/>
            <w:vAlign w:val="bottom"/>
          </w:tcPr>
          <w:p w14:paraId="0CEFCBF7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96" w:type="dxa"/>
            <w:vAlign w:val="bottom"/>
          </w:tcPr>
          <w:p w14:paraId="66708ABC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122414761.25</w:t>
            </w:r>
          </w:p>
        </w:tc>
        <w:tc>
          <w:tcPr>
            <w:tcW w:w="1053" w:type="dxa"/>
            <w:vAlign w:val="bottom"/>
          </w:tcPr>
          <w:p w14:paraId="06873D7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14.264</w:t>
            </w:r>
          </w:p>
        </w:tc>
        <w:tc>
          <w:tcPr>
            <w:tcW w:w="1072" w:type="dxa"/>
            <w:vAlign w:val="bottom"/>
          </w:tcPr>
          <w:p w14:paraId="0D4ED388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5.1e-14</w:t>
            </w:r>
          </w:p>
        </w:tc>
        <w:tc>
          <w:tcPr>
            <w:tcW w:w="1020" w:type="dxa"/>
            <w:vAlign w:val="bottom"/>
          </w:tcPr>
          <w:p w14:paraId="2415CA32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2.68</w:t>
            </w:r>
          </w:p>
        </w:tc>
      </w:tr>
      <w:tr w:rsidR="004557A5" w:rsidRPr="00E314E9" w14:paraId="3730CE85" w14:textId="77777777" w:rsidTr="00701D3A">
        <w:tc>
          <w:tcPr>
            <w:tcW w:w="1649" w:type="dxa"/>
          </w:tcPr>
          <w:p w14:paraId="14C1EC70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Interaction</w:t>
            </w:r>
            <w:proofErr w:type="spellEnd"/>
          </w:p>
        </w:tc>
        <w:tc>
          <w:tcPr>
            <w:tcW w:w="614" w:type="dxa"/>
            <w:vAlign w:val="center"/>
          </w:tcPr>
          <w:p w14:paraId="6E984DBD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1596" w:type="dxa"/>
            <w:vAlign w:val="bottom"/>
          </w:tcPr>
          <w:p w14:paraId="63EB4FA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287548684.07</w:t>
            </w:r>
          </w:p>
        </w:tc>
        <w:tc>
          <w:tcPr>
            <w:tcW w:w="970" w:type="dxa"/>
            <w:vAlign w:val="bottom"/>
          </w:tcPr>
          <w:p w14:paraId="555CC883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96" w:type="dxa"/>
            <w:vAlign w:val="bottom"/>
          </w:tcPr>
          <w:p w14:paraId="63851E8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17971792.75</w:t>
            </w:r>
          </w:p>
        </w:tc>
        <w:tc>
          <w:tcPr>
            <w:tcW w:w="1053" w:type="dxa"/>
            <w:vAlign w:val="bottom"/>
          </w:tcPr>
          <w:p w14:paraId="04F22D0B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2.094</w:t>
            </w:r>
          </w:p>
        </w:tc>
        <w:tc>
          <w:tcPr>
            <w:tcW w:w="1072" w:type="dxa"/>
            <w:vAlign w:val="bottom"/>
          </w:tcPr>
          <w:p w14:paraId="59B6B159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0.0134</w:t>
            </w:r>
          </w:p>
        </w:tc>
        <w:tc>
          <w:tcPr>
            <w:tcW w:w="1020" w:type="dxa"/>
            <w:vAlign w:val="bottom"/>
          </w:tcPr>
          <w:p w14:paraId="50BE7F91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2.171</w:t>
            </w:r>
          </w:p>
        </w:tc>
      </w:tr>
      <w:tr w:rsidR="004557A5" w:rsidRPr="00E314E9" w14:paraId="78208614" w14:textId="77777777" w:rsidTr="00701D3A">
        <w:tc>
          <w:tcPr>
            <w:tcW w:w="1649" w:type="dxa"/>
          </w:tcPr>
          <w:p w14:paraId="666F8CEB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Within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errors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14" w:type="dxa"/>
            <w:vAlign w:val="center"/>
          </w:tcPr>
          <w:p w14:paraId="607E13F2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1596" w:type="dxa"/>
            <w:vAlign w:val="bottom"/>
          </w:tcPr>
          <w:p w14:paraId="5FD01F6D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926857878.4</w:t>
            </w:r>
          </w:p>
        </w:tc>
        <w:tc>
          <w:tcPr>
            <w:tcW w:w="970" w:type="dxa"/>
            <w:vAlign w:val="bottom"/>
          </w:tcPr>
          <w:p w14:paraId="4E5283B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596" w:type="dxa"/>
            <w:vAlign w:val="bottom"/>
          </w:tcPr>
          <w:p w14:paraId="4E95067C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8582017.39</w:t>
            </w:r>
          </w:p>
        </w:tc>
        <w:tc>
          <w:tcPr>
            <w:tcW w:w="1053" w:type="dxa"/>
            <w:vAlign w:val="bottom"/>
          </w:tcPr>
          <w:p w14:paraId="4626A38E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72" w:type="dxa"/>
            <w:vAlign w:val="bottom"/>
          </w:tcPr>
          <w:p w14:paraId="535D56A0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20" w:type="dxa"/>
            <w:vAlign w:val="bottom"/>
          </w:tcPr>
          <w:p w14:paraId="3ED12260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557A5" w:rsidRPr="00E314E9" w14:paraId="5906427D" w14:textId="77777777" w:rsidTr="00701D3A">
        <w:tc>
          <w:tcPr>
            <w:tcW w:w="1649" w:type="dxa"/>
          </w:tcPr>
          <w:p w14:paraId="12C498DE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614" w:type="dxa"/>
            <w:vAlign w:val="center"/>
          </w:tcPr>
          <w:p w14:paraId="1B2929D5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bottom"/>
          </w:tcPr>
          <w:p w14:paraId="1536982A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2277110111.3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14:paraId="6A78372E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bottom"/>
          </w:tcPr>
          <w:p w14:paraId="20E9DB32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bottom"/>
          </w:tcPr>
          <w:p w14:paraId="468ACDD4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bottom"/>
          </w:tcPr>
          <w:p w14:paraId="56070E7D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67C3AE65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557A5" w:rsidRPr="00E314E9" w14:paraId="3A8B8F24" w14:textId="77777777" w:rsidTr="00701D3A">
        <w:tc>
          <w:tcPr>
            <w:tcW w:w="1649" w:type="dxa"/>
          </w:tcPr>
          <w:p w14:paraId="6031A188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Condition</w:t>
            </w:r>
            <w:proofErr w:type="spellEnd"/>
          </w:p>
        </w:tc>
        <w:tc>
          <w:tcPr>
            <w:tcW w:w="614" w:type="dxa"/>
            <w:vAlign w:val="center"/>
          </w:tcPr>
          <w:p w14:paraId="6B0EBC5D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D3372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8758790.4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B7967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D27DA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4379395.2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EC251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30.823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17B77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2.6e-11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A3621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4.807</w:t>
            </w:r>
          </w:p>
        </w:tc>
      </w:tr>
      <w:tr w:rsidR="004557A5" w:rsidRPr="00E314E9" w14:paraId="075FDBF3" w14:textId="77777777" w:rsidTr="00701D3A">
        <w:tc>
          <w:tcPr>
            <w:tcW w:w="1649" w:type="dxa"/>
          </w:tcPr>
          <w:p w14:paraId="16FF3B5C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614" w:type="dxa"/>
            <w:vAlign w:val="center"/>
          </w:tcPr>
          <w:p w14:paraId="589505B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A5B9B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94074676.13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946BC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B9D0D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11759334.52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4ADD9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82.764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E4B88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1.6e-42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450E2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2.68</w:t>
            </w:r>
          </w:p>
        </w:tc>
      </w:tr>
      <w:tr w:rsidR="004557A5" w:rsidRPr="00E314E9" w14:paraId="72AD1BE1" w14:textId="77777777" w:rsidTr="00701D3A">
        <w:tc>
          <w:tcPr>
            <w:tcW w:w="1649" w:type="dxa"/>
          </w:tcPr>
          <w:p w14:paraId="0385B7D9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Interaction</w:t>
            </w:r>
            <w:proofErr w:type="spellEnd"/>
          </w:p>
        </w:tc>
        <w:tc>
          <w:tcPr>
            <w:tcW w:w="614" w:type="dxa"/>
            <w:vAlign w:val="center"/>
          </w:tcPr>
          <w:p w14:paraId="3BEAA6A5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7E53A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4315818.27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1C161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481E1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269738.64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74DD6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1.898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CDF4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0.028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6E0DC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2.171</w:t>
            </w:r>
          </w:p>
        </w:tc>
      </w:tr>
      <w:tr w:rsidR="004557A5" w:rsidRPr="00E314E9" w14:paraId="0D5B5F14" w14:textId="77777777" w:rsidTr="00701D3A">
        <w:tc>
          <w:tcPr>
            <w:tcW w:w="1649" w:type="dxa"/>
          </w:tcPr>
          <w:p w14:paraId="76137D46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Within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errors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14" w:type="dxa"/>
            <w:vAlign w:val="center"/>
          </w:tcPr>
          <w:p w14:paraId="64B9CE0E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2D104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15344976.8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96FCE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2F425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142083.12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D2622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C8F0A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83E51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557A5" w:rsidRPr="00E314E9" w14:paraId="1CF9E321" w14:textId="77777777" w:rsidTr="00701D3A">
        <w:tc>
          <w:tcPr>
            <w:tcW w:w="1649" w:type="dxa"/>
          </w:tcPr>
          <w:p w14:paraId="055B37D8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614" w:type="dxa"/>
            <w:vAlign w:val="center"/>
          </w:tcPr>
          <w:p w14:paraId="177A0814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499FE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122494261.6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47DFD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22F25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78F48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0AC21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821E9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98B29A7" w14:textId="77777777" w:rsidR="004557A5" w:rsidRPr="00E314E9" w:rsidRDefault="004557A5" w:rsidP="004557A5">
      <w:pPr>
        <w:contextualSpacing/>
        <w:rPr>
          <w:rFonts w:eastAsia="Times New Roman" w:cs="Times New Roman"/>
          <w:color w:val="000000" w:themeColor="text1"/>
          <w:sz w:val="24"/>
          <w:szCs w:val="24"/>
          <w:lang w:val="en-US"/>
        </w:rPr>
      </w:pPr>
      <w:bookmarkStart w:id="3" w:name="_s9janglw8d0q" w:colFirst="0" w:colLast="0"/>
      <w:bookmarkEnd w:id="3"/>
      <w:r w:rsidRPr="00E314E9">
        <w:rPr>
          <w:rFonts w:eastAsia="Times New Roman" w:cs="Times New Roman"/>
          <w:color w:val="000000" w:themeColor="text1"/>
          <w:sz w:val="24"/>
          <w:szCs w:val="24"/>
          <w:lang w:val="en-US"/>
        </w:rPr>
        <w:t>SS – sum-of-squares, DF – degrees of freedom, MS – mean squares. Results of F-tests: F – F-value and p – p-value.</w:t>
      </w:r>
    </w:p>
    <w:p w14:paraId="4E742DAD" w14:textId="77777777" w:rsidR="004557A5" w:rsidRPr="00E314E9" w:rsidRDefault="004557A5" w:rsidP="004557A5">
      <w:pPr>
        <w:rPr>
          <w:color w:val="000000" w:themeColor="text1"/>
          <w:sz w:val="24"/>
          <w:szCs w:val="24"/>
          <w:lang w:val="en-US"/>
        </w:rPr>
      </w:pPr>
    </w:p>
    <w:p w14:paraId="4F0C2233" w14:textId="41DE7721" w:rsidR="004557A5" w:rsidRPr="00E314E9" w:rsidRDefault="004557A5" w:rsidP="004557A5">
      <w:pPr>
        <w:rPr>
          <w:rFonts w:eastAsia="Times New Roman" w:cs="Times New Roman"/>
          <w:bCs/>
          <w:sz w:val="24"/>
          <w:szCs w:val="24"/>
          <w:lang w:val="en-US"/>
        </w:rPr>
      </w:pPr>
      <w:bookmarkStart w:id="4" w:name="OLE_LINK2"/>
      <w:r w:rsidRPr="00E314E9">
        <w:rPr>
          <w:rFonts w:eastAsia="Times New Roman" w:cs="Times New Roman"/>
          <w:b/>
          <w:sz w:val="24"/>
          <w:szCs w:val="24"/>
          <w:lang w:val="en-US"/>
        </w:rPr>
        <w:t xml:space="preserve">Table 6 </w:t>
      </w:r>
      <w:r w:rsidRPr="00E314E9">
        <w:rPr>
          <w:rFonts w:eastAsia="Times New Roman" w:cs="Times New Roman"/>
          <w:bCs/>
          <w:sz w:val="24"/>
          <w:szCs w:val="24"/>
          <w:lang w:val="en-US"/>
        </w:rPr>
        <w:t>The effects of</w:t>
      </w:r>
      <w:r w:rsidRPr="00E314E9">
        <w:rPr>
          <w:rFonts w:eastAsia="Times New Roman" w:cs="Times New Roman"/>
          <w:bCs/>
          <w:sz w:val="24"/>
          <w:szCs w:val="24"/>
          <w:lang w:val="en-US"/>
        </w:rPr>
        <w:t xml:space="preserve"> BE</w:t>
      </w:r>
      <w:r w:rsidRPr="00E314E9">
        <w:rPr>
          <w:rFonts w:eastAsia="Times New Roman" w:cs="Times New Roman"/>
          <w:bCs/>
          <w:sz w:val="24"/>
          <w:szCs w:val="24"/>
          <w:lang w:val="en-US"/>
        </w:rPr>
        <w:t xml:space="preserve"> on the distribution of «Smurfs» in the Drosophila melanogaster cohorts at different ages</w:t>
      </w:r>
    </w:p>
    <w:tbl>
      <w:tblPr>
        <w:tblStyle w:val="a4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055"/>
        <w:gridCol w:w="992"/>
        <w:gridCol w:w="964"/>
        <w:gridCol w:w="992"/>
        <w:gridCol w:w="850"/>
        <w:gridCol w:w="993"/>
        <w:gridCol w:w="958"/>
      </w:tblGrid>
      <w:tr w:rsidR="004557A5" w:rsidRPr="00E314E9" w14:paraId="70591288" w14:textId="77777777" w:rsidTr="00701D3A">
        <w:tc>
          <w:tcPr>
            <w:tcW w:w="1242" w:type="dxa"/>
            <w:vMerge w:val="restart"/>
            <w:vAlign w:val="center"/>
          </w:tcPr>
          <w:p w14:paraId="1F88EA5B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Variant</w:t>
            </w:r>
            <w:proofErr w:type="spellEnd"/>
          </w:p>
        </w:tc>
        <w:tc>
          <w:tcPr>
            <w:tcW w:w="4145" w:type="dxa"/>
            <w:gridSpan w:val="4"/>
            <w:vAlign w:val="center"/>
          </w:tcPr>
          <w:p w14:paraId="629357C9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Male</w:t>
            </w:r>
            <w:proofErr w:type="spellEnd"/>
          </w:p>
        </w:tc>
        <w:tc>
          <w:tcPr>
            <w:tcW w:w="3793" w:type="dxa"/>
            <w:gridSpan w:val="4"/>
            <w:vAlign w:val="center"/>
          </w:tcPr>
          <w:p w14:paraId="499B92BC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Female</w:t>
            </w:r>
            <w:proofErr w:type="spellEnd"/>
          </w:p>
        </w:tc>
      </w:tr>
      <w:tr w:rsidR="004557A5" w:rsidRPr="00E314E9" w14:paraId="74CF50E3" w14:textId="77777777" w:rsidTr="00701D3A">
        <w:tc>
          <w:tcPr>
            <w:tcW w:w="1242" w:type="dxa"/>
            <w:vMerge/>
          </w:tcPr>
          <w:p w14:paraId="2428DC40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964C01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normal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‘’-”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14:paraId="76EEAA83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smurf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“+”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D104FDD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percent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smurf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35D496E5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p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AD9F37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normal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‘’-”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AC1DA86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smurf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“+”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E8FC7B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percent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smurf</w:t>
            </w:r>
            <w:proofErr w:type="spellEnd"/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1A2ABE32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p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value</w:t>
            </w:r>
            <w:proofErr w:type="spellEnd"/>
          </w:p>
        </w:tc>
      </w:tr>
      <w:tr w:rsidR="004557A5" w:rsidRPr="00E314E9" w14:paraId="73132A3F" w14:textId="77777777" w:rsidTr="00701D3A">
        <w:tc>
          <w:tcPr>
            <w:tcW w:w="1242" w:type="dxa"/>
            <w:vAlign w:val="center"/>
          </w:tcPr>
          <w:p w14:paraId="505F14AB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1134" w:type="dxa"/>
            <w:vAlign w:val="center"/>
          </w:tcPr>
          <w:p w14:paraId="6AA8B5DE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055" w:type="dxa"/>
            <w:vAlign w:val="center"/>
          </w:tcPr>
          <w:p w14:paraId="6555E601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65A4D5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5714B81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66A82A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850" w:type="dxa"/>
            <w:vAlign w:val="center"/>
          </w:tcPr>
          <w:p w14:paraId="0F243FEE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14:paraId="7CB54474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958" w:type="dxa"/>
            <w:vAlign w:val="center"/>
          </w:tcPr>
          <w:p w14:paraId="511022C8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557A5" w:rsidRPr="00E314E9" w14:paraId="6272B9C2" w14:textId="77777777" w:rsidTr="00701D3A">
        <w:tc>
          <w:tcPr>
            <w:tcW w:w="1242" w:type="dxa"/>
            <w:vAlign w:val="center"/>
          </w:tcPr>
          <w:p w14:paraId="414899B0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0.1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134" w:type="dxa"/>
            <w:vAlign w:val="center"/>
          </w:tcPr>
          <w:p w14:paraId="193CD6D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BEBF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97E50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1F9362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p&gt;0.05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60C03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7C134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BDA3A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1FEA78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p&lt;0.01</w:t>
            </w:r>
          </w:p>
        </w:tc>
      </w:tr>
      <w:tr w:rsidR="004557A5" w:rsidRPr="00E314E9" w14:paraId="5EEAE55C" w14:textId="77777777" w:rsidTr="00701D3A">
        <w:tc>
          <w:tcPr>
            <w:tcW w:w="1242" w:type="dxa"/>
            <w:vAlign w:val="center"/>
          </w:tcPr>
          <w:p w14:paraId="664D4235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50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mg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134" w:type="dxa"/>
            <w:vAlign w:val="center"/>
          </w:tcPr>
          <w:p w14:paraId="3CF1D953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B1879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6B333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256BD0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p&gt;0.05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604ED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A894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AFD3F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C23EAA" w14:textId="77777777" w:rsidR="004557A5" w:rsidRPr="00E314E9" w:rsidRDefault="004557A5" w:rsidP="00701D3A">
            <w:pPr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p&gt;0.05</w:t>
            </w:r>
          </w:p>
        </w:tc>
      </w:tr>
    </w:tbl>
    <w:p w14:paraId="746DDFF2" w14:textId="77777777" w:rsidR="004557A5" w:rsidRPr="00E314E9" w:rsidRDefault="004557A5" w:rsidP="004557A5">
      <w:pPr>
        <w:contextualSpacing/>
        <w:rPr>
          <w:rFonts w:eastAsia="Times New Roman" w:cs="Times New Roman"/>
          <w:color w:val="000000" w:themeColor="text1"/>
          <w:sz w:val="24"/>
          <w:szCs w:val="24"/>
        </w:rPr>
      </w:pPr>
    </w:p>
    <w:bookmarkEnd w:id="4"/>
    <w:p w14:paraId="20A668F2" w14:textId="05E19036" w:rsidR="00E314E9" w:rsidRPr="00E314E9" w:rsidRDefault="00E314E9" w:rsidP="00E314E9">
      <w:pPr>
        <w:spacing w:before="240" w:after="240" w:line="360" w:lineRule="auto"/>
        <w:jc w:val="both"/>
        <w:rPr>
          <w:rFonts w:eastAsia="Times New Roman" w:cs="Times New Roman"/>
          <w:sz w:val="24"/>
          <w:szCs w:val="24"/>
          <w:lang w:val="en-US"/>
        </w:rPr>
      </w:pPr>
      <w:r w:rsidRPr="00E314E9">
        <w:rPr>
          <w:rFonts w:eastAsia="Times New Roman" w:cs="Times New Roman"/>
          <w:b/>
          <w:sz w:val="24"/>
          <w:szCs w:val="24"/>
          <w:lang w:val="en-US"/>
        </w:rPr>
        <w:t xml:space="preserve">Table 7 </w:t>
      </w:r>
      <w:r w:rsidRPr="00E314E9">
        <w:rPr>
          <w:rFonts w:eastAsia="Times New Roman" w:cs="Times New Roman"/>
          <w:sz w:val="24"/>
          <w:szCs w:val="24"/>
          <w:lang w:val="en-US"/>
        </w:rPr>
        <w:t xml:space="preserve">The effects of BE on metabolic rate of </w:t>
      </w:r>
      <w:r w:rsidRPr="00E314E9">
        <w:rPr>
          <w:rFonts w:eastAsia="Times New Roman" w:cs="Times New Roman"/>
          <w:i/>
          <w:sz w:val="24"/>
          <w:szCs w:val="24"/>
          <w:lang w:val="en-US"/>
        </w:rPr>
        <w:t>Drosophila melanogaster.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89"/>
        <w:gridCol w:w="1290"/>
        <w:gridCol w:w="1290"/>
        <w:gridCol w:w="1290"/>
        <w:gridCol w:w="1290"/>
        <w:gridCol w:w="1290"/>
        <w:gridCol w:w="1290"/>
      </w:tblGrid>
      <w:tr w:rsidR="00E314E9" w:rsidRPr="00E314E9" w14:paraId="285898F8" w14:textId="77777777" w:rsidTr="00701D3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4CE87" w14:textId="77777777" w:rsidR="00E314E9" w:rsidRPr="00E314E9" w:rsidRDefault="00E314E9" w:rsidP="00E31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Source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variation</w:t>
            </w:r>
            <w:proofErr w:type="spellEnd"/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3D6E0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7344E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SS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E6182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DF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FBBE0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75FC3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17814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E314E9" w:rsidRPr="00E314E9" w14:paraId="7098E7C5" w14:textId="77777777" w:rsidTr="00701D3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125C0" w14:textId="77777777" w:rsidR="00E314E9" w:rsidRPr="00E314E9" w:rsidRDefault="00E314E9" w:rsidP="00E31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lastRenderedPageBreak/>
              <w:t>Diet</w:t>
            </w:r>
            <w:proofErr w:type="spellEnd"/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237C6" w14:textId="77777777" w:rsidR="00E314E9" w:rsidRPr="00E314E9" w:rsidRDefault="00E314E9" w:rsidP="00E31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29EE3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0,05393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66340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A6098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0.02696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898F6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19.47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0E4DE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0.000000</w:t>
            </w:r>
          </w:p>
        </w:tc>
      </w:tr>
      <w:tr w:rsidR="00E314E9" w:rsidRPr="00E314E9" w14:paraId="27BBCED8" w14:textId="77777777" w:rsidTr="00701D3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06994" w14:textId="77777777" w:rsidR="00E314E9" w:rsidRPr="00E314E9" w:rsidRDefault="00E314E9" w:rsidP="00E31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13BA" w14:textId="77777777" w:rsidR="00E314E9" w:rsidRPr="00E314E9" w:rsidRDefault="00E314E9" w:rsidP="00E31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♂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4B2EA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1.32531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0AE07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957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0EF0E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0.00138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F9B84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DEFF7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4E9" w:rsidRPr="00E314E9" w14:paraId="2748D94E" w14:textId="77777777" w:rsidTr="00701D3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AEE89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Diet</w:t>
            </w:r>
            <w:proofErr w:type="spellEnd"/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DF535" w14:textId="77777777" w:rsidR="00E314E9" w:rsidRPr="00E314E9" w:rsidRDefault="00E314E9" w:rsidP="00E31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4BA69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0.02144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024EA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4E586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0.01072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60838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48.4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60B36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</w:tr>
      <w:tr w:rsidR="00E314E9" w:rsidRPr="00E314E9" w14:paraId="0958567B" w14:textId="77777777" w:rsidTr="00701D3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55224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CE986" w14:textId="77777777" w:rsidR="00E314E9" w:rsidRPr="00E314E9" w:rsidRDefault="00E314E9" w:rsidP="00E31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♀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7873B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0.21192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BBC32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957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FBB3C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E314E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0.00022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EA3F1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448C3" w14:textId="77777777" w:rsidR="00E314E9" w:rsidRPr="00E314E9" w:rsidRDefault="00E314E9" w:rsidP="00E314E9">
            <w:pPr>
              <w:spacing w:after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CFA670E" w14:textId="77777777" w:rsidR="00E314E9" w:rsidRDefault="00E314E9" w:rsidP="00E314E9">
      <w:pPr>
        <w:spacing w:before="240" w:after="240" w:line="360" w:lineRule="auto"/>
        <w:ind w:right="140"/>
        <w:jc w:val="both"/>
        <w:rPr>
          <w:rFonts w:eastAsia="Times New Roman" w:cs="Times New Roman"/>
          <w:sz w:val="24"/>
          <w:szCs w:val="24"/>
          <w:lang w:val="en-US"/>
        </w:rPr>
      </w:pPr>
      <w:r w:rsidRPr="00E314E9">
        <w:rPr>
          <w:rFonts w:eastAsia="Times New Roman" w:cs="Times New Roman"/>
          <w:sz w:val="24"/>
          <w:szCs w:val="24"/>
          <w:lang w:val="en-US"/>
        </w:rPr>
        <w:t>SS – sum-of-squares, DF – degrees of freedom, MS – mean squares. Results of F-tests: F – F-value and p – p-value.</w:t>
      </w:r>
    </w:p>
    <w:p w14:paraId="2AF02EC5" w14:textId="4821252D" w:rsidR="00E314E9" w:rsidRDefault="00E314E9" w:rsidP="00E314E9">
      <w:pPr>
        <w:tabs>
          <w:tab w:val="left" w:pos="851"/>
          <w:tab w:val="right" w:pos="9029"/>
        </w:tabs>
        <w:jc w:val="both"/>
        <w:rPr>
          <w:rFonts w:eastAsia="Times New Roman" w:cs="Times New Roman"/>
          <w:bCs/>
          <w:iCs/>
          <w:sz w:val="24"/>
          <w:szCs w:val="24"/>
          <w:lang w:val="en-US"/>
        </w:rPr>
      </w:pPr>
      <w:r w:rsidRPr="00E314E9">
        <w:rPr>
          <w:rFonts w:eastAsia="Times New Roman" w:cs="Times New Roman"/>
          <w:b/>
          <w:iCs/>
          <w:sz w:val="24"/>
          <w:szCs w:val="24"/>
          <w:lang w:val="en-US"/>
        </w:rPr>
        <w:t>Table 8.</w:t>
      </w:r>
      <w:r w:rsidRPr="005C1475">
        <w:rPr>
          <w:rFonts w:eastAsia="Times New Roman" w:cs="Times New Roman"/>
          <w:bCs/>
          <w:iCs/>
          <w:sz w:val="24"/>
          <w:szCs w:val="24"/>
          <w:lang w:val="en-US"/>
        </w:rPr>
        <w:t xml:space="preserve"> Comparative evaluation of membrane-protective and antioxidant activity of </w:t>
      </w:r>
      <w:r>
        <w:rPr>
          <w:rFonts w:eastAsia="Times New Roman" w:cs="Times New Roman"/>
          <w:bCs/>
          <w:iCs/>
          <w:sz w:val="24"/>
          <w:szCs w:val="24"/>
          <w:lang w:val="en-US"/>
        </w:rPr>
        <w:t>BE</w:t>
      </w:r>
      <w:r w:rsidRPr="005C1475">
        <w:rPr>
          <w:rFonts w:eastAsia="Times New Roman" w:cs="Times New Roman"/>
          <w:bCs/>
          <w:iCs/>
          <w:sz w:val="24"/>
          <w:szCs w:val="24"/>
          <w:lang w:val="en-US"/>
        </w:rPr>
        <w:t xml:space="preserve"> solution at a concentration of </w:t>
      </w:r>
      <w:r>
        <w:rPr>
          <w:rFonts w:eastAsia="Times New Roman" w:cs="Times New Roman"/>
          <w:bCs/>
          <w:iCs/>
          <w:sz w:val="24"/>
          <w:szCs w:val="24"/>
          <w:lang w:val="en-US"/>
        </w:rPr>
        <w:t>0.05 mg/ml</w:t>
      </w:r>
      <w:r w:rsidRPr="005C1475">
        <w:rPr>
          <w:rFonts w:eastAsia="Times New Roman" w:cs="Times New Roman"/>
          <w:bCs/>
          <w:iCs/>
          <w:sz w:val="24"/>
          <w:szCs w:val="24"/>
          <w:lang w:val="en-US"/>
        </w:rPr>
        <w:t xml:space="preserve"> (model of RBCs oxidative hemolysis; 1-5 h after injection of H2O2 or AAPH).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4"/>
        <w:gridCol w:w="69"/>
        <w:gridCol w:w="817"/>
        <w:gridCol w:w="51"/>
        <w:gridCol w:w="841"/>
        <w:gridCol w:w="496"/>
        <w:gridCol w:w="446"/>
        <w:gridCol w:w="446"/>
        <w:gridCol w:w="446"/>
        <w:gridCol w:w="446"/>
        <w:gridCol w:w="447"/>
        <w:gridCol w:w="505"/>
        <w:gridCol w:w="660"/>
        <w:gridCol w:w="583"/>
        <w:gridCol w:w="582"/>
        <w:gridCol w:w="582"/>
        <w:gridCol w:w="1113"/>
      </w:tblGrid>
      <w:tr w:rsidR="00E314E9" w:rsidRPr="00A4088F" w14:paraId="1545CB10" w14:textId="77777777" w:rsidTr="00E314E9">
        <w:trPr>
          <w:gridAfter w:val="1"/>
          <w:wAfter w:w="1113" w:type="dxa"/>
          <w:trHeight w:val="740"/>
        </w:trPr>
        <w:tc>
          <w:tcPr>
            <w:tcW w:w="1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AEA53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Образец</w:t>
            </w:r>
          </w:p>
        </w:tc>
        <w:tc>
          <w:tcPr>
            <w:tcW w:w="49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C58E1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Гемолиз, %</w:t>
            </w:r>
          </w:p>
        </w:tc>
        <w:tc>
          <w:tcPr>
            <w:tcW w:w="1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A8AB3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proofErr w:type="spellStart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metHb</w:t>
            </w:r>
            <w:proofErr w:type="spellEnd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/</w:t>
            </w:r>
          </w:p>
          <w:p w14:paraId="5F47E27F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proofErr w:type="spellStart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oxyHb</w:t>
            </w:r>
            <w:proofErr w:type="spellEnd"/>
          </w:p>
        </w:tc>
        <w:tc>
          <w:tcPr>
            <w:tcW w:w="11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90A6F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proofErr w:type="spellStart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ferrylHb</w:t>
            </w:r>
            <w:proofErr w:type="spellEnd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/</w:t>
            </w:r>
          </w:p>
          <w:p w14:paraId="32A23E89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proofErr w:type="spellStart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oxyHb</w:t>
            </w:r>
            <w:proofErr w:type="spellEnd"/>
          </w:p>
        </w:tc>
      </w:tr>
      <w:tr w:rsidR="00E314E9" w:rsidRPr="00A4088F" w14:paraId="1959D1B9" w14:textId="77777777" w:rsidTr="00E314E9">
        <w:trPr>
          <w:gridAfter w:val="1"/>
          <w:wAfter w:w="1113" w:type="dxa"/>
          <w:trHeight w:val="575"/>
        </w:trPr>
        <w:tc>
          <w:tcPr>
            <w:tcW w:w="1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BEE9E" w14:textId="77777777" w:rsidR="00E314E9" w:rsidRPr="00A4088F" w:rsidRDefault="00E314E9" w:rsidP="00701D3A">
            <w:pPr>
              <w:rPr>
                <w:rFonts w:eastAsia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DFA04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1 ч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D4465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2 ч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B5A179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3 ч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05D13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4 ч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F6BA3" w14:textId="77777777" w:rsidR="00E314E9" w:rsidRPr="00A4088F" w:rsidRDefault="00E314E9" w:rsidP="00701D3A">
            <w:pPr>
              <w:rPr>
                <w:rFonts w:eastAsia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0F580" w14:textId="77777777" w:rsidR="00E314E9" w:rsidRPr="00A4088F" w:rsidRDefault="00E314E9" w:rsidP="00701D3A">
            <w:pPr>
              <w:rPr>
                <w:rFonts w:eastAsia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70C90" w14:textId="77777777" w:rsidR="00E314E9" w:rsidRPr="00A4088F" w:rsidRDefault="00E314E9" w:rsidP="00701D3A">
            <w:pPr>
              <w:rPr>
                <w:rFonts w:eastAsia="Times New Roman" w:cs="Times New Roman"/>
                <w:sz w:val="24"/>
                <w:szCs w:val="24"/>
                <w14:ligatures w14:val="none"/>
              </w:rPr>
            </w:pPr>
          </w:p>
        </w:tc>
      </w:tr>
      <w:tr w:rsidR="00E314E9" w:rsidRPr="00A4088F" w14:paraId="5CC45774" w14:textId="77777777" w:rsidTr="00E314E9">
        <w:trPr>
          <w:trHeight w:val="575"/>
        </w:trPr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F5EC8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Контроль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3D774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28,1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0,4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1D4AD8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44,5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0,4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CD01CF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52,2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0,6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B24AA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58,1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0,7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4A45A8" w14:textId="77777777" w:rsidR="00E314E9" w:rsidRPr="00A4088F" w:rsidRDefault="00E314E9" w:rsidP="00701D3A">
            <w:pPr>
              <w:rPr>
                <w:rFonts w:eastAsia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F04D7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63,5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0,8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97888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1,165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0,053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A1DDBD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0,293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0,008</w:t>
            </w:r>
          </w:p>
        </w:tc>
      </w:tr>
      <w:tr w:rsidR="00E314E9" w:rsidRPr="00A4088F" w14:paraId="1BE694DE" w14:textId="77777777" w:rsidTr="00E314E9">
        <w:trPr>
          <w:trHeight w:val="935"/>
        </w:trPr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5BD508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Экстракт барбариса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87BAF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15,6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0,3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DB214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b/>
                <w:bCs/>
                <w:color w:val="FF0000"/>
                <w14:ligatures w14:val="none"/>
              </w:rPr>
              <w:t>25,1</w:t>
            </w:r>
            <w:r w:rsidRPr="00A4088F">
              <w:rPr>
                <w:rFonts w:eastAsia="Times New Roman" w:cs="Times New Roman"/>
                <w:color w:val="FF0000"/>
                <w14:ligatures w14:val="none"/>
              </w:rPr>
              <w:t>±0,4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258A5F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32,8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0,8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A47EF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38,3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0,9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68B78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44,3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1,7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146CD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0,610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0,031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5CF89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0,204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0,007</w:t>
            </w:r>
          </w:p>
        </w:tc>
        <w:tc>
          <w:tcPr>
            <w:tcW w:w="1113" w:type="dxa"/>
            <w:vAlign w:val="center"/>
            <w:hideMark/>
          </w:tcPr>
          <w:p w14:paraId="787782EC" w14:textId="77777777" w:rsidR="00E314E9" w:rsidRPr="00A4088F" w:rsidRDefault="00E314E9" w:rsidP="00701D3A">
            <w:pPr>
              <w:rPr>
                <w:rFonts w:eastAsia="Times New Roman" w:cs="Times New Roman"/>
                <w:sz w:val="20"/>
                <w:szCs w:val="20"/>
                <w14:ligatures w14:val="none"/>
              </w:rPr>
            </w:pPr>
          </w:p>
        </w:tc>
      </w:tr>
      <w:tr w:rsidR="00E314E9" w:rsidRPr="00A4088F" w14:paraId="0D8E1DD3" w14:textId="77777777" w:rsidTr="00E314E9">
        <w:trPr>
          <w:trHeight w:val="575"/>
        </w:trPr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9C94F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proofErr w:type="spellStart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Тролокс</w:t>
            </w:r>
            <w:proofErr w:type="spellEnd"/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CD289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2,6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0,4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5AEE7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3,4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0,2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93CBA8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4,7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0,2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8A98D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5,6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0,6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D3E91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7,4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1,5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A6314B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1,694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0,052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BDE450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0,301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0,007</w:t>
            </w:r>
          </w:p>
        </w:tc>
        <w:tc>
          <w:tcPr>
            <w:tcW w:w="1113" w:type="dxa"/>
            <w:vAlign w:val="center"/>
            <w:hideMark/>
          </w:tcPr>
          <w:p w14:paraId="0BEC9148" w14:textId="77777777" w:rsidR="00E314E9" w:rsidRPr="00A4088F" w:rsidRDefault="00E314E9" w:rsidP="00701D3A">
            <w:pPr>
              <w:rPr>
                <w:rFonts w:eastAsia="Times New Roman" w:cs="Times New Roman"/>
                <w:sz w:val="20"/>
                <w:szCs w:val="20"/>
                <w14:ligatures w14:val="none"/>
              </w:rPr>
            </w:pPr>
          </w:p>
        </w:tc>
      </w:tr>
      <w:tr w:rsidR="00E314E9" w:rsidRPr="00A4088F" w14:paraId="17365F6B" w14:textId="77777777" w:rsidTr="00E314E9">
        <w:trPr>
          <w:gridAfter w:val="2"/>
          <w:wAfter w:w="1695" w:type="dxa"/>
          <w:trHeight w:val="740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F703B" w14:textId="77777777" w:rsidR="00E314E9" w:rsidRPr="00A4088F" w:rsidRDefault="00E314E9" w:rsidP="00701D3A">
            <w:pPr>
              <w:spacing w:before="240" w:after="240"/>
              <w:jc w:val="both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Образец</w:t>
            </w:r>
          </w:p>
        </w:tc>
        <w:tc>
          <w:tcPr>
            <w:tcW w:w="4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15A61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Гемолиз, %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51800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proofErr w:type="spellStart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metHb</w:t>
            </w:r>
            <w:proofErr w:type="spellEnd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/</w:t>
            </w:r>
          </w:p>
          <w:p w14:paraId="09B68CE6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proofErr w:type="spellStart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oxyHb</w:t>
            </w:r>
            <w:proofErr w:type="spellEnd"/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7FF50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proofErr w:type="spellStart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ferrylHb</w:t>
            </w:r>
            <w:proofErr w:type="spellEnd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/</w:t>
            </w:r>
          </w:p>
          <w:p w14:paraId="541A7CE6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proofErr w:type="spellStart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oxyHb</w:t>
            </w:r>
            <w:proofErr w:type="spellEnd"/>
          </w:p>
        </w:tc>
      </w:tr>
      <w:tr w:rsidR="00E314E9" w:rsidRPr="00A4088F" w14:paraId="6E625B23" w14:textId="77777777" w:rsidTr="00E314E9">
        <w:trPr>
          <w:gridAfter w:val="2"/>
          <w:wAfter w:w="1695" w:type="dxa"/>
          <w:trHeight w:val="575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759E0" w14:textId="77777777" w:rsidR="00E314E9" w:rsidRPr="00A4088F" w:rsidRDefault="00E314E9" w:rsidP="00701D3A">
            <w:pPr>
              <w:rPr>
                <w:rFonts w:eastAsia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F9D38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1 ч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7F6C0C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2 ч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0E830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3 ч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885DB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4 ч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3E553" w14:textId="77777777" w:rsidR="00E314E9" w:rsidRPr="00A4088F" w:rsidRDefault="00E314E9" w:rsidP="00701D3A">
            <w:pPr>
              <w:rPr>
                <w:rFonts w:eastAsia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14E8F" w14:textId="77777777" w:rsidR="00E314E9" w:rsidRPr="00A4088F" w:rsidRDefault="00E314E9" w:rsidP="00701D3A">
            <w:pPr>
              <w:rPr>
                <w:rFonts w:eastAsia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FA0A4" w14:textId="77777777" w:rsidR="00E314E9" w:rsidRPr="00A4088F" w:rsidRDefault="00E314E9" w:rsidP="00701D3A">
            <w:pPr>
              <w:rPr>
                <w:rFonts w:eastAsia="Times New Roman" w:cs="Times New Roman"/>
                <w:sz w:val="24"/>
                <w:szCs w:val="24"/>
                <w14:ligatures w14:val="none"/>
              </w:rPr>
            </w:pPr>
          </w:p>
        </w:tc>
      </w:tr>
      <w:tr w:rsidR="00E314E9" w:rsidRPr="00A4088F" w14:paraId="7FE6C799" w14:textId="77777777" w:rsidTr="00E314E9">
        <w:trPr>
          <w:trHeight w:val="575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F4A52" w14:textId="77777777" w:rsidR="00E314E9" w:rsidRPr="00A4088F" w:rsidRDefault="00E314E9" w:rsidP="00701D3A">
            <w:pPr>
              <w:spacing w:before="240" w:after="240"/>
              <w:jc w:val="both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Контроль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E30853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1,6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0,2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33E81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16,1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0,2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1B959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62,2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0,7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0670B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83,3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0,3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DF76D" w14:textId="77777777" w:rsidR="00E314E9" w:rsidRPr="00A4088F" w:rsidRDefault="00E314E9" w:rsidP="00701D3A">
            <w:pPr>
              <w:rPr>
                <w:rFonts w:eastAsia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9CFC3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90,3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0,3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244A66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1,322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0,070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470DBC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0,679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0,033</w:t>
            </w:r>
          </w:p>
        </w:tc>
      </w:tr>
      <w:tr w:rsidR="00E314E9" w:rsidRPr="00A4088F" w14:paraId="44D168F6" w14:textId="77777777" w:rsidTr="00E314E9">
        <w:trPr>
          <w:trHeight w:val="935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444C6" w14:textId="77777777" w:rsidR="00E314E9" w:rsidRPr="00A4088F" w:rsidRDefault="00E314E9" w:rsidP="00701D3A">
            <w:pPr>
              <w:spacing w:before="240" w:after="240"/>
              <w:jc w:val="both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lastRenderedPageBreak/>
              <w:t>Экстракт барбариса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4F3414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3,1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D9611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4,3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0,1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C2E9DB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5,0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0,1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27509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6,2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0,1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A0CB7D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8,9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0,7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B3F92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0,163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0,013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2909D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0,156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0,004</w:t>
            </w:r>
          </w:p>
        </w:tc>
        <w:tc>
          <w:tcPr>
            <w:tcW w:w="1695" w:type="dxa"/>
            <w:gridSpan w:val="2"/>
            <w:vAlign w:val="center"/>
            <w:hideMark/>
          </w:tcPr>
          <w:p w14:paraId="0C62C94E" w14:textId="77777777" w:rsidR="00E314E9" w:rsidRPr="00A4088F" w:rsidRDefault="00E314E9" w:rsidP="00701D3A">
            <w:pPr>
              <w:rPr>
                <w:rFonts w:eastAsia="Times New Roman" w:cs="Times New Roman"/>
                <w:sz w:val="20"/>
                <w:szCs w:val="20"/>
                <w14:ligatures w14:val="none"/>
              </w:rPr>
            </w:pPr>
          </w:p>
        </w:tc>
      </w:tr>
      <w:tr w:rsidR="00E314E9" w:rsidRPr="00A4088F" w14:paraId="5F51AD11" w14:textId="77777777" w:rsidTr="00E314E9">
        <w:trPr>
          <w:trHeight w:val="575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484FA" w14:textId="77777777" w:rsidR="00E314E9" w:rsidRPr="00A4088F" w:rsidRDefault="00E314E9" w:rsidP="00701D3A">
            <w:pPr>
              <w:spacing w:before="240" w:after="240"/>
              <w:jc w:val="both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proofErr w:type="spellStart"/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Тролокс</w:t>
            </w:r>
            <w:proofErr w:type="spellEnd"/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E3BF8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2,2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F6811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3,2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0,1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83F40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4,7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0,1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F4374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6,6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0,4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BA4BD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14:ligatures w14:val="none"/>
              </w:rPr>
              <w:t>9,1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0,2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BBA34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1,073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0,075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834B09" w14:textId="77777777" w:rsidR="00E314E9" w:rsidRPr="00A4088F" w:rsidRDefault="00E314E9" w:rsidP="00701D3A">
            <w:pPr>
              <w:spacing w:before="240" w:after="240"/>
              <w:jc w:val="center"/>
              <w:rPr>
                <w:rFonts w:eastAsia="Times New Roman" w:cs="Times New Roman"/>
                <w:sz w:val="24"/>
                <w:szCs w:val="24"/>
                <w14:ligatures w14:val="none"/>
              </w:rPr>
            </w:pP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0,298</w:t>
            </w:r>
            <w:r w:rsidRPr="00A4088F">
              <w:rPr>
                <w:rFonts w:eastAsia="Times New Roman" w:cs="Times New Roman"/>
                <w:color w:val="000000"/>
                <w:sz w:val="24"/>
                <w:szCs w:val="24"/>
                <w14:ligatures w14:val="none"/>
              </w:rPr>
              <w:t>±</w:t>
            </w:r>
            <w:r w:rsidRPr="00A4088F">
              <w:rPr>
                <w:rFonts w:ascii="Calibri" w:eastAsia="Times New Roman" w:hAnsi="Calibri" w:cs="Calibri"/>
                <w:color w:val="000000"/>
                <w:sz w:val="24"/>
                <w:szCs w:val="24"/>
                <w14:ligatures w14:val="none"/>
              </w:rPr>
              <w:t>0,015</w:t>
            </w:r>
          </w:p>
        </w:tc>
        <w:tc>
          <w:tcPr>
            <w:tcW w:w="1695" w:type="dxa"/>
            <w:gridSpan w:val="2"/>
            <w:vAlign w:val="center"/>
            <w:hideMark/>
          </w:tcPr>
          <w:p w14:paraId="59E2728F" w14:textId="77777777" w:rsidR="00E314E9" w:rsidRPr="00A4088F" w:rsidRDefault="00E314E9" w:rsidP="00701D3A">
            <w:pPr>
              <w:rPr>
                <w:rFonts w:eastAsia="Times New Roman" w:cs="Times New Roman"/>
                <w:sz w:val="20"/>
                <w:szCs w:val="20"/>
                <w14:ligatures w14:val="none"/>
              </w:rPr>
            </w:pPr>
          </w:p>
        </w:tc>
      </w:tr>
    </w:tbl>
    <w:p w14:paraId="0CCEE27F" w14:textId="77777777" w:rsidR="00E314E9" w:rsidRPr="005C1475" w:rsidRDefault="00E314E9" w:rsidP="00E314E9">
      <w:pPr>
        <w:tabs>
          <w:tab w:val="left" w:pos="851"/>
          <w:tab w:val="right" w:pos="9029"/>
        </w:tabs>
        <w:jc w:val="both"/>
        <w:rPr>
          <w:rFonts w:eastAsia="Times New Roman" w:cs="Times New Roman"/>
          <w:bCs/>
          <w:iCs/>
          <w:sz w:val="24"/>
          <w:szCs w:val="24"/>
          <w:lang w:val="en-US"/>
        </w:rPr>
      </w:pPr>
    </w:p>
    <w:p w14:paraId="1E2FCDA0" w14:textId="77777777" w:rsidR="00E314E9" w:rsidRPr="00E314E9" w:rsidRDefault="00E314E9" w:rsidP="00E314E9">
      <w:pPr>
        <w:spacing w:before="240" w:after="240" w:line="360" w:lineRule="auto"/>
        <w:ind w:right="140"/>
        <w:jc w:val="both"/>
        <w:rPr>
          <w:rFonts w:eastAsia="Times New Roman" w:cs="Times New Roman"/>
          <w:sz w:val="24"/>
          <w:szCs w:val="24"/>
          <w:lang w:val="en-US"/>
        </w:rPr>
      </w:pPr>
    </w:p>
    <w:p w14:paraId="4D504AAB" w14:textId="77777777" w:rsidR="00E314E9" w:rsidRPr="00E314E9" w:rsidRDefault="00E314E9" w:rsidP="00E314E9">
      <w:pPr>
        <w:spacing w:line="360" w:lineRule="auto"/>
        <w:ind w:firstLine="720"/>
        <w:jc w:val="both"/>
        <w:rPr>
          <w:rFonts w:eastAsia="Times New Roman" w:cs="Times New Roman"/>
          <w:sz w:val="24"/>
          <w:szCs w:val="24"/>
          <w:lang w:val="en-US"/>
        </w:rPr>
      </w:pPr>
    </w:p>
    <w:p w14:paraId="0D14A0B7" w14:textId="77777777" w:rsidR="004557A5" w:rsidRPr="00E314E9" w:rsidRDefault="004557A5" w:rsidP="00EE6B01">
      <w:pPr>
        <w:spacing w:before="240" w:after="240" w:line="360" w:lineRule="auto"/>
        <w:jc w:val="both"/>
        <w:rPr>
          <w:rFonts w:eastAsia="Times New Roman" w:cs="Times New Roman"/>
          <w:color w:val="000000" w:themeColor="text1"/>
          <w:sz w:val="24"/>
          <w:szCs w:val="24"/>
          <w:highlight w:val="white"/>
          <w:lang w:val="en-US"/>
        </w:rPr>
      </w:pPr>
    </w:p>
    <w:p w14:paraId="5CE74C89" w14:textId="17428574" w:rsidR="00806879" w:rsidRPr="00E314E9" w:rsidRDefault="00806879" w:rsidP="00806879">
      <w:pPr>
        <w:tabs>
          <w:tab w:val="left" w:pos="851"/>
          <w:tab w:val="right" w:pos="9029"/>
        </w:tabs>
        <w:jc w:val="both"/>
        <w:rPr>
          <w:b/>
          <w:bCs/>
          <w:color w:val="000000" w:themeColor="text1"/>
          <w:sz w:val="24"/>
          <w:szCs w:val="24"/>
          <w:lang w:val="en-US"/>
        </w:rPr>
      </w:pPr>
    </w:p>
    <w:p w14:paraId="1E59F08B" w14:textId="165267ED" w:rsidR="00806879" w:rsidRPr="00E314E9" w:rsidRDefault="00806879" w:rsidP="00806879">
      <w:pPr>
        <w:spacing w:line="360" w:lineRule="auto"/>
        <w:jc w:val="both"/>
        <w:rPr>
          <w:rFonts w:eastAsia="Times New Roman" w:cs="Times New Roman"/>
          <w:i/>
          <w:color w:val="000000" w:themeColor="text1"/>
          <w:sz w:val="24"/>
          <w:szCs w:val="24"/>
          <w:lang w:val="en-US"/>
        </w:rPr>
      </w:pPr>
    </w:p>
    <w:p w14:paraId="4E82E7CC" w14:textId="4DA4BC40" w:rsidR="00806879" w:rsidRPr="00E314E9" w:rsidRDefault="00806879" w:rsidP="00806879">
      <w:pPr>
        <w:ind w:right="-40"/>
        <w:rPr>
          <w:rFonts w:eastAsia="Times New Roman" w:cs="Times New Roman"/>
          <w:b/>
          <w:color w:val="000000" w:themeColor="text1"/>
          <w:sz w:val="24"/>
          <w:szCs w:val="24"/>
          <w:lang w:val="en-US"/>
        </w:rPr>
      </w:pPr>
    </w:p>
    <w:p w14:paraId="66B54BC0" w14:textId="77777777" w:rsidR="00806879" w:rsidRPr="00E314E9" w:rsidRDefault="00806879" w:rsidP="0080687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lang w:val="en-US"/>
        </w:rPr>
      </w:pPr>
    </w:p>
    <w:p w14:paraId="5C5E9B0B" w14:textId="77777777" w:rsidR="00806879" w:rsidRPr="00E314E9" w:rsidRDefault="00806879" w:rsidP="006C0B77">
      <w:pPr>
        <w:spacing w:after="0"/>
        <w:ind w:firstLine="709"/>
        <w:jc w:val="both"/>
        <w:rPr>
          <w:color w:val="000000" w:themeColor="text1"/>
          <w:sz w:val="24"/>
          <w:szCs w:val="24"/>
          <w:lang w:val="en-US"/>
        </w:rPr>
      </w:pPr>
    </w:p>
    <w:sectPr w:rsidR="00806879" w:rsidRPr="00E314E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6F9"/>
    <w:rsid w:val="00065DE6"/>
    <w:rsid w:val="004557A5"/>
    <w:rsid w:val="006C0B77"/>
    <w:rsid w:val="00745C66"/>
    <w:rsid w:val="00806879"/>
    <w:rsid w:val="008242FF"/>
    <w:rsid w:val="00870751"/>
    <w:rsid w:val="00922C48"/>
    <w:rsid w:val="00B915B7"/>
    <w:rsid w:val="00BC26F9"/>
    <w:rsid w:val="00E314E9"/>
    <w:rsid w:val="00EA59DF"/>
    <w:rsid w:val="00EE4070"/>
    <w:rsid w:val="00EE6B0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3FA2"/>
  <w15:chartTrackingRefBased/>
  <w15:docId w15:val="{C8110232-4D1E-439D-9B5B-5FFF6158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879"/>
    <w:pPr>
      <w:spacing w:line="240" w:lineRule="auto"/>
    </w:pPr>
    <w:rPr>
      <w:rFonts w:ascii="Times New Roman" w:hAnsi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06879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87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879"/>
    <w:rPr>
      <w:rFonts w:ascii="Arial" w:eastAsia="Arial" w:hAnsi="Arial" w:cs="Arial"/>
      <w:kern w:val="0"/>
      <w:sz w:val="40"/>
      <w:szCs w:val="40"/>
      <w:lang w:val="ru" w:eastAsia="ru-RU"/>
    </w:rPr>
  </w:style>
  <w:style w:type="table" w:styleId="a4">
    <w:name w:val="Table Grid"/>
    <w:basedOn w:val="a1"/>
    <w:uiPriority w:val="39"/>
    <w:rsid w:val="00745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F8E29-B55B-429B-9ADB-D0498A43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2023-09-07T06:44:00Z</dcterms:created>
  <dcterms:modified xsi:type="dcterms:W3CDTF">2023-09-07T07:49:00Z</dcterms:modified>
</cp:coreProperties>
</file>