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2D51FD" w14:textId="002CDC95" w:rsidR="00FC3FC9" w:rsidRPr="00807DEF" w:rsidRDefault="00FC3FC9" w:rsidP="001135F8">
      <w:pPr>
        <w:rPr>
          <w:rFonts w:ascii="Arial" w:hAnsi="Arial" w:cs="Arial"/>
          <w:bCs/>
          <w:sz w:val="28"/>
          <w:szCs w:val="28"/>
          <w:lang w:val="en-US"/>
        </w:rPr>
      </w:pPr>
      <w:r w:rsidRPr="001723E1">
        <w:rPr>
          <w:rFonts w:ascii="Arial" w:hAnsi="Arial" w:cs="Arial"/>
          <w:b/>
          <w:sz w:val="28"/>
          <w:szCs w:val="28"/>
          <w:lang w:val="en-US"/>
        </w:rPr>
        <w:t>A1</w:t>
      </w:r>
      <w:r w:rsidR="00263F47" w:rsidRPr="001723E1">
        <w:rPr>
          <w:rFonts w:ascii="Arial" w:hAnsi="Arial" w:cs="Arial"/>
          <w:b/>
          <w:sz w:val="28"/>
          <w:szCs w:val="28"/>
          <w:lang w:val="en-US"/>
        </w:rPr>
        <w:t>.</w:t>
      </w:r>
      <w:r w:rsidRPr="001723E1">
        <w:rPr>
          <w:rFonts w:ascii="Arial" w:hAnsi="Arial" w:cs="Arial"/>
          <w:b/>
          <w:sz w:val="28"/>
          <w:szCs w:val="28"/>
          <w:lang w:val="en-US"/>
        </w:rPr>
        <w:t xml:space="preserve"> </w:t>
      </w:r>
      <w:r w:rsidRPr="00807DEF">
        <w:rPr>
          <w:rFonts w:ascii="Arial" w:hAnsi="Arial" w:cs="Arial"/>
          <w:bCs/>
          <w:sz w:val="28"/>
          <w:szCs w:val="28"/>
          <w:lang w:val="en-US"/>
        </w:rPr>
        <w:t>Guideline of literature search, selection, and analysis</w:t>
      </w:r>
    </w:p>
    <w:p w14:paraId="21E73DCC" w14:textId="49D2D50E" w:rsidR="00FC3FC9" w:rsidRPr="001723E1" w:rsidRDefault="00FC3FC9" w:rsidP="001135F8">
      <w:pPr>
        <w:rPr>
          <w:rFonts w:ascii="Arial" w:hAnsi="Arial" w:cs="Arial"/>
          <w:lang w:val="en-US"/>
        </w:rPr>
      </w:pPr>
      <w:r w:rsidRPr="001723E1">
        <w:rPr>
          <w:rFonts w:ascii="Arial" w:hAnsi="Arial" w:cs="Arial"/>
          <w:lang w:val="en-US"/>
        </w:rPr>
        <w:t xml:space="preserve">in accordance with </w:t>
      </w:r>
      <w:proofErr w:type="spellStart"/>
      <w:r w:rsidRPr="001723E1">
        <w:rPr>
          <w:rFonts w:ascii="Arial" w:hAnsi="Arial" w:cs="Arial"/>
          <w:lang w:val="en-US"/>
        </w:rPr>
        <w:t>Perleth</w:t>
      </w:r>
      <w:proofErr w:type="spellEnd"/>
      <w:r w:rsidRPr="001723E1">
        <w:rPr>
          <w:rFonts w:ascii="Arial" w:hAnsi="Arial" w:cs="Arial"/>
          <w:lang w:val="en-US"/>
        </w:rPr>
        <w:t xml:space="preserve"> et al. (2014)</w:t>
      </w:r>
      <w:r w:rsidR="00263F47" w:rsidRPr="001723E1">
        <w:rPr>
          <w:rFonts w:ascii="Arial" w:hAnsi="Arial" w:cs="Arial"/>
          <w:lang w:val="en-US"/>
        </w:rPr>
        <w:t xml:space="preserve"> [1]</w:t>
      </w:r>
    </w:p>
    <w:p w14:paraId="614D732D" w14:textId="0B77D92B" w:rsidR="006A3AE7" w:rsidRPr="001723E1" w:rsidRDefault="006A3AE7" w:rsidP="006A3AE7">
      <w:pPr>
        <w:spacing w:before="480" w:after="240"/>
        <w:rPr>
          <w:rFonts w:ascii="Arial" w:hAnsi="Arial" w:cs="Arial"/>
          <w:b/>
          <w:lang w:val="en-US"/>
        </w:rPr>
      </w:pPr>
      <w:r w:rsidRPr="001723E1">
        <w:rPr>
          <w:rFonts w:ascii="Arial" w:hAnsi="Arial" w:cs="Arial"/>
          <w:b/>
          <w:lang w:val="en-US"/>
        </w:rPr>
        <w:t>[1] Work steps of systematic literature search</w:t>
      </w:r>
    </w:p>
    <w:p w14:paraId="73486A6C" w14:textId="3D15C5D5" w:rsidR="006A3AE7" w:rsidRPr="001723E1" w:rsidRDefault="001723E1" w:rsidP="006A3AE7">
      <w:pPr>
        <w:pStyle w:val="Listenabsatz"/>
        <w:numPr>
          <w:ilvl w:val="0"/>
          <w:numId w:val="19"/>
        </w:numPr>
        <w:rPr>
          <w:rFonts w:ascii="Arial" w:hAnsi="Arial" w:cs="Arial"/>
          <w:lang w:val="en-US"/>
        </w:rPr>
      </w:pPr>
      <w:r w:rsidRPr="001723E1">
        <w:rPr>
          <w:rFonts w:ascii="Arial" w:hAnsi="Arial" w:cs="Arial"/>
          <w:lang w:val="en-US"/>
        </w:rPr>
        <w:t>T</w:t>
      </w:r>
      <w:r w:rsidR="006A3AE7" w:rsidRPr="001723E1">
        <w:rPr>
          <w:rFonts w:ascii="Arial" w:hAnsi="Arial" w:cs="Arial"/>
          <w:lang w:val="en-US"/>
        </w:rPr>
        <w:t>ransformation of research question into an answerable question</w:t>
      </w:r>
      <w:r w:rsidR="001A3A23" w:rsidRPr="001723E1">
        <w:rPr>
          <w:rFonts w:ascii="Arial" w:hAnsi="Arial" w:cs="Arial"/>
          <w:lang w:val="en-US"/>
        </w:rPr>
        <w:t xml:space="preserve"> using</w:t>
      </w:r>
      <w:r w:rsidR="000C3D50">
        <w:rPr>
          <w:rFonts w:ascii="Arial" w:hAnsi="Arial" w:cs="Arial"/>
          <w:lang w:val="en-US"/>
        </w:rPr>
        <w:t xml:space="preserve"> the</w:t>
      </w:r>
      <w:r w:rsidR="001A3A23" w:rsidRPr="001723E1">
        <w:rPr>
          <w:rFonts w:ascii="Arial" w:hAnsi="Arial" w:cs="Arial"/>
          <w:lang w:val="en-US"/>
        </w:rPr>
        <w:t xml:space="preserve"> PICO</w:t>
      </w:r>
      <w:r w:rsidR="00F45128">
        <w:rPr>
          <w:rFonts w:ascii="Arial" w:hAnsi="Arial" w:cs="Arial"/>
          <w:lang w:val="en-US"/>
        </w:rPr>
        <w:t>-</w:t>
      </w:r>
      <w:r w:rsidR="001A3A23" w:rsidRPr="001723E1">
        <w:rPr>
          <w:rFonts w:ascii="Arial" w:hAnsi="Arial" w:cs="Arial"/>
          <w:lang w:val="en-US"/>
        </w:rPr>
        <w:t>scheme</w:t>
      </w:r>
      <w:r w:rsidRPr="001723E1">
        <w:rPr>
          <w:rFonts w:ascii="Arial" w:hAnsi="Arial" w:cs="Arial"/>
          <w:lang w:val="en-US"/>
        </w:rPr>
        <w:t xml:space="preserve"> [1]</w:t>
      </w:r>
      <w:r w:rsidR="006A3AE7" w:rsidRPr="001723E1">
        <w:rPr>
          <w:rFonts w:ascii="Arial" w:hAnsi="Arial" w:cs="Arial"/>
          <w:lang w:val="en-US"/>
        </w:rPr>
        <w:t>,</w:t>
      </w:r>
    </w:p>
    <w:p w14:paraId="3C27B2B6" w14:textId="7A531396" w:rsidR="006A3AE7" w:rsidRPr="001723E1" w:rsidRDefault="006A3AE7" w:rsidP="006A3AE7">
      <w:pPr>
        <w:pStyle w:val="Listenabsatz"/>
        <w:numPr>
          <w:ilvl w:val="0"/>
          <w:numId w:val="19"/>
        </w:numPr>
        <w:rPr>
          <w:rFonts w:ascii="Arial" w:hAnsi="Arial" w:cs="Arial"/>
          <w:lang w:val="en-US"/>
        </w:rPr>
      </w:pPr>
      <w:r w:rsidRPr="001723E1">
        <w:rPr>
          <w:rFonts w:ascii="Arial" w:hAnsi="Arial" w:cs="Arial"/>
          <w:lang w:val="en-US"/>
        </w:rPr>
        <w:t>definition of research concept,</w:t>
      </w:r>
    </w:p>
    <w:p w14:paraId="59FFC529" w14:textId="6C6996CB" w:rsidR="006A3AE7" w:rsidRPr="001723E1" w:rsidRDefault="006A3AE7" w:rsidP="006A3AE7">
      <w:pPr>
        <w:pStyle w:val="Listenabsatz"/>
        <w:numPr>
          <w:ilvl w:val="0"/>
          <w:numId w:val="19"/>
        </w:numPr>
        <w:rPr>
          <w:rFonts w:ascii="Arial" w:hAnsi="Arial" w:cs="Arial"/>
          <w:lang w:val="en-US"/>
        </w:rPr>
      </w:pPr>
      <w:r w:rsidRPr="001723E1">
        <w:rPr>
          <w:rFonts w:ascii="Arial" w:hAnsi="Arial" w:cs="Arial"/>
          <w:lang w:val="en-US"/>
        </w:rPr>
        <w:t>identification of search terms and synonyms,</w:t>
      </w:r>
    </w:p>
    <w:p w14:paraId="443B95F4" w14:textId="7533947F" w:rsidR="006A3AE7" w:rsidRPr="001723E1" w:rsidRDefault="006A3AE7" w:rsidP="006A3AE7">
      <w:pPr>
        <w:pStyle w:val="Listenabsatz"/>
        <w:numPr>
          <w:ilvl w:val="0"/>
          <w:numId w:val="19"/>
        </w:numPr>
        <w:rPr>
          <w:rFonts w:ascii="Arial" w:hAnsi="Arial" w:cs="Arial"/>
          <w:lang w:val="en-US"/>
        </w:rPr>
      </w:pPr>
      <w:r w:rsidRPr="001723E1">
        <w:rPr>
          <w:rFonts w:ascii="Arial" w:hAnsi="Arial" w:cs="Arial"/>
          <w:lang w:val="en-US"/>
        </w:rPr>
        <w:t>selection of relevant information sources</w:t>
      </w:r>
      <w:r w:rsidR="00F80A05" w:rsidRPr="001723E1">
        <w:rPr>
          <w:rFonts w:ascii="Arial" w:hAnsi="Arial" w:cs="Arial"/>
          <w:lang w:val="en-US"/>
        </w:rPr>
        <w:t xml:space="preserve"> (biomedical databases)</w:t>
      </w:r>
      <w:r w:rsidRPr="001723E1">
        <w:rPr>
          <w:rFonts w:ascii="Arial" w:hAnsi="Arial" w:cs="Arial"/>
          <w:lang w:val="en-US"/>
        </w:rPr>
        <w:t>,</w:t>
      </w:r>
    </w:p>
    <w:p w14:paraId="3CF4863C" w14:textId="7944D459" w:rsidR="006A3AE7" w:rsidRPr="001723E1" w:rsidRDefault="006A3AE7" w:rsidP="006A3AE7">
      <w:pPr>
        <w:pStyle w:val="Listenabsatz"/>
        <w:numPr>
          <w:ilvl w:val="0"/>
          <w:numId w:val="19"/>
        </w:numPr>
        <w:rPr>
          <w:rFonts w:ascii="Arial" w:hAnsi="Arial" w:cs="Arial"/>
          <w:lang w:val="en-US"/>
        </w:rPr>
      </w:pPr>
      <w:r w:rsidRPr="001723E1">
        <w:rPr>
          <w:rFonts w:ascii="Arial" w:hAnsi="Arial" w:cs="Arial"/>
          <w:lang w:val="en-US"/>
        </w:rPr>
        <w:t>definition of search strategies,</w:t>
      </w:r>
    </w:p>
    <w:p w14:paraId="0BCE8869" w14:textId="4123F66E" w:rsidR="006A3AE7" w:rsidRPr="001723E1" w:rsidRDefault="006A3AE7" w:rsidP="006A3AE7">
      <w:pPr>
        <w:pStyle w:val="Listenabsatz"/>
        <w:numPr>
          <w:ilvl w:val="0"/>
          <w:numId w:val="19"/>
        </w:numPr>
        <w:rPr>
          <w:rFonts w:ascii="Arial" w:hAnsi="Arial" w:cs="Arial"/>
          <w:lang w:val="en-US"/>
        </w:rPr>
      </w:pPr>
      <w:r w:rsidRPr="001723E1">
        <w:rPr>
          <w:rFonts w:ascii="Arial" w:hAnsi="Arial" w:cs="Arial"/>
          <w:lang w:val="en-US"/>
        </w:rPr>
        <w:t>conduction of literature search</w:t>
      </w:r>
      <w:r w:rsidR="00F80A05" w:rsidRPr="001723E1">
        <w:rPr>
          <w:rFonts w:ascii="Arial" w:hAnsi="Arial" w:cs="Arial"/>
          <w:lang w:val="en-US"/>
        </w:rPr>
        <w:t xml:space="preserve"> in selected biomedical databases</w:t>
      </w:r>
      <w:r w:rsidRPr="001723E1">
        <w:rPr>
          <w:rFonts w:ascii="Arial" w:hAnsi="Arial" w:cs="Arial"/>
          <w:lang w:val="en-US"/>
        </w:rPr>
        <w:t>,</w:t>
      </w:r>
    </w:p>
    <w:p w14:paraId="0D53EB1B" w14:textId="44077737" w:rsidR="006A3AE7" w:rsidRPr="001723E1" w:rsidRDefault="006A3AE7" w:rsidP="006A3AE7">
      <w:pPr>
        <w:pStyle w:val="Listenabsatz"/>
        <w:numPr>
          <w:ilvl w:val="0"/>
          <w:numId w:val="19"/>
        </w:numPr>
        <w:rPr>
          <w:rFonts w:ascii="Arial" w:hAnsi="Arial" w:cs="Arial"/>
          <w:lang w:val="en-US"/>
        </w:rPr>
      </w:pPr>
      <w:r w:rsidRPr="001723E1">
        <w:rPr>
          <w:rFonts w:ascii="Arial" w:hAnsi="Arial" w:cs="Arial"/>
          <w:lang w:val="en-US"/>
        </w:rPr>
        <w:t>conduction of additional, non-systematic, literature search</w:t>
      </w:r>
      <w:r w:rsidR="00F80A05" w:rsidRPr="001723E1">
        <w:rPr>
          <w:rFonts w:ascii="Arial" w:hAnsi="Arial" w:cs="Arial"/>
          <w:lang w:val="en-US"/>
        </w:rPr>
        <w:t xml:space="preserve"> in identified systematic reviews,</w:t>
      </w:r>
      <w:r w:rsidR="0018496D">
        <w:rPr>
          <w:rFonts w:ascii="Arial" w:hAnsi="Arial" w:cs="Arial"/>
          <w:lang w:val="en-US"/>
        </w:rPr>
        <w:t xml:space="preserve"> and</w:t>
      </w:r>
    </w:p>
    <w:p w14:paraId="21A7B262" w14:textId="6D75621B" w:rsidR="006A3AE7" w:rsidRPr="001723E1" w:rsidRDefault="006A3AE7" w:rsidP="006A3AE7">
      <w:pPr>
        <w:pStyle w:val="Listenabsatz"/>
        <w:numPr>
          <w:ilvl w:val="0"/>
          <w:numId w:val="19"/>
        </w:numPr>
        <w:rPr>
          <w:rFonts w:ascii="Arial" w:hAnsi="Arial" w:cs="Arial"/>
          <w:lang w:val="en-US"/>
        </w:rPr>
      </w:pPr>
      <w:r w:rsidRPr="001723E1">
        <w:rPr>
          <w:rFonts w:ascii="Arial" w:hAnsi="Arial" w:cs="Arial"/>
          <w:lang w:val="en-US"/>
        </w:rPr>
        <w:t>final quality control if necessary.</w:t>
      </w:r>
    </w:p>
    <w:p w14:paraId="5DFD0D8B" w14:textId="44CD0500" w:rsidR="001A3A23" w:rsidRPr="001723E1" w:rsidRDefault="001A3A23" w:rsidP="001A3A23">
      <w:pPr>
        <w:rPr>
          <w:rFonts w:ascii="Arial" w:hAnsi="Arial" w:cs="Arial"/>
          <w:lang w:val="en-US"/>
        </w:rPr>
      </w:pPr>
      <w:r w:rsidRPr="001723E1">
        <w:rPr>
          <w:rFonts w:ascii="Arial" w:hAnsi="Arial" w:cs="Arial"/>
          <w:lang w:val="en-US"/>
        </w:rPr>
        <w:t xml:space="preserve">For details on work steps 1.-5. </w:t>
      </w:r>
      <w:r w:rsidR="000C3D50">
        <w:rPr>
          <w:rFonts w:ascii="Arial" w:hAnsi="Arial" w:cs="Arial"/>
          <w:lang w:val="en-US"/>
        </w:rPr>
        <w:t>s</w:t>
      </w:r>
      <w:r w:rsidRPr="001723E1">
        <w:rPr>
          <w:rFonts w:ascii="Arial" w:hAnsi="Arial" w:cs="Arial"/>
          <w:lang w:val="en-US"/>
        </w:rPr>
        <w:t>ee appendix A.2.</w:t>
      </w:r>
    </w:p>
    <w:p w14:paraId="1DB926E0" w14:textId="030340EE" w:rsidR="00CF0198" w:rsidRPr="001723E1" w:rsidRDefault="00CF0198" w:rsidP="00AA4E45">
      <w:pPr>
        <w:spacing w:before="240" w:after="240"/>
        <w:rPr>
          <w:rFonts w:ascii="Arial" w:hAnsi="Arial" w:cs="Arial"/>
          <w:b/>
          <w:lang w:val="en-US"/>
        </w:rPr>
      </w:pPr>
      <w:r w:rsidRPr="001723E1">
        <w:rPr>
          <w:rFonts w:ascii="Arial" w:hAnsi="Arial" w:cs="Arial"/>
          <w:b/>
          <w:lang w:val="en-US"/>
        </w:rPr>
        <w:t xml:space="preserve">[2] </w:t>
      </w:r>
      <w:r w:rsidR="00C12236" w:rsidRPr="001723E1">
        <w:rPr>
          <w:rFonts w:ascii="Arial" w:hAnsi="Arial" w:cs="Arial"/>
          <w:b/>
          <w:lang w:val="en-US"/>
        </w:rPr>
        <w:t>Work s</w:t>
      </w:r>
      <w:r w:rsidRPr="001723E1">
        <w:rPr>
          <w:rFonts w:ascii="Arial" w:hAnsi="Arial" w:cs="Arial"/>
          <w:b/>
          <w:lang w:val="en-US"/>
        </w:rPr>
        <w:t xml:space="preserve">teps of </w:t>
      </w:r>
      <w:r w:rsidR="004C1D94">
        <w:rPr>
          <w:rFonts w:ascii="Arial" w:hAnsi="Arial" w:cs="Arial"/>
          <w:b/>
          <w:lang w:val="en-US"/>
        </w:rPr>
        <w:t>article</w:t>
      </w:r>
      <w:r w:rsidR="00CF4340" w:rsidRPr="001723E1">
        <w:rPr>
          <w:rFonts w:ascii="Arial" w:hAnsi="Arial" w:cs="Arial"/>
          <w:b/>
          <w:lang w:val="en-US"/>
        </w:rPr>
        <w:t xml:space="preserve"> </w:t>
      </w:r>
      <w:r w:rsidRPr="001723E1">
        <w:rPr>
          <w:rFonts w:ascii="Arial" w:hAnsi="Arial" w:cs="Arial"/>
          <w:b/>
          <w:lang w:val="en-US"/>
        </w:rPr>
        <w:t xml:space="preserve">selection and analysis </w:t>
      </w:r>
    </w:p>
    <w:p w14:paraId="631512D9" w14:textId="65760C8B" w:rsidR="00CF0198" w:rsidRPr="001723E1" w:rsidRDefault="001723E1" w:rsidP="00CF0198">
      <w:pPr>
        <w:pStyle w:val="Listenabsatz"/>
        <w:numPr>
          <w:ilvl w:val="0"/>
          <w:numId w:val="19"/>
        </w:numPr>
        <w:rPr>
          <w:rFonts w:ascii="Arial" w:hAnsi="Arial" w:cs="Arial"/>
          <w:lang w:val="en-US"/>
        </w:rPr>
      </w:pPr>
      <w:r w:rsidRPr="001723E1">
        <w:rPr>
          <w:rFonts w:ascii="Arial" w:hAnsi="Arial" w:cs="Arial"/>
          <w:lang w:val="en-US"/>
        </w:rPr>
        <w:t>I</w:t>
      </w:r>
      <w:r w:rsidR="00CF0198" w:rsidRPr="001723E1">
        <w:rPr>
          <w:rFonts w:ascii="Arial" w:hAnsi="Arial" w:cs="Arial"/>
          <w:lang w:val="en-US"/>
        </w:rPr>
        <w:t>mport of the results ("hits") from databases into</w:t>
      </w:r>
      <w:r w:rsidR="000C3D50">
        <w:rPr>
          <w:rFonts w:ascii="Arial" w:hAnsi="Arial" w:cs="Arial"/>
          <w:lang w:val="en-US"/>
        </w:rPr>
        <w:t xml:space="preserve"> </w:t>
      </w:r>
      <w:r w:rsidR="00CF0198" w:rsidRPr="001723E1">
        <w:rPr>
          <w:rFonts w:ascii="Arial" w:hAnsi="Arial" w:cs="Arial"/>
          <w:lang w:val="en-US"/>
        </w:rPr>
        <w:t>literature management</w:t>
      </w:r>
      <w:r w:rsidR="000C3D50">
        <w:rPr>
          <w:rFonts w:ascii="Arial" w:hAnsi="Arial" w:cs="Arial"/>
          <w:lang w:val="en-US"/>
        </w:rPr>
        <w:t xml:space="preserve"> program</w:t>
      </w:r>
      <w:r w:rsidR="006E0BAF" w:rsidRPr="001723E1">
        <w:rPr>
          <w:rFonts w:ascii="Arial" w:hAnsi="Arial" w:cs="Arial"/>
          <w:lang w:val="en-US"/>
        </w:rPr>
        <w:t>,</w:t>
      </w:r>
      <w:r w:rsidR="00CF0198" w:rsidRPr="001723E1">
        <w:rPr>
          <w:rFonts w:ascii="Arial" w:hAnsi="Arial" w:cs="Arial"/>
          <w:lang w:val="en-US"/>
        </w:rPr>
        <w:t xml:space="preserve"> and </w:t>
      </w:r>
      <w:r w:rsidR="000C3D50">
        <w:rPr>
          <w:rFonts w:ascii="Arial" w:hAnsi="Arial" w:cs="Arial"/>
          <w:lang w:val="en-US"/>
        </w:rPr>
        <w:t>definition</w:t>
      </w:r>
      <w:r w:rsidR="00CF0198" w:rsidRPr="001723E1">
        <w:rPr>
          <w:rFonts w:ascii="Arial" w:hAnsi="Arial" w:cs="Arial"/>
          <w:lang w:val="en-US"/>
        </w:rPr>
        <w:t xml:space="preserve"> of</w:t>
      </w:r>
      <w:r w:rsidR="000C3D50">
        <w:rPr>
          <w:rFonts w:ascii="Arial" w:hAnsi="Arial" w:cs="Arial"/>
          <w:lang w:val="en-US"/>
        </w:rPr>
        <w:t xml:space="preserve"> further</w:t>
      </w:r>
      <w:r w:rsidR="00CF0198" w:rsidRPr="001723E1">
        <w:rPr>
          <w:rFonts w:ascii="Arial" w:hAnsi="Arial" w:cs="Arial"/>
          <w:lang w:val="en-US"/>
        </w:rPr>
        <w:t xml:space="preserve"> categories according to stage of selection process (</w:t>
      </w:r>
      <w:r w:rsidR="006E0BAF" w:rsidRPr="001723E1">
        <w:rPr>
          <w:rFonts w:ascii="Arial" w:hAnsi="Arial" w:cs="Arial"/>
          <w:lang w:val="en-US"/>
        </w:rPr>
        <w:t>i.e</w:t>
      </w:r>
      <w:r w:rsidR="00CF0198" w:rsidRPr="001723E1">
        <w:rPr>
          <w:rFonts w:ascii="Arial" w:hAnsi="Arial" w:cs="Arial"/>
          <w:lang w:val="en-US"/>
        </w:rPr>
        <w:t>., "1</w:t>
      </w:r>
      <w:r w:rsidR="006E0BAF" w:rsidRPr="001723E1">
        <w:rPr>
          <w:rFonts w:ascii="Arial" w:hAnsi="Arial" w:cs="Arial"/>
          <w:lang w:val="en-US"/>
        </w:rPr>
        <w:t xml:space="preserve"> </w:t>
      </w:r>
      <w:r w:rsidR="00CF0198" w:rsidRPr="001723E1">
        <w:rPr>
          <w:rFonts w:ascii="Arial" w:hAnsi="Arial" w:cs="Arial"/>
          <w:lang w:val="en-US"/>
        </w:rPr>
        <w:t>after search", "2</w:t>
      </w:r>
      <w:r w:rsidR="006E0BAF" w:rsidRPr="001723E1">
        <w:rPr>
          <w:rFonts w:ascii="Arial" w:hAnsi="Arial" w:cs="Arial"/>
          <w:lang w:val="en-US"/>
        </w:rPr>
        <w:t xml:space="preserve"> </w:t>
      </w:r>
      <w:r w:rsidR="00CF0198" w:rsidRPr="001723E1">
        <w:rPr>
          <w:rFonts w:ascii="Arial" w:hAnsi="Arial" w:cs="Arial"/>
          <w:lang w:val="en-US"/>
        </w:rPr>
        <w:t xml:space="preserve">after duplicate </w:t>
      </w:r>
      <w:r w:rsidR="006E0BAF" w:rsidRPr="001723E1">
        <w:rPr>
          <w:rFonts w:ascii="Arial" w:hAnsi="Arial" w:cs="Arial"/>
          <w:lang w:val="en-US"/>
        </w:rPr>
        <w:t>removal</w:t>
      </w:r>
      <w:r w:rsidR="00CF0198" w:rsidRPr="001723E1">
        <w:rPr>
          <w:rFonts w:ascii="Arial" w:hAnsi="Arial" w:cs="Arial"/>
          <w:lang w:val="en-US"/>
        </w:rPr>
        <w:t>", "3</w:t>
      </w:r>
      <w:r w:rsidR="006E0BAF" w:rsidRPr="001723E1">
        <w:rPr>
          <w:rFonts w:ascii="Arial" w:hAnsi="Arial" w:cs="Arial"/>
          <w:lang w:val="en-US"/>
        </w:rPr>
        <w:t xml:space="preserve"> </w:t>
      </w:r>
      <w:r w:rsidR="00CF0198" w:rsidRPr="001723E1">
        <w:rPr>
          <w:rFonts w:ascii="Arial" w:hAnsi="Arial" w:cs="Arial"/>
          <w:lang w:val="en-US"/>
        </w:rPr>
        <w:t>after TiAb screening", and "4</w:t>
      </w:r>
      <w:r w:rsidR="006E0BAF" w:rsidRPr="001723E1">
        <w:rPr>
          <w:rFonts w:ascii="Arial" w:hAnsi="Arial" w:cs="Arial"/>
          <w:lang w:val="en-US"/>
        </w:rPr>
        <w:t xml:space="preserve"> </w:t>
      </w:r>
      <w:r w:rsidR="00CF0198" w:rsidRPr="001723E1">
        <w:rPr>
          <w:rFonts w:ascii="Arial" w:hAnsi="Arial" w:cs="Arial"/>
          <w:lang w:val="en-US"/>
        </w:rPr>
        <w:t>after full-text screening")</w:t>
      </w:r>
      <w:r w:rsidR="006E0BAF" w:rsidRPr="001723E1">
        <w:rPr>
          <w:rFonts w:ascii="Arial" w:hAnsi="Arial" w:cs="Arial"/>
          <w:lang w:val="en-US"/>
        </w:rPr>
        <w:t>,</w:t>
      </w:r>
    </w:p>
    <w:p w14:paraId="3A8106DE" w14:textId="6B1A4107" w:rsidR="00CF0198" w:rsidRPr="001723E1" w:rsidRDefault="00CF0198" w:rsidP="00CF0198">
      <w:pPr>
        <w:pStyle w:val="Listenabsatz"/>
        <w:numPr>
          <w:ilvl w:val="0"/>
          <w:numId w:val="19"/>
        </w:numPr>
        <w:rPr>
          <w:rFonts w:ascii="Arial" w:hAnsi="Arial" w:cs="Arial"/>
          <w:lang w:val="en-US"/>
        </w:rPr>
      </w:pPr>
      <w:r w:rsidRPr="001723E1">
        <w:rPr>
          <w:rFonts w:ascii="Arial" w:hAnsi="Arial" w:cs="Arial"/>
          <w:lang w:val="en-US"/>
        </w:rPr>
        <w:t xml:space="preserve">duplicate </w:t>
      </w:r>
      <w:r w:rsidR="006E0BAF" w:rsidRPr="001723E1">
        <w:rPr>
          <w:rFonts w:ascii="Arial" w:hAnsi="Arial" w:cs="Arial"/>
          <w:lang w:val="en-US"/>
        </w:rPr>
        <w:t>removal,</w:t>
      </w:r>
    </w:p>
    <w:p w14:paraId="02F14C0B" w14:textId="36C32100" w:rsidR="00CF0198" w:rsidRPr="001723E1" w:rsidRDefault="00CF0198" w:rsidP="00CF0198">
      <w:pPr>
        <w:pStyle w:val="Listenabsatz"/>
        <w:numPr>
          <w:ilvl w:val="0"/>
          <w:numId w:val="19"/>
        </w:numPr>
        <w:rPr>
          <w:rFonts w:ascii="Arial" w:hAnsi="Arial" w:cs="Arial"/>
          <w:lang w:val="en-US"/>
        </w:rPr>
      </w:pPr>
      <w:r w:rsidRPr="001723E1">
        <w:rPr>
          <w:rFonts w:ascii="Arial" w:hAnsi="Arial" w:cs="Arial"/>
          <w:lang w:val="en-US"/>
        </w:rPr>
        <w:t xml:space="preserve">definition of inclusion and exclusion criteria for title/abstract </w:t>
      </w:r>
      <w:r w:rsidR="006E0BAF" w:rsidRPr="001723E1">
        <w:rPr>
          <w:rFonts w:ascii="Arial" w:hAnsi="Arial" w:cs="Arial"/>
          <w:lang w:val="en-US"/>
        </w:rPr>
        <w:t xml:space="preserve">(TiAb) </w:t>
      </w:r>
      <w:r w:rsidRPr="001723E1">
        <w:rPr>
          <w:rFonts w:ascii="Arial" w:hAnsi="Arial" w:cs="Arial"/>
          <w:lang w:val="en-US"/>
        </w:rPr>
        <w:t>screening</w:t>
      </w:r>
      <w:r w:rsidR="0032532B" w:rsidRPr="001723E1">
        <w:rPr>
          <w:rFonts w:ascii="Arial" w:hAnsi="Arial" w:cs="Arial"/>
          <w:lang w:val="en-US"/>
        </w:rPr>
        <w:t>,</w:t>
      </w:r>
    </w:p>
    <w:p w14:paraId="7DFEE9DB" w14:textId="76D5BD36" w:rsidR="00CF0198" w:rsidRPr="001723E1" w:rsidRDefault="005F3C29" w:rsidP="00CF0198">
      <w:pPr>
        <w:pStyle w:val="Listenabsatz"/>
        <w:numPr>
          <w:ilvl w:val="0"/>
          <w:numId w:val="19"/>
        </w:numPr>
        <w:rPr>
          <w:rFonts w:ascii="Arial" w:hAnsi="Arial" w:cs="Arial"/>
          <w:lang w:val="en-US"/>
        </w:rPr>
      </w:pPr>
      <w:r w:rsidRPr="001723E1">
        <w:rPr>
          <w:rFonts w:ascii="Arial" w:hAnsi="Arial" w:cs="Arial"/>
          <w:lang w:val="en-US"/>
        </w:rPr>
        <w:t>TiAb</w:t>
      </w:r>
      <w:r w:rsidR="00CF0198" w:rsidRPr="001723E1">
        <w:rPr>
          <w:rFonts w:ascii="Arial" w:hAnsi="Arial" w:cs="Arial"/>
          <w:lang w:val="en-US"/>
        </w:rPr>
        <w:t xml:space="preserve"> screening (by two </w:t>
      </w:r>
      <w:r w:rsidRPr="001723E1">
        <w:rPr>
          <w:rFonts w:ascii="Arial" w:hAnsi="Arial" w:cs="Arial"/>
          <w:lang w:val="en-US"/>
        </w:rPr>
        <w:t>reviewers</w:t>
      </w:r>
      <w:r w:rsidR="00CF0198" w:rsidRPr="001723E1">
        <w:rPr>
          <w:rFonts w:ascii="Arial" w:hAnsi="Arial" w:cs="Arial"/>
          <w:lang w:val="en-US"/>
        </w:rPr>
        <w:t xml:space="preserve"> independently)</w:t>
      </w:r>
      <w:r w:rsidR="0032532B" w:rsidRPr="001723E1">
        <w:rPr>
          <w:rFonts w:ascii="Arial" w:hAnsi="Arial" w:cs="Arial"/>
          <w:lang w:val="en-US"/>
        </w:rPr>
        <w:t>,</w:t>
      </w:r>
    </w:p>
    <w:p w14:paraId="375E68AD" w14:textId="2C91FCF5" w:rsidR="00CF0198" w:rsidRPr="001723E1" w:rsidRDefault="0032532B" w:rsidP="00CF0198">
      <w:pPr>
        <w:pStyle w:val="Listenabsatz"/>
        <w:numPr>
          <w:ilvl w:val="0"/>
          <w:numId w:val="19"/>
        </w:numPr>
        <w:rPr>
          <w:rFonts w:ascii="Arial" w:hAnsi="Arial" w:cs="Arial"/>
          <w:lang w:val="en-US"/>
        </w:rPr>
      </w:pPr>
      <w:r w:rsidRPr="001723E1">
        <w:rPr>
          <w:rFonts w:ascii="Arial" w:hAnsi="Arial" w:cs="Arial"/>
          <w:lang w:val="en-US"/>
        </w:rPr>
        <w:t>comparison and consensus discussion on</w:t>
      </w:r>
      <w:r w:rsidR="00CF0198" w:rsidRPr="001723E1">
        <w:rPr>
          <w:rFonts w:ascii="Arial" w:hAnsi="Arial" w:cs="Arial"/>
          <w:lang w:val="en-US"/>
        </w:rPr>
        <w:t xml:space="preserve"> the </w:t>
      </w:r>
      <w:r w:rsidR="004108BA">
        <w:rPr>
          <w:rFonts w:ascii="Arial" w:hAnsi="Arial" w:cs="Arial"/>
          <w:lang w:val="en-US"/>
        </w:rPr>
        <w:t>TiAb</w:t>
      </w:r>
      <w:r w:rsidR="00CF0198" w:rsidRPr="001723E1">
        <w:rPr>
          <w:rFonts w:ascii="Arial" w:hAnsi="Arial" w:cs="Arial"/>
          <w:lang w:val="en-US"/>
        </w:rPr>
        <w:t xml:space="preserve"> screening</w:t>
      </w:r>
      <w:r w:rsidRPr="001723E1">
        <w:rPr>
          <w:rFonts w:ascii="Arial" w:hAnsi="Arial" w:cs="Arial"/>
          <w:lang w:val="en-US"/>
        </w:rPr>
        <w:t xml:space="preserve"> results,</w:t>
      </w:r>
    </w:p>
    <w:p w14:paraId="3BE297D4" w14:textId="607DDBC1" w:rsidR="00CF0198" w:rsidRPr="001723E1" w:rsidRDefault="000C3D50" w:rsidP="00CF0198">
      <w:pPr>
        <w:pStyle w:val="Listenabsatz"/>
        <w:numPr>
          <w:ilvl w:val="0"/>
          <w:numId w:val="19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identification and </w:t>
      </w:r>
      <w:r w:rsidR="00CF0198" w:rsidRPr="001723E1">
        <w:rPr>
          <w:rFonts w:ascii="Arial" w:hAnsi="Arial" w:cs="Arial"/>
          <w:lang w:val="en-US"/>
        </w:rPr>
        <w:t xml:space="preserve">loading of </w:t>
      </w:r>
      <w:proofErr w:type="gramStart"/>
      <w:r w:rsidR="00CF0198" w:rsidRPr="001723E1">
        <w:rPr>
          <w:rFonts w:ascii="Arial" w:hAnsi="Arial" w:cs="Arial"/>
          <w:lang w:val="en-US"/>
        </w:rPr>
        <w:t>full</w:t>
      </w:r>
      <w:r w:rsidR="00264E56">
        <w:rPr>
          <w:rFonts w:ascii="Arial" w:hAnsi="Arial" w:cs="Arial"/>
          <w:lang w:val="en-US"/>
        </w:rPr>
        <w:t>-</w:t>
      </w:r>
      <w:r w:rsidR="00CF0198" w:rsidRPr="001723E1">
        <w:rPr>
          <w:rFonts w:ascii="Arial" w:hAnsi="Arial" w:cs="Arial"/>
          <w:lang w:val="en-US"/>
        </w:rPr>
        <w:t>texts</w:t>
      </w:r>
      <w:proofErr w:type="gramEnd"/>
      <w:r w:rsidR="0032532B" w:rsidRPr="001723E1">
        <w:rPr>
          <w:rFonts w:ascii="Arial" w:hAnsi="Arial" w:cs="Arial"/>
          <w:lang w:val="en-US"/>
        </w:rPr>
        <w:t>,</w:t>
      </w:r>
    </w:p>
    <w:p w14:paraId="7EE777D4" w14:textId="31C98D45" w:rsidR="00CF0198" w:rsidRPr="001723E1" w:rsidRDefault="00CF0198" w:rsidP="00CF0198">
      <w:pPr>
        <w:pStyle w:val="Listenabsatz"/>
        <w:numPr>
          <w:ilvl w:val="0"/>
          <w:numId w:val="19"/>
        </w:numPr>
        <w:rPr>
          <w:rFonts w:ascii="Arial" w:hAnsi="Arial" w:cs="Arial"/>
          <w:lang w:val="en-US"/>
        </w:rPr>
      </w:pPr>
      <w:r w:rsidRPr="001723E1">
        <w:rPr>
          <w:rFonts w:ascii="Arial" w:hAnsi="Arial" w:cs="Arial"/>
          <w:lang w:val="en-US"/>
        </w:rPr>
        <w:t>definition of inclusion and exclusion criteria for full</w:t>
      </w:r>
      <w:r w:rsidR="004108BA">
        <w:rPr>
          <w:rFonts w:ascii="Arial" w:hAnsi="Arial" w:cs="Arial"/>
          <w:lang w:val="en-US"/>
        </w:rPr>
        <w:t>-</w:t>
      </w:r>
      <w:r w:rsidRPr="001723E1">
        <w:rPr>
          <w:rFonts w:ascii="Arial" w:hAnsi="Arial" w:cs="Arial"/>
          <w:lang w:val="en-US"/>
        </w:rPr>
        <w:t>text screening</w:t>
      </w:r>
      <w:r w:rsidR="00AA4E45" w:rsidRPr="001723E1">
        <w:rPr>
          <w:rFonts w:ascii="Arial" w:hAnsi="Arial" w:cs="Arial"/>
          <w:lang w:val="en-US"/>
        </w:rPr>
        <w:t>,</w:t>
      </w:r>
    </w:p>
    <w:p w14:paraId="10ECFBBA" w14:textId="58907A86" w:rsidR="00CF0198" w:rsidRPr="001723E1" w:rsidRDefault="00CF0198" w:rsidP="00CF0198">
      <w:pPr>
        <w:pStyle w:val="Listenabsatz"/>
        <w:numPr>
          <w:ilvl w:val="0"/>
          <w:numId w:val="19"/>
        </w:numPr>
        <w:rPr>
          <w:rFonts w:ascii="Arial" w:hAnsi="Arial" w:cs="Arial"/>
          <w:lang w:val="en-US"/>
        </w:rPr>
      </w:pPr>
      <w:r w:rsidRPr="001723E1">
        <w:rPr>
          <w:rFonts w:ascii="Arial" w:hAnsi="Arial" w:cs="Arial"/>
          <w:lang w:val="en-US"/>
        </w:rPr>
        <w:t>full</w:t>
      </w:r>
      <w:r w:rsidR="0080191F">
        <w:rPr>
          <w:rFonts w:ascii="Arial" w:hAnsi="Arial" w:cs="Arial"/>
          <w:lang w:val="en-US"/>
        </w:rPr>
        <w:t>-</w:t>
      </w:r>
      <w:r w:rsidRPr="001723E1">
        <w:rPr>
          <w:rFonts w:ascii="Arial" w:hAnsi="Arial" w:cs="Arial"/>
          <w:lang w:val="en-US"/>
        </w:rPr>
        <w:t xml:space="preserve">text screening (by two </w:t>
      </w:r>
      <w:r w:rsidR="00AA4E45" w:rsidRPr="001723E1">
        <w:rPr>
          <w:rFonts w:ascii="Arial" w:hAnsi="Arial" w:cs="Arial"/>
          <w:lang w:val="en-US"/>
        </w:rPr>
        <w:t>reviewers independently</w:t>
      </w:r>
      <w:r w:rsidRPr="001723E1">
        <w:rPr>
          <w:rFonts w:ascii="Arial" w:hAnsi="Arial" w:cs="Arial"/>
          <w:lang w:val="en-US"/>
        </w:rPr>
        <w:t>)</w:t>
      </w:r>
      <w:r w:rsidR="00AA4E45" w:rsidRPr="001723E1">
        <w:rPr>
          <w:rFonts w:ascii="Arial" w:hAnsi="Arial" w:cs="Arial"/>
          <w:lang w:val="en-US"/>
        </w:rPr>
        <w:t>,</w:t>
      </w:r>
    </w:p>
    <w:p w14:paraId="6E81BDD9" w14:textId="19C565A2" w:rsidR="00CF0198" w:rsidRPr="001723E1" w:rsidRDefault="00CF0198" w:rsidP="00CF0198">
      <w:pPr>
        <w:pStyle w:val="Listenabsatz"/>
        <w:numPr>
          <w:ilvl w:val="0"/>
          <w:numId w:val="19"/>
        </w:numPr>
        <w:rPr>
          <w:rFonts w:ascii="Arial" w:hAnsi="Arial" w:cs="Arial"/>
          <w:lang w:val="en-US"/>
        </w:rPr>
      </w:pPr>
      <w:r w:rsidRPr="001723E1">
        <w:rPr>
          <w:rFonts w:ascii="Arial" w:hAnsi="Arial" w:cs="Arial"/>
          <w:lang w:val="en-US"/>
        </w:rPr>
        <w:t xml:space="preserve">comparison </w:t>
      </w:r>
      <w:r w:rsidR="00AA4E45" w:rsidRPr="001723E1">
        <w:rPr>
          <w:rFonts w:ascii="Arial" w:hAnsi="Arial" w:cs="Arial"/>
          <w:lang w:val="en-US"/>
        </w:rPr>
        <w:t>and consensus discussion on</w:t>
      </w:r>
      <w:r w:rsidRPr="001723E1">
        <w:rPr>
          <w:rFonts w:ascii="Arial" w:hAnsi="Arial" w:cs="Arial"/>
          <w:lang w:val="en-US"/>
        </w:rPr>
        <w:t xml:space="preserve"> the full-text screening</w:t>
      </w:r>
      <w:r w:rsidR="00AA4E45" w:rsidRPr="001723E1">
        <w:rPr>
          <w:rFonts w:ascii="Arial" w:hAnsi="Arial" w:cs="Arial"/>
          <w:lang w:val="en-US"/>
        </w:rPr>
        <w:t xml:space="preserve"> results,</w:t>
      </w:r>
    </w:p>
    <w:p w14:paraId="025D1F47" w14:textId="57091BAB" w:rsidR="00CF0198" w:rsidRPr="001723E1" w:rsidRDefault="00CF0198" w:rsidP="00CF0198">
      <w:pPr>
        <w:pStyle w:val="Listenabsatz"/>
        <w:numPr>
          <w:ilvl w:val="0"/>
          <w:numId w:val="19"/>
        </w:numPr>
        <w:rPr>
          <w:rFonts w:ascii="Arial" w:hAnsi="Arial" w:cs="Arial"/>
          <w:lang w:val="en-US"/>
        </w:rPr>
      </w:pPr>
      <w:r w:rsidRPr="001723E1">
        <w:rPr>
          <w:rFonts w:ascii="Arial" w:hAnsi="Arial" w:cs="Arial"/>
          <w:lang w:val="en-US"/>
        </w:rPr>
        <w:t xml:space="preserve">graphical representation of the </w:t>
      </w:r>
      <w:r w:rsidR="00AA4E45" w:rsidRPr="001723E1">
        <w:rPr>
          <w:rFonts w:ascii="Arial" w:hAnsi="Arial" w:cs="Arial"/>
          <w:lang w:val="en-US"/>
        </w:rPr>
        <w:t xml:space="preserve">literature </w:t>
      </w:r>
      <w:r w:rsidR="000C3D50">
        <w:rPr>
          <w:rFonts w:ascii="Arial" w:hAnsi="Arial" w:cs="Arial"/>
          <w:lang w:val="en-US"/>
        </w:rPr>
        <w:t xml:space="preserve">search </w:t>
      </w:r>
      <w:r w:rsidRPr="001723E1">
        <w:rPr>
          <w:rFonts w:ascii="Arial" w:hAnsi="Arial" w:cs="Arial"/>
          <w:lang w:val="en-US"/>
        </w:rPr>
        <w:t>results (flow chart)</w:t>
      </w:r>
    </w:p>
    <w:p w14:paraId="49859A91" w14:textId="39B9599F" w:rsidR="00CF0198" w:rsidRPr="001723E1" w:rsidRDefault="00CF0198" w:rsidP="00CF0198">
      <w:pPr>
        <w:pStyle w:val="Listenabsatz"/>
        <w:numPr>
          <w:ilvl w:val="0"/>
          <w:numId w:val="19"/>
        </w:numPr>
        <w:rPr>
          <w:rFonts w:ascii="Arial" w:hAnsi="Arial" w:cs="Arial"/>
          <w:lang w:val="en-US"/>
        </w:rPr>
      </w:pPr>
      <w:r w:rsidRPr="001723E1">
        <w:rPr>
          <w:rFonts w:ascii="Arial" w:hAnsi="Arial" w:cs="Arial"/>
          <w:lang w:val="en-US"/>
        </w:rPr>
        <w:t>addition of further relevant studies from any (systematic) reviews identified in course of the literature search</w:t>
      </w:r>
      <w:r w:rsidR="00A510D2">
        <w:rPr>
          <w:rFonts w:ascii="Arial" w:hAnsi="Arial" w:cs="Arial"/>
          <w:lang w:val="en-US"/>
        </w:rPr>
        <w:t xml:space="preserve"> </w:t>
      </w:r>
      <w:r w:rsidR="00A510D2" w:rsidRPr="001723E1">
        <w:rPr>
          <w:rFonts w:ascii="Arial" w:hAnsi="Arial" w:cs="Arial"/>
          <w:lang w:val="en-US"/>
        </w:rPr>
        <w:t>if applicable</w:t>
      </w:r>
      <w:r w:rsidR="00A510D2">
        <w:rPr>
          <w:rFonts w:ascii="Arial" w:hAnsi="Arial" w:cs="Arial"/>
          <w:lang w:val="en-US"/>
        </w:rPr>
        <w:t>,</w:t>
      </w:r>
    </w:p>
    <w:p w14:paraId="5E345C9D" w14:textId="412152F8" w:rsidR="00CF0198" w:rsidRPr="001723E1" w:rsidRDefault="00CF0198" w:rsidP="00CF0198">
      <w:pPr>
        <w:pStyle w:val="Listenabsatz"/>
        <w:numPr>
          <w:ilvl w:val="0"/>
          <w:numId w:val="19"/>
        </w:numPr>
        <w:rPr>
          <w:rFonts w:ascii="Arial" w:hAnsi="Arial" w:cs="Arial"/>
          <w:lang w:val="en-US"/>
        </w:rPr>
      </w:pPr>
      <w:r w:rsidRPr="001723E1">
        <w:rPr>
          <w:rFonts w:ascii="Arial" w:hAnsi="Arial" w:cs="Arial"/>
          <w:lang w:val="en-US"/>
        </w:rPr>
        <w:t xml:space="preserve">listing of relevant </w:t>
      </w:r>
      <w:r w:rsidR="00A510D2">
        <w:rPr>
          <w:rFonts w:ascii="Arial" w:hAnsi="Arial" w:cs="Arial"/>
          <w:lang w:val="en-US"/>
        </w:rPr>
        <w:t>articles</w:t>
      </w:r>
      <w:r w:rsidRPr="001723E1">
        <w:rPr>
          <w:rFonts w:ascii="Arial" w:hAnsi="Arial" w:cs="Arial"/>
          <w:lang w:val="en-US"/>
        </w:rPr>
        <w:t xml:space="preserve"> (table)</w:t>
      </w:r>
      <w:r w:rsidR="001723E1" w:rsidRPr="001723E1">
        <w:rPr>
          <w:rFonts w:ascii="Arial" w:hAnsi="Arial" w:cs="Arial"/>
          <w:lang w:val="en-US"/>
        </w:rPr>
        <w:t>,</w:t>
      </w:r>
      <w:r w:rsidR="0080191F">
        <w:rPr>
          <w:rFonts w:ascii="Arial" w:hAnsi="Arial" w:cs="Arial"/>
          <w:lang w:val="en-US"/>
        </w:rPr>
        <w:t xml:space="preserve"> and</w:t>
      </w:r>
    </w:p>
    <w:p w14:paraId="19D1E00F" w14:textId="5B953218" w:rsidR="00CF0198" w:rsidRPr="001723E1" w:rsidRDefault="00CF0198" w:rsidP="00822A0C">
      <w:pPr>
        <w:pStyle w:val="Listenabsatz"/>
        <w:numPr>
          <w:ilvl w:val="0"/>
          <w:numId w:val="19"/>
        </w:numPr>
        <w:spacing w:after="240"/>
        <w:ind w:left="714" w:hanging="357"/>
        <w:rPr>
          <w:rFonts w:ascii="Arial" w:hAnsi="Arial" w:cs="Arial"/>
          <w:lang w:val="en-US"/>
        </w:rPr>
      </w:pPr>
      <w:r w:rsidRPr="001723E1">
        <w:rPr>
          <w:rFonts w:ascii="Arial" w:hAnsi="Arial" w:cs="Arial"/>
          <w:lang w:val="en-US"/>
        </w:rPr>
        <w:t xml:space="preserve">listing of results of the relevant </w:t>
      </w:r>
      <w:r w:rsidR="00A510D2">
        <w:rPr>
          <w:rFonts w:ascii="Arial" w:hAnsi="Arial" w:cs="Arial"/>
          <w:lang w:val="en-US"/>
        </w:rPr>
        <w:t>articles</w:t>
      </w:r>
      <w:r w:rsidRPr="001723E1">
        <w:rPr>
          <w:rFonts w:ascii="Arial" w:hAnsi="Arial" w:cs="Arial"/>
          <w:lang w:val="en-US"/>
        </w:rPr>
        <w:t xml:space="preserve"> (table)</w:t>
      </w:r>
      <w:r w:rsidR="001723E1" w:rsidRPr="001723E1">
        <w:rPr>
          <w:rFonts w:ascii="Arial" w:hAnsi="Arial" w:cs="Arial"/>
          <w:lang w:val="en-US"/>
        </w:rPr>
        <w:t>.</w:t>
      </w:r>
    </w:p>
    <w:p w14:paraId="0169F7F8" w14:textId="563052BF" w:rsidR="00263F47" w:rsidRPr="001723E1" w:rsidRDefault="00263F47" w:rsidP="00822A0C">
      <w:pPr>
        <w:spacing w:before="480"/>
        <w:rPr>
          <w:rFonts w:ascii="Arial" w:hAnsi="Arial" w:cs="Arial"/>
          <w:b/>
          <w:bCs/>
          <w:lang w:val="en-US"/>
        </w:rPr>
      </w:pPr>
      <w:r w:rsidRPr="001723E1">
        <w:rPr>
          <w:rFonts w:ascii="Arial" w:hAnsi="Arial" w:cs="Arial"/>
          <w:b/>
          <w:bCs/>
          <w:lang w:val="en-US"/>
        </w:rPr>
        <w:t>References</w:t>
      </w:r>
    </w:p>
    <w:p w14:paraId="16E35CA1" w14:textId="03242C86" w:rsidR="00263F47" w:rsidRPr="001723E1" w:rsidRDefault="00263F47" w:rsidP="00263F47">
      <w:pPr>
        <w:rPr>
          <w:rFonts w:ascii="Arial" w:hAnsi="Arial" w:cs="Arial"/>
          <w:lang w:val="en-US"/>
        </w:rPr>
      </w:pPr>
      <w:proofErr w:type="spellStart"/>
      <w:r w:rsidRPr="001723E1">
        <w:rPr>
          <w:rFonts w:ascii="Arial" w:hAnsi="Arial" w:cs="Arial"/>
          <w:lang w:val="en-US"/>
        </w:rPr>
        <w:t>Perleth</w:t>
      </w:r>
      <w:proofErr w:type="spellEnd"/>
      <w:r w:rsidRPr="001723E1">
        <w:rPr>
          <w:rFonts w:ascii="Arial" w:hAnsi="Arial" w:cs="Arial"/>
          <w:lang w:val="en-US"/>
        </w:rPr>
        <w:t xml:space="preserve"> M, Zentner A, Gerhardus A, Gibis B, </w:t>
      </w:r>
      <w:proofErr w:type="spellStart"/>
      <w:r w:rsidRPr="001723E1">
        <w:rPr>
          <w:rFonts w:ascii="Arial" w:hAnsi="Arial" w:cs="Arial"/>
          <w:lang w:val="en-US"/>
        </w:rPr>
        <w:t>Lühmann</w:t>
      </w:r>
      <w:proofErr w:type="spellEnd"/>
      <w:r w:rsidRPr="001723E1">
        <w:rPr>
          <w:rFonts w:ascii="Arial" w:hAnsi="Arial" w:cs="Arial"/>
          <w:lang w:val="en-US"/>
        </w:rPr>
        <w:t xml:space="preserve"> D, editors (2014)</w:t>
      </w:r>
      <w:r w:rsidR="00011BC5">
        <w:rPr>
          <w:rFonts w:ascii="Arial" w:hAnsi="Arial" w:cs="Arial"/>
          <w:lang w:val="en-US"/>
        </w:rPr>
        <w:t>.</w:t>
      </w:r>
      <w:r w:rsidRPr="001723E1">
        <w:rPr>
          <w:rFonts w:ascii="Arial" w:hAnsi="Arial" w:cs="Arial"/>
          <w:lang w:val="en-US"/>
        </w:rPr>
        <w:t xml:space="preserve"> Health technology assessment: concepts, methods, practice for science and decision making [Health Technology Assessment: </w:t>
      </w:r>
      <w:proofErr w:type="spellStart"/>
      <w:r w:rsidRPr="001723E1">
        <w:rPr>
          <w:rFonts w:ascii="Arial" w:hAnsi="Arial" w:cs="Arial"/>
          <w:lang w:val="en-US"/>
        </w:rPr>
        <w:t>Konzepte</w:t>
      </w:r>
      <w:proofErr w:type="spellEnd"/>
      <w:r w:rsidRPr="001723E1">
        <w:rPr>
          <w:rFonts w:ascii="Arial" w:hAnsi="Arial" w:cs="Arial"/>
          <w:lang w:val="en-US"/>
        </w:rPr>
        <w:t xml:space="preserve">, </w:t>
      </w:r>
      <w:proofErr w:type="spellStart"/>
      <w:r w:rsidRPr="001723E1">
        <w:rPr>
          <w:rFonts w:ascii="Arial" w:hAnsi="Arial" w:cs="Arial"/>
          <w:lang w:val="en-US"/>
        </w:rPr>
        <w:t>Methoden</w:t>
      </w:r>
      <w:proofErr w:type="spellEnd"/>
      <w:r w:rsidRPr="001723E1">
        <w:rPr>
          <w:rFonts w:ascii="Arial" w:hAnsi="Arial" w:cs="Arial"/>
          <w:lang w:val="en-US"/>
        </w:rPr>
        <w:t xml:space="preserve">, Praxis für Wissenschaft und </w:t>
      </w:r>
      <w:proofErr w:type="spellStart"/>
      <w:r w:rsidRPr="001723E1">
        <w:rPr>
          <w:rFonts w:ascii="Arial" w:hAnsi="Arial" w:cs="Arial"/>
          <w:lang w:val="en-US"/>
        </w:rPr>
        <w:t>Entscheidungsfindung</w:t>
      </w:r>
      <w:proofErr w:type="spellEnd"/>
      <w:r w:rsidRPr="001723E1">
        <w:rPr>
          <w:rFonts w:ascii="Arial" w:hAnsi="Arial" w:cs="Arial"/>
          <w:lang w:val="en-US"/>
        </w:rPr>
        <w:t xml:space="preserve">]. 2nd ed. Berlin: Med. Wiss. </w:t>
      </w:r>
      <w:proofErr w:type="gramStart"/>
      <w:r w:rsidRPr="001723E1">
        <w:rPr>
          <w:rFonts w:ascii="Arial" w:hAnsi="Arial" w:cs="Arial"/>
          <w:lang w:val="en-US"/>
        </w:rPr>
        <w:t>Verl.-</w:t>
      </w:r>
      <w:proofErr w:type="spellStart"/>
      <w:proofErr w:type="gramEnd"/>
      <w:r w:rsidRPr="001723E1">
        <w:rPr>
          <w:rFonts w:ascii="Arial" w:hAnsi="Arial" w:cs="Arial"/>
          <w:lang w:val="en-US"/>
        </w:rPr>
        <w:t>Ges</w:t>
      </w:r>
      <w:proofErr w:type="spellEnd"/>
      <w:r w:rsidRPr="001723E1">
        <w:rPr>
          <w:rFonts w:ascii="Arial" w:hAnsi="Arial" w:cs="Arial"/>
          <w:lang w:val="en-US"/>
        </w:rPr>
        <w:t>.</w:t>
      </w:r>
    </w:p>
    <w:sectPr w:rsidR="00263F47" w:rsidRPr="001723E1">
      <w:foot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893C0B" w14:textId="77777777" w:rsidR="004910E7" w:rsidRDefault="004910E7" w:rsidP="00E662B2">
      <w:pPr>
        <w:spacing w:after="0" w:line="240" w:lineRule="auto"/>
      </w:pPr>
      <w:r>
        <w:separator/>
      </w:r>
    </w:p>
  </w:endnote>
  <w:endnote w:type="continuationSeparator" w:id="0">
    <w:p w14:paraId="41F22FEC" w14:textId="77777777" w:rsidR="004910E7" w:rsidRDefault="004910E7" w:rsidP="00E662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Arial" w:hAnsi="Arial" w:cs="Arial"/>
      </w:rPr>
      <w:id w:val="-1845541314"/>
      <w:docPartObj>
        <w:docPartGallery w:val="Page Numbers (Bottom of Page)"/>
        <w:docPartUnique/>
      </w:docPartObj>
    </w:sdtPr>
    <w:sdtContent>
      <w:p w14:paraId="697D2EE5" w14:textId="440BBBFC" w:rsidR="00E662B2" w:rsidRPr="00FE16DC" w:rsidRDefault="00E662B2" w:rsidP="00FE16DC">
        <w:pPr>
          <w:pStyle w:val="Fuzeile"/>
          <w:jc w:val="center"/>
          <w:rPr>
            <w:rFonts w:ascii="Arial" w:hAnsi="Arial" w:cs="Arial"/>
          </w:rPr>
        </w:pPr>
        <w:r w:rsidRPr="00024497">
          <w:rPr>
            <w:rFonts w:ascii="Arial" w:hAnsi="Arial" w:cs="Arial"/>
          </w:rPr>
          <w:fldChar w:fldCharType="begin"/>
        </w:r>
        <w:r w:rsidRPr="00024497">
          <w:rPr>
            <w:rFonts w:ascii="Arial" w:hAnsi="Arial" w:cs="Arial"/>
          </w:rPr>
          <w:instrText>PAGE   \* MERGEFORMAT</w:instrText>
        </w:r>
        <w:r w:rsidRPr="00024497">
          <w:rPr>
            <w:rFonts w:ascii="Arial" w:hAnsi="Arial" w:cs="Arial"/>
          </w:rPr>
          <w:fldChar w:fldCharType="separate"/>
        </w:r>
        <w:r w:rsidRPr="00024497">
          <w:rPr>
            <w:rFonts w:ascii="Arial" w:hAnsi="Arial" w:cs="Arial"/>
          </w:rPr>
          <w:t>2</w:t>
        </w:r>
        <w:r w:rsidRPr="00024497">
          <w:rPr>
            <w:rFonts w:ascii="Arial" w:hAnsi="Arial" w:cs="Arial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DA5D5C" w14:textId="77777777" w:rsidR="004910E7" w:rsidRDefault="004910E7" w:rsidP="00E662B2">
      <w:pPr>
        <w:spacing w:after="0" w:line="240" w:lineRule="auto"/>
      </w:pPr>
      <w:r>
        <w:separator/>
      </w:r>
    </w:p>
  </w:footnote>
  <w:footnote w:type="continuationSeparator" w:id="0">
    <w:p w14:paraId="6ECF3917" w14:textId="77777777" w:rsidR="004910E7" w:rsidRDefault="004910E7" w:rsidP="00E662B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51D276DE"/>
    <w:lvl w:ilvl="0">
      <w:start w:val="1"/>
      <w:numFmt w:val="decimal"/>
      <w:pStyle w:val="Listennumm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B73E5DE0"/>
    <w:lvl w:ilvl="0">
      <w:start w:val="1"/>
      <w:numFmt w:val="decimal"/>
      <w:pStyle w:val="Listennumm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0004EFE6"/>
    <w:lvl w:ilvl="0">
      <w:start w:val="1"/>
      <w:numFmt w:val="decimal"/>
      <w:pStyle w:val="Listennumm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C5DE4C94"/>
    <w:lvl w:ilvl="0">
      <w:start w:val="1"/>
      <w:numFmt w:val="decimal"/>
      <w:pStyle w:val="Listennumm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E036F20C"/>
    <w:lvl w:ilvl="0">
      <w:start w:val="1"/>
      <w:numFmt w:val="bullet"/>
      <w:pStyle w:val="Aufzhlungszeichen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6744CBA"/>
    <w:lvl w:ilvl="0">
      <w:start w:val="1"/>
      <w:numFmt w:val="bullet"/>
      <w:pStyle w:val="Aufzhlungszeichen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57E778A"/>
    <w:lvl w:ilvl="0">
      <w:start w:val="1"/>
      <w:numFmt w:val="bullet"/>
      <w:pStyle w:val="Aufzhlungszeichen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F6C669C"/>
    <w:lvl w:ilvl="0">
      <w:start w:val="1"/>
      <w:numFmt w:val="bullet"/>
      <w:pStyle w:val="Aufzhlungszeichen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C208A66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3A089FE4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CA4702D"/>
    <w:multiLevelType w:val="hybridMultilevel"/>
    <w:tmpl w:val="9EF83A4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9F2F2B"/>
    <w:multiLevelType w:val="hybridMultilevel"/>
    <w:tmpl w:val="8D76487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38470C"/>
    <w:multiLevelType w:val="hybridMultilevel"/>
    <w:tmpl w:val="E858397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631B0A"/>
    <w:multiLevelType w:val="hybridMultilevel"/>
    <w:tmpl w:val="00285FAC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6F36E4"/>
    <w:multiLevelType w:val="hybridMultilevel"/>
    <w:tmpl w:val="117C16C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0C0EE3"/>
    <w:multiLevelType w:val="hybridMultilevel"/>
    <w:tmpl w:val="76D8D80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E153C5"/>
    <w:multiLevelType w:val="hybridMultilevel"/>
    <w:tmpl w:val="06A68AC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F428EA"/>
    <w:multiLevelType w:val="hybridMultilevel"/>
    <w:tmpl w:val="B68ED46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D8D2E9D"/>
    <w:multiLevelType w:val="hybridMultilevel"/>
    <w:tmpl w:val="FC40BE7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FB47227"/>
    <w:multiLevelType w:val="hybridMultilevel"/>
    <w:tmpl w:val="83B6540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08267286">
    <w:abstractNumId w:val="10"/>
  </w:num>
  <w:num w:numId="2" w16cid:durableId="187911942">
    <w:abstractNumId w:val="11"/>
  </w:num>
  <w:num w:numId="3" w16cid:durableId="1635286439">
    <w:abstractNumId w:val="17"/>
  </w:num>
  <w:num w:numId="4" w16cid:durableId="2052145858">
    <w:abstractNumId w:val="14"/>
  </w:num>
  <w:num w:numId="5" w16cid:durableId="247545044">
    <w:abstractNumId w:val="13"/>
  </w:num>
  <w:num w:numId="6" w16cid:durableId="2129858826">
    <w:abstractNumId w:val="12"/>
  </w:num>
  <w:num w:numId="7" w16cid:durableId="1630814707">
    <w:abstractNumId w:val="15"/>
  </w:num>
  <w:num w:numId="8" w16cid:durableId="992762281">
    <w:abstractNumId w:val="0"/>
  </w:num>
  <w:num w:numId="9" w16cid:durableId="1980106686">
    <w:abstractNumId w:val="1"/>
  </w:num>
  <w:num w:numId="10" w16cid:durableId="2107453797">
    <w:abstractNumId w:val="2"/>
  </w:num>
  <w:num w:numId="11" w16cid:durableId="1506431455">
    <w:abstractNumId w:val="3"/>
  </w:num>
  <w:num w:numId="12" w16cid:durableId="120000530">
    <w:abstractNumId w:val="4"/>
  </w:num>
  <w:num w:numId="13" w16cid:durableId="566040165">
    <w:abstractNumId w:val="5"/>
  </w:num>
  <w:num w:numId="14" w16cid:durableId="1284458232">
    <w:abstractNumId w:val="6"/>
  </w:num>
  <w:num w:numId="15" w16cid:durableId="411972867">
    <w:abstractNumId w:val="7"/>
  </w:num>
  <w:num w:numId="16" w16cid:durableId="78447560">
    <w:abstractNumId w:val="8"/>
  </w:num>
  <w:num w:numId="17" w16cid:durableId="786896835">
    <w:abstractNumId w:val="9"/>
  </w:num>
  <w:num w:numId="18" w16cid:durableId="815874834">
    <w:abstractNumId w:val="16"/>
  </w:num>
  <w:num w:numId="19" w16cid:durableId="1963459756">
    <w:abstractNumId w:val="19"/>
  </w:num>
  <w:num w:numId="20" w16cid:durableId="23201091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90B"/>
    <w:rsid w:val="00011BC5"/>
    <w:rsid w:val="000167F5"/>
    <w:rsid w:val="00024497"/>
    <w:rsid w:val="000479AD"/>
    <w:rsid w:val="00074CBA"/>
    <w:rsid w:val="000B2C1D"/>
    <w:rsid w:val="000C3D50"/>
    <w:rsid w:val="001135F8"/>
    <w:rsid w:val="00121224"/>
    <w:rsid w:val="001723E1"/>
    <w:rsid w:val="0017290B"/>
    <w:rsid w:val="0018496D"/>
    <w:rsid w:val="00195925"/>
    <w:rsid w:val="001A3A23"/>
    <w:rsid w:val="001D7D0A"/>
    <w:rsid w:val="001F00BE"/>
    <w:rsid w:val="002072F6"/>
    <w:rsid w:val="00216F1E"/>
    <w:rsid w:val="00231A71"/>
    <w:rsid w:val="00231B8A"/>
    <w:rsid w:val="00263F47"/>
    <w:rsid w:val="00264E56"/>
    <w:rsid w:val="00283B89"/>
    <w:rsid w:val="0032532B"/>
    <w:rsid w:val="00343D9E"/>
    <w:rsid w:val="003B0E8F"/>
    <w:rsid w:val="00404078"/>
    <w:rsid w:val="004108BA"/>
    <w:rsid w:val="00430684"/>
    <w:rsid w:val="00471C40"/>
    <w:rsid w:val="004910E7"/>
    <w:rsid w:val="004C1D94"/>
    <w:rsid w:val="004C2C87"/>
    <w:rsid w:val="00531B0F"/>
    <w:rsid w:val="00541BBE"/>
    <w:rsid w:val="005642DB"/>
    <w:rsid w:val="00595737"/>
    <w:rsid w:val="005A0914"/>
    <w:rsid w:val="005F3C29"/>
    <w:rsid w:val="006741A6"/>
    <w:rsid w:val="0069567A"/>
    <w:rsid w:val="006A3AE7"/>
    <w:rsid w:val="006E0BAF"/>
    <w:rsid w:val="00720257"/>
    <w:rsid w:val="0073594A"/>
    <w:rsid w:val="0074123D"/>
    <w:rsid w:val="007833B0"/>
    <w:rsid w:val="007D1962"/>
    <w:rsid w:val="0080191F"/>
    <w:rsid w:val="00807DEF"/>
    <w:rsid w:val="00822A0C"/>
    <w:rsid w:val="00834B76"/>
    <w:rsid w:val="00836331"/>
    <w:rsid w:val="009264E8"/>
    <w:rsid w:val="00930848"/>
    <w:rsid w:val="009356BB"/>
    <w:rsid w:val="009525F4"/>
    <w:rsid w:val="00966BF9"/>
    <w:rsid w:val="00987F71"/>
    <w:rsid w:val="009A1B8E"/>
    <w:rsid w:val="009C3D18"/>
    <w:rsid w:val="00A206CC"/>
    <w:rsid w:val="00A30883"/>
    <w:rsid w:val="00A37A97"/>
    <w:rsid w:val="00A510D2"/>
    <w:rsid w:val="00A5130C"/>
    <w:rsid w:val="00A564E0"/>
    <w:rsid w:val="00A74B73"/>
    <w:rsid w:val="00A7788A"/>
    <w:rsid w:val="00AA4E45"/>
    <w:rsid w:val="00AA5B41"/>
    <w:rsid w:val="00AB34B2"/>
    <w:rsid w:val="00AB46B6"/>
    <w:rsid w:val="00AC04D6"/>
    <w:rsid w:val="00AC26BD"/>
    <w:rsid w:val="00AC7D26"/>
    <w:rsid w:val="00B35C68"/>
    <w:rsid w:val="00B7221E"/>
    <w:rsid w:val="00B879E3"/>
    <w:rsid w:val="00BB1F1E"/>
    <w:rsid w:val="00BB3D97"/>
    <w:rsid w:val="00BB6CC8"/>
    <w:rsid w:val="00BB6CEB"/>
    <w:rsid w:val="00BE5CE7"/>
    <w:rsid w:val="00C057AC"/>
    <w:rsid w:val="00C12236"/>
    <w:rsid w:val="00C44058"/>
    <w:rsid w:val="00C800A7"/>
    <w:rsid w:val="00CB03EF"/>
    <w:rsid w:val="00CF0198"/>
    <w:rsid w:val="00CF4340"/>
    <w:rsid w:val="00D11F11"/>
    <w:rsid w:val="00D13277"/>
    <w:rsid w:val="00D86455"/>
    <w:rsid w:val="00DD74CA"/>
    <w:rsid w:val="00E3550B"/>
    <w:rsid w:val="00E574DE"/>
    <w:rsid w:val="00E626D5"/>
    <w:rsid w:val="00E662B2"/>
    <w:rsid w:val="00E90C48"/>
    <w:rsid w:val="00E92817"/>
    <w:rsid w:val="00EE2140"/>
    <w:rsid w:val="00EE4743"/>
    <w:rsid w:val="00EF0C34"/>
    <w:rsid w:val="00F13279"/>
    <w:rsid w:val="00F302F5"/>
    <w:rsid w:val="00F43238"/>
    <w:rsid w:val="00F45128"/>
    <w:rsid w:val="00F80A05"/>
    <w:rsid w:val="00FC3FC9"/>
    <w:rsid w:val="00FE16DC"/>
    <w:rsid w:val="00FF2902"/>
    <w:rsid w:val="00FF7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2D20E2"/>
  <w15:chartTrackingRefBased/>
  <w15:docId w15:val="{D93DA568-0208-4B67-BA8B-B0B38083F0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C3FC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FC3FC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FC3FC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FC3FC9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FC3FC9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FC3FC9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FC3FC9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FC3FC9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FC3FC9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1135F8"/>
    <w:pPr>
      <w:ind w:left="720"/>
      <w:contextualSpacing/>
    </w:pPr>
  </w:style>
  <w:style w:type="table" w:styleId="Tabellenraster">
    <w:name w:val="Table Grid"/>
    <w:basedOn w:val="NormaleTabelle"/>
    <w:uiPriority w:val="39"/>
    <w:rsid w:val="00074C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earchoptionssummary">
    <w:name w:val="searchoptionssummary"/>
    <w:basedOn w:val="Absatz-Standardschriftart"/>
    <w:rsid w:val="004C2C87"/>
  </w:style>
  <w:style w:type="paragraph" w:styleId="Kopfzeile">
    <w:name w:val="header"/>
    <w:basedOn w:val="Standard"/>
    <w:link w:val="KopfzeileZchn"/>
    <w:uiPriority w:val="99"/>
    <w:unhideWhenUsed/>
    <w:rsid w:val="00E662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662B2"/>
  </w:style>
  <w:style w:type="paragraph" w:styleId="Fuzeile">
    <w:name w:val="footer"/>
    <w:basedOn w:val="Standard"/>
    <w:link w:val="FuzeileZchn"/>
    <w:uiPriority w:val="99"/>
    <w:unhideWhenUsed/>
    <w:rsid w:val="00E662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662B2"/>
  </w:style>
  <w:style w:type="character" w:styleId="Platzhaltertext">
    <w:name w:val="Placeholder Text"/>
    <w:basedOn w:val="Absatz-Standardschriftart"/>
    <w:uiPriority w:val="99"/>
    <w:semiHidden/>
    <w:rsid w:val="00FC3FC9"/>
    <w:rPr>
      <w:color w:val="808080"/>
    </w:rPr>
  </w:style>
  <w:style w:type="paragraph" w:customStyle="1" w:styleId="CitaviBibliographyEntry">
    <w:name w:val="Citavi Bibliography Entry"/>
    <w:basedOn w:val="Standard"/>
    <w:link w:val="CitaviBibliographyEntryZchn"/>
    <w:uiPriority w:val="99"/>
    <w:rsid w:val="00FC3FC9"/>
    <w:pPr>
      <w:tabs>
        <w:tab w:val="left" w:pos="397"/>
      </w:tabs>
      <w:spacing w:after="0"/>
      <w:ind w:left="397" w:hanging="397"/>
    </w:pPr>
  </w:style>
  <w:style w:type="character" w:customStyle="1" w:styleId="CitaviBibliographyEntryZchn">
    <w:name w:val="Citavi Bibliography Entry Zchn"/>
    <w:basedOn w:val="Absatz-Standardschriftart"/>
    <w:link w:val="CitaviBibliographyEntry"/>
    <w:uiPriority w:val="99"/>
    <w:rsid w:val="00FC3FC9"/>
  </w:style>
  <w:style w:type="paragraph" w:customStyle="1" w:styleId="CitaviBibliographyHeading">
    <w:name w:val="Citavi Bibliography Heading"/>
    <w:basedOn w:val="berschrift1"/>
    <w:link w:val="CitaviBibliographyHeadingZchn"/>
    <w:uiPriority w:val="99"/>
    <w:rsid w:val="00FC3FC9"/>
  </w:style>
  <w:style w:type="character" w:customStyle="1" w:styleId="CitaviBibliographyHeadingZchn">
    <w:name w:val="Citavi Bibliography Heading Zchn"/>
    <w:basedOn w:val="Absatz-Standardschriftart"/>
    <w:link w:val="CitaviBibliographyHeading"/>
    <w:uiPriority w:val="99"/>
    <w:rsid w:val="00FC3FC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FC3FC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CitaviChapterBibliographyHeading">
    <w:name w:val="Citavi Chapter Bibliography Heading"/>
    <w:basedOn w:val="berschrift2"/>
    <w:link w:val="CitaviChapterBibliographyHeadingZchn"/>
    <w:uiPriority w:val="99"/>
    <w:rsid w:val="00FC3FC9"/>
  </w:style>
  <w:style w:type="character" w:customStyle="1" w:styleId="CitaviChapterBibliographyHeadingZchn">
    <w:name w:val="Citavi Chapter Bibliography Heading Zchn"/>
    <w:basedOn w:val="Absatz-Standardschriftart"/>
    <w:link w:val="CitaviChapterBibliographyHeading"/>
    <w:uiPriority w:val="99"/>
    <w:rsid w:val="00FC3FC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FC3FC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CitaviBibliographySubheading1">
    <w:name w:val="Citavi Bibliography Subheading 1"/>
    <w:basedOn w:val="berschrift2"/>
    <w:link w:val="CitaviBibliographySubheading1Zchn"/>
    <w:uiPriority w:val="99"/>
    <w:rsid w:val="00FC3FC9"/>
    <w:pPr>
      <w:outlineLvl w:val="9"/>
    </w:pPr>
    <w:rPr>
      <w:lang w:val="en-US"/>
    </w:rPr>
  </w:style>
  <w:style w:type="character" w:customStyle="1" w:styleId="CitaviBibliographySubheading1Zchn">
    <w:name w:val="Citavi Bibliography Subheading 1 Zchn"/>
    <w:basedOn w:val="Absatz-Standardschriftart"/>
    <w:link w:val="CitaviBibliographySubheading1"/>
    <w:uiPriority w:val="99"/>
    <w:rsid w:val="00FC3FC9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US"/>
    </w:rPr>
  </w:style>
  <w:style w:type="paragraph" w:customStyle="1" w:styleId="CitaviBibliographySubheading2">
    <w:name w:val="Citavi Bibliography Subheading 2"/>
    <w:basedOn w:val="berschrift3"/>
    <w:link w:val="CitaviBibliographySubheading2Zchn"/>
    <w:uiPriority w:val="99"/>
    <w:rsid w:val="00FC3FC9"/>
    <w:pPr>
      <w:outlineLvl w:val="9"/>
    </w:pPr>
    <w:rPr>
      <w:lang w:val="en-US"/>
    </w:rPr>
  </w:style>
  <w:style w:type="character" w:customStyle="1" w:styleId="CitaviBibliographySubheading2Zchn">
    <w:name w:val="Citavi Bibliography Subheading 2 Zchn"/>
    <w:basedOn w:val="Absatz-Standardschriftart"/>
    <w:link w:val="CitaviBibliographySubheading2"/>
    <w:uiPriority w:val="99"/>
    <w:rsid w:val="00FC3FC9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US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FC3FC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CitaviBibliographySubheading3">
    <w:name w:val="Citavi Bibliography Subheading 3"/>
    <w:basedOn w:val="berschrift4"/>
    <w:link w:val="CitaviBibliographySubheading3Zchn"/>
    <w:uiPriority w:val="99"/>
    <w:rsid w:val="00FC3FC9"/>
    <w:pPr>
      <w:outlineLvl w:val="9"/>
    </w:pPr>
    <w:rPr>
      <w:lang w:val="en-US"/>
    </w:rPr>
  </w:style>
  <w:style w:type="character" w:customStyle="1" w:styleId="CitaviBibliographySubheading3Zchn">
    <w:name w:val="Citavi Bibliography Subheading 3 Zchn"/>
    <w:basedOn w:val="Absatz-Standardschriftart"/>
    <w:link w:val="CitaviBibliographySubheading3"/>
    <w:uiPriority w:val="99"/>
    <w:rsid w:val="00FC3FC9"/>
    <w:rPr>
      <w:rFonts w:asciiTheme="majorHAnsi" w:eastAsiaTheme="majorEastAsia" w:hAnsiTheme="majorHAnsi" w:cstheme="majorBidi"/>
      <w:i/>
      <w:iCs/>
      <w:color w:val="2E74B5" w:themeColor="accent1" w:themeShade="BF"/>
      <w:lang w:val="en-US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FC3FC9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customStyle="1" w:styleId="CitaviBibliographySubheading4">
    <w:name w:val="Citavi Bibliography Subheading 4"/>
    <w:basedOn w:val="berschrift5"/>
    <w:link w:val="CitaviBibliographySubheading4Zchn"/>
    <w:uiPriority w:val="99"/>
    <w:rsid w:val="00FC3FC9"/>
    <w:pPr>
      <w:outlineLvl w:val="9"/>
    </w:pPr>
    <w:rPr>
      <w:lang w:val="en-US"/>
    </w:rPr>
  </w:style>
  <w:style w:type="character" w:customStyle="1" w:styleId="CitaviBibliographySubheading4Zchn">
    <w:name w:val="Citavi Bibliography Subheading 4 Zchn"/>
    <w:basedOn w:val="Absatz-Standardschriftart"/>
    <w:link w:val="CitaviBibliographySubheading4"/>
    <w:uiPriority w:val="99"/>
    <w:rsid w:val="00FC3FC9"/>
    <w:rPr>
      <w:rFonts w:asciiTheme="majorHAnsi" w:eastAsiaTheme="majorEastAsia" w:hAnsiTheme="majorHAnsi" w:cstheme="majorBidi"/>
      <w:color w:val="2E74B5" w:themeColor="accent1" w:themeShade="BF"/>
      <w:lang w:val="en-US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C3FC9"/>
    <w:rPr>
      <w:rFonts w:asciiTheme="majorHAnsi" w:eastAsiaTheme="majorEastAsia" w:hAnsiTheme="majorHAnsi" w:cstheme="majorBidi"/>
      <w:color w:val="2E74B5" w:themeColor="accent1" w:themeShade="BF"/>
    </w:rPr>
  </w:style>
  <w:style w:type="paragraph" w:customStyle="1" w:styleId="CitaviBibliographySubheading5">
    <w:name w:val="Citavi Bibliography Subheading 5"/>
    <w:basedOn w:val="berschrift6"/>
    <w:link w:val="CitaviBibliographySubheading5Zchn"/>
    <w:uiPriority w:val="99"/>
    <w:rsid w:val="00FC3FC9"/>
    <w:pPr>
      <w:outlineLvl w:val="9"/>
    </w:pPr>
    <w:rPr>
      <w:lang w:val="en-US"/>
    </w:rPr>
  </w:style>
  <w:style w:type="character" w:customStyle="1" w:styleId="CitaviBibliographySubheading5Zchn">
    <w:name w:val="Citavi Bibliography Subheading 5 Zchn"/>
    <w:basedOn w:val="Absatz-Standardschriftart"/>
    <w:link w:val="CitaviBibliographySubheading5"/>
    <w:uiPriority w:val="99"/>
    <w:rsid w:val="00FC3FC9"/>
    <w:rPr>
      <w:rFonts w:asciiTheme="majorHAnsi" w:eastAsiaTheme="majorEastAsia" w:hAnsiTheme="majorHAnsi" w:cstheme="majorBidi"/>
      <w:color w:val="1F4D78" w:themeColor="accent1" w:themeShade="7F"/>
      <w:lang w:val="en-US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FC3FC9"/>
    <w:rPr>
      <w:rFonts w:asciiTheme="majorHAnsi" w:eastAsiaTheme="majorEastAsia" w:hAnsiTheme="majorHAnsi" w:cstheme="majorBidi"/>
      <w:color w:val="1F4D78" w:themeColor="accent1" w:themeShade="7F"/>
    </w:rPr>
  </w:style>
  <w:style w:type="paragraph" w:customStyle="1" w:styleId="CitaviBibliographySubheading6">
    <w:name w:val="Citavi Bibliography Subheading 6"/>
    <w:basedOn w:val="berschrift7"/>
    <w:link w:val="CitaviBibliographySubheading6Zchn"/>
    <w:uiPriority w:val="99"/>
    <w:rsid w:val="00FC3FC9"/>
    <w:pPr>
      <w:outlineLvl w:val="9"/>
    </w:pPr>
    <w:rPr>
      <w:lang w:val="en-US"/>
    </w:rPr>
  </w:style>
  <w:style w:type="character" w:customStyle="1" w:styleId="CitaviBibliographySubheading6Zchn">
    <w:name w:val="Citavi Bibliography Subheading 6 Zchn"/>
    <w:basedOn w:val="Absatz-Standardschriftart"/>
    <w:link w:val="CitaviBibliographySubheading6"/>
    <w:uiPriority w:val="99"/>
    <w:rsid w:val="00FC3FC9"/>
    <w:rPr>
      <w:rFonts w:asciiTheme="majorHAnsi" w:eastAsiaTheme="majorEastAsia" w:hAnsiTheme="majorHAnsi" w:cstheme="majorBidi"/>
      <w:i/>
      <w:iCs/>
      <w:color w:val="1F4D78" w:themeColor="accent1" w:themeShade="7F"/>
      <w:lang w:val="en-US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FC3FC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customStyle="1" w:styleId="CitaviBibliographySubheading7">
    <w:name w:val="Citavi Bibliography Subheading 7"/>
    <w:basedOn w:val="berschrift8"/>
    <w:link w:val="CitaviBibliographySubheading7Zchn"/>
    <w:uiPriority w:val="99"/>
    <w:rsid w:val="00FC3FC9"/>
    <w:pPr>
      <w:outlineLvl w:val="9"/>
    </w:pPr>
    <w:rPr>
      <w:lang w:val="en-US"/>
    </w:rPr>
  </w:style>
  <w:style w:type="character" w:customStyle="1" w:styleId="CitaviBibliographySubheading7Zchn">
    <w:name w:val="Citavi Bibliography Subheading 7 Zchn"/>
    <w:basedOn w:val="Absatz-Standardschriftart"/>
    <w:link w:val="CitaviBibliographySubheading7"/>
    <w:uiPriority w:val="99"/>
    <w:rsid w:val="00FC3FC9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US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FC3FC9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customStyle="1" w:styleId="CitaviBibliographySubheading8">
    <w:name w:val="Citavi Bibliography Subheading 8"/>
    <w:basedOn w:val="berschrift9"/>
    <w:link w:val="CitaviBibliographySubheading8Zchn"/>
    <w:uiPriority w:val="99"/>
    <w:rsid w:val="00FC3FC9"/>
    <w:pPr>
      <w:outlineLvl w:val="9"/>
    </w:pPr>
    <w:rPr>
      <w:lang w:val="en-US"/>
    </w:rPr>
  </w:style>
  <w:style w:type="character" w:customStyle="1" w:styleId="CitaviBibliographySubheading8Zchn">
    <w:name w:val="Citavi Bibliography Subheading 8 Zchn"/>
    <w:basedOn w:val="Absatz-Standardschriftart"/>
    <w:link w:val="CitaviBibliographySubheading8"/>
    <w:uiPriority w:val="99"/>
    <w:rsid w:val="00FC3FC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US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FC3FC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B879E3"/>
    <w:pPr>
      <w:outlineLvl w:val="9"/>
    </w:pPr>
  </w:style>
  <w:style w:type="paragraph" w:styleId="Literaturverzeichnis">
    <w:name w:val="Bibliography"/>
    <w:basedOn w:val="Standard"/>
    <w:next w:val="Standard"/>
    <w:uiPriority w:val="37"/>
    <w:semiHidden/>
    <w:unhideWhenUsed/>
    <w:rsid w:val="00B879E3"/>
  </w:style>
  <w:style w:type="character" w:styleId="Buchtitel">
    <w:name w:val="Book Title"/>
    <w:basedOn w:val="Absatz-Standardschriftart"/>
    <w:uiPriority w:val="33"/>
    <w:qFormat/>
    <w:rsid w:val="00B879E3"/>
    <w:rPr>
      <w:b/>
      <w:bCs/>
      <w:i/>
      <w:iCs/>
      <w:spacing w:val="5"/>
    </w:rPr>
  </w:style>
  <w:style w:type="character" w:styleId="IntensiverVerweis">
    <w:name w:val="Intense Reference"/>
    <w:basedOn w:val="Absatz-Standardschriftart"/>
    <w:uiPriority w:val="32"/>
    <w:qFormat/>
    <w:rsid w:val="00B879E3"/>
    <w:rPr>
      <w:b/>
      <w:bCs/>
      <w:smallCaps/>
      <w:color w:val="5B9BD5" w:themeColor="accent1"/>
      <w:spacing w:val="5"/>
    </w:rPr>
  </w:style>
  <w:style w:type="character" w:styleId="SchwacherVerweis">
    <w:name w:val="Subtle Reference"/>
    <w:basedOn w:val="Absatz-Standardschriftart"/>
    <w:uiPriority w:val="31"/>
    <w:qFormat/>
    <w:rsid w:val="00B879E3"/>
    <w:rPr>
      <w:smallCaps/>
      <w:color w:val="5A5A5A" w:themeColor="text1" w:themeTint="A5"/>
    </w:rPr>
  </w:style>
  <w:style w:type="character" w:styleId="IntensiveHervorhebung">
    <w:name w:val="Intense Emphasis"/>
    <w:basedOn w:val="Absatz-Standardschriftart"/>
    <w:uiPriority w:val="21"/>
    <w:qFormat/>
    <w:rsid w:val="00B879E3"/>
    <w:rPr>
      <w:i/>
      <w:iCs/>
      <w:color w:val="5B9BD5" w:themeColor="accent1"/>
    </w:rPr>
  </w:style>
  <w:style w:type="character" w:styleId="SchwacheHervorhebung">
    <w:name w:val="Subtle Emphasis"/>
    <w:basedOn w:val="Absatz-Standardschriftart"/>
    <w:uiPriority w:val="19"/>
    <w:qFormat/>
    <w:rsid w:val="00B879E3"/>
    <w:rPr>
      <w:i/>
      <w:iCs/>
      <w:color w:val="404040" w:themeColor="text1" w:themeTint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B879E3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B879E3"/>
    <w:rPr>
      <w:i/>
      <w:iCs/>
      <w:color w:val="5B9BD5" w:themeColor="accent1"/>
    </w:rPr>
  </w:style>
  <w:style w:type="paragraph" w:styleId="Zitat">
    <w:name w:val="Quote"/>
    <w:basedOn w:val="Standard"/>
    <w:next w:val="Standard"/>
    <w:link w:val="ZitatZchn"/>
    <w:uiPriority w:val="29"/>
    <w:qFormat/>
    <w:rsid w:val="00B879E3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B879E3"/>
    <w:rPr>
      <w:i/>
      <w:iCs/>
      <w:color w:val="404040" w:themeColor="text1" w:themeTint="BF"/>
    </w:rPr>
  </w:style>
  <w:style w:type="table" w:styleId="MittlereListe1-Akzent1">
    <w:name w:val="Medium List 1 Accent 1"/>
    <w:basedOn w:val="NormaleTabelle"/>
    <w:uiPriority w:val="65"/>
    <w:semiHidden/>
    <w:unhideWhenUsed/>
    <w:rsid w:val="00B879E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styleId="MittlereSchattierung2-Akzent1">
    <w:name w:val="Medium Shading 2 Accent 1"/>
    <w:basedOn w:val="NormaleTabelle"/>
    <w:uiPriority w:val="64"/>
    <w:semiHidden/>
    <w:unhideWhenUsed/>
    <w:rsid w:val="00B879E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semiHidden/>
    <w:unhideWhenUsed/>
    <w:rsid w:val="00B879E3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HellesRaster-Akzent1">
    <w:name w:val="Light Grid Accent 1"/>
    <w:basedOn w:val="NormaleTabelle"/>
    <w:uiPriority w:val="62"/>
    <w:semiHidden/>
    <w:unhideWhenUsed/>
    <w:rsid w:val="00B879E3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table" w:styleId="HelleListe-Akzent1">
    <w:name w:val="Light List Accent 1"/>
    <w:basedOn w:val="NormaleTabelle"/>
    <w:uiPriority w:val="61"/>
    <w:semiHidden/>
    <w:unhideWhenUsed/>
    <w:rsid w:val="00B879E3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styleId="HelleSchattierung-Akzent1">
    <w:name w:val="Light Shading Accent 1"/>
    <w:basedOn w:val="NormaleTabelle"/>
    <w:uiPriority w:val="60"/>
    <w:semiHidden/>
    <w:unhideWhenUsed/>
    <w:rsid w:val="00B879E3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FarbigesRaster">
    <w:name w:val="Colorful Grid"/>
    <w:basedOn w:val="NormaleTabelle"/>
    <w:uiPriority w:val="73"/>
    <w:semiHidden/>
    <w:unhideWhenUsed/>
    <w:rsid w:val="00B879E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Liste">
    <w:name w:val="Colorful List"/>
    <w:basedOn w:val="NormaleTabelle"/>
    <w:uiPriority w:val="72"/>
    <w:semiHidden/>
    <w:unhideWhenUsed/>
    <w:rsid w:val="00B879E3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Schattierung">
    <w:name w:val="Colorful Shading"/>
    <w:basedOn w:val="NormaleTabelle"/>
    <w:uiPriority w:val="71"/>
    <w:semiHidden/>
    <w:unhideWhenUsed/>
    <w:rsid w:val="00B879E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unkleListe">
    <w:name w:val="Dark List"/>
    <w:basedOn w:val="NormaleTabelle"/>
    <w:uiPriority w:val="70"/>
    <w:semiHidden/>
    <w:unhideWhenUsed/>
    <w:rsid w:val="00B879E3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ittleresRaster3">
    <w:name w:val="Medium Grid 3"/>
    <w:basedOn w:val="NormaleTabelle"/>
    <w:uiPriority w:val="69"/>
    <w:semiHidden/>
    <w:unhideWhenUsed/>
    <w:rsid w:val="00B879E3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2">
    <w:name w:val="Medium Grid 2"/>
    <w:basedOn w:val="NormaleTabelle"/>
    <w:uiPriority w:val="68"/>
    <w:semiHidden/>
    <w:unhideWhenUsed/>
    <w:rsid w:val="00B879E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1">
    <w:name w:val="Medium Grid 1"/>
    <w:basedOn w:val="NormaleTabelle"/>
    <w:uiPriority w:val="67"/>
    <w:semiHidden/>
    <w:unhideWhenUsed/>
    <w:rsid w:val="00B879E3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Liste2">
    <w:name w:val="Medium List 2"/>
    <w:basedOn w:val="NormaleTabelle"/>
    <w:uiPriority w:val="66"/>
    <w:semiHidden/>
    <w:unhideWhenUsed/>
    <w:rsid w:val="00B879E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1">
    <w:name w:val="Medium List 1"/>
    <w:basedOn w:val="NormaleTabelle"/>
    <w:uiPriority w:val="65"/>
    <w:semiHidden/>
    <w:unhideWhenUsed/>
    <w:rsid w:val="00B879E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Schattierung2">
    <w:name w:val="Medium Shading 2"/>
    <w:basedOn w:val="NormaleTabelle"/>
    <w:uiPriority w:val="64"/>
    <w:semiHidden/>
    <w:unhideWhenUsed/>
    <w:rsid w:val="00B879E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1">
    <w:name w:val="Medium Shading 1"/>
    <w:basedOn w:val="NormaleTabelle"/>
    <w:uiPriority w:val="63"/>
    <w:semiHidden/>
    <w:unhideWhenUsed/>
    <w:rsid w:val="00B879E3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HellesRaster">
    <w:name w:val="Light Grid"/>
    <w:basedOn w:val="NormaleTabelle"/>
    <w:uiPriority w:val="62"/>
    <w:semiHidden/>
    <w:unhideWhenUsed/>
    <w:rsid w:val="00B879E3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Liste">
    <w:name w:val="Light List"/>
    <w:basedOn w:val="NormaleTabelle"/>
    <w:uiPriority w:val="61"/>
    <w:semiHidden/>
    <w:unhideWhenUsed/>
    <w:rsid w:val="00B879E3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Schattierung">
    <w:name w:val="Light Shading"/>
    <w:basedOn w:val="NormaleTabelle"/>
    <w:uiPriority w:val="60"/>
    <w:semiHidden/>
    <w:unhideWhenUsed/>
    <w:rsid w:val="00B879E3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KeinLeerraum">
    <w:name w:val="No Spacing"/>
    <w:uiPriority w:val="1"/>
    <w:qFormat/>
    <w:rsid w:val="00B879E3"/>
    <w:pPr>
      <w:spacing w:after="0" w:line="240" w:lineRule="auto"/>
    </w:pPr>
  </w:style>
  <w:style w:type="character" w:styleId="HTMLVariable">
    <w:name w:val="HTML Variable"/>
    <w:basedOn w:val="Absatz-Standardschriftart"/>
    <w:uiPriority w:val="99"/>
    <w:semiHidden/>
    <w:unhideWhenUsed/>
    <w:rsid w:val="00B879E3"/>
    <w:rPr>
      <w:i/>
      <w:iCs/>
    </w:rPr>
  </w:style>
  <w:style w:type="character" w:styleId="HTMLSchreibmaschine">
    <w:name w:val="HTML Typewriter"/>
    <w:basedOn w:val="Absatz-Standardschriftart"/>
    <w:uiPriority w:val="99"/>
    <w:semiHidden/>
    <w:unhideWhenUsed/>
    <w:rsid w:val="00B879E3"/>
    <w:rPr>
      <w:rFonts w:ascii="Consolas" w:hAnsi="Consolas"/>
      <w:sz w:val="20"/>
      <w:szCs w:val="20"/>
    </w:rPr>
  </w:style>
  <w:style w:type="character" w:styleId="HTMLBeispiel">
    <w:name w:val="HTML Sample"/>
    <w:basedOn w:val="Absatz-Standardschriftart"/>
    <w:uiPriority w:val="99"/>
    <w:semiHidden/>
    <w:unhideWhenUsed/>
    <w:rsid w:val="00B879E3"/>
    <w:rPr>
      <w:rFonts w:ascii="Consolas" w:hAnsi="Consolas"/>
      <w:sz w:val="24"/>
      <w:szCs w:val="24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B879E3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B879E3"/>
    <w:rPr>
      <w:rFonts w:ascii="Consolas" w:hAnsi="Consolas"/>
      <w:sz w:val="20"/>
      <w:szCs w:val="20"/>
    </w:rPr>
  </w:style>
  <w:style w:type="character" w:styleId="HTMLTastatur">
    <w:name w:val="HTML Keyboard"/>
    <w:basedOn w:val="Absatz-Standardschriftart"/>
    <w:uiPriority w:val="99"/>
    <w:semiHidden/>
    <w:unhideWhenUsed/>
    <w:rsid w:val="00B879E3"/>
    <w:rPr>
      <w:rFonts w:ascii="Consolas" w:hAnsi="Consolas"/>
      <w:sz w:val="20"/>
      <w:szCs w:val="20"/>
    </w:rPr>
  </w:style>
  <w:style w:type="character" w:styleId="HTMLDefinition">
    <w:name w:val="HTML Definition"/>
    <w:basedOn w:val="Absatz-Standardschriftart"/>
    <w:uiPriority w:val="99"/>
    <w:semiHidden/>
    <w:unhideWhenUsed/>
    <w:rsid w:val="00B879E3"/>
    <w:rPr>
      <w:i/>
      <w:iCs/>
    </w:rPr>
  </w:style>
  <w:style w:type="character" w:styleId="HTMLCode">
    <w:name w:val="HTML Code"/>
    <w:basedOn w:val="Absatz-Standardschriftart"/>
    <w:uiPriority w:val="99"/>
    <w:semiHidden/>
    <w:unhideWhenUsed/>
    <w:rsid w:val="00B879E3"/>
    <w:rPr>
      <w:rFonts w:ascii="Consolas" w:hAnsi="Consolas"/>
      <w:sz w:val="20"/>
      <w:szCs w:val="20"/>
    </w:rPr>
  </w:style>
  <w:style w:type="character" w:styleId="HTMLZitat">
    <w:name w:val="HTML Cite"/>
    <w:basedOn w:val="Absatz-Standardschriftart"/>
    <w:uiPriority w:val="99"/>
    <w:semiHidden/>
    <w:unhideWhenUsed/>
    <w:rsid w:val="00B879E3"/>
    <w:rPr>
      <w:i/>
      <w:iCs/>
    </w:rPr>
  </w:style>
  <w:style w:type="paragraph" w:styleId="HTMLAdresse">
    <w:name w:val="HTML Address"/>
    <w:basedOn w:val="Standard"/>
    <w:link w:val="HTMLAdresseZchn"/>
    <w:uiPriority w:val="99"/>
    <w:semiHidden/>
    <w:unhideWhenUsed/>
    <w:rsid w:val="00B879E3"/>
    <w:pPr>
      <w:spacing w:after="0" w:line="240" w:lineRule="auto"/>
    </w:pPr>
    <w:rPr>
      <w:i/>
      <w:iCs/>
    </w:rPr>
  </w:style>
  <w:style w:type="character" w:customStyle="1" w:styleId="HTMLAdresseZchn">
    <w:name w:val="HTML Adresse Zchn"/>
    <w:basedOn w:val="Absatz-Standardschriftart"/>
    <w:link w:val="HTMLAdresse"/>
    <w:uiPriority w:val="99"/>
    <w:semiHidden/>
    <w:rsid w:val="00B879E3"/>
    <w:rPr>
      <w:i/>
      <w:iCs/>
    </w:rPr>
  </w:style>
  <w:style w:type="character" w:styleId="HTMLAkronym">
    <w:name w:val="HTML Acronym"/>
    <w:basedOn w:val="Absatz-Standardschriftart"/>
    <w:uiPriority w:val="99"/>
    <w:semiHidden/>
    <w:unhideWhenUsed/>
    <w:rsid w:val="00B879E3"/>
  </w:style>
  <w:style w:type="paragraph" w:styleId="StandardWeb">
    <w:name w:val="Normal (Web)"/>
    <w:basedOn w:val="Standard"/>
    <w:uiPriority w:val="99"/>
    <w:semiHidden/>
    <w:unhideWhenUsed/>
    <w:rsid w:val="00B879E3"/>
    <w:rPr>
      <w:rFonts w:ascii="Times New Roman" w:hAnsi="Times New Roman" w:cs="Times New Roman"/>
      <w:sz w:val="24"/>
      <w:szCs w:val="24"/>
    </w:rPr>
  </w:style>
  <w:style w:type="paragraph" w:styleId="NurText">
    <w:name w:val="Plain Text"/>
    <w:basedOn w:val="Standard"/>
    <w:link w:val="NurTextZchn"/>
    <w:uiPriority w:val="99"/>
    <w:semiHidden/>
    <w:unhideWhenUsed/>
    <w:rsid w:val="00B879E3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B879E3"/>
    <w:rPr>
      <w:rFonts w:ascii="Consolas" w:hAnsi="Consolas"/>
      <w:sz w:val="21"/>
      <w:szCs w:val="21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B879E3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B879E3"/>
    <w:rPr>
      <w:rFonts w:ascii="Segoe UI" w:hAnsi="Segoe UI" w:cs="Segoe UI"/>
      <w:sz w:val="16"/>
      <w:szCs w:val="16"/>
    </w:rPr>
  </w:style>
  <w:style w:type="character" w:styleId="Hervorhebung">
    <w:name w:val="Emphasis"/>
    <w:basedOn w:val="Absatz-Standardschriftart"/>
    <w:uiPriority w:val="20"/>
    <w:qFormat/>
    <w:rsid w:val="00B879E3"/>
    <w:rPr>
      <w:i/>
      <w:iCs/>
    </w:rPr>
  </w:style>
  <w:style w:type="character" w:styleId="Fett">
    <w:name w:val="Strong"/>
    <w:basedOn w:val="Absatz-Standardschriftart"/>
    <w:uiPriority w:val="22"/>
    <w:qFormat/>
    <w:rsid w:val="00B879E3"/>
    <w:rPr>
      <w:b/>
      <w:bCs/>
    </w:rPr>
  </w:style>
  <w:style w:type="character" w:styleId="BesuchterLink">
    <w:name w:val="FollowedHyperlink"/>
    <w:basedOn w:val="Absatz-Standardschriftart"/>
    <w:uiPriority w:val="99"/>
    <w:semiHidden/>
    <w:unhideWhenUsed/>
    <w:rsid w:val="00B879E3"/>
    <w:rPr>
      <w:color w:val="954F72" w:themeColor="followedHyperlink"/>
      <w:u w:val="single"/>
    </w:rPr>
  </w:style>
  <w:style w:type="character" w:styleId="Hyperlink">
    <w:name w:val="Hyperlink"/>
    <w:basedOn w:val="Absatz-Standardschriftart"/>
    <w:uiPriority w:val="99"/>
    <w:semiHidden/>
    <w:unhideWhenUsed/>
    <w:rsid w:val="00B879E3"/>
    <w:rPr>
      <w:color w:val="0563C1" w:themeColor="hyperlink"/>
      <w:u w:val="single"/>
    </w:rPr>
  </w:style>
  <w:style w:type="paragraph" w:styleId="Blocktext">
    <w:name w:val="Block Text"/>
    <w:basedOn w:val="Standard"/>
    <w:uiPriority w:val="99"/>
    <w:semiHidden/>
    <w:unhideWhenUsed/>
    <w:rsid w:val="00B879E3"/>
    <w:pPr>
      <w:pBdr>
        <w:top w:val="single" w:sz="2" w:space="10" w:color="5B9BD5" w:themeColor="accent1"/>
        <w:left w:val="single" w:sz="2" w:space="10" w:color="5B9BD5" w:themeColor="accent1"/>
        <w:bottom w:val="single" w:sz="2" w:space="10" w:color="5B9BD5" w:themeColor="accent1"/>
        <w:right w:val="single" w:sz="2" w:space="10" w:color="5B9BD5" w:themeColor="accent1"/>
      </w:pBdr>
      <w:ind w:left="1152" w:right="1152"/>
    </w:pPr>
    <w:rPr>
      <w:rFonts w:eastAsiaTheme="minorEastAsia"/>
      <w:i/>
      <w:iCs/>
      <w:color w:val="5B9BD5" w:themeColor="accent1"/>
    </w:rPr>
  </w:style>
  <w:style w:type="paragraph" w:styleId="Textkrper-Einzug3">
    <w:name w:val="Body Text Indent 3"/>
    <w:basedOn w:val="Standard"/>
    <w:link w:val="Textkrper-Einzug3Zchn"/>
    <w:uiPriority w:val="99"/>
    <w:semiHidden/>
    <w:unhideWhenUsed/>
    <w:rsid w:val="00B879E3"/>
    <w:pPr>
      <w:spacing w:after="120"/>
      <w:ind w:left="283"/>
    </w:pPr>
    <w:rPr>
      <w:sz w:val="16"/>
      <w:szCs w:val="16"/>
    </w:rPr>
  </w:style>
  <w:style w:type="character" w:customStyle="1" w:styleId="Textkrper-Einzug3Zchn">
    <w:name w:val="Textkörper-Einzug 3 Zchn"/>
    <w:basedOn w:val="Absatz-Standardschriftart"/>
    <w:link w:val="Textkrper-Einzug3"/>
    <w:uiPriority w:val="99"/>
    <w:semiHidden/>
    <w:rsid w:val="00B879E3"/>
    <w:rPr>
      <w:sz w:val="16"/>
      <w:szCs w:val="16"/>
    </w:rPr>
  </w:style>
  <w:style w:type="paragraph" w:styleId="Textkrper-Einzug2">
    <w:name w:val="Body Text Indent 2"/>
    <w:basedOn w:val="Standard"/>
    <w:link w:val="Textkrper-Einzug2Zchn"/>
    <w:uiPriority w:val="99"/>
    <w:semiHidden/>
    <w:unhideWhenUsed/>
    <w:rsid w:val="00B879E3"/>
    <w:pPr>
      <w:spacing w:after="120" w:line="480" w:lineRule="auto"/>
      <w:ind w:left="283"/>
    </w:pPr>
  </w:style>
  <w:style w:type="character" w:customStyle="1" w:styleId="Textkrper-Einzug2Zchn">
    <w:name w:val="Textkörper-Einzug 2 Zchn"/>
    <w:basedOn w:val="Absatz-Standardschriftart"/>
    <w:link w:val="Textkrper-Einzug2"/>
    <w:uiPriority w:val="99"/>
    <w:semiHidden/>
    <w:rsid w:val="00B879E3"/>
  </w:style>
  <w:style w:type="paragraph" w:styleId="Textkrper3">
    <w:name w:val="Body Text 3"/>
    <w:basedOn w:val="Standard"/>
    <w:link w:val="Textkrper3Zchn"/>
    <w:uiPriority w:val="99"/>
    <w:semiHidden/>
    <w:unhideWhenUsed/>
    <w:rsid w:val="00B879E3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semiHidden/>
    <w:rsid w:val="00B879E3"/>
    <w:rPr>
      <w:sz w:val="16"/>
      <w:szCs w:val="16"/>
    </w:rPr>
  </w:style>
  <w:style w:type="paragraph" w:styleId="Textkrper2">
    <w:name w:val="Body Text 2"/>
    <w:basedOn w:val="Standard"/>
    <w:link w:val="Textkrper2Zchn"/>
    <w:uiPriority w:val="99"/>
    <w:semiHidden/>
    <w:unhideWhenUsed/>
    <w:rsid w:val="00B879E3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semiHidden/>
    <w:rsid w:val="00B879E3"/>
  </w:style>
  <w:style w:type="paragraph" w:styleId="Fu-Endnotenberschrift">
    <w:name w:val="Note Heading"/>
    <w:basedOn w:val="Standard"/>
    <w:next w:val="Standard"/>
    <w:link w:val="Fu-EndnotenberschriftZchn"/>
    <w:uiPriority w:val="99"/>
    <w:semiHidden/>
    <w:unhideWhenUsed/>
    <w:rsid w:val="00B879E3"/>
    <w:pPr>
      <w:spacing w:after="0" w:line="240" w:lineRule="auto"/>
    </w:pPr>
  </w:style>
  <w:style w:type="character" w:customStyle="1" w:styleId="Fu-EndnotenberschriftZchn">
    <w:name w:val="Fuß/-Endnotenüberschrift Zchn"/>
    <w:basedOn w:val="Absatz-Standardschriftart"/>
    <w:link w:val="Fu-Endnotenberschrift"/>
    <w:uiPriority w:val="99"/>
    <w:semiHidden/>
    <w:rsid w:val="00B879E3"/>
  </w:style>
  <w:style w:type="paragraph" w:styleId="Textkrper-Zeileneinzug">
    <w:name w:val="Body Text Indent"/>
    <w:basedOn w:val="Standard"/>
    <w:link w:val="Textkrper-ZeileneinzugZchn"/>
    <w:uiPriority w:val="99"/>
    <w:semiHidden/>
    <w:unhideWhenUsed/>
    <w:rsid w:val="00B879E3"/>
    <w:pPr>
      <w:spacing w:after="120"/>
      <w:ind w:left="283"/>
    </w:pPr>
  </w:style>
  <w:style w:type="character" w:customStyle="1" w:styleId="Textkrper-ZeileneinzugZchn">
    <w:name w:val="Textkörper-Zeileneinzug Zchn"/>
    <w:basedOn w:val="Absatz-Standardschriftart"/>
    <w:link w:val="Textkrper-Zeileneinzug"/>
    <w:uiPriority w:val="99"/>
    <w:semiHidden/>
    <w:rsid w:val="00B879E3"/>
  </w:style>
  <w:style w:type="paragraph" w:styleId="Textkrper-Erstzeileneinzug2">
    <w:name w:val="Body Text First Indent 2"/>
    <w:basedOn w:val="Textkrper-Zeileneinzug"/>
    <w:link w:val="Textkrper-Erstzeileneinzug2Zchn"/>
    <w:uiPriority w:val="99"/>
    <w:semiHidden/>
    <w:unhideWhenUsed/>
    <w:rsid w:val="00B879E3"/>
    <w:pPr>
      <w:spacing w:after="160"/>
      <w:ind w:left="360" w:firstLine="360"/>
    </w:pPr>
  </w:style>
  <w:style w:type="character" w:customStyle="1" w:styleId="Textkrper-Erstzeileneinzug2Zchn">
    <w:name w:val="Textkörper-Erstzeileneinzug 2 Zchn"/>
    <w:basedOn w:val="Textkrper-ZeileneinzugZchn"/>
    <w:link w:val="Textkrper-Erstzeileneinzug2"/>
    <w:uiPriority w:val="99"/>
    <w:semiHidden/>
    <w:rsid w:val="00B879E3"/>
  </w:style>
  <w:style w:type="paragraph" w:styleId="Textkrper">
    <w:name w:val="Body Text"/>
    <w:basedOn w:val="Standard"/>
    <w:link w:val="TextkrperZchn"/>
    <w:uiPriority w:val="99"/>
    <w:semiHidden/>
    <w:unhideWhenUsed/>
    <w:rsid w:val="00B879E3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B879E3"/>
  </w:style>
  <w:style w:type="paragraph" w:styleId="Textkrper-Erstzeileneinzug">
    <w:name w:val="Body Text First Indent"/>
    <w:basedOn w:val="Textkrper"/>
    <w:link w:val="Textkrper-ErstzeileneinzugZchn"/>
    <w:uiPriority w:val="99"/>
    <w:semiHidden/>
    <w:unhideWhenUsed/>
    <w:rsid w:val="00B879E3"/>
    <w:pPr>
      <w:spacing w:after="160"/>
      <w:ind w:firstLine="360"/>
    </w:pPr>
  </w:style>
  <w:style w:type="character" w:customStyle="1" w:styleId="Textkrper-ErstzeileneinzugZchn">
    <w:name w:val="Textkörper-Erstzeileneinzug Zchn"/>
    <w:basedOn w:val="TextkrperZchn"/>
    <w:link w:val="Textkrper-Erstzeileneinzug"/>
    <w:uiPriority w:val="99"/>
    <w:semiHidden/>
    <w:rsid w:val="00B879E3"/>
  </w:style>
  <w:style w:type="paragraph" w:styleId="Datum">
    <w:name w:val="Date"/>
    <w:basedOn w:val="Standard"/>
    <w:next w:val="Standard"/>
    <w:link w:val="DatumZchn"/>
    <w:uiPriority w:val="99"/>
    <w:semiHidden/>
    <w:unhideWhenUsed/>
    <w:rsid w:val="00B879E3"/>
  </w:style>
  <w:style w:type="character" w:customStyle="1" w:styleId="DatumZchn">
    <w:name w:val="Datum Zchn"/>
    <w:basedOn w:val="Absatz-Standardschriftart"/>
    <w:link w:val="Datum"/>
    <w:uiPriority w:val="99"/>
    <w:semiHidden/>
    <w:rsid w:val="00B879E3"/>
  </w:style>
  <w:style w:type="paragraph" w:styleId="Anrede">
    <w:name w:val="Salutation"/>
    <w:basedOn w:val="Standard"/>
    <w:next w:val="Standard"/>
    <w:link w:val="AnredeZchn"/>
    <w:uiPriority w:val="99"/>
    <w:semiHidden/>
    <w:unhideWhenUsed/>
    <w:rsid w:val="00B879E3"/>
  </w:style>
  <w:style w:type="character" w:customStyle="1" w:styleId="AnredeZchn">
    <w:name w:val="Anrede Zchn"/>
    <w:basedOn w:val="Absatz-Standardschriftart"/>
    <w:link w:val="Anrede"/>
    <w:uiPriority w:val="99"/>
    <w:semiHidden/>
    <w:rsid w:val="00B879E3"/>
  </w:style>
  <w:style w:type="paragraph" w:styleId="Untertitel">
    <w:name w:val="Subtitle"/>
    <w:basedOn w:val="Standard"/>
    <w:next w:val="Standard"/>
    <w:link w:val="UntertitelZchn"/>
    <w:uiPriority w:val="11"/>
    <w:qFormat/>
    <w:rsid w:val="00B879E3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B879E3"/>
    <w:rPr>
      <w:rFonts w:eastAsiaTheme="minorEastAsia"/>
      <w:color w:val="5A5A5A" w:themeColor="text1" w:themeTint="A5"/>
      <w:spacing w:val="15"/>
    </w:rPr>
  </w:style>
  <w:style w:type="paragraph" w:styleId="Nachrichtenkopf">
    <w:name w:val="Message Header"/>
    <w:basedOn w:val="Standard"/>
    <w:link w:val="NachrichtenkopfZchn"/>
    <w:uiPriority w:val="99"/>
    <w:semiHidden/>
    <w:unhideWhenUsed/>
    <w:rsid w:val="00B879E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chrichtenkopfZchn">
    <w:name w:val="Nachrichtenkopf Zchn"/>
    <w:basedOn w:val="Absatz-Standardschriftart"/>
    <w:link w:val="Nachrichtenkopf"/>
    <w:uiPriority w:val="99"/>
    <w:semiHidden/>
    <w:rsid w:val="00B879E3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Listenfortsetzung5">
    <w:name w:val="List Continue 5"/>
    <w:basedOn w:val="Standard"/>
    <w:uiPriority w:val="99"/>
    <w:semiHidden/>
    <w:unhideWhenUsed/>
    <w:rsid w:val="00B879E3"/>
    <w:pPr>
      <w:spacing w:after="120"/>
      <w:ind w:left="1415"/>
      <w:contextualSpacing/>
    </w:pPr>
  </w:style>
  <w:style w:type="paragraph" w:styleId="Listenfortsetzung4">
    <w:name w:val="List Continue 4"/>
    <w:basedOn w:val="Standard"/>
    <w:uiPriority w:val="99"/>
    <w:semiHidden/>
    <w:unhideWhenUsed/>
    <w:rsid w:val="00B879E3"/>
    <w:pPr>
      <w:spacing w:after="120"/>
      <w:ind w:left="1132"/>
      <w:contextualSpacing/>
    </w:pPr>
  </w:style>
  <w:style w:type="paragraph" w:styleId="Listenfortsetzung3">
    <w:name w:val="List Continue 3"/>
    <w:basedOn w:val="Standard"/>
    <w:uiPriority w:val="99"/>
    <w:semiHidden/>
    <w:unhideWhenUsed/>
    <w:rsid w:val="00B879E3"/>
    <w:pPr>
      <w:spacing w:after="120"/>
      <w:ind w:left="849"/>
      <w:contextualSpacing/>
    </w:pPr>
  </w:style>
  <w:style w:type="paragraph" w:styleId="Listenfortsetzung2">
    <w:name w:val="List Continue 2"/>
    <w:basedOn w:val="Standard"/>
    <w:uiPriority w:val="99"/>
    <w:semiHidden/>
    <w:unhideWhenUsed/>
    <w:rsid w:val="00B879E3"/>
    <w:pPr>
      <w:spacing w:after="120"/>
      <w:ind w:left="566"/>
      <w:contextualSpacing/>
    </w:pPr>
  </w:style>
  <w:style w:type="paragraph" w:styleId="Listenfortsetzung">
    <w:name w:val="List Continue"/>
    <w:basedOn w:val="Standard"/>
    <w:uiPriority w:val="99"/>
    <w:semiHidden/>
    <w:unhideWhenUsed/>
    <w:rsid w:val="00B879E3"/>
    <w:pPr>
      <w:spacing w:after="120"/>
      <w:ind w:left="283"/>
      <w:contextualSpacing/>
    </w:pPr>
  </w:style>
  <w:style w:type="paragraph" w:styleId="Unterschrift">
    <w:name w:val="Signature"/>
    <w:basedOn w:val="Standard"/>
    <w:link w:val="UnterschriftZchn"/>
    <w:uiPriority w:val="99"/>
    <w:semiHidden/>
    <w:unhideWhenUsed/>
    <w:rsid w:val="00B879E3"/>
    <w:pPr>
      <w:spacing w:after="0" w:line="240" w:lineRule="auto"/>
      <w:ind w:left="4252"/>
    </w:pPr>
  </w:style>
  <w:style w:type="character" w:customStyle="1" w:styleId="UnterschriftZchn">
    <w:name w:val="Unterschrift Zchn"/>
    <w:basedOn w:val="Absatz-Standardschriftart"/>
    <w:link w:val="Unterschrift"/>
    <w:uiPriority w:val="99"/>
    <w:semiHidden/>
    <w:rsid w:val="00B879E3"/>
  </w:style>
  <w:style w:type="paragraph" w:styleId="Gruformel">
    <w:name w:val="Closing"/>
    <w:basedOn w:val="Standard"/>
    <w:link w:val="GruformelZchn"/>
    <w:uiPriority w:val="99"/>
    <w:semiHidden/>
    <w:unhideWhenUsed/>
    <w:rsid w:val="00B879E3"/>
    <w:pPr>
      <w:spacing w:after="0" w:line="240" w:lineRule="auto"/>
      <w:ind w:left="4252"/>
    </w:pPr>
  </w:style>
  <w:style w:type="character" w:customStyle="1" w:styleId="GruformelZchn">
    <w:name w:val="Grußformel Zchn"/>
    <w:basedOn w:val="Absatz-Standardschriftart"/>
    <w:link w:val="Gruformel"/>
    <w:uiPriority w:val="99"/>
    <w:semiHidden/>
    <w:rsid w:val="00B879E3"/>
  </w:style>
  <w:style w:type="paragraph" w:styleId="Titel">
    <w:name w:val="Title"/>
    <w:basedOn w:val="Standard"/>
    <w:next w:val="Standard"/>
    <w:link w:val="TitelZchn"/>
    <w:uiPriority w:val="10"/>
    <w:qFormat/>
    <w:rsid w:val="00B879E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B879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ennummer5">
    <w:name w:val="List Number 5"/>
    <w:basedOn w:val="Standard"/>
    <w:uiPriority w:val="99"/>
    <w:semiHidden/>
    <w:unhideWhenUsed/>
    <w:rsid w:val="00B879E3"/>
    <w:pPr>
      <w:numPr>
        <w:numId w:val="8"/>
      </w:numPr>
      <w:contextualSpacing/>
    </w:pPr>
  </w:style>
  <w:style w:type="paragraph" w:styleId="Listennummer4">
    <w:name w:val="List Number 4"/>
    <w:basedOn w:val="Standard"/>
    <w:uiPriority w:val="99"/>
    <w:semiHidden/>
    <w:unhideWhenUsed/>
    <w:rsid w:val="00B879E3"/>
    <w:pPr>
      <w:numPr>
        <w:numId w:val="9"/>
      </w:numPr>
      <w:contextualSpacing/>
    </w:pPr>
  </w:style>
  <w:style w:type="paragraph" w:styleId="Listennummer3">
    <w:name w:val="List Number 3"/>
    <w:basedOn w:val="Standard"/>
    <w:uiPriority w:val="99"/>
    <w:semiHidden/>
    <w:unhideWhenUsed/>
    <w:rsid w:val="00B879E3"/>
    <w:pPr>
      <w:numPr>
        <w:numId w:val="10"/>
      </w:numPr>
      <w:contextualSpacing/>
    </w:pPr>
  </w:style>
  <w:style w:type="paragraph" w:styleId="Listennummer2">
    <w:name w:val="List Number 2"/>
    <w:basedOn w:val="Standard"/>
    <w:uiPriority w:val="99"/>
    <w:semiHidden/>
    <w:unhideWhenUsed/>
    <w:rsid w:val="00B879E3"/>
    <w:pPr>
      <w:numPr>
        <w:numId w:val="11"/>
      </w:numPr>
      <w:contextualSpacing/>
    </w:pPr>
  </w:style>
  <w:style w:type="paragraph" w:styleId="Aufzhlungszeichen5">
    <w:name w:val="List Bullet 5"/>
    <w:basedOn w:val="Standard"/>
    <w:uiPriority w:val="99"/>
    <w:semiHidden/>
    <w:unhideWhenUsed/>
    <w:rsid w:val="00B879E3"/>
    <w:pPr>
      <w:numPr>
        <w:numId w:val="12"/>
      </w:numPr>
      <w:contextualSpacing/>
    </w:pPr>
  </w:style>
  <w:style w:type="paragraph" w:styleId="Aufzhlungszeichen4">
    <w:name w:val="List Bullet 4"/>
    <w:basedOn w:val="Standard"/>
    <w:uiPriority w:val="99"/>
    <w:semiHidden/>
    <w:unhideWhenUsed/>
    <w:rsid w:val="00B879E3"/>
    <w:pPr>
      <w:numPr>
        <w:numId w:val="13"/>
      </w:numPr>
      <w:contextualSpacing/>
    </w:pPr>
  </w:style>
  <w:style w:type="paragraph" w:styleId="Aufzhlungszeichen3">
    <w:name w:val="List Bullet 3"/>
    <w:basedOn w:val="Standard"/>
    <w:uiPriority w:val="99"/>
    <w:semiHidden/>
    <w:unhideWhenUsed/>
    <w:rsid w:val="00B879E3"/>
    <w:pPr>
      <w:numPr>
        <w:numId w:val="14"/>
      </w:numPr>
      <w:contextualSpacing/>
    </w:pPr>
  </w:style>
  <w:style w:type="paragraph" w:styleId="Aufzhlungszeichen2">
    <w:name w:val="List Bullet 2"/>
    <w:basedOn w:val="Standard"/>
    <w:uiPriority w:val="99"/>
    <w:semiHidden/>
    <w:unhideWhenUsed/>
    <w:rsid w:val="00B879E3"/>
    <w:pPr>
      <w:numPr>
        <w:numId w:val="15"/>
      </w:numPr>
      <w:contextualSpacing/>
    </w:pPr>
  </w:style>
  <w:style w:type="paragraph" w:styleId="Liste5">
    <w:name w:val="List 5"/>
    <w:basedOn w:val="Standard"/>
    <w:uiPriority w:val="99"/>
    <w:semiHidden/>
    <w:unhideWhenUsed/>
    <w:rsid w:val="00B879E3"/>
    <w:pPr>
      <w:ind w:left="1415" w:hanging="283"/>
      <w:contextualSpacing/>
    </w:pPr>
  </w:style>
  <w:style w:type="paragraph" w:styleId="Liste4">
    <w:name w:val="List 4"/>
    <w:basedOn w:val="Standard"/>
    <w:uiPriority w:val="99"/>
    <w:semiHidden/>
    <w:unhideWhenUsed/>
    <w:rsid w:val="00B879E3"/>
    <w:pPr>
      <w:ind w:left="1132" w:hanging="283"/>
      <w:contextualSpacing/>
    </w:pPr>
  </w:style>
  <w:style w:type="paragraph" w:styleId="Liste3">
    <w:name w:val="List 3"/>
    <w:basedOn w:val="Standard"/>
    <w:uiPriority w:val="99"/>
    <w:semiHidden/>
    <w:unhideWhenUsed/>
    <w:rsid w:val="00B879E3"/>
    <w:pPr>
      <w:ind w:left="849" w:hanging="283"/>
      <w:contextualSpacing/>
    </w:pPr>
  </w:style>
  <w:style w:type="paragraph" w:styleId="Liste2">
    <w:name w:val="List 2"/>
    <w:basedOn w:val="Standard"/>
    <w:uiPriority w:val="99"/>
    <w:semiHidden/>
    <w:unhideWhenUsed/>
    <w:rsid w:val="00B879E3"/>
    <w:pPr>
      <w:ind w:left="566" w:hanging="283"/>
      <w:contextualSpacing/>
    </w:pPr>
  </w:style>
  <w:style w:type="paragraph" w:styleId="Listennummer">
    <w:name w:val="List Number"/>
    <w:basedOn w:val="Standard"/>
    <w:uiPriority w:val="99"/>
    <w:semiHidden/>
    <w:unhideWhenUsed/>
    <w:rsid w:val="00B879E3"/>
    <w:pPr>
      <w:numPr>
        <w:numId w:val="16"/>
      </w:numPr>
      <w:contextualSpacing/>
    </w:pPr>
  </w:style>
  <w:style w:type="paragraph" w:styleId="Aufzhlungszeichen">
    <w:name w:val="List Bullet"/>
    <w:basedOn w:val="Standard"/>
    <w:uiPriority w:val="99"/>
    <w:semiHidden/>
    <w:unhideWhenUsed/>
    <w:rsid w:val="00B879E3"/>
    <w:pPr>
      <w:numPr>
        <w:numId w:val="17"/>
      </w:numPr>
      <w:contextualSpacing/>
    </w:pPr>
  </w:style>
  <w:style w:type="paragraph" w:styleId="Liste">
    <w:name w:val="List"/>
    <w:basedOn w:val="Standard"/>
    <w:uiPriority w:val="99"/>
    <w:semiHidden/>
    <w:unhideWhenUsed/>
    <w:rsid w:val="00B879E3"/>
    <w:pPr>
      <w:ind w:left="283" w:hanging="283"/>
      <w:contextualSpacing/>
    </w:pPr>
  </w:style>
  <w:style w:type="paragraph" w:styleId="RGV-berschrift">
    <w:name w:val="toa heading"/>
    <w:basedOn w:val="Standard"/>
    <w:next w:val="Standard"/>
    <w:uiPriority w:val="99"/>
    <w:semiHidden/>
    <w:unhideWhenUsed/>
    <w:rsid w:val="00B879E3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Makrotext">
    <w:name w:val="macro"/>
    <w:link w:val="MakrotextZchn"/>
    <w:uiPriority w:val="99"/>
    <w:semiHidden/>
    <w:unhideWhenUsed/>
    <w:rsid w:val="00B879E3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0"/>
      <w:szCs w:val="20"/>
    </w:rPr>
  </w:style>
  <w:style w:type="character" w:customStyle="1" w:styleId="MakrotextZchn">
    <w:name w:val="Makrotext Zchn"/>
    <w:basedOn w:val="Absatz-Standardschriftart"/>
    <w:link w:val="Makrotext"/>
    <w:uiPriority w:val="99"/>
    <w:semiHidden/>
    <w:rsid w:val="00B879E3"/>
    <w:rPr>
      <w:rFonts w:ascii="Consolas" w:hAnsi="Consolas"/>
      <w:sz w:val="20"/>
      <w:szCs w:val="20"/>
    </w:rPr>
  </w:style>
  <w:style w:type="paragraph" w:styleId="Rechtsgrundlagenverzeichnis">
    <w:name w:val="table of authorities"/>
    <w:basedOn w:val="Standard"/>
    <w:next w:val="Standard"/>
    <w:uiPriority w:val="99"/>
    <w:semiHidden/>
    <w:unhideWhenUsed/>
    <w:rsid w:val="00B879E3"/>
    <w:pPr>
      <w:spacing w:after="0"/>
      <w:ind w:left="220" w:hanging="220"/>
    </w:pPr>
  </w:style>
  <w:style w:type="paragraph" w:styleId="Endnotentext">
    <w:name w:val="endnote text"/>
    <w:basedOn w:val="Standard"/>
    <w:link w:val="EndnotentextZchn"/>
    <w:uiPriority w:val="99"/>
    <w:semiHidden/>
    <w:unhideWhenUsed/>
    <w:rsid w:val="00B879E3"/>
    <w:pPr>
      <w:spacing w:after="0" w:line="240" w:lineRule="auto"/>
    </w:pPr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B879E3"/>
    <w:rPr>
      <w:sz w:val="20"/>
      <w:szCs w:val="20"/>
    </w:rPr>
  </w:style>
  <w:style w:type="character" w:styleId="Endnotenzeichen">
    <w:name w:val="endnote reference"/>
    <w:basedOn w:val="Absatz-Standardschriftart"/>
    <w:uiPriority w:val="99"/>
    <w:semiHidden/>
    <w:unhideWhenUsed/>
    <w:rsid w:val="00B879E3"/>
    <w:rPr>
      <w:vertAlign w:val="superscript"/>
    </w:rPr>
  </w:style>
  <w:style w:type="character" w:styleId="Seitenzahl">
    <w:name w:val="page number"/>
    <w:basedOn w:val="Absatz-Standardschriftart"/>
    <w:uiPriority w:val="99"/>
    <w:semiHidden/>
    <w:unhideWhenUsed/>
    <w:rsid w:val="00B879E3"/>
  </w:style>
  <w:style w:type="character" w:styleId="Zeilennummer">
    <w:name w:val="line number"/>
    <w:basedOn w:val="Absatz-Standardschriftart"/>
    <w:uiPriority w:val="99"/>
    <w:semiHidden/>
    <w:unhideWhenUsed/>
    <w:rsid w:val="00B879E3"/>
  </w:style>
  <w:style w:type="character" w:styleId="Kommentarzeichen">
    <w:name w:val="annotation reference"/>
    <w:basedOn w:val="Absatz-Standardschriftart"/>
    <w:uiPriority w:val="99"/>
    <w:semiHidden/>
    <w:unhideWhenUsed/>
    <w:rsid w:val="00B879E3"/>
    <w:rPr>
      <w:sz w:val="16"/>
      <w:szCs w:val="16"/>
    </w:rPr>
  </w:style>
  <w:style w:type="character" w:styleId="Funotenzeichen">
    <w:name w:val="footnote reference"/>
    <w:basedOn w:val="Absatz-Standardschriftart"/>
    <w:uiPriority w:val="99"/>
    <w:semiHidden/>
    <w:unhideWhenUsed/>
    <w:rsid w:val="00B879E3"/>
    <w:rPr>
      <w:vertAlign w:val="superscript"/>
    </w:rPr>
  </w:style>
  <w:style w:type="paragraph" w:styleId="Umschlagabsenderadresse">
    <w:name w:val="envelope return"/>
    <w:basedOn w:val="Standard"/>
    <w:uiPriority w:val="99"/>
    <w:semiHidden/>
    <w:unhideWhenUsed/>
    <w:rsid w:val="00B879E3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Umschlagadresse">
    <w:name w:val="envelope address"/>
    <w:basedOn w:val="Standard"/>
    <w:uiPriority w:val="99"/>
    <w:semiHidden/>
    <w:unhideWhenUsed/>
    <w:rsid w:val="00B879E3"/>
    <w:pPr>
      <w:framePr w:w="4320" w:h="2160" w:hRule="exact" w:hSpace="141" w:wrap="auto" w:hAnchor="page" w:xAlign="center" w:yAlign="bottom"/>
      <w:spacing w:after="0" w:line="240" w:lineRule="auto"/>
      <w:ind w:left="1"/>
    </w:pPr>
    <w:rPr>
      <w:rFonts w:asciiTheme="majorHAnsi" w:eastAsiaTheme="majorEastAsia" w:hAnsiTheme="majorHAnsi" w:cstheme="majorBidi"/>
      <w:sz w:val="24"/>
      <w:szCs w:val="24"/>
    </w:rPr>
  </w:style>
  <w:style w:type="paragraph" w:styleId="Abbildungsverzeichnis">
    <w:name w:val="table of figures"/>
    <w:basedOn w:val="Standard"/>
    <w:next w:val="Standard"/>
    <w:uiPriority w:val="99"/>
    <w:semiHidden/>
    <w:unhideWhenUsed/>
    <w:rsid w:val="00B879E3"/>
    <w:pPr>
      <w:spacing w:after="0"/>
    </w:p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B879E3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Index1">
    <w:name w:val="index 1"/>
    <w:basedOn w:val="Standard"/>
    <w:next w:val="Standard"/>
    <w:autoRedefine/>
    <w:uiPriority w:val="99"/>
    <w:semiHidden/>
    <w:unhideWhenUsed/>
    <w:rsid w:val="00B879E3"/>
    <w:pPr>
      <w:spacing w:after="0" w:line="240" w:lineRule="auto"/>
      <w:ind w:left="220" w:hanging="220"/>
    </w:pPr>
  </w:style>
  <w:style w:type="paragraph" w:styleId="Indexberschrift">
    <w:name w:val="index heading"/>
    <w:basedOn w:val="Standard"/>
    <w:next w:val="Index1"/>
    <w:uiPriority w:val="99"/>
    <w:semiHidden/>
    <w:unhideWhenUsed/>
    <w:rsid w:val="00B879E3"/>
    <w:rPr>
      <w:rFonts w:asciiTheme="majorHAnsi" w:eastAsiaTheme="majorEastAsia" w:hAnsiTheme="majorHAnsi" w:cstheme="majorBidi"/>
      <w:b/>
      <w:bCs/>
    </w:rPr>
  </w:style>
  <w:style w:type="paragraph" w:styleId="Kommentartext">
    <w:name w:val="annotation text"/>
    <w:basedOn w:val="Standard"/>
    <w:link w:val="KommentartextZchn"/>
    <w:uiPriority w:val="99"/>
    <w:unhideWhenUsed/>
    <w:rsid w:val="00B879E3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B879E3"/>
    <w:rPr>
      <w:sz w:val="20"/>
      <w:szCs w:val="20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B879E3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B879E3"/>
    <w:rPr>
      <w:sz w:val="20"/>
      <w:szCs w:val="20"/>
    </w:rPr>
  </w:style>
  <w:style w:type="paragraph" w:styleId="Standardeinzug">
    <w:name w:val="Normal Indent"/>
    <w:basedOn w:val="Standard"/>
    <w:uiPriority w:val="99"/>
    <w:semiHidden/>
    <w:unhideWhenUsed/>
    <w:rsid w:val="00B879E3"/>
    <w:pPr>
      <w:ind w:left="708"/>
    </w:pPr>
  </w:style>
  <w:style w:type="paragraph" w:styleId="Verzeichnis9">
    <w:name w:val="toc 9"/>
    <w:basedOn w:val="Standard"/>
    <w:next w:val="Standard"/>
    <w:autoRedefine/>
    <w:uiPriority w:val="39"/>
    <w:semiHidden/>
    <w:unhideWhenUsed/>
    <w:rsid w:val="00B879E3"/>
    <w:pPr>
      <w:spacing w:after="100"/>
      <w:ind w:left="1760"/>
    </w:pPr>
  </w:style>
  <w:style w:type="paragraph" w:styleId="Verzeichnis8">
    <w:name w:val="toc 8"/>
    <w:basedOn w:val="Standard"/>
    <w:next w:val="Standard"/>
    <w:autoRedefine/>
    <w:uiPriority w:val="39"/>
    <w:semiHidden/>
    <w:unhideWhenUsed/>
    <w:rsid w:val="00B879E3"/>
    <w:pPr>
      <w:spacing w:after="100"/>
      <w:ind w:left="1540"/>
    </w:pPr>
  </w:style>
  <w:style w:type="paragraph" w:styleId="Verzeichnis7">
    <w:name w:val="toc 7"/>
    <w:basedOn w:val="Standard"/>
    <w:next w:val="Standard"/>
    <w:autoRedefine/>
    <w:uiPriority w:val="39"/>
    <w:semiHidden/>
    <w:unhideWhenUsed/>
    <w:rsid w:val="00B879E3"/>
    <w:pPr>
      <w:spacing w:after="100"/>
      <w:ind w:left="1320"/>
    </w:pPr>
  </w:style>
  <w:style w:type="paragraph" w:styleId="Verzeichnis6">
    <w:name w:val="toc 6"/>
    <w:basedOn w:val="Standard"/>
    <w:next w:val="Standard"/>
    <w:autoRedefine/>
    <w:uiPriority w:val="39"/>
    <w:semiHidden/>
    <w:unhideWhenUsed/>
    <w:rsid w:val="00B879E3"/>
    <w:pPr>
      <w:spacing w:after="100"/>
      <w:ind w:left="1100"/>
    </w:pPr>
  </w:style>
  <w:style w:type="paragraph" w:styleId="Verzeichnis5">
    <w:name w:val="toc 5"/>
    <w:basedOn w:val="Standard"/>
    <w:next w:val="Standard"/>
    <w:autoRedefine/>
    <w:uiPriority w:val="39"/>
    <w:semiHidden/>
    <w:unhideWhenUsed/>
    <w:rsid w:val="00B879E3"/>
    <w:pPr>
      <w:spacing w:after="100"/>
      <w:ind w:left="880"/>
    </w:pPr>
  </w:style>
  <w:style w:type="paragraph" w:styleId="Verzeichnis4">
    <w:name w:val="toc 4"/>
    <w:basedOn w:val="Standard"/>
    <w:next w:val="Standard"/>
    <w:autoRedefine/>
    <w:uiPriority w:val="39"/>
    <w:semiHidden/>
    <w:unhideWhenUsed/>
    <w:rsid w:val="00B879E3"/>
    <w:pPr>
      <w:spacing w:after="100"/>
      <w:ind w:left="660"/>
    </w:pPr>
  </w:style>
  <w:style w:type="paragraph" w:styleId="Verzeichnis3">
    <w:name w:val="toc 3"/>
    <w:basedOn w:val="Standard"/>
    <w:next w:val="Standard"/>
    <w:autoRedefine/>
    <w:uiPriority w:val="39"/>
    <w:semiHidden/>
    <w:unhideWhenUsed/>
    <w:rsid w:val="00B879E3"/>
    <w:pPr>
      <w:spacing w:after="100"/>
      <w:ind w:left="440"/>
    </w:pPr>
  </w:style>
  <w:style w:type="paragraph" w:styleId="Verzeichnis2">
    <w:name w:val="toc 2"/>
    <w:basedOn w:val="Standard"/>
    <w:next w:val="Standard"/>
    <w:autoRedefine/>
    <w:uiPriority w:val="39"/>
    <w:semiHidden/>
    <w:unhideWhenUsed/>
    <w:rsid w:val="00B879E3"/>
    <w:pPr>
      <w:spacing w:after="100"/>
      <w:ind w:left="220"/>
    </w:pPr>
  </w:style>
  <w:style w:type="paragraph" w:styleId="Verzeichnis1">
    <w:name w:val="toc 1"/>
    <w:basedOn w:val="Standard"/>
    <w:next w:val="Standard"/>
    <w:autoRedefine/>
    <w:uiPriority w:val="39"/>
    <w:semiHidden/>
    <w:unhideWhenUsed/>
    <w:rsid w:val="00B879E3"/>
    <w:pPr>
      <w:spacing w:after="100"/>
    </w:pPr>
  </w:style>
  <w:style w:type="paragraph" w:styleId="Index9">
    <w:name w:val="index 9"/>
    <w:basedOn w:val="Standard"/>
    <w:next w:val="Standard"/>
    <w:autoRedefine/>
    <w:uiPriority w:val="99"/>
    <w:semiHidden/>
    <w:unhideWhenUsed/>
    <w:rsid w:val="00B879E3"/>
    <w:pPr>
      <w:spacing w:after="0" w:line="240" w:lineRule="auto"/>
      <w:ind w:left="1980" w:hanging="220"/>
    </w:pPr>
  </w:style>
  <w:style w:type="paragraph" w:styleId="Index8">
    <w:name w:val="index 8"/>
    <w:basedOn w:val="Standard"/>
    <w:next w:val="Standard"/>
    <w:autoRedefine/>
    <w:uiPriority w:val="99"/>
    <w:semiHidden/>
    <w:unhideWhenUsed/>
    <w:rsid w:val="00B879E3"/>
    <w:pPr>
      <w:spacing w:after="0" w:line="240" w:lineRule="auto"/>
      <w:ind w:left="1760" w:hanging="220"/>
    </w:pPr>
  </w:style>
  <w:style w:type="paragraph" w:styleId="Index7">
    <w:name w:val="index 7"/>
    <w:basedOn w:val="Standard"/>
    <w:next w:val="Standard"/>
    <w:autoRedefine/>
    <w:uiPriority w:val="99"/>
    <w:semiHidden/>
    <w:unhideWhenUsed/>
    <w:rsid w:val="00B879E3"/>
    <w:pPr>
      <w:spacing w:after="0" w:line="240" w:lineRule="auto"/>
      <w:ind w:left="1540" w:hanging="220"/>
    </w:pPr>
  </w:style>
  <w:style w:type="paragraph" w:styleId="Index6">
    <w:name w:val="index 6"/>
    <w:basedOn w:val="Standard"/>
    <w:next w:val="Standard"/>
    <w:autoRedefine/>
    <w:uiPriority w:val="99"/>
    <w:semiHidden/>
    <w:unhideWhenUsed/>
    <w:rsid w:val="00B879E3"/>
    <w:pPr>
      <w:spacing w:after="0" w:line="240" w:lineRule="auto"/>
      <w:ind w:left="1320" w:hanging="220"/>
    </w:pPr>
  </w:style>
  <w:style w:type="paragraph" w:styleId="Index5">
    <w:name w:val="index 5"/>
    <w:basedOn w:val="Standard"/>
    <w:next w:val="Standard"/>
    <w:autoRedefine/>
    <w:uiPriority w:val="99"/>
    <w:semiHidden/>
    <w:unhideWhenUsed/>
    <w:rsid w:val="00B879E3"/>
    <w:pPr>
      <w:spacing w:after="0" w:line="240" w:lineRule="auto"/>
      <w:ind w:left="1100" w:hanging="220"/>
    </w:pPr>
  </w:style>
  <w:style w:type="paragraph" w:styleId="Index4">
    <w:name w:val="index 4"/>
    <w:basedOn w:val="Standard"/>
    <w:next w:val="Standard"/>
    <w:autoRedefine/>
    <w:uiPriority w:val="99"/>
    <w:semiHidden/>
    <w:unhideWhenUsed/>
    <w:rsid w:val="00B879E3"/>
    <w:pPr>
      <w:spacing w:after="0" w:line="240" w:lineRule="auto"/>
      <w:ind w:left="880" w:hanging="220"/>
    </w:pPr>
  </w:style>
  <w:style w:type="paragraph" w:styleId="Index3">
    <w:name w:val="index 3"/>
    <w:basedOn w:val="Standard"/>
    <w:next w:val="Standard"/>
    <w:autoRedefine/>
    <w:uiPriority w:val="99"/>
    <w:semiHidden/>
    <w:unhideWhenUsed/>
    <w:rsid w:val="00B879E3"/>
    <w:pPr>
      <w:spacing w:after="0" w:line="240" w:lineRule="auto"/>
      <w:ind w:left="660" w:hanging="220"/>
    </w:pPr>
  </w:style>
  <w:style w:type="paragraph" w:styleId="Index2">
    <w:name w:val="index 2"/>
    <w:basedOn w:val="Standard"/>
    <w:next w:val="Standard"/>
    <w:autoRedefine/>
    <w:uiPriority w:val="99"/>
    <w:semiHidden/>
    <w:unhideWhenUsed/>
    <w:rsid w:val="00B879E3"/>
    <w:pPr>
      <w:spacing w:after="0" w:line="240" w:lineRule="auto"/>
      <w:ind w:left="440" w:hanging="220"/>
    </w:pPr>
  </w:style>
  <w:style w:type="paragraph" w:styleId="berarbeitung">
    <w:name w:val="Revision"/>
    <w:hidden/>
    <w:uiPriority w:val="99"/>
    <w:semiHidden/>
    <w:rsid w:val="00AB34B2"/>
    <w:pPr>
      <w:spacing w:after="0" w:line="240" w:lineRule="auto"/>
    </w:p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BB6CC8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BB6CC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744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95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282</Words>
  <Characters>1777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Susanne Felgner</dc:creator>
  <cp:keywords/>
  <dc:description/>
  <cp:lastModifiedBy>TU-Pseudonym 9150895990574596</cp:lastModifiedBy>
  <cp:revision>7</cp:revision>
  <dcterms:created xsi:type="dcterms:W3CDTF">2023-02-03T16:40:00Z</dcterms:created>
  <dcterms:modified xsi:type="dcterms:W3CDTF">2023-09-14T12:44:00Z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itaviDocumentProperty_7">
    <vt:lpwstr>CITAVI_SR_Patienten</vt:lpwstr>
  </property>
  <property fmtid="{D5CDD505-2E9C-101B-9397-08002B2CF9AE}" pid="3" name="CitaviDocumentProperty_25">
    <vt:lpwstr>True</vt:lpwstr>
  </property>
  <property fmtid="{D5CDD505-2E9C-101B-9397-08002B2CF9AE}" pid="4" name="CitaviDocumentProperty_11">
    <vt:lpwstr>Überschrift 1</vt:lpwstr>
  </property>
  <property fmtid="{D5CDD505-2E9C-101B-9397-08002B2CF9AE}" pid="5" name="CitaviDocumentProperty_12">
    <vt:lpwstr>Standard</vt:lpwstr>
  </property>
  <property fmtid="{D5CDD505-2E9C-101B-9397-08002B2CF9AE}" pid="6" name="CitaviDocumentProperty_16">
    <vt:lpwstr>Untertitel</vt:lpwstr>
  </property>
  <property fmtid="{D5CDD505-2E9C-101B-9397-08002B2CF9AE}" pid="7" name="CitaviDocumentProperty_13">
    <vt:lpwstr>Standard</vt:lpwstr>
  </property>
  <property fmtid="{D5CDD505-2E9C-101B-9397-08002B2CF9AE}" pid="8" name="CitaviDocumentProperty_15">
    <vt:lpwstr>Standard</vt:lpwstr>
  </property>
  <property fmtid="{D5CDD505-2E9C-101B-9397-08002B2CF9AE}" pid="9" name="CitaviDocumentProperty_17">
    <vt:lpwstr>Standard</vt:lpwstr>
  </property>
  <property fmtid="{D5CDD505-2E9C-101B-9397-08002B2CF9AE}" pid="10" name="CitaviDocumentProperty_0">
    <vt:lpwstr>f90fed72-f40e-48a7-986f-c743bfd06422</vt:lpwstr>
  </property>
  <property fmtid="{D5CDD505-2E9C-101B-9397-08002B2CF9AE}" pid="11" name="CitaviDocumentProperty_6">
    <vt:lpwstr>False</vt:lpwstr>
  </property>
  <property fmtid="{D5CDD505-2E9C-101B-9397-08002B2CF9AE}" pid="12" name="CitaviDocumentProperty_1">
    <vt:lpwstr>6.8.0.0</vt:lpwstr>
  </property>
  <property fmtid="{D5CDD505-2E9C-101B-9397-08002B2CF9AE}" pid="13" name="CitaviDocumentProperty_8">
    <vt:lpwstr>C:\Users\susi\Nextcloud\Shared\MeDIoRI\A_Determinanten_der_Nutzung\II_Patienten\1_SR_Patienten\3. Auswertung\Paper\CITAVI_SR_Patienten\CITAVI_SR_Patienten.ctv6</vt:lpwstr>
  </property>
</Properties>
</file>