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E2A3D" w14:textId="06FA9297" w:rsidR="00897250" w:rsidRPr="004C2DC7" w:rsidRDefault="00CD335A" w:rsidP="0094563C">
      <w:pPr>
        <w:spacing w:line="360" w:lineRule="auto"/>
        <w:rPr>
          <w:rFonts w:ascii="Arial" w:hAnsi="Arial" w:cs="Arial"/>
          <w:b/>
          <w:sz w:val="28"/>
          <w:szCs w:val="28"/>
          <w:lang w:val="en-US"/>
        </w:rPr>
      </w:pPr>
      <w:r w:rsidRPr="004C2DC7">
        <w:rPr>
          <w:rFonts w:ascii="Arial" w:hAnsi="Arial" w:cs="Arial"/>
          <w:b/>
          <w:sz w:val="28"/>
          <w:szCs w:val="28"/>
          <w:lang w:val="en-US"/>
        </w:rPr>
        <w:t>A</w:t>
      </w:r>
      <w:r w:rsidR="00CC37B5" w:rsidRPr="004C2DC7">
        <w:rPr>
          <w:rFonts w:ascii="Arial" w:hAnsi="Arial" w:cs="Arial"/>
          <w:b/>
          <w:sz w:val="28"/>
          <w:szCs w:val="28"/>
          <w:lang w:val="en-US"/>
        </w:rPr>
        <w:t>6</w:t>
      </w:r>
      <w:r w:rsidR="005F4E70" w:rsidRPr="004C2DC7">
        <w:rPr>
          <w:rFonts w:ascii="Arial" w:hAnsi="Arial" w:cs="Arial"/>
          <w:b/>
          <w:sz w:val="28"/>
          <w:szCs w:val="28"/>
          <w:lang w:val="en-US"/>
        </w:rPr>
        <w:t xml:space="preserve">. </w:t>
      </w:r>
      <w:bookmarkStart w:id="0" w:name="_Hlk139200990"/>
      <w:r w:rsidR="00EA3422" w:rsidRPr="00A35568">
        <w:rPr>
          <w:rFonts w:ascii="Arial" w:hAnsi="Arial" w:cs="Arial"/>
          <w:bCs/>
          <w:sz w:val="28"/>
          <w:szCs w:val="28"/>
          <w:lang w:val="en-US"/>
        </w:rPr>
        <w:t xml:space="preserve">Characteristics, </w:t>
      </w:r>
      <w:r w:rsidR="005F4E70" w:rsidRPr="00A35568">
        <w:rPr>
          <w:rFonts w:ascii="Arial" w:hAnsi="Arial" w:cs="Arial"/>
          <w:bCs/>
          <w:sz w:val="28"/>
          <w:szCs w:val="28"/>
          <w:lang w:val="en-US"/>
        </w:rPr>
        <w:t>factors of choice</w:t>
      </w:r>
      <w:r w:rsidR="00EA3422" w:rsidRPr="00A35568">
        <w:rPr>
          <w:rFonts w:ascii="Arial" w:hAnsi="Arial" w:cs="Arial"/>
          <w:bCs/>
          <w:sz w:val="28"/>
          <w:szCs w:val="28"/>
          <w:lang w:val="en-US"/>
        </w:rPr>
        <w:t xml:space="preserve">, and references of included </w:t>
      </w:r>
      <w:r w:rsidR="00CA1CD7" w:rsidRPr="00A35568">
        <w:rPr>
          <w:rFonts w:ascii="Arial" w:hAnsi="Arial" w:cs="Arial"/>
          <w:bCs/>
          <w:sz w:val="28"/>
          <w:szCs w:val="28"/>
          <w:lang w:val="en-US"/>
        </w:rPr>
        <w:t>articles</w:t>
      </w:r>
      <w:r w:rsidR="00353E84" w:rsidRPr="00A35568">
        <w:rPr>
          <w:rFonts w:ascii="Arial" w:hAnsi="Arial" w:cs="Arial"/>
          <w:bCs/>
          <w:sz w:val="28"/>
          <w:szCs w:val="28"/>
          <w:lang w:val="en-US"/>
        </w:rPr>
        <w:t xml:space="preserve"> (n=233)</w:t>
      </w:r>
      <w:bookmarkEnd w:id="0"/>
      <w:r w:rsidR="00B770D1" w:rsidRPr="00A35568">
        <w:rPr>
          <w:rFonts w:ascii="Arial" w:hAnsi="Arial" w:cs="Arial"/>
          <w:bCs/>
          <w:sz w:val="28"/>
          <w:szCs w:val="28"/>
          <w:lang w:val="en-US"/>
        </w:rPr>
        <w:t>, sorted by</w:t>
      </w:r>
      <w:r w:rsidR="00B770D1" w:rsidRPr="009B1879">
        <w:rPr>
          <w:rFonts w:ascii="Arial" w:hAnsi="Arial" w:cs="Arial"/>
          <w:bCs/>
          <w:sz w:val="28"/>
          <w:szCs w:val="28"/>
          <w:lang w:val="en-US"/>
        </w:rPr>
        <w:t xml:space="preserve"> number of identified articles per country (descending) within study </w:t>
      </w:r>
      <w:r w:rsidR="00380637" w:rsidRPr="009B1879">
        <w:rPr>
          <w:rFonts w:ascii="Arial" w:hAnsi="Arial" w:cs="Arial"/>
          <w:bCs/>
          <w:sz w:val="28"/>
          <w:szCs w:val="28"/>
          <w:lang w:val="en-US"/>
        </w:rPr>
        <w:t>types</w:t>
      </w:r>
      <w:r w:rsidR="00B80441" w:rsidRPr="009B1879">
        <w:rPr>
          <w:rFonts w:ascii="Arial" w:hAnsi="Arial" w:cs="Arial"/>
          <w:bCs/>
          <w:sz w:val="28"/>
          <w:szCs w:val="28"/>
          <w:lang w:val="en-US"/>
        </w:rPr>
        <w:t xml:space="preserve"> I</w:t>
      </w:r>
      <w:r w:rsidR="00FF1C54" w:rsidRPr="009B1879">
        <w:rPr>
          <w:rFonts w:ascii="Arial" w:hAnsi="Arial" w:cs="Arial"/>
          <w:bCs/>
          <w:sz w:val="28"/>
          <w:szCs w:val="28"/>
          <w:lang w:val="en-US"/>
        </w:rPr>
        <w:t>–</w:t>
      </w:r>
      <w:r w:rsidR="00B80441" w:rsidRPr="009B1879">
        <w:rPr>
          <w:rFonts w:ascii="Arial" w:hAnsi="Arial" w:cs="Arial"/>
          <w:bCs/>
          <w:sz w:val="28"/>
          <w:szCs w:val="28"/>
          <w:lang w:val="en-US"/>
        </w:rPr>
        <w:t>V</w:t>
      </w:r>
    </w:p>
    <w:tbl>
      <w:tblPr>
        <w:tblStyle w:val="Tabellenraster"/>
        <w:tblW w:w="14282" w:type="dxa"/>
        <w:tblInd w:w="-5" w:type="dxa"/>
        <w:tblCellMar>
          <w:top w:w="28" w:type="dxa"/>
          <w:left w:w="28" w:type="dxa"/>
          <w:bottom w:w="28" w:type="dxa"/>
          <w:right w:w="28" w:type="dxa"/>
        </w:tblCellMar>
        <w:tblLook w:val="04A0" w:firstRow="1" w:lastRow="0" w:firstColumn="1" w:lastColumn="0" w:noHBand="0" w:noVBand="1"/>
      </w:tblPr>
      <w:tblGrid>
        <w:gridCol w:w="616"/>
        <w:gridCol w:w="1253"/>
        <w:gridCol w:w="1361"/>
        <w:gridCol w:w="1189"/>
        <w:gridCol w:w="1103"/>
        <w:gridCol w:w="1365"/>
        <w:gridCol w:w="1300"/>
        <w:gridCol w:w="1672"/>
        <w:gridCol w:w="4423"/>
      </w:tblGrid>
      <w:tr w:rsidR="00E01BDF" w:rsidRPr="00A35568" w14:paraId="474A9F28" w14:textId="77777777" w:rsidTr="00E01BDF">
        <w:trPr>
          <w:trHeight w:val="163"/>
        </w:trPr>
        <w:tc>
          <w:tcPr>
            <w:tcW w:w="618" w:type="dxa"/>
            <w:vMerge w:val="restart"/>
            <w:shd w:val="clear" w:color="auto" w:fill="9CC2E5" w:themeFill="accent1" w:themeFillTint="99"/>
            <w:hideMark/>
          </w:tcPr>
          <w:p w14:paraId="562D99BD" w14:textId="23325396" w:rsidR="00E01BDF" w:rsidRPr="004C2DC7" w:rsidRDefault="00E01BDF" w:rsidP="00CC659D">
            <w:pPr>
              <w:rPr>
                <w:rFonts w:ascii="Arial" w:hAnsi="Arial" w:cs="Arial"/>
                <w:b/>
                <w:bCs/>
                <w:sz w:val="16"/>
                <w:szCs w:val="16"/>
              </w:rPr>
            </w:pPr>
            <w:r w:rsidRPr="004C2DC7">
              <w:rPr>
                <w:rFonts w:ascii="Arial" w:hAnsi="Arial" w:cs="Arial"/>
                <w:b/>
                <w:bCs/>
                <w:sz w:val="16"/>
                <w:szCs w:val="16"/>
              </w:rPr>
              <w:t>No.</w:t>
            </w:r>
          </w:p>
        </w:tc>
        <w:tc>
          <w:tcPr>
            <w:tcW w:w="1221" w:type="dxa"/>
            <w:vMerge w:val="restart"/>
            <w:shd w:val="clear" w:color="auto" w:fill="9CC2E5" w:themeFill="accent1" w:themeFillTint="99"/>
            <w:noWrap/>
            <w:hideMark/>
          </w:tcPr>
          <w:p w14:paraId="2E6FC64C" w14:textId="748218BA" w:rsidR="00E01BDF" w:rsidRPr="004C2DC7" w:rsidRDefault="003A3521" w:rsidP="00CC659D">
            <w:pPr>
              <w:rPr>
                <w:rFonts w:ascii="Arial" w:hAnsi="Arial" w:cs="Arial"/>
                <w:b/>
                <w:bCs/>
                <w:sz w:val="16"/>
                <w:szCs w:val="16"/>
                <w:lang w:val="en-US"/>
              </w:rPr>
            </w:pPr>
            <w:r>
              <w:rPr>
                <w:rFonts w:ascii="Arial" w:hAnsi="Arial" w:cs="Arial"/>
                <w:b/>
                <w:bCs/>
                <w:sz w:val="16"/>
                <w:szCs w:val="16"/>
              </w:rPr>
              <w:t>A</w:t>
            </w:r>
            <w:r w:rsidR="00E01BDF" w:rsidRPr="000C436A">
              <w:rPr>
                <w:rFonts w:ascii="Arial" w:hAnsi="Arial" w:cs="Arial"/>
                <w:b/>
                <w:bCs/>
                <w:sz w:val="16"/>
                <w:szCs w:val="16"/>
              </w:rPr>
              <w:t>uthor (year)</w:t>
            </w:r>
          </w:p>
        </w:tc>
        <w:tc>
          <w:tcPr>
            <w:tcW w:w="1364" w:type="dxa"/>
            <w:vMerge w:val="restart"/>
            <w:shd w:val="clear" w:color="auto" w:fill="9CC2E5" w:themeFill="accent1" w:themeFillTint="99"/>
            <w:hideMark/>
          </w:tcPr>
          <w:p w14:paraId="2DAB3D8B" w14:textId="45B91B09" w:rsidR="00E01BDF" w:rsidRPr="004C2DC7" w:rsidRDefault="003A3521" w:rsidP="00CC659D">
            <w:pPr>
              <w:rPr>
                <w:rFonts w:ascii="Arial" w:hAnsi="Arial" w:cs="Arial"/>
                <w:b/>
                <w:bCs/>
                <w:sz w:val="16"/>
                <w:szCs w:val="16"/>
                <w:lang w:val="en-US"/>
              </w:rPr>
            </w:pPr>
            <w:r>
              <w:rPr>
                <w:rFonts w:ascii="Arial" w:hAnsi="Arial" w:cs="Arial"/>
                <w:b/>
                <w:bCs/>
                <w:sz w:val="16"/>
                <w:szCs w:val="16"/>
                <w:lang w:val="en-US"/>
              </w:rPr>
              <w:t>C</w:t>
            </w:r>
            <w:r w:rsidR="00E01BDF" w:rsidRPr="004C2DC7">
              <w:rPr>
                <w:rFonts w:ascii="Arial" w:hAnsi="Arial" w:cs="Arial"/>
                <w:b/>
                <w:bCs/>
                <w:sz w:val="16"/>
                <w:szCs w:val="16"/>
                <w:lang w:val="en-US"/>
              </w:rPr>
              <w:t>ountry</w:t>
            </w:r>
            <w:r w:rsidR="00E01BDF" w:rsidRPr="00151482">
              <w:rPr>
                <w:rFonts w:ascii="Arial" w:hAnsi="Arial" w:cs="Arial"/>
                <w:b/>
                <w:bCs/>
                <w:sz w:val="16"/>
                <w:szCs w:val="16"/>
                <w:vertAlign w:val="superscript"/>
                <w:lang w:val="en-US"/>
              </w:rPr>
              <w:t>1</w:t>
            </w:r>
            <w:r w:rsidR="00E01BDF" w:rsidRPr="004C2DC7">
              <w:rPr>
                <w:rFonts w:ascii="Arial" w:hAnsi="Arial" w:cs="Arial"/>
                <w:b/>
                <w:bCs/>
                <w:sz w:val="16"/>
                <w:szCs w:val="16"/>
                <w:lang w:val="en-US"/>
              </w:rPr>
              <w:t xml:space="preserve"> / health sector</w:t>
            </w:r>
            <w:r w:rsidR="00E01BDF" w:rsidRPr="00151482">
              <w:rPr>
                <w:rFonts w:ascii="Arial" w:hAnsi="Arial" w:cs="Arial"/>
                <w:b/>
                <w:bCs/>
                <w:sz w:val="16"/>
                <w:szCs w:val="16"/>
                <w:vertAlign w:val="superscript"/>
                <w:lang w:val="en-US"/>
              </w:rPr>
              <w:t>2</w:t>
            </w:r>
            <w:r w:rsidR="00E01BDF" w:rsidRPr="004C2DC7">
              <w:rPr>
                <w:rFonts w:ascii="Arial" w:hAnsi="Arial" w:cs="Arial"/>
                <w:b/>
                <w:bCs/>
                <w:sz w:val="16"/>
                <w:szCs w:val="16"/>
                <w:lang w:val="en-US"/>
              </w:rPr>
              <w:t xml:space="preserve"> /</w:t>
            </w:r>
          </w:p>
          <w:p w14:paraId="3D897360" w14:textId="179FC7F1" w:rsidR="00E01BDF" w:rsidRPr="004C2DC7" w:rsidRDefault="00E01BDF" w:rsidP="00CC659D">
            <w:pPr>
              <w:rPr>
                <w:rFonts w:ascii="Arial" w:hAnsi="Arial" w:cs="Arial"/>
                <w:b/>
                <w:bCs/>
                <w:sz w:val="16"/>
                <w:szCs w:val="16"/>
                <w:lang w:val="en-US"/>
              </w:rPr>
            </w:pPr>
            <w:r w:rsidRPr="004C2DC7">
              <w:rPr>
                <w:rFonts w:ascii="Arial" w:hAnsi="Arial" w:cs="Arial"/>
                <w:b/>
                <w:bCs/>
                <w:sz w:val="16"/>
                <w:szCs w:val="16"/>
                <w:lang w:val="en-US"/>
              </w:rPr>
              <w:t>institutional setting</w:t>
            </w:r>
            <w:r>
              <w:rPr>
                <w:rFonts w:ascii="Arial" w:hAnsi="Arial" w:cs="Arial"/>
                <w:b/>
                <w:bCs/>
                <w:sz w:val="16"/>
                <w:szCs w:val="16"/>
                <w:vertAlign w:val="superscript"/>
                <w:lang w:val="en-US"/>
              </w:rPr>
              <w:t>3</w:t>
            </w:r>
            <w:r w:rsidRPr="004C2DC7">
              <w:rPr>
                <w:rFonts w:ascii="Arial" w:hAnsi="Arial" w:cs="Arial"/>
                <w:b/>
                <w:bCs/>
                <w:sz w:val="16"/>
                <w:szCs w:val="16"/>
                <w:lang w:val="en-US"/>
              </w:rPr>
              <w:t xml:space="preserve"> </w:t>
            </w:r>
            <w:r>
              <w:rPr>
                <w:rFonts w:ascii="Arial" w:hAnsi="Arial" w:cs="Arial"/>
                <w:b/>
                <w:bCs/>
                <w:sz w:val="16"/>
                <w:szCs w:val="16"/>
                <w:lang w:val="en-US"/>
              </w:rPr>
              <w:t>[location</w:t>
            </w:r>
            <w:r>
              <w:rPr>
                <w:rFonts w:ascii="Arial" w:hAnsi="Arial" w:cs="Arial"/>
                <w:b/>
                <w:bCs/>
                <w:sz w:val="16"/>
                <w:szCs w:val="16"/>
                <w:vertAlign w:val="superscript"/>
                <w:lang w:val="en-US"/>
              </w:rPr>
              <w:t>4</w:t>
            </w:r>
            <w:r>
              <w:rPr>
                <w:rFonts w:ascii="Arial" w:hAnsi="Arial" w:cs="Arial"/>
                <w:b/>
                <w:bCs/>
                <w:sz w:val="16"/>
                <w:szCs w:val="16"/>
                <w:lang w:val="en-US"/>
              </w:rPr>
              <w:t>]</w:t>
            </w:r>
          </w:p>
        </w:tc>
        <w:tc>
          <w:tcPr>
            <w:tcW w:w="1192" w:type="dxa"/>
            <w:vMerge w:val="restart"/>
            <w:shd w:val="clear" w:color="auto" w:fill="9CC2E5" w:themeFill="accent1" w:themeFillTint="99"/>
            <w:hideMark/>
          </w:tcPr>
          <w:p w14:paraId="5DA37822" w14:textId="67FFAB6C" w:rsidR="00E01BDF" w:rsidRPr="004C2DC7" w:rsidRDefault="00E01BDF" w:rsidP="00CC659D">
            <w:pPr>
              <w:rPr>
                <w:rFonts w:ascii="Arial" w:hAnsi="Arial" w:cs="Arial"/>
                <w:b/>
                <w:bCs/>
                <w:sz w:val="16"/>
                <w:szCs w:val="16"/>
              </w:rPr>
            </w:pPr>
            <w:r w:rsidRPr="004C2DC7">
              <w:rPr>
                <w:rFonts w:ascii="Arial" w:hAnsi="Arial" w:cs="Arial"/>
                <w:b/>
                <w:bCs/>
                <w:sz w:val="16"/>
                <w:szCs w:val="16"/>
                <w:lang w:val="en-US"/>
              </w:rPr>
              <w:t>Study population (no.)</w:t>
            </w:r>
            <w:r>
              <w:rPr>
                <w:rFonts w:ascii="Arial" w:hAnsi="Arial" w:cs="Arial"/>
                <w:b/>
                <w:bCs/>
                <w:sz w:val="16"/>
                <w:szCs w:val="16"/>
                <w:vertAlign w:val="superscript"/>
                <w:lang w:val="en-US"/>
              </w:rPr>
              <w:t>5</w:t>
            </w:r>
          </w:p>
        </w:tc>
        <w:tc>
          <w:tcPr>
            <w:tcW w:w="3777" w:type="dxa"/>
            <w:gridSpan w:val="3"/>
            <w:shd w:val="clear" w:color="auto" w:fill="9CC2E5" w:themeFill="accent1" w:themeFillTint="99"/>
          </w:tcPr>
          <w:p w14:paraId="199C26F5" w14:textId="20647B41" w:rsidR="00E01BDF" w:rsidRPr="004C2DC7" w:rsidRDefault="00E01BDF" w:rsidP="00CC659D">
            <w:pPr>
              <w:rPr>
                <w:rFonts w:ascii="Arial" w:hAnsi="Arial" w:cs="Arial"/>
                <w:b/>
                <w:bCs/>
                <w:sz w:val="16"/>
                <w:szCs w:val="16"/>
              </w:rPr>
            </w:pPr>
            <w:r>
              <w:rPr>
                <w:rFonts w:ascii="Arial" w:hAnsi="Arial" w:cs="Arial"/>
                <w:b/>
                <w:bCs/>
                <w:sz w:val="16"/>
                <w:szCs w:val="16"/>
              </w:rPr>
              <w:t>Sociodemographic characteristics</w:t>
            </w:r>
          </w:p>
        </w:tc>
        <w:tc>
          <w:tcPr>
            <w:tcW w:w="1676" w:type="dxa"/>
            <w:vMerge w:val="restart"/>
            <w:shd w:val="clear" w:color="auto" w:fill="9CC2E5" w:themeFill="accent1" w:themeFillTint="99"/>
          </w:tcPr>
          <w:p w14:paraId="1D06EE9B" w14:textId="711A1F06" w:rsidR="00E01BDF" w:rsidRPr="004C2DC7" w:rsidRDefault="00E01BDF" w:rsidP="00CC659D">
            <w:pPr>
              <w:rPr>
                <w:rFonts w:ascii="Arial" w:hAnsi="Arial" w:cs="Arial"/>
                <w:b/>
                <w:bCs/>
                <w:sz w:val="16"/>
                <w:szCs w:val="16"/>
              </w:rPr>
            </w:pPr>
            <w:r w:rsidRPr="004C2DC7">
              <w:rPr>
                <w:rFonts w:ascii="Arial" w:hAnsi="Arial" w:cs="Arial"/>
                <w:b/>
                <w:bCs/>
                <w:sz w:val="16"/>
                <w:szCs w:val="16"/>
              </w:rPr>
              <w:t>Treatment category</w:t>
            </w:r>
            <w:r>
              <w:rPr>
                <w:rFonts w:ascii="Arial" w:hAnsi="Arial" w:cs="Arial"/>
                <w:b/>
                <w:bCs/>
                <w:sz w:val="16"/>
                <w:szCs w:val="16"/>
                <w:vertAlign w:val="superscript"/>
                <w:lang w:val="en-US"/>
              </w:rPr>
              <w:t>12</w:t>
            </w:r>
            <w:r w:rsidRPr="004C2DC7">
              <w:rPr>
                <w:rFonts w:ascii="Arial" w:hAnsi="Arial" w:cs="Arial"/>
                <w:b/>
                <w:bCs/>
                <w:sz w:val="16"/>
                <w:szCs w:val="16"/>
              </w:rPr>
              <w:t xml:space="preserve">: </w:t>
            </w:r>
            <w:r w:rsidR="00E73A05">
              <w:rPr>
                <w:rFonts w:ascii="Arial" w:hAnsi="Arial" w:cs="Arial"/>
                <w:b/>
                <w:bCs/>
                <w:sz w:val="16"/>
                <w:szCs w:val="16"/>
              </w:rPr>
              <w:t>t</w:t>
            </w:r>
            <w:r w:rsidRPr="004C2DC7">
              <w:rPr>
                <w:rFonts w:ascii="Arial" w:hAnsi="Arial" w:cs="Arial"/>
                <w:b/>
                <w:bCs/>
                <w:sz w:val="16"/>
                <w:szCs w:val="16"/>
              </w:rPr>
              <w:t>reatment</w:t>
            </w:r>
          </w:p>
        </w:tc>
        <w:tc>
          <w:tcPr>
            <w:tcW w:w="4434" w:type="dxa"/>
            <w:vMerge w:val="restart"/>
            <w:shd w:val="clear" w:color="auto" w:fill="9CC2E5" w:themeFill="accent1" w:themeFillTint="99"/>
            <w:hideMark/>
          </w:tcPr>
          <w:p w14:paraId="2DFC68BB" w14:textId="5FC7E61A" w:rsidR="00E01BDF" w:rsidRPr="004C2DC7" w:rsidRDefault="00E01BDF" w:rsidP="00CC659D">
            <w:pPr>
              <w:rPr>
                <w:rFonts w:ascii="Arial" w:hAnsi="Arial" w:cs="Arial"/>
                <w:b/>
                <w:bCs/>
                <w:sz w:val="16"/>
                <w:szCs w:val="16"/>
                <w:vertAlign w:val="superscript"/>
                <w:lang w:val="en-US"/>
              </w:rPr>
            </w:pPr>
            <w:r w:rsidRPr="004C2DC7">
              <w:rPr>
                <w:rFonts w:ascii="Arial" w:hAnsi="Arial" w:cs="Arial"/>
                <w:b/>
                <w:bCs/>
                <w:sz w:val="16"/>
                <w:szCs w:val="16"/>
                <w:lang w:val="en-US"/>
              </w:rPr>
              <w:t>Factors of choice &amp; framework codes</w:t>
            </w:r>
            <w:r>
              <w:rPr>
                <w:rFonts w:ascii="Arial" w:hAnsi="Arial" w:cs="Arial"/>
                <w:b/>
                <w:bCs/>
                <w:sz w:val="16"/>
                <w:szCs w:val="16"/>
                <w:vertAlign w:val="superscript"/>
                <w:lang w:val="en-US"/>
              </w:rPr>
              <w:t>13</w:t>
            </w:r>
          </w:p>
        </w:tc>
      </w:tr>
      <w:tr w:rsidR="00E01BDF" w:rsidRPr="004C2DC7" w14:paraId="0DBC9392" w14:textId="77777777" w:rsidTr="00E01BDF">
        <w:trPr>
          <w:trHeight w:val="409"/>
        </w:trPr>
        <w:tc>
          <w:tcPr>
            <w:tcW w:w="618" w:type="dxa"/>
            <w:vMerge/>
            <w:shd w:val="clear" w:color="auto" w:fill="9CC2E5" w:themeFill="accent1" w:themeFillTint="99"/>
          </w:tcPr>
          <w:p w14:paraId="4D37C7C3" w14:textId="77777777" w:rsidR="00E01BDF" w:rsidRPr="004C2DC7" w:rsidRDefault="00E01BDF" w:rsidP="00CC659D">
            <w:pPr>
              <w:rPr>
                <w:rFonts w:ascii="Arial" w:hAnsi="Arial" w:cs="Arial"/>
                <w:b/>
                <w:bCs/>
                <w:sz w:val="16"/>
                <w:szCs w:val="16"/>
                <w:lang w:val="en-US"/>
              </w:rPr>
            </w:pPr>
          </w:p>
        </w:tc>
        <w:tc>
          <w:tcPr>
            <w:tcW w:w="1221" w:type="dxa"/>
            <w:vMerge/>
            <w:shd w:val="clear" w:color="auto" w:fill="9CC2E5" w:themeFill="accent1" w:themeFillTint="99"/>
            <w:noWrap/>
          </w:tcPr>
          <w:p w14:paraId="6FF760C0" w14:textId="77777777" w:rsidR="00E01BDF" w:rsidRPr="004C2DC7" w:rsidRDefault="00E01BDF" w:rsidP="00CC659D">
            <w:pPr>
              <w:rPr>
                <w:rFonts w:ascii="Arial" w:hAnsi="Arial" w:cs="Arial"/>
                <w:b/>
                <w:bCs/>
                <w:sz w:val="16"/>
                <w:szCs w:val="16"/>
                <w:lang w:val="en-US"/>
              </w:rPr>
            </w:pPr>
          </w:p>
        </w:tc>
        <w:tc>
          <w:tcPr>
            <w:tcW w:w="1364" w:type="dxa"/>
            <w:vMerge/>
            <w:shd w:val="clear" w:color="auto" w:fill="9CC2E5" w:themeFill="accent1" w:themeFillTint="99"/>
          </w:tcPr>
          <w:p w14:paraId="00478896" w14:textId="77777777" w:rsidR="00E01BDF" w:rsidRPr="004C2DC7" w:rsidRDefault="00E01BDF" w:rsidP="00CC659D">
            <w:pPr>
              <w:rPr>
                <w:rFonts w:ascii="Arial" w:hAnsi="Arial" w:cs="Arial"/>
                <w:b/>
                <w:bCs/>
                <w:sz w:val="16"/>
                <w:szCs w:val="16"/>
                <w:lang w:val="en-US"/>
              </w:rPr>
            </w:pPr>
          </w:p>
        </w:tc>
        <w:tc>
          <w:tcPr>
            <w:tcW w:w="1192" w:type="dxa"/>
            <w:vMerge/>
            <w:shd w:val="clear" w:color="auto" w:fill="9CC2E5" w:themeFill="accent1" w:themeFillTint="99"/>
          </w:tcPr>
          <w:p w14:paraId="534F8615" w14:textId="29B38B9C" w:rsidR="00E01BDF" w:rsidRPr="00380637" w:rsidRDefault="00E01BDF" w:rsidP="00CC659D">
            <w:pPr>
              <w:rPr>
                <w:rFonts w:ascii="Arial" w:hAnsi="Arial" w:cs="Arial"/>
                <w:b/>
                <w:bCs/>
                <w:sz w:val="16"/>
                <w:szCs w:val="16"/>
                <w:vertAlign w:val="superscript"/>
                <w:lang w:val="en-US"/>
              </w:rPr>
            </w:pPr>
          </w:p>
        </w:tc>
        <w:tc>
          <w:tcPr>
            <w:tcW w:w="1106" w:type="dxa"/>
            <w:shd w:val="clear" w:color="auto" w:fill="9CC2E5" w:themeFill="accent1" w:themeFillTint="99"/>
          </w:tcPr>
          <w:p w14:paraId="2CD7B830" w14:textId="10F8861A" w:rsidR="00E01BDF" w:rsidRPr="004C2DC7" w:rsidRDefault="00E01BDF" w:rsidP="00CC659D">
            <w:pPr>
              <w:rPr>
                <w:rFonts w:ascii="Arial" w:hAnsi="Arial" w:cs="Arial"/>
                <w:b/>
                <w:bCs/>
                <w:sz w:val="16"/>
                <w:szCs w:val="16"/>
                <w:lang w:val="en-US"/>
              </w:rPr>
            </w:pPr>
            <w:r w:rsidRPr="004C2DC7">
              <w:rPr>
                <w:rFonts w:ascii="Arial" w:hAnsi="Arial" w:cs="Arial"/>
                <w:b/>
                <w:bCs/>
                <w:sz w:val="16"/>
                <w:szCs w:val="16"/>
                <w:lang w:val="en-US"/>
              </w:rPr>
              <w:t>Age</w:t>
            </w:r>
            <w:r>
              <w:rPr>
                <w:rFonts w:ascii="Arial" w:hAnsi="Arial" w:cs="Arial"/>
                <w:b/>
                <w:bCs/>
                <w:sz w:val="16"/>
                <w:szCs w:val="16"/>
                <w:vertAlign w:val="superscript"/>
                <w:lang w:val="en-US"/>
              </w:rPr>
              <w:t>6</w:t>
            </w:r>
            <w:r w:rsidRPr="004C2DC7">
              <w:rPr>
                <w:rFonts w:ascii="Arial" w:hAnsi="Arial" w:cs="Arial"/>
                <w:b/>
                <w:bCs/>
                <w:sz w:val="16"/>
                <w:szCs w:val="16"/>
                <w:vertAlign w:val="superscript"/>
                <w:lang w:val="en-US"/>
              </w:rPr>
              <w:t xml:space="preserve">, </w:t>
            </w:r>
            <w:r>
              <w:rPr>
                <w:rFonts w:ascii="Arial" w:hAnsi="Arial" w:cs="Arial"/>
                <w:b/>
                <w:bCs/>
                <w:sz w:val="16"/>
                <w:szCs w:val="16"/>
                <w:vertAlign w:val="superscript"/>
                <w:lang w:val="en-US"/>
              </w:rPr>
              <w:t>7</w:t>
            </w:r>
            <w:r w:rsidRPr="004C2DC7">
              <w:rPr>
                <w:rFonts w:ascii="Arial" w:hAnsi="Arial" w:cs="Arial"/>
                <w:b/>
                <w:bCs/>
                <w:sz w:val="16"/>
                <w:szCs w:val="16"/>
                <w:lang w:val="en-US"/>
              </w:rPr>
              <w:t xml:space="preserve"> / range</w:t>
            </w:r>
            <w:r>
              <w:rPr>
                <w:rFonts w:ascii="Arial" w:hAnsi="Arial" w:cs="Arial"/>
                <w:b/>
                <w:bCs/>
                <w:sz w:val="16"/>
                <w:szCs w:val="16"/>
                <w:vertAlign w:val="superscript"/>
                <w:lang w:val="en-US"/>
              </w:rPr>
              <w:t>7</w:t>
            </w:r>
            <w:r w:rsidRPr="004C2DC7">
              <w:rPr>
                <w:rFonts w:ascii="Arial" w:hAnsi="Arial" w:cs="Arial"/>
                <w:b/>
                <w:bCs/>
                <w:sz w:val="16"/>
                <w:szCs w:val="16"/>
                <w:vertAlign w:val="superscript"/>
                <w:lang w:val="en-US"/>
              </w:rPr>
              <w:t xml:space="preserve">, </w:t>
            </w:r>
            <w:r>
              <w:rPr>
                <w:rFonts w:ascii="Arial" w:hAnsi="Arial" w:cs="Arial"/>
                <w:b/>
                <w:bCs/>
                <w:sz w:val="16"/>
                <w:szCs w:val="16"/>
                <w:vertAlign w:val="superscript"/>
                <w:lang w:val="en-US"/>
              </w:rPr>
              <w:t>8</w:t>
            </w:r>
            <w:r w:rsidRPr="004C2DC7">
              <w:rPr>
                <w:rFonts w:ascii="Arial" w:hAnsi="Arial" w:cs="Arial"/>
                <w:b/>
                <w:bCs/>
                <w:sz w:val="16"/>
                <w:szCs w:val="16"/>
                <w:lang w:val="en-US"/>
              </w:rPr>
              <w:t xml:space="preserve"> [years]</w:t>
            </w:r>
          </w:p>
        </w:tc>
        <w:tc>
          <w:tcPr>
            <w:tcW w:w="1368" w:type="dxa"/>
            <w:shd w:val="clear" w:color="auto" w:fill="9CC2E5" w:themeFill="accent1" w:themeFillTint="99"/>
          </w:tcPr>
          <w:p w14:paraId="6AC1C228" w14:textId="3E744456" w:rsidR="00E01BDF" w:rsidRPr="004C2DC7" w:rsidRDefault="00E01BDF" w:rsidP="00CC659D">
            <w:pPr>
              <w:rPr>
                <w:rFonts w:ascii="Arial" w:hAnsi="Arial" w:cs="Arial"/>
                <w:b/>
                <w:bCs/>
                <w:sz w:val="16"/>
                <w:szCs w:val="16"/>
                <w:lang w:val="en-US"/>
              </w:rPr>
            </w:pPr>
            <w:r w:rsidRPr="004C2DC7">
              <w:rPr>
                <w:rFonts w:ascii="Arial" w:hAnsi="Arial" w:cs="Arial"/>
                <w:b/>
                <w:bCs/>
                <w:sz w:val="16"/>
                <w:szCs w:val="16"/>
                <w:lang w:val="en-US"/>
              </w:rPr>
              <w:t>Female (%)</w:t>
            </w:r>
          </w:p>
        </w:tc>
        <w:tc>
          <w:tcPr>
            <w:tcW w:w="1303" w:type="dxa"/>
            <w:shd w:val="clear" w:color="auto" w:fill="9CC2E5" w:themeFill="accent1" w:themeFillTint="99"/>
          </w:tcPr>
          <w:p w14:paraId="264265A1" w14:textId="0FF8FAB5" w:rsidR="00E01BDF" w:rsidRPr="004C2DC7" w:rsidRDefault="00E01BDF" w:rsidP="00CC659D">
            <w:pPr>
              <w:rPr>
                <w:rFonts w:ascii="Arial" w:hAnsi="Arial" w:cs="Arial"/>
                <w:b/>
                <w:bCs/>
                <w:sz w:val="16"/>
                <w:szCs w:val="16"/>
                <w:vertAlign w:val="superscript"/>
                <w:lang w:val="en-US"/>
              </w:rPr>
            </w:pPr>
            <w:r w:rsidRPr="004C2DC7">
              <w:rPr>
                <w:rFonts w:ascii="Arial" w:hAnsi="Arial" w:cs="Arial"/>
                <w:b/>
                <w:bCs/>
                <w:sz w:val="16"/>
                <w:szCs w:val="16"/>
              </w:rPr>
              <w:t>Income</w:t>
            </w:r>
            <w:r>
              <w:rPr>
                <w:rFonts w:ascii="Arial" w:hAnsi="Arial" w:cs="Arial"/>
                <w:b/>
                <w:bCs/>
                <w:sz w:val="16"/>
                <w:szCs w:val="16"/>
                <w:vertAlign w:val="superscript"/>
              </w:rPr>
              <w:t>9</w:t>
            </w:r>
            <w:r w:rsidRPr="004C2DC7">
              <w:rPr>
                <w:rFonts w:ascii="Arial" w:hAnsi="Arial" w:cs="Arial"/>
                <w:b/>
                <w:bCs/>
                <w:sz w:val="16"/>
                <w:szCs w:val="16"/>
              </w:rPr>
              <w:t xml:space="preserve"> / education</w:t>
            </w:r>
            <w:r>
              <w:rPr>
                <w:rFonts w:ascii="Arial" w:hAnsi="Arial" w:cs="Arial"/>
                <w:b/>
                <w:bCs/>
                <w:sz w:val="16"/>
                <w:szCs w:val="16"/>
                <w:vertAlign w:val="superscript"/>
              </w:rPr>
              <w:t>10</w:t>
            </w:r>
            <w:r w:rsidRPr="004C2DC7">
              <w:rPr>
                <w:rFonts w:ascii="Arial" w:hAnsi="Arial" w:cs="Arial"/>
                <w:b/>
                <w:bCs/>
                <w:sz w:val="16"/>
                <w:szCs w:val="16"/>
              </w:rPr>
              <w:t xml:space="preserve"> / health status</w:t>
            </w:r>
            <w:r>
              <w:rPr>
                <w:rFonts w:ascii="Arial" w:hAnsi="Arial" w:cs="Arial"/>
                <w:b/>
                <w:bCs/>
                <w:sz w:val="16"/>
                <w:szCs w:val="16"/>
                <w:vertAlign w:val="superscript"/>
              </w:rPr>
              <w:t>11</w:t>
            </w:r>
          </w:p>
        </w:tc>
        <w:tc>
          <w:tcPr>
            <w:tcW w:w="1676" w:type="dxa"/>
            <w:vMerge/>
            <w:shd w:val="clear" w:color="auto" w:fill="9CC2E5" w:themeFill="accent1" w:themeFillTint="99"/>
          </w:tcPr>
          <w:p w14:paraId="5C4196F2" w14:textId="2366943D" w:rsidR="00E01BDF" w:rsidRPr="004C2DC7" w:rsidRDefault="00E01BDF" w:rsidP="00CC659D">
            <w:pPr>
              <w:rPr>
                <w:rFonts w:ascii="Arial" w:hAnsi="Arial" w:cs="Arial"/>
                <w:b/>
                <w:bCs/>
                <w:sz w:val="16"/>
                <w:szCs w:val="16"/>
                <w:lang w:val="en-US"/>
              </w:rPr>
            </w:pPr>
          </w:p>
        </w:tc>
        <w:tc>
          <w:tcPr>
            <w:tcW w:w="4434" w:type="dxa"/>
            <w:vMerge/>
            <w:shd w:val="clear" w:color="auto" w:fill="9CC2E5" w:themeFill="accent1" w:themeFillTint="99"/>
          </w:tcPr>
          <w:p w14:paraId="5B48AA5D" w14:textId="77777777" w:rsidR="00E01BDF" w:rsidRPr="004C2DC7" w:rsidRDefault="00E01BDF" w:rsidP="00CC659D">
            <w:pPr>
              <w:rPr>
                <w:rFonts w:ascii="Arial" w:hAnsi="Arial" w:cs="Arial"/>
                <w:b/>
                <w:bCs/>
                <w:sz w:val="16"/>
                <w:szCs w:val="16"/>
                <w:lang w:val="en-US"/>
              </w:rPr>
            </w:pPr>
          </w:p>
        </w:tc>
      </w:tr>
      <w:tr w:rsidR="00656101" w:rsidRPr="004C2DC7" w14:paraId="463914BA" w14:textId="77777777" w:rsidTr="001148AB">
        <w:trPr>
          <w:trHeight w:val="250"/>
        </w:trPr>
        <w:tc>
          <w:tcPr>
            <w:tcW w:w="14282" w:type="dxa"/>
            <w:gridSpan w:val="9"/>
            <w:shd w:val="clear" w:color="auto" w:fill="9CC2E5" w:themeFill="accent1" w:themeFillTint="99"/>
            <w:vAlign w:val="center"/>
          </w:tcPr>
          <w:p w14:paraId="0D1DAB16" w14:textId="5AD7B07B" w:rsidR="00656101" w:rsidRPr="004C2DC7" w:rsidRDefault="00656101" w:rsidP="001148AB">
            <w:pPr>
              <w:rPr>
                <w:rFonts w:ascii="Arial" w:hAnsi="Arial" w:cs="Arial"/>
                <w:b/>
                <w:bCs/>
                <w:sz w:val="16"/>
                <w:szCs w:val="16"/>
                <w:lang w:val="en-US"/>
              </w:rPr>
            </w:pPr>
            <w:r w:rsidRPr="004C2DC7">
              <w:rPr>
                <w:rFonts w:ascii="Arial" w:hAnsi="Arial" w:cs="Arial"/>
                <w:b/>
                <w:bCs/>
                <w:sz w:val="16"/>
                <w:szCs w:val="16"/>
                <w:lang w:val="en-US"/>
              </w:rPr>
              <w:t>I Qualitative studies</w:t>
            </w:r>
          </w:p>
        </w:tc>
      </w:tr>
      <w:tr w:rsidR="005E77ED" w:rsidRPr="00A35568" w14:paraId="68403173" w14:textId="77777777" w:rsidTr="00CA00ED">
        <w:trPr>
          <w:trHeight w:val="300"/>
        </w:trPr>
        <w:tc>
          <w:tcPr>
            <w:tcW w:w="618" w:type="dxa"/>
            <w:shd w:val="clear" w:color="auto" w:fill="9CC2E5" w:themeFill="accent1" w:themeFillTint="99"/>
            <w:noWrap/>
            <w:vAlign w:val="center"/>
            <w:hideMark/>
          </w:tcPr>
          <w:p w14:paraId="14C8977A" w14:textId="6ECF2E0E" w:rsidR="005E77ED" w:rsidRPr="004C2DC7" w:rsidRDefault="005E77ED" w:rsidP="00CA00ED">
            <w:pPr>
              <w:rPr>
                <w:rFonts w:ascii="Arial" w:hAnsi="Arial" w:cs="Arial"/>
                <w:sz w:val="16"/>
                <w:szCs w:val="16"/>
              </w:rPr>
            </w:pPr>
            <w:r w:rsidRPr="004C2DC7">
              <w:rPr>
                <w:rFonts w:ascii="Arial" w:hAnsi="Arial" w:cs="Arial"/>
                <w:sz w:val="16"/>
                <w:szCs w:val="16"/>
              </w:rPr>
              <w:t>I.1</w:t>
            </w:r>
          </w:p>
        </w:tc>
        <w:tc>
          <w:tcPr>
            <w:tcW w:w="1221" w:type="dxa"/>
            <w:shd w:val="clear" w:color="auto" w:fill="auto"/>
            <w:noWrap/>
            <w:vAlign w:val="center"/>
            <w:hideMark/>
          </w:tcPr>
          <w:p w14:paraId="6E67E3E8" w14:textId="3ABB0B1A" w:rsidR="005E77ED" w:rsidRPr="004C2DC7" w:rsidRDefault="005E77ED" w:rsidP="005E77ED">
            <w:pPr>
              <w:rPr>
                <w:rFonts w:ascii="Arial" w:hAnsi="Arial" w:cs="Arial"/>
                <w:sz w:val="16"/>
                <w:szCs w:val="16"/>
                <w:lang w:val="en-US"/>
              </w:rPr>
            </w:pPr>
            <w:r>
              <w:rPr>
                <w:rFonts w:ascii="Arial" w:hAnsi="Arial" w:cs="Arial"/>
                <w:color w:val="000000"/>
                <w:sz w:val="16"/>
                <w:szCs w:val="16"/>
              </w:rPr>
              <w:t>Al-Moghrabi et al. (2019)</w:t>
            </w:r>
            <w:r w:rsidR="006C7676">
              <w:rPr>
                <w:rFonts w:ascii="Arial" w:hAnsi="Arial" w:cs="Arial"/>
                <w:color w:val="000000"/>
                <w:sz w:val="16"/>
                <w:szCs w:val="16"/>
              </w:rPr>
              <w:t xml:space="preserve"> </w:t>
            </w:r>
            <w:sdt>
              <w:sdtPr>
                <w:rPr>
                  <w:rFonts w:ascii="Arial" w:hAnsi="Arial" w:cs="Arial"/>
                  <w:color w:val="000000"/>
                  <w:sz w:val="16"/>
                  <w:szCs w:val="16"/>
                </w:rPr>
                <w:alias w:val="To edit, see citavi.com/edit"/>
                <w:tag w:val="CitaviPlaceholder#cb541b77-2787-4a76-a55a-28de4e3fa335"/>
                <w:id w:val="-324675233"/>
                <w:placeholder>
                  <w:docPart w:val="DefaultPlaceholder_-1854013440"/>
                </w:placeholder>
              </w:sdtPr>
              <w:sdtContent>
                <w:r w:rsidR="006C7676">
                  <w:rPr>
                    <w:rFonts w:ascii="Arial" w:hAnsi="Arial" w:cs="Arial"/>
                    <w:noProof/>
                    <w:color w:val="000000"/>
                    <w:sz w:val="16"/>
                    <w:szCs w:val="16"/>
                  </w:rPr>
                  <w:fldChar w:fldCharType="begin"/>
                </w:r>
                <w:r w:rsidR="00A35568">
                  <w:rPr>
                    <w:rFonts w:ascii="Arial" w:hAnsi="Arial" w:cs="Arial"/>
                    <w:noProof/>
                    <w:color w:val="000000"/>
                    <w:sz w:val="16"/>
                    <w:szCs w:val="16"/>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kZDEyOGRlLTIwM2EtNGU0My05NWJhLWZmN2VmZjQ3YjcwOCIsIlJhbmdlTGVuZ3RoIjozLCJSZWZlcmVuY2VJZCI6IjU3YWZlYWIwLWUzZGMtNDUzNC05ZDkyLTAzYTY2NWQ1MzIx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am91cm5hbHMuc2FnZXB1Yi5jb20vZG9pLzEwLjExNzcvMTQ2NTMxMjUxOTg1MTE5Nj91cmxfdmVyPVozOS44OC0yMDAzJnJmcl9pZD1vcmklM0FyaWQlM0Fjcm9zc3JlZi5vcmcmcmZyX2RhdD1jcl9wdWIlM0RwdWJtZWQmIiwiVXJpU3RyaW5nIjoiaHR0cHM6Ly9qb3VybmFscy5zYWdlcHViLmNvbS9kb2kvMTAuMTE3Ny8xNDY1MzEyNTE5ODUxMTk2P3VybF92ZXI9WjM5Ljg4LTIwMDMmcmZyX2lkPW9yaTpyaWQ6Y3Jvc3NyZWYub3JnJnJmcl9kYXQ9Y3JfcHViJTNEcHVibWVkJ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0MjozNCIsIk1vZGlmaWVkQnkiOiJfU3VzaSIsIklkIjoiNTM0NGNkNTYtMTkxMy00MDhjLWE1MjMtYjEwOTA1ODc2ZjlkIiwiTW9kaWZpZWRPbiI6IjIwMjItMDYtMjBUMDc6NDI6MzQ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xMTc3LzE0NjUzMTI1MTk4NTExOTYiLCJVcmlTdHJpbmciOiJodHRwczovL2RvaS5vcmcvMTAuMTE3Ny8xNDY1MzEyNTE5ODUxMTk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</w:instrText>
                </w:r>
                <w:r w:rsidR="00A35568" w:rsidRPr="00A35568">
                  <w:rPr>
                    <w:rFonts w:ascii="Arial" w:hAnsi="Arial" w:cs="Arial"/>
                    <w:noProof/>
                    <w:color w:val="000000"/>
                    <w:sz w:val="16"/>
                    <w:szCs w:val="16"/>
                    <w:lang w:val="en-US"/>
                  </w:rPr>
                  <w:instrText>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NjYjU0MWI3Ny0yNzg3LTRhNzYtYTU1YS0yOGRlNGUzZmEzMzUiLCJUZXh0IjoiWzFdIiwiV0FJVmVyc2lvbiI6IjYuOC4wLjAifQ==}</w:instrText>
                </w:r>
                <w:r w:rsidR="006C7676">
                  <w:rPr>
                    <w:rFonts w:ascii="Arial" w:hAnsi="Arial" w:cs="Arial"/>
                    <w:noProof/>
                    <w:color w:val="000000"/>
                    <w:sz w:val="16"/>
                    <w:szCs w:val="16"/>
                  </w:rPr>
                  <w:fldChar w:fldCharType="separate"/>
                </w:r>
                <w:r w:rsidR="00A35568">
                  <w:rPr>
                    <w:rFonts w:ascii="Arial" w:hAnsi="Arial" w:cs="Arial"/>
                    <w:noProof/>
                    <w:color w:val="000000"/>
                    <w:sz w:val="16"/>
                    <w:szCs w:val="16"/>
                    <w:lang w:val="en-US"/>
                  </w:rPr>
                  <w:t>[1]</w:t>
                </w:r>
                <w:r w:rsidR="006C7676">
                  <w:rPr>
                    <w:rFonts w:ascii="Arial" w:hAnsi="Arial" w:cs="Arial"/>
                    <w:noProof/>
                    <w:color w:val="000000"/>
                    <w:sz w:val="16"/>
                    <w:szCs w:val="16"/>
                  </w:rPr>
                  <w:fldChar w:fldCharType="end"/>
                </w:r>
              </w:sdtContent>
            </w:sdt>
          </w:p>
        </w:tc>
        <w:tc>
          <w:tcPr>
            <w:tcW w:w="1364" w:type="dxa"/>
            <w:shd w:val="clear" w:color="auto" w:fill="auto"/>
            <w:noWrap/>
            <w:vAlign w:val="center"/>
            <w:hideMark/>
          </w:tcPr>
          <w:p w14:paraId="4F4731FC" w14:textId="0F9CA02A"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UK / ns / dental service institution [non-clinical area]</w:t>
            </w:r>
          </w:p>
        </w:tc>
        <w:tc>
          <w:tcPr>
            <w:tcW w:w="1192" w:type="dxa"/>
            <w:shd w:val="clear" w:color="auto" w:fill="auto"/>
            <w:noWrap/>
            <w:vAlign w:val="center"/>
            <w:hideMark/>
          </w:tcPr>
          <w:p w14:paraId="604062B5" w14:textId="0A1B9E99"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(n=15)</w:t>
            </w:r>
          </w:p>
        </w:tc>
        <w:tc>
          <w:tcPr>
            <w:tcW w:w="1106" w:type="dxa"/>
            <w:shd w:val="clear" w:color="auto" w:fill="auto"/>
            <w:noWrap/>
            <w:vAlign w:val="center"/>
            <w:hideMark/>
          </w:tcPr>
          <w:p w14:paraId="244BD470" w14:textId="75E83FDE"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19-30</w:t>
            </w:r>
          </w:p>
        </w:tc>
        <w:tc>
          <w:tcPr>
            <w:tcW w:w="1368" w:type="dxa"/>
            <w:shd w:val="clear" w:color="auto" w:fill="auto"/>
            <w:noWrap/>
            <w:vAlign w:val="center"/>
            <w:hideMark/>
          </w:tcPr>
          <w:p w14:paraId="0C21A27C" w14:textId="64890103"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n=10 (67%)</w:t>
            </w:r>
          </w:p>
        </w:tc>
        <w:tc>
          <w:tcPr>
            <w:tcW w:w="1303" w:type="dxa"/>
            <w:shd w:val="clear" w:color="auto" w:fill="auto"/>
            <w:vAlign w:val="center"/>
          </w:tcPr>
          <w:p w14:paraId="3D9894A0" w14:textId="3E4DED9B"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5310A1C6" w14:textId="16FAABBD"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vacuum-formed retainers</w:t>
            </w:r>
          </w:p>
        </w:tc>
        <w:tc>
          <w:tcPr>
            <w:tcW w:w="4434" w:type="dxa"/>
            <w:shd w:val="clear" w:color="auto" w:fill="C5E0B3" w:themeFill="accent6" w:themeFillTint="66"/>
            <w:noWrap/>
            <w:vAlign w:val="center"/>
            <w:hideMark/>
          </w:tcPr>
          <w:p w14:paraId="401B094A" w14:textId="43BDD56A"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negative results afterwards, quality of life, self-directed wear</w:t>
            </w:r>
          </w:p>
        </w:tc>
      </w:tr>
      <w:tr w:rsidR="005E77ED" w:rsidRPr="00A35568" w14:paraId="58AD1C14" w14:textId="77777777" w:rsidTr="00CA00ED">
        <w:trPr>
          <w:trHeight w:val="300"/>
        </w:trPr>
        <w:tc>
          <w:tcPr>
            <w:tcW w:w="618" w:type="dxa"/>
            <w:shd w:val="clear" w:color="auto" w:fill="9CC2E5" w:themeFill="accent1" w:themeFillTint="99"/>
            <w:noWrap/>
            <w:vAlign w:val="center"/>
            <w:hideMark/>
          </w:tcPr>
          <w:p w14:paraId="01B5F341" w14:textId="7302719D"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w:t>
            </w:r>
          </w:p>
        </w:tc>
        <w:tc>
          <w:tcPr>
            <w:tcW w:w="1221" w:type="dxa"/>
            <w:shd w:val="clear" w:color="auto" w:fill="auto"/>
            <w:noWrap/>
            <w:vAlign w:val="center"/>
            <w:hideMark/>
          </w:tcPr>
          <w:p w14:paraId="3C41BC5C" w14:textId="1400EFCD"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Borreani et al. (2010)</w:t>
            </w:r>
            <w:r w:rsidR="006C7676" w:rsidRPr="00B565E8">
              <w:rPr>
                <w:rFonts w:ascii="Arial" w:hAnsi="Arial" w:cs="Arial"/>
                <w:color w:val="000000"/>
                <w:sz w:val="16"/>
                <w:szCs w:val="16"/>
                <w:lang w:val="en-US"/>
              </w:rPr>
              <w:t xml:space="preserve"> </w:t>
            </w:r>
            <w:sdt>
              <w:sdtPr>
                <w:rPr>
                  <w:rFonts w:ascii="Arial" w:hAnsi="Arial" w:cs="Arial"/>
                  <w:color w:val="000000"/>
                  <w:sz w:val="16"/>
                  <w:szCs w:val="16"/>
                </w:rPr>
                <w:alias w:val="To edit, see citavi.com/edit"/>
                <w:tag w:val="CitaviPlaceholder#21732bd9-82a8-40f5-a808-2b09ce66424e"/>
                <w:id w:val="257793519"/>
                <w:placeholder>
                  <w:docPart w:val="DefaultPlaceholder_-1854013440"/>
                </w:placeholder>
              </w:sdtPr>
              <w:sdtContent>
                <w:r w:rsidR="006C7676">
                  <w:rPr>
                    <w:rFonts w:ascii="Arial" w:hAnsi="Arial" w:cs="Arial"/>
                    <w:noProof/>
                    <w:color w:val="000000"/>
                    <w:sz w:val="16"/>
                    <w:szCs w:val="16"/>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2MGY1ZDY4LWRkODEtNDU5My1iZmQ2LWQzNGUzY2ZiNGExMSIsIlJhbmdlTGVuZ3RoIjozLCJSZWZlcmVuY2VJZCI6IjVhNTI5NmI5LTNjMzgtNDZkYy1iOTczLTQzYjE2ODg0NTE0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k4MTc4NzgiLCJVcmlTdHJpbmciOiJodHRwOi8vd3d3Lm5jYmkubmxtLm5paC5nb3YvcHVibWVkLzE5ODE3ODc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0Mzo1NSIsIk1vZGlmaWVkQnkiOiJfU3VzaSIsIklkIjoiMTg1OTY2MzEtZDZiZi00ZTdmLWI2NDctOGU5MDI3M2U0MGMwIiwiTW9kaWZpZWRPbiI6IjIwMjItMDYtMjBUMDc6NDM6NTU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xMTExL2ouMTc0MS0yMzU4LjIwMDkuMDAyNzQueCIsIlVyaVN0cmluZyI6Imh0dHBzOi8vZG9pLm9yZy8xMC4xMTExL2ouMTc0MS0yMzU4LjIwMDkuMDAyNzQue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JdIn1dfSwiVGFnIjoiQ2l0YXZpUGxhY2Vob2xkZXIjMjE3MzJiZDktODJhOC00MGY1LWE4MDgtMmIwOWNlNjY0MjRlIiwiVGV4dCI6IlsyXSIsIldBSVZlcnNpb24iOiI2LjguMC4wIn0=}</w:instrText>
                </w:r>
                <w:r w:rsidR="006C7676">
                  <w:rPr>
                    <w:rFonts w:ascii="Arial" w:hAnsi="Arial" w:cs="Arial"/>
                    <w:noProof/>
                    <w:color w:val="000000"/>
                    <w:sz w:val="16"/>
                    <w:szCs w:val="16"/>
                  </w:rPr>
                  <w:fldChar w:fldCharType="separate"/>
                </w:r>
                <w:r w:rsidR="00A35568">
                  <w:rPr>
                    <w:rFonts w:ascii="Arial" w:hAnsi="Arial" w:cs="Arial"/>
                    <w:noProof/>
                    <w:color w:val="000000"/>
                    <w:sz w:val="16"/>
                    <w:szCs w:val="16"/>
                    <w:lang w:val="en-US"/>
                  </w:rPr>
                  <w:t>[2]</w:t>
                </w:r>
                <w:r w:rsidR="006C7676">
                  <w:rPr>
                    <w:rFonts w:ascii="Arial" w:hAnsi="Arial" w:cs="Arial"/>
                    <w:noProof/>
                    <w:color w:val="000000"/>
                    <w:sz w:val="16"/>
                    <w:szCs w:val="16"/>
                  </w:rPr>
                  <w:fldChar w:fldCharType="end"/>
                </w:r>
              </w:sdtContent>
            </w:sdt>
          </w:p>
        </w:tc>
        <w:tc>
          <w:tcPr>
            <w:tcW w:w="1364" w:type="dxa"/>
            <w:shd w:val="clear" w:color="auto" w:fill="auto"/>
            <w:noWrap/>
            <w:vAlign w:val="center"/>
            <w:hideMark/>
          </w:tcPr>
          <w:p w14:paraId="042DBCB5" w14:textId="19DDE6AD"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UK / ns / ns</w:t>
            </w:r>
          </w:p>
        </w:tc>
        <w:tc>
          <w:tcPr>
            <w:tcW w:w="1192" w:type="dxa"/>
            <w:shd w:val="clear" w:color="auto" w:fill="auto"/>
            <w:noWrap/>
            <w:vAlign w:val="center"/>
            <w:hideMark/>
          </w:tcPr>
          <w:p w14:paraId="31ADCAF1" w14:textId="6FB81A05"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patients (n=39)</w:t>
            </w:r>
          </w:p>
        </w:tc>
        <w:tc>
          <w:tcPr>
            <w:tcW w:w="1106" w:type="dxa"/>
            <w:shd w:val="clear" w:color="auto" w:fill="auto"/>
            <w:noWrap/>
            <w:vAlign w:val="center"/>
            <w:hideMark/>
          </w:tcPr>
          <w:p w14:paraId="4644C194" w14:textId="1295C0CE" w:rsidR="005E77ED" w:rsidRPr="004C2DC7" w:rsidRDefault="00E45A7E" w:rsidP="005E77ED">
            <w:pPr>
              <w:rPr>
                <w:rFonts w:ascii="Arial" w:hAnsi="Arial" w:cs="Arial"/>
                <w:sz w:val="16"/>
                <w:szCs w:val="16"/>
                <w:lang w:val="en-US"/>
              </w:rPr>
            </w:pPr>
            <w:r w:rsidRPr="006C7676">
              <w:rPr>
                <w:rFonts w:ascii="Arial" w:hAnsi="Arial" w:cs="Arial"/>
                <w:color w:val="000000"/>
                <w:sz w:val="16"/>
                <w:szCs w:val="16"/>
                <w:lang w:val="en-US"/>
              </w:rPr>
              <w:t>group</w:t>
            </w:r>
            <w:r w:rsidR="005E77ED" w:rsidRPr="006C7676">
              <w:rPr>
                <w:rFonts w:ascii="Arial" w:hAnsi="Arial" w:cs="Arial"/>
                <w:color w:val="000000"/>
                <w:sz w:val="16"/>
                <w:szCs w:val="16"/>
                <w:lang w:val="en-US"/>
              </w:rPr>
              <w:t>: 75-84 / 65-85+</w:t>
            </w:r>
          </w:p>
        </w:tc>
        <w:tc>
          <w:tcPr>
            <w:tcW w:w="1368" w:type="dxa"/>
            <w:shd w:val="clear" w:color="auto" w:fill="auto"/>
            <w:noWrap/>
            <w:vAlign w:val="center"/>
            <w:hideMark/>
          </w:tcPr>
          <w:p w14:paraId="56C31D43" w14:textId="5B991487"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w:t>
            </w:r>
          </w:p>
        </w:tc>
        <w:tc>
          <w:tcPr>
            <w:tcW w:w="1303" w:type="dxa"/>
            <w:shd w:val="clear" w:color="auto" w:fill="auto"/>
            <w:vAlign w:val="center"/>
          </w:tcPr>
          <w:p w14:paraId="5A2610BC" w14:textId="3D6871E9"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26C3304A" w14:textId="30FCF661"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 services care for older people</w:t>
            </w:r>
          </w:p>
        </w:tc>
        <w:tc>
          <w:tcPr>
            <w:tcW w:w="4434" w:type="dxa"/>
            <w:shd w:val="clear" w:color="auto" w:fill="FFE599" w:themeFill="accent4" w:themeFillTint="66"/>
            <w:noWrap/>
            <w:vAlign w:val="center"/>
            <w:hideMark/>
          </w:tcPr>
          <w:p w14:paraId="292056C2" w14:textId="45ADFC6C" w:rsidR="005E77ED" w:rsidRPr="0085462D" w:rsidRDefault="005E77ED" w:rsidP="005E77ED">
            <w:pPr>
              <w:rPr>
                <w:rFonts w:ascii="Arial" w:hAnsi="Arial" w:cs="Arial"/>
                <w:sz w:val="16"/>
                <w:szCs w:val="16"/>
                <w:lang w:val="en-US"/>
              </w:rPr>
            </w:pPr>
            <w:r w:rsidRPr="006C7676">
              <w:rPr>
                <w:rFonts w:ascii="Arial" w:hAnsi="Arial" w:cs="Arial"/>
                <w:color w:val="000000"/>
                <w:sz w:val="16"/>
                <w:szCs w:val="16"/>
                <w:lang w:val="en-US"/>
              </w:rPr>
              <w:t>health perceptions</w:t>
            </w:r>
          </w:p>
        </w:tc>
      </w:tr>
      <w:tr w:rsidR="005E77ED" w:rsidRPr="00A35568" w14:paraId="25249900" w14:textId="77777777" w:rsidTr="00CA00ED">
        <w:trPr>
          <w:trHeight w:val="300"/>
        </w:trPr>
        <w:tc>
          <w:tcPr>
            <w:tcW w:w="618" w:type="dxa"/>
            <w:shd w:val="clear" w:color="auto" w:fill="9CC2E5" w:themeFill="accent1" w:themeFillTint="99"/>
            <w:noWrap/>
            <w:vAlign w:val="center"/>
            <w:hideMark/>
          </w:tcPr>
          <w:p w14:paraId="041B0FAC" w14:textId="49783F77"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w:t>
            </w:r>
          </w:p>
        </w:tc>
        <w:tc>
          <w:tcPr>
            <w:tcW w:w="1221" w:type="dxa"/>
            <w:shd w:val="clear" w:color="auto" w:fill="auto"/>
            <w:noWrap/>
            <w:vAlign w:val="center"/>
            <w:hideMark/>
          </w:tcPr>
          <w:p w14:paraId="1D34FC3F" w14:textId="11B53CCD"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 xml:space="preserve">Ellis et al. (2011) </w:t>
            </w:r>
            <w:sdt>
              <w:sdtPr>
                <w:rPr>
                  <w:rFonts w:ascii="Arial" w:hAnsi="Arial" w:cs="Arial"/>
                  <w:color w:val="000000"/>
                  <w:sz w:val="16"/>
                  <w:szCs w:val="16"/>
                  <w:lang w:val="en-US"/>
                </w:rPr>
                <w:alias w:val="To edit, see citavi.com/edit"/>
                <w:tag w:val="CitaviPlaceholder#f780479c-10c1-4b40-8893-eb4d41b9f4b9"/>
                <w:id w:val="697829265"/>
                <w:placeholder>
                  <w:docPart w:val="DefaultPlaceholder_-1854013440"/>
                </w:placeholder>
              </w:sdtPr>
              <w:sdtContent>
                <w:r w:rsidR="006C7676">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wMzBkN2RkLWQ4NjctNDFlNS1iMTQ0LTgyMDdkOWJlM2QyOSIsIlJhbmdlTGVuZ3RoIjozLCJSZWZlcmVuY2VJZCI6ImQ3Zjc2YzRjLTE0YWUtNGJmMi05YTRlLTdmMTZhYWMyMzNi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TEvai4xNzQxLTIzNTguMjAwOS4wMDM0OC54IiwiVXJpU3RyaW5nIjoiaHR0cHM6Ly9kb2kub3JnLzEwLjExMTEvai4xNzQxLTIzNTguMjAwOS4wMDM0OC54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}</w:instrText>
                </w:r>
                <w:r w:rsidR="006C7676">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w:t>
                </w:r>
                <w:r w:rsidR="006C7676">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0FA99B8" w14:textId="7680BF7A"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UK, Canada / ns / non-private [non-clinical meeting room]</w:t>
            </w:r>
          </w:p>
        </w:tc>
        <w:tc>
          <w:tcPr>
            <w:tcW w:w="1192" w:type="dxa"/>
            <w:shd w:val="clear" w:color="auto" w:fill="auto"/>
            <w:noWrap/>
            <w:vAlign w:val="center"/>
            <w:hideMark/>
          </w:tcPr>
          <w:p w14:paraId="35CC5CCF" w14:textId="31A0785D"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patients (n=21)</w:t>
            </w:r>
          </w:p>
        </w:tc>
        <w:tc>
          <w:tcPr>
            <w:tcW w:w="1106" w:type="dxa"/>
            <w:shd w:val="clear" w:color="auto" w:fill="auto"/>
            <w:noWrap/>
            <w:vAlign w:val="center"/>
            <w:hideMark/>
          </w:tcPr>
          <w:p w14:paraId="3EDD2BC7" w14:textId="64073769"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55-80</w:t>
            </w:r>
          </w:p>
        </w:tc>
        <w:tc>
          <w:tcPr>
            <w:tcW w:w="1368" w:type="dxa"/>
            <w:shd w:val="clear" w:color="auto" w:fill="auto"/>
            <w:noWrap/>
            <w:vAlign w:val="center"/>
            <w:hideMark/>
          </w:tcPr>
          <w:p w14:paraId="45E553F9" w14:textId="19B59CB0"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n=17 (81%)</w:t>
            </w:r>
          </w:p>
        </w:tc>
        <w:tc>
          <w:tcPr>
            <w:tcW w:w="1303" w:type="dxa"/>
            <w:shd w:val="clear" w:color="auto" w:fill="auto"/>
            <w:vAlign w:val="center"/>
          </w:tcPr>
          <w:p w14:paraId="60A9D8BB" w14:textId="6C4E9DE7"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C2773AC" w14:textId="41017E34"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implant supported mandibular overdentures</w:t>
            </w:r>
          </w:p>
        </w:tc>
        <w:tc>
          <w:tcPr>
            <w:tcW w:w="4434" w:type="dxa"/>
            <w:shd w:val="clear" w:color="auto" w:fill="C5E0B3" w:themeFill="accent6" w:themeFillTint="66"/>
            <w:noWrap/>
            <w:vAlign w:val="center"/>
            <w:hideMark/>
          </w:tcPr>
          <w:p w14:paraId="608D3B30" w14:textId="25D3D4E5"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age-related concerns, early complications, later complications, pain, pain experience, wearing result</w:t>
            </w:r>
          </w:p>
        </w:tc>
      </w:tr>
      <w:tr w:rsidR="005E77ED" w:rsidRPr="00A35568" w14:paraId="3D02BB38" w14:textId="77777777" w:rsidTr="00CA00ED">
        <w:trPr>
          <w:trHeight w:val="300"/>
        </w:trPr>
        <w:tc>
          <w:tcPr>
            <w:tcW w:w="618" w:type="dxa"/>
            <w:shd w:val="clear" w:color="auto" w:fill="9CC2E5" w:themeFill="accent1" w:themeFillTint="99"/>
            <w:noWrap/>
            <w:vAlign w:val="center"/>
            <w:hideMark/>
          </w:tcPr>
          <w:p w14:paraId="080E5272" w14:textId="7B889DC9"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I.4</w:t>
            </w:r>
          </w:p>
        </w:tc>
        <w:tc>
          <w:tcPr>
            <w:tcW w:w="1221" w:type="dxa"/>
            <w:shd w:val="clear" w:color="auto" w:fill="auto"/>
            <w:noWrap/>
            <w:vAlign w:val="center"/>
            <w:hideMark/>
          </w:tcPr>
          <w:p w14:paraId="287D90CB" w14:textId="5C4C1E01"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Exley et al. (2012)</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2a481099-ceea-447b-8fcf-f84da3a49dbe"/>
                <w:id w:val="1454057842"/>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xMjcxZjQ2LWU4YWEtNGI0My1iYjYxLTBhZWUyYTVhM2U4NCIsIlJhbmdlTGVuZ3RoIjozLCJSZWZlcmVuY2VJZCI6Ijk1OWE5ZjMyLWQ1M2ItNDIwZC1hOGU3LWE4NTY0Yjc0ODcw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MzAyODYxNTAwMDAxIiwiVXJpU3RyaW5nIjoiaHR0cDovL2dhdGV3YXkud2Vib2Zrbm93bGVkZ2UuY29tL2dhdGV3YXkvR2F0ZXdheS5jZ2k/R1dWZXJzaW9uPTImU3JjQXV0aD1Td2lzc0FjYWRlbWljU29mdHdhcmUmU3JjQXBwPUNpdGF2aSZEZXN0TGlua1R5cGU9RnVsbFJlY29yZCZEZXN0QXBwPVdPUyZLZXlVVD0wMDAzMDI4NjE1MDAw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Mzk6MjUiLCJNb2RpZmllZEJ5IjoiX1N1c2kiLCJJZCI6IjNiZWI5MzQ2LWM5NTgtNGIwNy04NTRlLTJjYmY4ZTViNzJhOSIsIk1vZGlmaWVkT24iOiIyMDIyLTA2LTIwVDA3OjM5OjI1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E4Ni8xNDcyLTY5NjMtMTItNTMiLCJVcmlTdHJpbmciOiJodHRwczovL2RvaS5vcmcvMTAuMTE4Ni8xNDcyLTY5NjMtMTItNTM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0XSJ9XX0sIlRhZyI6IkNpdGF2aVBsYWNlaG9sZGVyIzJhNDgxMDk5LWNlZWEtNDQ3Yi04ZmNmLWY4NGRhM2E0OWRiZSIsIlRleHQiOiJbNF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247A0F3" w14:textId="67144311"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UK / private / private [home], non-private [university, work]</w:t>
            </w:r>
          </w:p>
        </w:tc>
        <w:tc>
          <w:tcPr>
            <w:tcW w:w="1192" w:type="dxa"/>
            <w:shd w:val="clear" w:color="auto" w:fill="auto"/>
            <w:noWrap/>
            <w:vAlign w:val="center"/>
            <w:hideMark/>
          </w:tcPr>
          <w:p w14:paraId="29DE4861" w14:textId="1EB25FE1"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patients (n=27)</w:t>
            </w:r>
          </w:p>
        </w:tc>
        <w:tc>
          <w:tcPr>
            <w:tcW w:w="1106" w:type="dxa"/>
            <w:shd w:val="clear" w:color="auto" w:fill="auto"/>
            <w:noWrap/>
            <w:vAlign w:val="center"/>
            <w:hideMark/>
          </w:tcPr>
          <w:p w14:paraId="34EAEC64" w14:textId="0D679E99"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23-84</w:t>
            </w:r>
          </w:p>
        </w:tc>
        <w:tc>
          <w:tcPr>
            <w:tcW w:w="1368" w:type="dxa"/>
            <w:shd w:val="clear" w:color="auto" w:fill="auto"/>
            <w:noWrap/>
            <w:vAlign w:val="center"/>
            <w:hideMark/>
          </w:tcPr>
          <w:p w14:paraId="337B83A2" w14:textId="2C0C77E9"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w:t>
            </w:r>
          </w:p>
        </w:tc>
        <w:tc>
          <w:tcPr>
            <w:tcW w:w="1303" w:type="dxa"/>
            <w:shd w:val="clear" w:color="auto" w:fill="auto"/>
            <w:vAlign w:val="center"/>
          </w:tcPr>
          <w:p w14:paraId="7F48BD86" w14:textId="24B1CFAB"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507CD0D9" w14:textId="3428AFB2"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5F64E71A" w14:textId="5393E2A5" w:rsidR="005E77ED" w:rsidRPr="0085462D" w:rsidRDefault="00031CFB" w:rsidP="005E77ED">
            <w:pPr>
              <w:rPr>
                <w:rFonts w:ascii="Arial" w:hAnsi="Arial" w:cs="Arial"/>
                <w:sz w:val="16"/>
                <w:szCs w:val="16"/>
                <w:lang w:val="en-US"/>
              </w:rPr>
            </w:pPr>
            <w:r>
              <w:rPr>
                <w:rFonts w:ascii="Arial" w:hAnsi="Arial" w:cs="Arial"/>
                <w:color w:val="000000"/>
                <w:sz w:val="16"/>
                <w:szCs w:val="16"/>
                <w:lang w:val="en-US"/>
              </w:rPr>
              <w:t>aesthetics</w:t>
            </w:r>
            <w:r w:rsidR="005E77ED" w:rsidRPr="005E77ED">
              <w:rPr>
                <w:rFonts w:ascii="Arial" w:hAnsi="Arial" w:cs="Arial"/>
                <w:color w:val="000000"/>
                <w:sz w:val="16"/>
                <w:szCs w:val="16"/>
                <w:lang w:val="en-US"/>
              </w:rPr>
              <w:t>, cost, functional, perceived status of treatment, self-perceived need</w:t>
            </w:r>
          </w:p>
        </w:tc>
      </w:tr>
      <w:tr w:rsidR="005E77ED" w:rsidRPr="00A35568" w14:paraId="41EB12A7" w14:textId="77777777" w:rsidTr="00CA00ED">
        <w:trPr>
          <w:trHeight w:val="300"/>
        </w:trPr>
        <w:tc>
          <w:tcPr>
            <w:tcW w:w="618" w:type="dxa"/>
            <w:shd w:val="clear" w:color="auto" w:fill="9CC2E5" w:themeFill="accent1" w:themeFillTint="99"/>
            <w:noWrap/>
            <w:vAlign w:val="center"/>
            <w:hideMark/>
          </w:tcPr>
          <w:p w14:paraId="2CD526F7" w14:textId="59C2EFB4"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I.5</w:t>
            </w:r>
          </w:p>
        </w:tc>
        <w:tc>
          <w:tcPr>
            <w:tcW w:w="1221" w:type="dxa"/>
            <w:shd w:val="clear" w:color="auto" w:fill="auto"/>
            <w:noWrap/>
            <w:vAlign w:val="center"/>
            <w:hideMark/>
          </w:tcPr>
          <w:p w14:paraId="0844A07C" w14:textId="0BCD6D9F"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Grey et al. (2013)</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37195fd-3c0b-48ee-845b-51beb90839d6"/>
                <w:id w:val="1859845753"/>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hMTE4YzAzLTA5OGMtNDQwZi05YjNhLWE4MTJkZWYxODZkNiIsIlJhbmdlTGVuZ3RoIjozLCJSZWZlcmVuY2VJZCI6ImNhMmNiZDBhLWM4ODAtNDUyYy1hMzZhLWM1NDNkZDMwODMw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jMzMDY1MTciLCJVcmlTdHJpbmciOiJodHRwOi8vd3d3Lm5jYmkubmxtLm5paC5nb3YvcHVibWVkLzIzMzA2NTE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0Mzo1NSIsIk1vZGlmaWVkQnkiOiJfU3VzaSIsIklkIjoiNjJhYjk1YjItZmQ2ZS00ZTNkLWE3NTAtMjk4ZjdjNjg0ZjgzIiwiTW9kaWZpZWRPbiI6IjIwMjItMDYtMjBUMDc6NDM6NTU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M4L3NqLmJkai4yMDEyLjExNzgiLCJVcmlTdHJpbmciOiJodHRwczovL2RvaS5vcmcvMTAuMTAzOC9zai5iZGouMjAxMi4xMTc4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NV0ifV19LCJUYWciOiJDaXRhdmlQbGFjZWhvbGRlciM1MzcxOTVmZC0zYzBiLTQ4ZWUtODQ1Yi01MWJlYjkwODM5ZDYiLCJUZXh0IjoiWzVdIiwiV0FJVmVyc2lvbiI6IjYuOC4wLjAifQ==}</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1A2D4B1" w14:textId="5801F65A"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UK / private / dental practice</w:t>
            </w:r>
          </w:p>
        </w:tc>
        <w:tc>
          <w:tcPr>
            <w:tcW w:w="1192" w:type="dxa"/>
            <w:shd w:val="clear" w:color="auto" w:fill="auto"/>
            <w:noWrap/>
            <w:vAlign w:val="center"/>
            <w:hideMark/>
          </w:tcPr>
          <w:p w14:paraId="17AF9C49" w14:textId="75E617AD"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patients (n=9)</w:t>
            </w:r>
          </w:p>
        </w:tc>
        <w:tc>
          <w:tcPr>
            <w:tcW w:w="1106" w:type="dxa"/>
            <w:shd w:val="clear" w:color="auto" w:fill="auto"/>
            <w:noWrap/>
            <w:vAlign w:val="center"/>
            <w:hideMark/>
          </w:tcPr>
          <w:p w14:paraId="18CC3284" w14:textId="6DB10E03"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mean: 60 / 49-69</w:t>
            </w:r>
          </w:p>
        </w:tc>
        <w:tc>
          <w:tcPr>
            <w:tcW w:w="1368" w:type="dxa"/>
            <w:shd w:val="clear" w:color="auto" w:fill="auto"/>
            <w:noWrap/>
            <w:vAlign w:val="center"/>
            <w:hideMark/>
          </w:tcPr>
          <w:p w14:paraId="6CBABFA7" w14:textId="67646E68"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n=6 (67%)</w:t>
            </w:r>
          </w:p>
        </w:tc>
        <w:tc>
          <w:tcPr>
            <w:tcW w:w="1303" w:type="dxa"/>
            <w:shd w:val="clear" w:color="auto" w:fill="auto"/>
            <w:vAlign w:val="center"/>
          </w:tcPr>
          <w:p w14:paraId="047D281D" w14:textId="149E386F"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57D96BF9" w14:textId="17651EC0"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dental treatment: dental implants</w:t>
            </w:r>
          </w:p>
        </w:tc>
        <w:tc>
          <w:tcPr>
            <w:tcW w:w="4434" w:type="dxa"/>
            <w:shd w:val="clear" w:color="auto" w:fill="C5E0B3" w:themeFill="accent6" w:themeFillTint="66"/>
            <w:noWrap/>
            <w:vAlign w:val="center"/>
            <w:hideMark/>
          </w:tcPr>
          <w:p w14:paraId="4B100DB7" w14:textId="0A956F80"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appearance of social self, appearance of teeth, functionality, limitations in eating and speaking</w:t>
            </w:r>
          </w:p>
        </w:tc>
      </w:tr>
      <w:tr w:rsidR="005E77ED" w:rsidRPr="00A35568" w14:paraId="4459A5FB" w14:textId="77777777" w:rsidTr="00CA00ED">
        <w:trPr>
          <w:trHeight w:val="300"/>
        </w:trPr>
        <w:tc>
          <w:tcPr>
            <w:tcW w:w="618" w:type="dxa"/>
            <w:shd w:val="clear" w:color="auto" w:fill="9CC2E5" w:themeFill="accent1" w:themeFillTint="99"/>
            <w:noWrap/>
            <w:vAlign w:val="center"/>
            <w:hideMark/>
          </w:tcPr>
          <w:p w14:paraId="72375D18" w14:textId="173A98CA"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I.6</w:t>
            </w:r>
          </w:p>
        </w:tc>
        <w:tc>
          <w:tcPr>
            <w:tcW w:w="1221" w:type="dxa"/>
            <w:shd w:val="clear" w:color="auto" w:fill="auto"/>
            <w:noWrap/>
            <w:vAlign w:val="center"/>
            <w:hideMark/>
          </w:tcPr>
          <w:p w14:paraId="50FB460C" w14:textId="18C9E1DF"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Hanefeld et al. (2015)</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4e176fb-024b-4167-bbc3-7244aa19f270"/>
                <w:id w:val="-328599984"/>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0ZDg2YjcwLTgyMWQtNDdkZS1hZDM5LTE5MGE5NDNkNDJjZCIsIlJhbmdlTGVuZ3RoIjozLCJSZWZlcmVuY2VJZCI6IjQyNTcwZWI1LWUzYTAtNGIzYi1hYzI4LThkNmE1Y2U5YWI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TYvai5zb2NzY2ltZWQuMjAxNC4wNS4wMTYiLCJVcmlTdHJpbmciOiJodHRwczovL2RvaS5vcmcvMTAuMTAxNi9qLnNvY3NjaW1lZC4yMDE0LjA1LjAxN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Mzk6MjUiLCJNb2RpZmllZEJ5IjoiX1N1c2kiLCJJZCI6ImVmYTdiMDUxLWIwMWMtNDU1MS1iYjM0LTZjYTJlYWQxYWM3YiIsIk1vZGlmaWVkT24iOiIyMDIyLTA2LTIwVDA3OjM5OjI1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zNDgyNTU4MDAwNDMiLCJVcmlTdHJpbmciOiJodHRwOi8vZ2F0ZXdheS53ZWJvZmtub3dsZWRnZS5jb20vZ2F0ZXdheS9HYXRld2F5LmNnaT9HV1ZlcnNpb249MiZTcmNBdXRoPVN3aXNzQWNhZGVtaWNTb2Z0d2FyZSZTcmNBcHA9Q2l0YXZpJkRlc3RMaW5rVHlwZT1GdWxsUmVjb3JkJkRlc3RBcHA9V09TJktleVVUPTAwMDM0ODI1NTgwMDA0M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2XSJ9XX0sIlRhZyI6IkNpdGF2aVBsYWNlaG9sZGVyIzU0ZTE3NmZiLTAyNGItNDE2Ny1iYmMzLTcyNDRhYTE5ZjI3MCIsIlRleHQiOiJbNl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F44ABB6" w14:textId="4328A99C"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UK / private / non-private [research location]</w:t>
            </w:r>
          </w:p>
        </w:tc>
        <w:tc>
          <w:tcPr>
            <w:tcW w:w="1192" w:type="dxa"/>
            <w:shd w:val="clear" w:color="auto" w:fill="auto"/>
            <w:noWrap/>
            <w:vAlign w:val="center"/>
            <w:hideMark/>
          </w:tcPr>
          <w:p w14:paraId="17088F62" w14:textId="2C35D1AE"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patients (n=77)</w:t>
            </w:r>
          </w:p>
        </w:tc>
        <w:tc>
          <w:tcPr>
            <w:tcW w:w="1106" w:type="dxa"/>
            <w:shd w:val="clear" w:color="auto" w:fill="auto"/>
            <w:noWrap/>
            <w:vAlign w:val="center"/>
            <w:hideMark/>
          </w:tcPr>
          <w:p w14:paraId="2010CBA2" w14:textId="1E90462D"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ns</w:t>
            </w:r>
          </w:p>
        </w:tc>
        <w:tc>
          <w:tcPr>
            <w:tcW w:w="1368" w:type="dxa"/>
            <w:shd w:val="clear" w:color="auto" w:fill="auto"/>
            <w:noWrap/>
            <w:vAlign w:val="center"/>
            <w:hideMark/>
          </w:tcPr>
          <w:p w14:paraId="3F60D2BA" w14:textId="11816D1F"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w:t>
            </w:r>
          </w:p>
        </w:tc>
        <w:tc>
          <w:tcPr>
            <w:tcW w:w="1303" w:type="dxa"/>
            <w:shd w:val="clear" w:color="auto" w:fill="auto"/>
            <w:vAlign w:val="center"/>
          </w:tcPr>
          <w:p w14:paraId="3BEFF2FB" w14:textId="21A67C75"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72834CC2" w14:textId="4C80AADA"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medical tourism</w:t>
            </w:r>
          </w:p>
        </w:tc>
        <w:tc>
          <w:tcPr>
            <w:tcW w:w="4434" w:type="dxa"/>
            <w:shd w:val="clear" w:color="auto" w:fill="FFE599" w:themeFill="accent4" w:themeFillTint="66"/>
            <w:noWrap/>
            <w:vAlign w:val="center"/>
            <w:hideMark/>
          </w:tcPr>
          <w:p w14:paraId="3224AEFB" w14:textId="23E51307"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availability, cost, culture, dissatisfaction, distrust in care, expertise, holiday, low quality, personal networks</w:t>
            </w:r>
          </w:p>
        </w:tc>
      </w:tr>
      <w:tr w:rsidR="005E77ED" w:rsidRPr="00A35568" w14:paraId="1627B939" w14:textId="77777777" w:rsidTr="00CA00ED">
        <w:trPr>
          <w:trHeight w:val="300"/>
        </w:trPr>
        <w:tc>
          <w:tcPr>
            <w:tcW w:w="618" w:type="dxa"/>
            <w:shd w:val="clear" w:color="auto" w:fill="9CC2E5" w:themeFill="accent1" w:themeFillTint="99"/>
            <w:noWrap/>
            <w:vAlign w:val="center"/>
            <w:hideMark/>
          </w:tcPr>
          <w:p w14:paraId="3E415D02" w14:textId="4409801E"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I.7</w:t>
            </w:r>
          </w:p>
        </w:tc>
        <w:tc>
          <w:tcPr>
            <w:tcW w:w="1221" w:type="dxa"/>
            <w:shd w:val="clear" w:color="auto" w:fill="auto"/>
            <w:noWrap/>
            <w:vAlign w:val="center"/>
            <w:hideMark/>
          </w:tcPr>
          <w:p w14:paraId="6C99F2DC" w14:textId="37569FDB"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Kashbour et al. (2018)</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51c2aa2-5019-41f1-ad64-3b912a9ba552"/>
                <w:id w:val="-242414930"/>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yNzYxYTc0LWY5NTctNGZjZC1iNGM4LWQ4OTJiMjljNTcyNCIsIlJhbmdlTGVuZ3RoIjozLCJSZWZlcmVuY2VJZCI6ImE5N2EwMDg0LWE5ODQtNDJkOC1iY2JiLTNkOWZlMGVlODEw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vbmxpbmVsaWJyYXJ5LndpbGV5LmNvbS9kb2kvcGRmZGlyZWN0LzEwLjExMTEvY2xyLjEzMTE4P2Rvd25sb2FkPXRydWUiLCJVcmlTdHJpbmciOiJodHRwczovL29ubGluZWxpYnJhcnkud2lsZXkuY29tL2RvaS9wZGZkaXJlY3QvMTAuMTExMS9jbHIuMTMxMTg/ZG93bmxvYWQ9dHJ1Z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0MjozNCIsIk1vZGlmaWVkQnkiOiJfU3VzaSIsIklkIjoiMDE5Y2FlNGEtNmJmZi00MmU4LWFhZTYtMzA2NjMxZTcxYzQ0IiwiTW9kaWZpZWRPbiI6IjIwMjItMDYtMjBUMDc6NDI6MzQ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xMTExL2Nsci4xMzExOCIsIlVyaVN0cmluZyI6Imh0dHBzOi8vZG9pLm9yZy8xMC4xMTExL2Nsci4xMzExO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ddIn1dfSwiVGFnIjoiQ2l0YXZpUGxhY2Vob2xkZXIjYjUxYzJhYTItNTAxOS00MWYxLWFkNjQtM2I5MTJhOWJhNTUyIiwiVGV4dCI6Ils3XSIsIldBSVZlcnNpb24iOiI2LjguMC4wIn0=}</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6D8E60F" w14:textId="59DBE526"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UK / ns / ns</w:t>
            </w:r>
          </w:p>
        </w:tc>
        <w:tc>
          <w:tcPr>
            <w:tcW w:w="1192" w:type="dxa"/>
            <w:shd w:val="clear" w:color="auto" w:fill="auto"/>
            <w:noWrap/>
            <w:vAlign w:val="center"/>
            <w:hideMark/>
          </w:tcPr>
          <w:p w14:paraId="0C361319" w14:textId="75667324"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patients (n=34)</w:t>
            </w:r>
          </w:p>
        </w:tc>
        <w:tc>
          <w:tcPr>
            <w:tcW w:w="1106" w:type="dxa"/>
            <w:shd w:val="clear" w:color="auto" w:fill="auto"/>
            <w:noWrap/>
            <w:vAlign w:val="center"/>
            <w:hideMark/>
          </w:tcPr>
          <w:p w14:paraId="10A8F2F1" w14:textId="5AC88156" w:rsidR="005E77ED" w:rsidRPr="004C2DC7" w:rsidRDefault="00E45A7E" w:rsidP="005E77ED">
            <w:pPr>
              <w:rPr>
                <w:rFonts w:ascii="Arial" w:hAnsi="Arial" w:cs="Arial"/>
                <w:sz w:val="16"/>
                <w:szCs w:val="16"/>
                <w:lang w:val="en-US"/>
              </w:rPr>
            </w:pPr>
            <w:r w:rsidRPr="006C7676">
              <w:rPr>
                <w:rFonts w:ascii="Arial" w:hAnsi="Arial" w:cs="Arial"/>
                <w:color w:val="000000"/>
                <w:sz w:val="16"/>
                <w:szCs w:val="16"/>
                <w:lang w:val="en-US"/>
              </w:rPr>
              <w:t>group</w:t>
            </w:r>
            <w:r w:rsidR="005E77ED" w:rsidRPr="006C7676">
              <w:rPr>
                <w:rFonts w:ascii="Arial" w:hAnsi="Arial" w:cs="Arial"/>
                <w:color w:val="000000"/>
                <w:sz w:val="16"/>
                <w:szCs w:val="16"/>
                <w:lang w:val="en-US"/>
              </w:rPr>
              <w:t xml:space="preserve">: &gt;40 / </w:t>
            </w:r>
            <w:r w:rsidRPr="006C7676">
              <w:rPr>
                <w:rFonts w:ascii="Arial" w:hAnsi="Arial" w:cs="Arial"/>
                <w:color w:val="000000"/>
                <w:sz w:val="16"/>
                <w:szCs w:val="16"/>
                <w:lang w:val="en-US"/>
              </w:rPr>
              <w:t>group</w:t>
            </w:r>
            <w:r w:rsidR="005E77ED" w:rsidRPr="006C7676">
              <w:rPr>
                <w:rFonts w:ascii="Arial" w:hAnsi="Arial" w:cs="Arial"/>
                <w:color w:val="000000"/>
                <w:sz w:val="16"/>
                <w:szCs w:val="16"/>
                <w:lang w:val="en-US"/>
              </w:rPr>
              <w:t>s: &lt;40-&gt;40</w:t>
            </w:r>
          </w:p>
        </w:tc>
        <w:tc>
          <w:tcPr>
            <w:tcW w:w="1368" w:type="dxa"/>
            <w:shd w:val="clear" w:color="auto" w:fill="auto"/>
            <w:noWrap/>
            <w:vAlign w:val="center"/>
            <w:hideMark/>
          </w:tcPr>
          <w:p w14:paraId="3C7CD1BB" w14:textId="73B2C322"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n=22 (65%)</w:t>
            </w:r>
          </w:p>
        </w:tc>
        <w:tc>
          <w:tcPr>
            <w:tcW w:w="1303" w:type="dxa"/>
            <w:shd w:val="clear" w:color="auto" w:fill="auto"/>
            <w:vAlign w:val="center"/>
          </w:tcPr>
          <w:p w14:paraId="3A16B7A4" w14:textId="6DC235E6"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unclear / ns / unclear</w:t>
            </w:r>
          </w:p>
        </w:tc>
        <w:tc>
          <w:tcPr>
            <w:tcW w:w="1676" w:type="dxa"/>
            <w:shd w:val="clear" w:color="auto" w:fill="C5E0B3" w:themeFill="accent6" w:themeFillTint="66"/>
            <w:noWrap/>
            <w:vAlign w:val="center"/>
            <w:hideMark/>
          </w:tcPr>
          <w:p w14:paraId="1C67E53E" w14:textId="215E144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dental implant treatment</w:t>
            </w:r>
          </w:p>
        </w:tc>
        <w:tc>
          <w:tcPr>
            <w:tcW w:w="4434" w:type="dxa"/>
            <w:shd w:val="clear" w:color="auto" w:fill="C5E0B3" w:themeFill="accent6" w:themeFillTint="66"/>
            <w:noWrap/>
            <w:vAlign w:val="center"/>
            <w:hideMark/>
          </w:tcPr>
          <w:p w14:paraId="58D2482D" w14:textId="05760D70"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expectation, family and friends, function, information on hygiene and restorative care, information on internet, lon</w:t>
            </w:r>
            <w:r w:rsidR="00344850">
              <w:rPr>
                <w:rFonts w:ascii="Arial" w:hAnsi="Arial" w:cs="Arial"/>
                <w:color w:val="000000"/>
                <w:sz w:val="16"/>
                <w:szCs w:val="16"/>
                <w:lang w:val="en-US"/>
              </w:rPr>
              <w:t>g</w:t>
            </w:r>
            <w:r w:rsidRPr="005E77ED">
              <w:rPr>
                <w:rFonts w:ascii="Arial" w:hAnsi="Arial" w:cs="Arial"/>
                <w:color w:val="000000"/>
                <w:sz w:val="16"/>
                <w:szCs w:val="16"/>
                <w:lang w:val="en-US"/>
              </w:rPr>
              <w:t>evity, suc</w:t>
            </w:r>
            <w:r w:rsidR="00344850">
              <w:rPr>
                <w:rFonts w:ascii="Arial" w:hAnsi="Arial" w:cs="Arial"/>
                <w:color w:val="000000"/>
                <w:sz w:val="16"/>
                <w:szCs w:val="16"/>
                <w:lang w:val="en-US"/>
              </w:rPr>
              <w:t>c</w:t>
            </w:r>
            <w:r w:rsidRPr="005E77ED">
              <w:rPr>
                <w:rFonts w:ascii="Arial" w:hAnsi="Arial" w:cs="Arial"/>
                <w:color w:val="000000"/>
                <w:sz w:val="16"/>
                <w:szCs w:val="16"/>
                <w:lang w:val="en-US"/>
              </w:rPr>
              <w:t>essfulness</w:t>
            </w:r>
          </w:p>
        </w:tc>
      </w:tr>
      <w:tr w:rsidR="005E77ED" w:rsidRPr="00A35568" w14:paraId="26327920" w14:textId="77777777" w:rsidTr="00CA00ED">
        <w:trPr>
          <w:trHeight w:val="300"/>
        </w:trPr>
        <w:tc>
          <w:tcPr>
            <w:tcW w:w="618" w:type="dxa"/>
            <w:shd w:val="clear" w:color="auto" w:fill="9CC2E5" w:themeFill="accent1" w:themeFillTint="99"/>
            <w:noWrap/>
            <w:vAlign w:val="center"/>
            <w:hideMark/>
          </w:tcPr>
          <w:p w14:paraId="0CF96F24" w14:textId="717BC7D7"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I.8</w:t>
            </w:r>
          </w:p>
        </w:tc>
        <w:tc>
          <w:tcPr>
            <w:tcW w:w="1221" w:type="dxa"/>
            <w:shd w:val="clear" w:color="auto" w:fill="auto"/>
            <w:noWrap/>
            <w:vAlign w:val="center"/>
            <w:hideMark/>
          </w:tcPr>
          <w:p w14:paraId="58296ABA" w14:textId="34F412AE"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Ke et al. (2013)</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44c059c-c009-4fa2-a06a-e7e5e1b95255"/>
                <w:id w:val="1026062933"/>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mZmZjZTU1LWY5OWQtNDFlYy04ZTRiLTE5YmZlMDFmZDg0MSIsIlJhbmdlTGVuZ3RoIjozLCJSZWZlcmVuY2VJZCI6ImIzNTE5OGUxLTQ1YjAtNGExYS1hNTdkLTkxZmZhODZkYzE2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xMS9qLjE2MDEtMDgyNS4yMDEyLjAxOTY5LngiLCJVcmlTdHJpbmciOiJodHRwczovL2RvaS5vcmcvMTAuMTExMS9qLjE2MDEtMDgyNS4yMDEyLjAxOTY5Lng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zOjU1IiwiTW9kaWZpZWRCeSI6Il9TdXNpIiwiSWQiOiJkMGM4NmE5Mi1jMGFhLTQ2ZDItODU0Mi00NjE5ZjhmYjMyNmEiLCJNb2RpZmllZE9uIjoiMjAyMi0wNi0yMFQwNzo0Mzo1NS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IyODQ5NzY5IiwiVXJpU3RyaW5nIjoiaHR0cDovL3d3dy5uY2JpLm5sbS5uaWguZ292L3B1Ym1lZC8yMjg0OTc2O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OF0ifV19LCJUYWciOiJDaXRhdmlQbGFjZWhvbGRlciM4NDRjMDU5Yy1jMDA5LTRmYTItYTA2YS1lN2U1ZTFiOTUyNTUiLCJUZXh0IjoiWzhdIiwiV0FJVmVyc2lvbiI6IjYuOC4wLjAifQ==}</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AAD4891" w14:textId="616167A1"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UK / ns / in-private</w:t>
            </w:r>
          </w:p>
        </w:tc>
        <w:tc>
          <w:tcPr>
            <w:tcW w:w="1192" w:type="dxa"/>
            <w:shd w:val="clear" w:color="auto" w:fill="auto"/>
            <w:noWrap/>
            <w:vAlign w:val="center"/>
            <w:hideMark/>
          </w:tcPr>
          <w:p w14:paraId="0441FE93" w14:textId="2C965446"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caregivers (of children) (n=16)</w:t>
            </w:r>
          </w:p>
        </w:tc>
        <w:tc>
          <w:tcPr>
            <w:tcW w:w="1106" w:type="dxa"/>
            <w:shd w:val="clear" w:color="auto" w:fill="auto"/>
            <w:noWrap/>
            <w:vAlign w:val="center"/>
            <w:hideMark/>
          </w:tcPr>
          <w:p w14:paraId="2E23A76A" w14:textId="45941DF9" w:rsidR="005E77ED" w:rsidRPr="004C2DC7" w:rsidRDefault="00E45A7E" w:rsidP="005E77ED">
            <w:pPr>
              <w:rPr>
                <w:rFonts w:ascii="Arial" w:hAnsi="Arial" w:cs="Arial"/>
                <w:sz w:val="16"/>
                <w:szCs w:val="16"/>
                <w:lang w:val="en-US"/>
              </w:rPr>
            </w:pPr>
            <w:r w:rsidRPr="006C7676">
              <w:rPr>
                <w:rFonts w:ascii="Arial" w:hAnsi="Arial" w:cs="Arial"/>
                <w:color w:val="000000"/>
                <w:sz w:val="16"/>
                <w:szCs w:val="16"/>
                <w:lang w:val="en-US"/>
              </w:rPr>
              <w:t>group</w:t>
            </w:r>
            <w:r w:rsidR="005E77ED" w:rsidRPr="006C7676">
              <w:rPr>
                <w:rFonts w:ascii="Arial" w:hAnsi="Arial" w:cs="Arial"/>
                <w:color w:val="000000"/>
                <w:sz w:val="16"/>
                <w:szCs w:val="16"/>
                <w:lang w:val="en-US"/>
              </w:rPr>
              <w:t>: 30</w:t>
            </w:r>
            <w:r w:rsidR="00FF1C54" w:rsidRPr="006C7676">
              <w:rPr>
                <w:rFonts w:ascii="Arial" w:hAnsi="Arial" w:cs="Arial"/>
                <w:color w:val="000000"/>
                <w:sz w:val="16"/>
                <w:szCs w:val="16"/>
                <w:lang w:val="en-US"/>
              </w:rPr>
              <w:t>-</w:t>
            </w:r>
            <w:r w:rsidR="005E77ED" w:rsidRPr="006C7676">
              <w:rPr>
                <w:rFonts w:ascii="Arial" w:hAnsi="Arial" w:cs="Arial"/>
                <w:color w:val="000000"/>
                <w:sz w:val="16"/>
                <w:szCs w:val="16"/>
                <w:lang w:val="en-US"/>
              </w:rPr>
              <w:t>34, 35</w:t>
            </w:r>
            <w:r w:rsidR="00FF1C54" w:rsidRPr="006C7676">
              <w:rPr>
                <w:rFonts w:ascii="Arial" w:hAnsi="Arial" w:cs="Arial"/>
                <w:color w:val="000000"/>
                <w:sz w:val="16"/>
                <w:szCs w:val="16"/>
                <w:lang w:val="en-US"/>
              </w:rPr>
              <w:t>-</w:t>
            </w:r>
            <w:r w:rsidR="005E77ED" w:rsidRPr="006C7676">
              <w:rPr>
                <w:rFonts w:ascii="Arial" w:hAnsi="Arial" w:cs="Arial"/>
                <w:color w:val="000000"/>
                <w:sz w:val="16"/>
                <w:szCs w:val="16"/>
                <w:lang w:val="en-US"/>
              </w:rPr>
              <w:t xml:space="preserve">39 / </w:t>
            </w:r>
            <w:r w:rsidRPr="006C7676">
              <w:rPr>
                <w:rFonts w:ascii="Arial" w:hAnsi="Arial" w:cs="Arial"/>
                <w:color w:val="000000"/>
                <w:sz w:val="16"/>
                <w:szCs w:val="16"/>
                <w:lang w:val="en-US"/>
              </w:rPr>
              <w:t>group</w:t>
            </w:r>
            <w:r w:rsidR="005E77ED" w:rsidRPr="006C7676">
              <w:rPr>
                <w:rFonts w:ascii="Arial" w:hAnsi="Arial" w:cs="Arial"/>
                <w:color w:val="000000"/>
                <w:sz w:val="16"/>
                <w:szCs w:val="16"/>
                <w:lang w:val="en-US"/>
              </w:rPr>
              <w:t>s: 30-54</w:t>
            </w:r>
          </w:p>
        </w:tc>
        <w:tc>
          <w:tcPr>
            <w:tcW w:w="1368" w:type="dxa"/>
            <w:shd w:val="clear" w:color="auto" w:fill="auto"/>
            <w:noWrap/>
            <w:vAlign w:val="center"/>
            <w:hideMark/>
          </w:tcPr>
          <w:p w14:paraId="28DA640D" w14:textId="07E66238"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n=12 (75%)</w:t>
            </w:r>
          </w:p>
        </w:tc>
        <w:tc>
          <w:tcPr>
            <w:tcW w:w="1303" w:type="dxa"/>
            <w:shd w:val="clear" w:color="auto" w:fill="auto"/>
            <w:vAlign w:val="center"/>
          </w:tcPr>
          <w:p w14:paraId="6F2D6A0B" w14:textId="7BB6145F" w:rsidR="005E77ED" w:rsidRPr="004C2DC7" w:rsidRDefault="005E77ED" w:rsidP="005E77ED">
            <w:pPr>
              <w:rPr>
                <w:rFonts w:ascii="Arial" w:hAnsi="Arial" w:cs="Arial"/>
                <w:sz w:val="16"/>
                <w:szCs w:val="16"/>
                <w:lang w:val="en-US"/>
              </w:rPr>
            </w:pPr>
            <w:r w:rsidRPr="006C7676">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BE93391" w14:textId="78C308D4"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centralized cleft services</w:t>
            </w:r>
          </w:p>
        </w:tc>
        <w:tc>
          <w:tcPr>
            <w:tcW w:w="4434" w:type="dxa"/>
            <w:shd w:val="clear" w:color="auto" w:fill="C5E0B3" w:themeFill="accent6" w:themeFillTint="66"/>
            <w:noWrap/>
            <w:vAlign w:val="center"/>
            <w:hideMark/>
          </w:tcPr>
          <w:p w14:paraId="0C6BFF6C" w14:textId="2EB59432"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continuity of care, cost, facilities at medical cent</w:t>
            </w:r>
            <w:r w:rsidR="00AE5C50">
              <w:rPr>
                <w:rFonts w:ascii="Arial" w:hAnsi="Arial" w:cs="Arial"/>
                <w:color w:val="000000"/>
                <w:sz w:val="16"/>
                <w:szCs w:val="16"/>
                <w:lang w:val="en-US"/>
              </w:rPr>
              <w:t>ers</w:t>
            </w:r>
            <w:r w:rsidRPr="005E77ED">
              <w:rPr>
                <w:rFonts w:ascii="Arial" w:hAnsi="Arial" w:cs="Arial"/>
                <w:color w:val="000000"/>
                <w:sz w:val="16"/>
                <w:szCs w:val="16"/>
                <w:lang w:val="en-US"/>
              </w:rPr>
              <w:t>, information, staff attitudes</w:t>
            </w:r>
          </w:p>
        </w:tc>
      </w:tr>
      <w:tr w:rsidR="005E77ED" w:rsidRPr="00A35568" w14:paraId="20157255" w14:textId="77777777" w:rsidTr="00CA00ED">
        <w:trPr>
          <w:trHeight w:val="1118"/>
        </w:trPr>
        <w:tc>
          <w:tcPr>
            <w:tcW w:w="618" w:type="dxa"/>
            <w:shd w:val="clear" w:color="auto" w:fill="9CC2E5" w:themeFill="accent1" w:themeFillTint="99"/>
            <w:noWrap/>
            <w:vAlign w:val="center"/>
            <w:hideMark/>
          </w:tcPr>
          <w:p w14:paraId="795D7E83" w14:textId="23583D3F"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I.9</w:t>
            </w:r>
          </w:p>
        </w:tc>
        <w:tc>
          <w:tcPr>
            <w:tcW w:w="1221" w:type="dxa"/>
            <w:shd w:val="clear" w:color="auto" w:fill="auto"/>
            <w:noWrap/>
            <w:vAlign w:val="center"/>
            <w:hideMark/>
          </w:tcPr>
          <w:p w14:paraId="12CB6925" w14:textId="31D0FA7E"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Scott et al. (2009)</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2d0ecf9-6d07-454a-9e99-2b0017a7d37a"/>
                <w:id w:val="-753127214"/>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1MzFiZGJiLTgxYzctNDAwYy05YjI3LTM3NTAxYTcyNmQzMCIsIlJhbmdlTGVuZ3RoIjozLCJSZWZlcmVuY2VJZCI6IjMwNTY3ZWRkLTQzZWMtNDgwOS05Yzk4LWI2NDhjM2FiYmE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TExL2ouMTc1Mi03MzI1LjIwMDguMDAwOTUueCIsIlVyaVN0cmluZyI6Imh0dHBzOi8vZG9pLm9yZy8xMC4xMTExL2ouMTc1Mi03MzI1LjIwMDguMDAwOTUue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E6NTYiLCJNb2RpZmllZEJ5IjoiX1N1c2kiLCJJZCI6ImZjY2NjNmMyLWVkMzQtNDNmYS04Y2Y1LTgwMDNkYjE3NjRjNSIsIk1vZGlmaWVkT24iOiIyMDIyLTA2LTIwVDA3OjQxOjU2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g2NjIyNDkiLCJVcmlTdHJpbmciOiJodHRwOi8vd3d3Lm5jYmkubmxtLm5paC5nb3YvcHVibWVkLzE4NjYyMjQ5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5XSJ9XX0sIlRhZyI6IkNpdGF2aVBsYWNlaG9sZGVyI2QyZDBlY2Y5LTZkMDctNDU0YS05ZTk5LTJiMDAxN2E3ZDM3YSIsIlRleHQiOiJbOV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B953C29" w14:textId="7B26E22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UK / ns / in-private</w:t>
            </w:r>
          </w:p>
        </w:tc>
        <w:tc>
          <w:tcPr>
            <w:tcW w:w="1192" w:type="dxa"/>
            <w:shd w:val="clear" w:color="auto" w:fill="auto"/>
            <w:noWrap/>
            <w:vAlign w:val="center"/>
            <w:hideMark/>
          </w:tcPr>
          <w:p w14:paraId="30A22D59" w14:textId="3FE3C99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(n=57)</w:t>
            </w:r>
          </w:p>
        </w:tc>
        <w:tc>
          <w:tcPr>
            <w:tcW w:w="1106" w:type="dxa"/>
            <w:shd w:val="clear" w:color="auto" w:fill="auto"/>
            <w:noWrap/>
            <w:vAlign w:val="center"/>
            <w:hideMark/>
          </w:tcPr>
          <w:p w14:paraId="549E4AA5" w14:textId="04E39E2E"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mean: 54 / 18+</w:t>
            </w:r>
          </w:p>
        </w:tc>
        <w:tc>
          <w:tcPr>
            <w:tcW w:w="1368" w:type="dxa"/>
            <w:shd w:val="clear" w:color="auto" w:fill="auto"/>
            <w:noWrap/>
            <w:vAlign w:val="center"/>
            <w:hideMark/>
          </w:tcPr>
          <w:p w14:paraId="57A28F08" w14:textId="1DCBECDD"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n=46 (81%)</w:t>
            </w:r>
          </w:p>
        </w:tc>
        <w:tc>
          <w:tcPr>
            <w:tcW w:w="1303" w:type="dxa"/>
            <w:shd w:val="clear" w:color="auto" w:fill="auto"/>
            <w:vAlign w:val="center"/>
          </w:tcPr>
          <w:p w14:paraId="7F773200" w14:textId="4EC59CA8"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unclear / ns</w:t>
            </w:r>
          </w:p>
        </w:tc>
        <w:tc>
          <w:tcPr>
            <w:tcW w:w="1676" w:type="dxa"/>
            <w:shd w:val="clear" w:color="auto" w:fill="C5E0B3" w:themeFill="accent6" w:themeFillTint="66"/>
            <w:noWrap/>
            <w:vAlign w:val="center"/>
            <w:hideMark/>
          </w:tcPr>
          <w:p w14:paraId="08411410" w14:textId="3FE7F328"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detection interventions (dental cancer)</w:t>
            </w:r>
          </w:p>
        </w:tc>
        <w:tc>
          <w:tcPr>
            <w:tcW w:w="4434" w:type="dxa"/>
            <w:shd w:val="clear" w:color="auto" w:fill="C5E0B3" w:themeFill="accent6" w:themeFillTint="66"/>
            <w:noWrap/>
            <w:vAlign w:val="center"/>
            <w:hideMark/>
          </w:tcPr>
          <w:p w14:paraId="43AB5CD7" w14:textId="74324092"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access, appropriate timing, duration, early diagnosis, negative attitudes, pain, resolve uncertainty, self-diagnosis, symptom interpretations, worry/concern about symptoms</w:t>
            </w:r>
          </w:p>
        </w:tc>
      </w:tr>
      <w:tr w:rsidR="005E77ED" w:rsidRPr="00A35568" w14:paraId="53C4CEFD" w14:textId="77777777" w:rsidTr="00CA00ED">
        <w:trPr>
          <w:trHeight w:val="300"/>
        </w:trPr>
        <w:tc>
          <w:tcPr>
            <w:tcW w:w="618" w:type="dxa"/>
            <w:shd w:val="clear" w:color="auto" w:fill="9CC2E5" w:themeFill="accent1" w:themeFillTint="99"/>
            <w:noWrap/>
            <w:vAlign w:val="center"/>
            <w:hideMark/>
          </w:tcPr>
          <w:p w14:paraId="71CFF2A1" w14:textId="286C254E"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lastRenderedPageBreak/>
              <w:t>I.10</w:t>
            </w:r>
          </w:p>
        </w:tc>
        <w:tc>
          <w:tcPr>
            <w:tcW w:w="1221" w:type="dxa"/>
            <w:shd w:val="clear" w:color="auto" w:fill="auto"/>
            <w:noWrap/>
            <w:vAlign w:val="center"/>
            <w:hideMark/>
          </w:tcPr>
          <w:p w14:paraId="519BFCD4" w14:textId="633936CA"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Serban et al. (2019)</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d8697a2-8100-4d83-97b5-141e69723200"/>
                <w:id w:val="1473945217"/>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jM2NmZDBkLTMyZjAtNDk0MC1hNmJiLTc3Yjg4YzBmM2EwNCIsIlJhbmdlTGVuZ3RoIjo0LCJSZWZlcmVuY2VJZCI6Ijg4ZGExYWJmLTgyNGYtNDExMi04YmVjLTQ1NDhhNTAwYjNi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UE1DNjc0OTc5NCIsIlVyaVN0cmluZyI6Imh0dHBzOi8vd3d3Lm5jYmkubmxtLm5paC5nb3YvcG1jL2FydGljbGVzL1BNQzY3NDk3OTQ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3OjQyOjM0IiwiTW9kaWZpZWRCeSI6Il9TdXNpIiwiSWQiOiIzNjkxNjc1Ny0wMzFkLTQ0MDgtYjhjMC0wMWE1OGQ5OWM2NzMiLCJNb2RpZmllZE9uIjoiMjAyMi0wNi0yMFQwNzo0MjozNC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jEwLjExNzcvMjM4MDA4NDQxOTgzMzY5NCIsIlVyaVN0cmluZyI6Imh0dHBzOi8vZG9pLm9yZy8xMC4xMTc3LzIzODAwODQ0MTk4MzM2OTQ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yOjM0IiwiTW9kaWZpZWRCeSI6Il9TdXNpIiwiSWQiOiI0OTZjMGRhZC03MDNkLTQ0ZmMtYTUwZC0xZWY2YWVmZjkyYTUiLCJNb2RpZmllZE9uIjoiMjAyMi0wNi0yMFQwNzo0MjozNC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jMxMDA5NTc4IiwiVXJpU3RyaW5nIjoiaHR0cDovL3d3dy5uY2JpLm5sbS5uaWguZ292L3B1Ym1lZC8zMTAwOTU3O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}</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B6FD8D0" w14:textId="1B607DD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UK / public / (dental) clinic/hospital</w:t>
            </w:r>
          </w:p>
        </w:tc>
        <w:tc>
          <w:tcPr>
            <w:tcW w:w="1192" w:type="dxa"/>
            <w:shd w:val="clear" w:color="auto" w:fill="auto"/>
            <w:noWrap/>
            <w:vAlign w:val="center"/>
            <w:hideMark/>
          </w:tcPr>
          <w:p w14:paraId="0C033D59" w14:textId="53A15E16"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(n=21)</w:t>
            </w:r>
          </w:p>
        </w:tc>
        <w:tc>
          <w:tcPr>
            <w:tcW w:w="1106" w:type="dxa"/>
            <w:shd w:val="clear" w:color="auto" w:fill="auto"/>
            <w:noWrap/>
            <w:vAlign w:val="center"/>
            <w:hideMark/>
          </w:tcPr>
          <w:p w14:paraId="25828CC5" w14:textId="1E24415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mean: 61 / 37-86</w:t>
            </w:r>
          </w:p>
        </w:tc>
        <w:tc>
          <w:tcPr>
            <w:tcW w:w="1368" w:type="dxa"/>
            <w:shd w:val="clear" w:color="auto" w:fill="auto"/>
            <w:noWrap/>
            <w:vAlign w:val="center"/>
            <w:hideMark/>
          </w:tcPr>
          <w:p w14:paraId="1C5F369D" w14:textId="36B197CB"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n=15 (71%)</w:t>
            </w:r>
          </w:p>
        </w:tc>
        <w:tc>
          <w:tcPr>
            <w:tcW w:w="1303" w:type="dxa"/>
            <w:shd w:val="clear" w:color="auto" w:fill="auto"/>
            <w:vAlign w:val="center"/>
          </w:tcPr>
          <w:p w14:paraId="4019F588" w14:textId="1C62F369"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unclear</w:t>
            </w:r>
          </w:p>
        </w:tc>
        <w:tc>
          <w:tcPr>
            <w:tcW w:w="1676" w:type="dxa"/>
            <w:shd w:val="clear" w:color="auto" w:fill="FFE599" w:themeFill="accent4" w:themeFillTint="66"/>
            <w:noWrap/>
            <w:vAlign w:val="center"/>
            <w:hideMark/>
          </w:tcPr>
          <w:p w14:paraId="34738087" w14:textId="5110832D"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 services</w:t>
            </w:r>
          </w:p>
        </w:tc>
        <w:tc>
          <w:tcPr>
            <w:tcW w:w="4434" w:type="dxa"/>
            <w:shd w:val="clear" w:color="auto" w:fill="FFE599" w:themeFill="accent4" w:themeFillTint="66"/>
            <w:noWrap/>
            <w:vAlign w:val="center"/>
            <w:hideMark/>
          </w:tcPr>
          <w:p w14:paraId="4E1697A7" w14:textId="6C22A51C"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acceptance, coping strategies, cost, delay of treatment, experiences, flare-ups, frustration and depression, impact on social life, impact on work life, interactions with other medications and side effects, mobility, self-decision</w:t>
            </w:r>
          </w:p>
        </w:tc>
      </w:tr>
      <w:tr w:rsidR="005E77ED" w:rsidRPr="00A35568" w14:paraId="0A44AABC" w14:textId="77777777" w:rsidTr="00CA00ED">
        <w:trPr>
          <w:trHeight w:val="300"/>
        </w:trPr>
        <w:tc>
          <w:tcPr>
            <w:tcW w:w="618" w:type="dxa"/>
            <w:shd w:val="clear" w:color="auto" w:fill="9CC2E5" w:themeFill="accent1" w:themeFillTint="99"/>
            <w:noWrap/>
            <w:vAlign w:val="center"/>
            <w:hideMark/>
          </w:tcPr>
          <w:p w14:paraId="40459A46" w14:textId="45C529C1"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I.11</w:t>
            </w:r>
          </w:p>
        </w:tc>
        <w:tc>
          <w:tcPr>
            <w:tcW w:w="1221" w:type="dxa"/>
            <w:shd w:val="clear" w:color="auto" w:fill="auto"/>
            <w:noWrap/>
            <w:vAlign w:val="center"/>
            <w:hideMark/>
          </w:tcPr>
          <w:p w14:paraId="493C4B84" w14:textId="3FADB794"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Thompson et al. (2020)</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f12ff3c-1da2-4b6c-85ee-9ce5371be57d"/>
                <w:id w:val="1277137977"/>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mODFkYTc3LTUzZDUtNDYzNi04YTkwLTU1NDQxY2RkOGVkNSIsIlJhbmdlTGVuZ3RoIjo0LCJSZWZlcmVuY2VJZCI6IjAyYTYyNWZjLTI1ZTUtNGRjZC04YTdlLWMwYWM3YmQ4NDhi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zM5MC9hbnRpYmlvdGljczkwOTA1NzUiLCJVcmlTdHJpbmciOiJodHRwczovL2RvaS5vcmcvMTAuMzM5MC9hbnRpYmlvdGljczkwOTA1NzU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yOjM0IiwiTW9kaWZpZWRCeSI6Il9TdXNpIiwiSWQiOiI1MjQyZjg2Ny0wNTliLTRjZjctOWE5OS1mOWMzYjczMzY5MWEiLCJNb2RpZmllZE9uIjoiMjAyMi0wNi0yMFQwNzo0MjozNC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mh0dHBzOi8vcmVzLm1kcGkuY29tL2RfYXR0YWNobWVudC9hbnRpYmlvdGljcy9hbnRpYmlvdGljcy0wOS0wMDU3NS9hcnRpY2xlX2RlcGxveS9hbnRpYmlvdGljcy0wOS0wMDU3NS5wZGYiLCJVcmlTdHJpbmciOiJodHRwczovL3Jlcy5tZHBpLmNvbS9kX2F0dGFjaG1lbnQvYW50aWJpb3RpY3MvYW50aWJpb3RpY3MtMDktMDA1NzUvYXJ0aWNsZV9kZXBsb3kvYW50aWJpb3RpY3MtMDktMDA1NzUucGRm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QyOjM0IiwiTW9kaWZpZWRCeSI6Il9TdXNpIiwiSWQiOiJiMjA1MzllNy1kMTkwLTQ1OTQtYTE5NS01NTNmMDIxZWM5MWYiLCJNb2RpZmllZE9uIjoiMjAyMi0wNi0yMFQwNzo0MjozNC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lBNQzc1NTgzOTIiLCJVcmlTdHJpbmciOiJodHRwczovL3d3dy5uY2JpLm5sbS5uaWguZ292L3BtYy9hcnRpY2xlcy9QTUM3NTU4Mzky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}</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7FD6DC5" w14:textId="4D3BB059"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UK / ns / dental practice</w:t>
            </w:r>
          </w:p>
        </w:tc>
        <w:tc>
          <w:tcPr>
            <w:tcW w:w="1192" w:type="dxa"/>
            <w:shd w:val="clear" w:color="auto" w:fill="auto"/>
            <w:noWrap/>
            <w:vAlign w:val="center"/>
            <w:hideMark/>
          </w:tcPr>
          <w:p w14:paraId="3600201A" w14:textId="5BB7C754"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(n=28)</w:t>
            </w:r>
          </w:p>
        </w:tc>
        <w:tc>
          <w:tcPr>
            <w:tcW w:w="1106" w:type="dxa"/>
            <w:shd w:val="clear" w:color="auto" w:fill="auto"/>
            <w:noWrap/>
            <w:vAlign w:val="center"/>
            <w:hideMark/>
          </w:tcPr>
          <w:p w14:paraId="4785C49E" w14:textId="647EE01B"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w:t>
            </w:r>
          </w:p>
        </w:tc>
        <w:tc>
          <w:tcPr>
            <w:tcW w:w="1368" w:type="dxa"/>
            <w:shd w:val="clear" w:color="auto" w:fill="auto"/>
            <w:noWrap/>
            <w:vAlign w:val="center"/>
            <w:hideMark/>
          </w:tcPr>
          <w:p w14:paraId="71D4BEC2" w14:textId="20CE4CF5"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n=37 (49%) (</w:t>
            </w:r>
            <w:r w:rsidR="00E061D7">
              <w:rPr>
                <w:rFonts w:ascii="Arial" w:hAnsi="Arial" w:cs="Arial"/>
                <w:color w:val="000000"/>
                <w:sz w:val="16"/>
                <w:szCs w:val="16"/>
                <w:lang w:val="en-US"/>
              </w:rPr>
              <w:t>FU</w:t>
            </w:r>
            <w:r w:rsidRPr="005E77ED">
              <w:rPr>
                <w:rFonts w:ascii="Arial" w:hAnsi="Arial" w:cs="Arial"/>
                <w:color w:val="000000"/>
                <w:sz w:val="16"/>
                <w:szCs w:val="16"/>
                <w:lang w:val="en-US"/>
              </w:rPr>
              <w:t>: n=10) (ns)</w:t>
            </w:r>
          </w:p>
        </w:tc>
        <w:tc>
          <w:tcPr>
            <w:tcW w:w="1303" w:type="dxa"/>
            <w:shd w:val="clear" w:color="auto" w:fill="auto"/>
            <w:vAlign w:val="center"/>
          </w:tcPr>
          <w:p w14:paraId="2C97C0CC" w14:textId="30178DA2"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668809B4" w14:textId="50658AB8"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urgent dental care</w:t>
            </w:r>
          </w:p>
        </w:tc>
        <w:tc>
          <w:tcPr>
            <w:tcW w:w="4434" w:type="dxa"/>
            <w:shd w:val="clear" w:color="auto" w:fill="FFE599" w:themeFill="accent4" w:themeFillTint="66"/>
            <w:noWrap/>
            <w:vAlign w:val="center"/>
            <w:hideMark/>
          </w:tcPr>
          <w:p w14:paraId="0BE92532" w14:textId="03B9356D"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access, antibiotic beliefs, antibiotic goal, beliefs about procedures, communication/negotiation, costs, delaying tactic, emotional attachment, engagement in consent, family, friends and colleagues, fear about outcome, feelings about dentistry, information and advice, medicines knowledge, minimize disruption, pain relief goal, previous experience, trust, understanding the condition</w:t>
            </w:r>
          </w:p>
        </w:tc>
      </w:tr>
      <w:tr w:rsidR="005E77ED" w:rsidRPr="00A35568" w14:paraId="7E8E59E8" w14:textId="77777777" w:rsidTr="00CA00ED">
        <w:trPr>
          <w:trHeight w:val="300"/>
        </w:trPr>
        <w:tc>
          <w:tcPr>
            <w:tcW w:w="618" w:type="dxa"/>
            <w:shd w:val="clear" w:color="auto" w:fill="9CC2E5" w:themeFill="accent1" w:themeFillTint="99"/>
            <w:noWrap/>
            <w:vAlign w:val="center"/>
            <w:hideMark/>
          </w:tcPr>
          <w:p w14:paraId="0756B149" w14:textId="1A214AA7"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I.12</w:t>
            </w:r>
          </w:p>
        </w:tc>
        <w:tc>
          <w:tcPr>
            <w:tcW w:w="1221" w:type="dxa"/>
            <w:shd w:val="clear" w:color="auto" w:fill="auto"/>
            <w:noWrap/>
            <w:vAlign w:val="center"/>
            <w:hideMark/>
          </w:tcPr>
          <w:p w14:paraId="23DBFFD5" w14:textId="13627B20" w:rsidR="005E77ED" w:rsidRPr="004C2DC7" w:rsidRDefault="005E77ED" w:rsidP="005E77ED">
            <w:pPr>
              <w:rPr>
                <w:rFonts w:ascii="Arial" w:hAnsi="Arial" w:cs="Arial"/>
                <w:sz w:val="16"/>
                <w:szCs w:val="16"/>
                <w:lang w:val="en-US"/>
              </w:rPr>
            </w:pPr>
            <w:r w:rsidRPr="00A35568">
              <w:rPr>
                <w:rFonts w:ascii="Arial" w:hAnsi="Arial" w:cs="Arial"/>
                <w:color w:val="000000"/>
                <w:sz w:val="16"/>
                <w:szCs w:val="16"/>
                <w:lang w:val="en-US"/>
              </w:rPr>
              <w:t xml:space="preserve">van der Zande et al. </w:t>
            </w:r>
            <w:r w:rsidRPr="00DD2C89">
              <w:rPr>
                <w:rFonts w:ascii="Arial" w:hAnsi="Arial" w:cs="Arial"/>
                <w:color w:val="000000"/>
                <w:sz w:val="16"/>
                <w:szCs w:val="16"/>
                <w:lang w:val="en-US"/>
              </w:rPr>
              <w:t>(2021)</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fdfc29e-2f74-4a7a-9ddc-36e4325a894f"/>
                <w:id w:val="-1531949883"/>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lYjczNjMzLTg2OTYtNDNkOC04YTNhLThhMTdiNWFhNjFkZSIsIlJhbmdlTGVuZ3RoIjo0LCJSZWZlcmVuY2VJZCI6IjE1ZjNhNDQyLTdjZDEtNDBkOS1iZWFkLTkzZjM3M2M0ZGU5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vbmxpbmVsaWJyYXJ5LndpbGV5LmNvbS9kb2kvcGRmZGlyZWN0LzEwLjExMTEvY2RvZS4xMjU4Nj9kb3dubG9hZD10cnVlIiwiVXJpU3RyaW5nIjoiaHR0cHM6Ly9vbmxpbmVsaWJyYXJ5LndpbGV5LmNvbS9kb2kvcGRmZGlyZWN0LzEwLjExMTEvY2RvZS4xMjU4Nj9kb3dubG9hZD10cnVl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QyOjM0IiwiTW9kaWZpZWRCeSI6Il9TdXNpIiwiSWQiOiI1NzQzNTRiOC0xN2E5LTQzMDctOThkZC05YTkyZWQ1MDM3ODQiLCJNb2RpZmllZE9uIjoiMjAyMi0wNi0yMFQwNzo0MjozN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TEvY2RvZS4xMjU4NiIsIlVyaVN0cmluZyI6Imh0dHBzOi8vZG9pLm9yZy8xMC4xMTExL2Nkb2UuMTI1OD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TJdIn1dfSwiVGFnIjoiQ2l0YXZpUGxhY2Vob2xkZXIjNWZkZmMyOWUtMmY3NC00YTdhLTlkZGMtMzZlNDMyNWE4OTRmIiwiVGV4dCI6IlsxMl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227EE70" w14:textId="6D44CBA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UK / public / (dental) clinic/hospital, dental practice</w:t>
            </w:r>
          </w:p>
        </w:tc>
        <w:tc>
          <w:tcPr>
            <w:tcW w:w="1192" w:type="dxa"/>
            <w:shd w:val="clear" w:color="auto" w:fill="auto"/>
            <w:noWrap/>
            <w:vAlign w:val="center"/>
            <w:hideMark/>
          </w:tcPr>
          <w:p w14:paraId="0CA13B19" w14:textId="18936F7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(n=97 (</w:t>
            </w:r>
            <w:r w:rsidR="00E061D7" w:rsidRPr="00DD2C89">
              <w:rPr>
                <w:rFonts w:ascii="Arial" w:hAnsi="Arial" w:cs="Arial"/>
                <w:color w:val="000000"/>
                <w:sz w:val="16"/>
                <w:szCs w:val="16"/>
                <w:lang w:val="en-US"/>
              </w:rPr>
              <w:t>FU</w:t>
            </w:r>
            <w:r w:rsidRPr="00DD2C89">
              <w:rPr>
                <w:rFonts w:ascii="Arial" w:hAnsi="Arial" w:cs="Arial"/>
                <w:color w:val="000000"/>
                <w:sz w:val="16"/>
                <w:szCs w:val="16"/>
                <w:lang w:val="en-US"/>
              </w:rPr>
              <w:t>: 19))</w:t>
            </w:r>
          </w:p>
        </w:tc>
        <w:tc>
          <w:tcPr>
            <w:tcW w:w="1106" w:type="dxa"/>
            <w:shd w:val="clear" w:color="auto" w:fill="auto"/>
            <w:noWrap/>
            <w:vAlign w:val="center"/>
            <w:hideMark/>
          </w:tcPr>
          <w:p w14:paraId="57313F03" w14:textId="0DF628A1" w:rsidR="005E77ED" w:rsidRPr="004C2DC7" w:rsidRDefault="00E45A7E" w:rsidP="005E77ED">
            <w:pPr>
              <w:rPr>
                <w:rFonts w:ascii="Arial" w:hAnsi="Arial" w:cs="Arial"/>
                <w:sz w:val="16"/>
                <w:szCs w:val="16"/>
                <w:lang w:val="en-US"/>
              </w:rPr>
            </w:pPr>
            <w:r>
              <w:rPr>
                <w:rFonts w:ascii="Arial" w:hAnsi="Arial" w:cs="Arial"/>
                <w:color w:val="000000"/>
                <w:sz w:val="16"/>
                <w:szCs w:val="16"/>
                <w:lang w:val="en-US"/>
              </w:rPr>
              <w:t>group</w:t>
            </w:r>
            <w:r w:rsidR="005E77ED" w:rsidRPr="005E77ED">
              <w:rPr>
                <w:rFonts w:ascii="Arial" w:hAnsi="Arial" w:cs="Arial"/>
                <w:color w:val="000000"/>
                <w:sz w:val="16"/>
                <w:szCs w:val="16"/>
                <w:lang w:val="en-US"/>
              </w:rPr>
              <w:t>: &lt;29 (</w:t>
            </w:r>
            <w:r w:rsidR="00E061D7">
              <w:rPr>
                <w:rFonts w:ascii="Arial" w:hAnsi="Arial" w:cs="Arial"/>
                <w:color w:val="000000"/>
                <w:sz w:val="16"/>
                <w:szCs w:val="16"/>
                <w:lang w:val="en-US"/>
              </w:rPr>
              <w:t>FU</w:t>
            </w:r>
            <w:r w:rsidR="005E77ED" w:rsidRPr="005E77ED">
              <w:rPr>
                <w:rFonts w:ascii="Arial" w:hAnsi="Arial" w:cs="Arial"/>
                <w:color w:val="000000"/>
                <w:sz w:val="16"/>
                <w:szCs w:val="16"/>
                <w:lang w:val="en-US"/>
              </w:rPr>
              <w:t>: &lt;29) / &lt;29-60+ (</w:t>
            </w:r>
            <w:r w:rsidR="00E061D7">
              <w:rPr>
                <w:rFonts w:ascii="Arial" w:hAnsi="Arial" w:cs="Arial"/>
                <w:color w:val="000000"/>
                <w:sz w:val="16"/>
                <w:szCs w:val="16"/>
                <w:lang w:val="en-US"/>
              </w:rPr>
              <w:t>FU</w:t>
            </w:r>
            <w:r w:rsidR="005E77ED" w:rsidRPr="005E77ED">
              <w:rPr>
                <w:rFonts w:ascii="Arial" w:hAnsi="Arial" w:cs="Arial"/>
                <w:color w:val="000000"/>
                <w:sz w:val="16"/>
                <w:szCs w:val="16"/>
                <w:lang w:val="en-US"/>
              </w:rPr>
              <w:t>: &lt;29-60+)</w:t>
            </w:r>
          </w:p>
        </w:tc>
        <w:tc>
          <w:tcPr>
            <w:tcW w:w="1368" w:type="dxa"/>
            <w:shd w:val="clear" w:color="auto" w:fill="auto"/>
            <w:noWrap/>
            <w:vAlign w:val="center"/>
            <w:hideMark/>
          </w:tcPr>
          <w:p w14:paraId="174B3EA8" w14:textId="732F5D8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n=41 (42%)</w:t>
            </w:r>
          </w:p>
        </w:tc>
        <w:tc>
          <w:tcPr>
            <w:tcW w:w="1303" w:type="dxa"/>
            <w:shd w:val="clear" w:color="auto" w:fill="auto"/>
            <w:vAlign w:val="center"/>
          </w:tcPr>
          <w:p w14:paraId="32C5743E" w14:textId="4C740C48"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2FDCBC53" w14:textId="1C53B28E"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dental visiting</w:t>
            </w:r>
          </w:p>
        </w:tc>
        <w:tc>
          <w:tcPr>
            <w:tcW w:w="4434" w:type="dxa"/>
            <w:shd w:val="clear" w:color="auto" w:fill="FFE599" w:themeFill="accent4" w:themeFillTint="66"/>
            <w:noWrap/>
            <w:vAlign w:val="center"/>
            <w:hideMark/>
          </w:tcPr>
          <w:p w14:paraId="42317626" w14:textId="57CFE839"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available resources, dental anxiety and fear, embarrassment, importance of oral health, trust in dentists, afraid to ask the dentist what will happen, atmosphere of dental waiting rooms and offices</w:t>
            </w:r>
          </w:p>
        </w:tc>
      </w:tr>
      <w:tr w:rsidR="005E77ED" w:rsidRPr="00A35568" w14:paraId="1803A0C1" w14:textId="77777777" w:rsidTr="00CA00ED">
        <w:trPr>
          <w:trHeight w:val="300"/>
        </w:trPr>
        <w:tc>
          <w:tcPr>
            <w:tcW w:w="618" w:type="dxa"/>
            <w:shd w:val="clear" w:color="auto" w:fill="9CC2E5" w:themeFill="accent1" w:themeFillTint="99"/>
            <w:noWrap/>
            <w:vAlign w:val="center"/>
            <w:hideMark/>
          </w:tcPr>
          <w:p w14:paraId="361C0BC6" w14:textId="609AD86E"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I.13</w:t>
            </w:r>
          </w:p>
        </w:tc>
        <w:tc>
          <w:tcPr>
            <w:tcW w:w="1221" w:type="dxa"/>
            <w:shd w:val="clear" w:color="auto" w:fill="auto"/>
            <w:noWrap/>
            <w:vAlign w:val="center"/>
            <w:hideMark/>
          </w:tcPr>
          <w:p w14:paraId="6CFC7362" w14:textId="4CC9B442"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Bohn et al. (2018)</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25db1d6-a501-4dbe-9016-6444fc9d2a77"/>
                <w:id w:val="-166328763"/>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xNmE0YzA3LTg5NDMtNGRlYi1iM2ViLTY5Mjg3ZmUzZjFlNyIsIlJhbmdlTGVuZ3RoIjo0LCJSZWZlcmVuY2VJZCI6IjBkOGYyZjlhLTBhYWEtNGNlZS1iZTVjLTZkNDE3NGQzM2Ix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vbmxpbmVsaWJyYXJ5LndpbGV5LmNvbS9kb2kvcGRmZGlyZWN0LzEwLjExMTEvam9wci4xMjY2Nz9kb3dubG9hZD10cnVlIiwiVXJpU3RyaW5nIjoiaHR0cHM6Ly9vbmxpbmVsaWJyYXJ5LndpbGV5LmNvbS9kb2kvcGRmZGlyZWN0LzEwLjExMTEvam9wci4xMjY2Nz9kb3dubG9hZD10cnVl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QyOjM0IiwiTW9kaWZpZWRCeSI6Il9TdXNpIiwiSWQiOiIzMmE5MmE4NC1lZTBmLTQwMjEtOThkMi0yYmQwYzc2MzY5MzYiLCJNb2RpZmllZE9uIjoiMjAyMi0wNi0yMFQwNzo0MjozN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TEvam9wci4xMjY2NyIsIlVyaVN0cmluZyI6Imh0dHBzOi8vZG9pLm9yZy8xMC4xMTExL2pvcHIuMTI2Njc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TNdIn1dfSwiVGFnIjoiQ2l0YXZpUGxhY2Vob2xkZXIjNTI1ZGIxZDYtYTUwMS00ZGJlLTkwMTYtNjQ0NGZjOWQyYTc3IiwiVGV4dCI6IlsxM10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E494611" w14:textId="74AA0AA1"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USA / ns / academic institution (dental department)</w:t>
            </w:r>
          </w:p>
        </w:tc>
        <w:tc>
          <w:tcPr>
            <w:tcW w:w="1192" w:type="dxa"/>
            <w:shd w:val="clear" w:color="auto" w:fill="auto"/>
            <w:noWrap/>
            <w:vAlign w:val="center"/>
            <w:hideMark/>
          </w:tcPr>
          <w:p w14:paraId="01D19CB5" w14:textId="0F2601A5"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(n=25)</w:t>
            </w:r>
          </w:p>
        </w:tc>
        <w:tc>
          <w:tcPr>
            <w:tcW w:w="1106" w:type="dxa"/>
            <w:shd w:val="clear" w:color="auto" w:fill="auto"/>
            <w:noWrap/>
            <w:vAlign w:val="center"/>
            <w:hideMark/>
          </w:tcPr>
          <w:p w14:paraId="752B7A42" w14:textId="76BDBAE7" w:rsidR="005E77ED" w:rsidRPr="004C2DC7" w:rsidRDefault="00E45A7E" w:rsidP="005E77ED">
            <w:pPr>
              <w:rPr>
                <w:rFonts w:ascii="Arial" w:hAnsi="Arial" w:cs="Arial"/>
                <w:sz w:val="16"/>
                <w:szCs w:val="16"/>
                <w:lang w:val="en-US"/>
              </w:rPr>
            </w:pPr>
            <w:r w:rsidRPr="00DD2C89">
              <w:rPr>
                <w:rFonts w:ascii="Arial" w:hAnsi="Arial" w:cs="Arial"/>
                <w:color w:val="000000"/>
                <w:sz w:val="16"/>
                <w:szCs w:val="16"/>
                <w:lang w:val="en-US"/>
              </w:rPr>
              <w:t>group</w:t>
            </w:r>
            <w:r w:rsidR="005E77ED" w:rsidRPr="00DD2C89">
              <w:rPr>
                <w:rFonts w:ascii="Arial" w:hAnsi="Arial" w:cs="Arial"/>
                <w:color w:val="000000"/>
                <w:sz w:val="16"/>
                <w:szCs w:val="16"/>
                <w:lang w:val="en-US"/>
              </w:rPr>
              <w:t>: 50-64 / 22-89</w:t>
            </w:r>
          </w:p>
        </w:tc>
        <w:tc>
          <w:tcPr>
            <w:tcW w:w="1368" w:type="dxa"/>
            <w:shd w:val="clear" w:color="auto" w:fill="auto"/>
            <w:noWrap/>
            <w:vAlign w:val="center"/>
            <w:hideMark/>
          </w:tcPr>
          <w:p w14:paraId="1FFE2D1D" w14:textId="1E66D8AB"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n=19 (76%)</w:t>
            </w:r>
          </w:p>
        </w:tc>
        <w:tc>
          <w:tcPr>
            <w:tcW w:w="1303" w:type="dxa"/>
            <w:shd w:val="clear" w:color="auto" w:fill="auto"/>
            <w:vAlign w:val="center"/>
          </w:tcPr>
          <w:p w14:paraId="68BA2585" w14:textId="207EF161"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high / college or university degree / ns</w:t>
            </w:r>
          </w:p>
        </w:tc>
        <w:tc>
          <w:tcPr>
            <w:tcW w:w="1676" w:type="dxa"/>
            <w:shd w:val="clear" w:color="auto" w:fill="C5E0B3" w:themeFill="accent6" w:themeFillTint="66"/>
            <w:noWrap/>
            <w:vAlign w:val="center"/>
            <w:hideMark/>
          </w:tcPr>
          <w:p w14:paraId="557CBFF6" w14:textId="0DA673F4"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mobile apps as dental patient educational aids</w:t>
            </w:r>
          </w:p>
        </w:tc>
        <w:tc>
          <w:tcPr>
            <w:tcW w:w="4434" w:type="dxa"/>
            <w:shd w:val="clear" w:color="auto" w:fill="C5E0B3" w:themeFill="accent6" w:themeFillTint="66"/>
            <w:noWrap/>
            <w:vAlign w:val="center"/>
            <w:hideMark/>
          </w:tcPr>
          <w:p w14:paraId="2DDD25E5" w14:textId="62C8C80E"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appearance, presentation of tr</w:t>
            </w:r>
            <w:r w:rsidR="00FD39C0">
              <w:rPr>
                <w:rFonts w:ascii="Arial" w:hAnsi="Arial" w:cs="Arial"/>
                <w:color w:val="000000"/>
                <w:sz w:val="16"/>
                <w:szCs w:val="16"/>
                <w:lang w:val="en-US"/>
              </w:rPr>
              <w:t>ea</w:t>
            </w:r>
            <w:r w:rsidRPr="005E77ED">
              <w:rPr>
                <w:rFonts w:ascii="Arial" w:hAnsi="Arial" w:cs="Arial"/>
                <w:color w:val="000000"/>
                <w:sz w:val="16"/>
                <w:szCs w:val="16"/>
                <w:lang w:val="en-US"/>
              </w:rPr>
              <w:t>tment, usability</w:t>
            </w:r>
          </w:p>
        </w:tc>
      </w:tr>
      <w:tr w:rsidR="005E77ED" w:rsidRPr="00A35568" w14:paraId="71930DD4" w14:textId="77777777" w:rsidTr="00CA00ED">
        <w:trPr>
          <w:trHeight w:val="300"/>
        </w:trPr>
        <w:tc>
          <w:tcPr>
            <w:tcW w:w="618" w:type="dxa"/>
            <w:shd w:val="clear" w:color="auto" w:fill="9CC2E5" w:themeFill="accent1" w:themeFillTint="99"/>
            <w:noWrap/>
            <w:vAlign w:val="center"/>
            <w:hideMark/>
          </w:tcPr>
          <w:p w14:paraId="5E3AC86E" w14:textId="233D9A7B"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I.14</w:t>
            </w:r>
          </w:p>
        </w:tc>
        <w:tc>
          <w:tcPr>
            <w:tcW w:w="1221" w:type="dxa"/>
            <w:shd w:val="clear" w:color="auto" w:fill="auto"/>
            <w:noWrap/>
            <w:vAlign w:val="center"/>
            <w:hideMark/>
          </w:tcPr>
          <w:p w14:paraId="10280645" w14:textId="5ABD6CB5"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Cohen et al. (2007)</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bddc803-ef34-4a68-9db4-c07f14909945"/>
                <w:id w:val="77797595"/>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yYWM0OWY0LWNiNTEtNDM3YS04ZjU1LTJhNzUyNzk5MjdhYyIsIlJhbmdlTGVuZ3RoIjo0LCJSZWZlcmVuY2VJZCI6ImY1MjI5N2E3LTFjZGQtNGEwYi05ODY4LTg5OTYyNzdjMzY4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c0MzY5NzYiLCJVcmlTdHJpbmciOiJodHRwOi8vd3d3Lm5jYmkubmxtLm5paC5nb3YvcHVibWVkLzE3NDM2OTc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5A2E97B" w14:textId="7EEFBF7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USA / ns / non-private [research location]</w:t>
            </w:r>
          </w:p>
        </w:tc>
        <w:tc>
          <w:tcPr>
            <w:tcW w:w="1192" w:type="dxa"/>
            <w:shd w:val="clear" w:color="auto" w:fill="auto"/>
            <w:noWrap/>
            <w:vAlign w:val="center"/>
            <w:hideMark/>
          </w:tcPr>
          <w:p w14:paraId="2D370EC2" w14:textId="6257D87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(n=66)</w:t>
            </w:r>
          </w:p>
        </w:tc>
        <w:tc>
          <w:tcPr>
            <w:tcW w:w="1106" w:type="dxa"/>
            <w:shd w:val="clear" w:color="auto" w:fill="auto"/>
            <w:noWrap/>
            <w:vAlign w:val="center"/>
            <w:hideMark/>
          </w:tcPr>
          <w:p w14:paraId="499B32B8" w14:textId="5D9FD31F"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&lt;25-65+</w:t>
            </w:r>
          </w:p>
        </w:tc>
        <w:tc>
          <w:tcPr>
            <w:tcW w:w="1368" w:type="dxa"/>
            <w:shd w:val="clear" w:color="auto" w:fill="auto"/>
            <w:noWrap/>
            <w:vAlign w:val="center"/>
            <w:hideMark/>
          </w:tcPr>
          <w:p w14:paraId="61F59688" w14:textId="791ED2E1"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n=44 (67%)</w:t>
            </w:r>
          </w:p>
        </w:tc>
        <w:tc>
          <w:tcPr>
            <w:tcW w:w="1303" w:type="dxa"/>
            <w:shd w:val="clear" w:color="auto" w:fill="auto"/>
            <w:vAlign w:val="center"/>
          </w:tcPr>
          <w:p w14:paraId="17DB516B" w14:textId="71A776D8"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low / college or university degree / fair or poor</w:t>
            </w:r>
          </w:p>
        </w:tc>
        <w:tc>
          <w:tcPr>
            <w:tcW w:w="1676" w:type="dxa"/>
            <w:shd w:val="clear" w:color="auto" w:fill="FFE599" w:themeFill="accent4" w:themeFillTint="66"/>
            <w:noWrap/>
            <w:vAlign w:val="center"/>
            <w:hideMark/>
          </w:tcPr>
          <w:p w14:paraId="0AEB3B80" w14:textId="1F7D00D1"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toothache pain</w:t>
            </w:r>
          </w:p>
        </w:tc>
        <w:tc>
          <w:tcPr>
            <w:tcW w:w="4434" w:type="dxa"/>
            <w:shd w:val="clear" w:color="auto" w:fill="FFE599" w:themeFill="accent4" w:themeFillTint="66"/>
            <w:noWrap/>
            <w:vAlign w:val="center"/>
            <w:hideMark/>
          </w:tcPr>
          <w:p w14:paraId="7D56449C" w14:textId="07951438"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dental problem, fear of needles, financial reasons, intense pain, lack of access, language barriers, not have the ability to take time off from work, not seeking dental care, pain, problems with transportation, racism</w:t>
            </w:r>
          </w:p>
        </w:tc>
      </w:tr>
      <w:tr w:rsidR="005E77ED" w:rsidRPr="00A35568" w14:paraId="5D8BFA8C" w14:textId="77777777" w:rsidTr="00CA00ED">
        <w:trPr>
          <w:trHeight w:val="300"/>
        </w:trPr>
        <w:tc>
          <w:tcPr>
            <w:tcW w:w="618" w:type="dxa"/>
            <w:shd w:val="clear" w:color="auto" w:fill="9CC2E5" w:themeFill="accent1" w:themeFillTint="99"/>
            <w:noWrap/>
            <w:vAlign w:val="center"/>
            <w:hideMark/>
          </w:tcPr>
          <w:p w14:paraId="31867348" w14:textId="250A6631"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I.15</w:t>
            </w:r>
          </w:p>
        </w:tc>
        <w:tc>
          <w:tcPr>
            <w:tcW w:w="1221" w:type="dxa"/>
            <w:shd w:val="clear" w:color="auto" w:fill="auto"/>
            <w:noWrap/>
            <w:vAlign w:val="center"/>
            <w:hideMark/>
          </w:tcPr>
          <w:p w14:paraId="0E014EFA" w14:textId="38D02710"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Dodd et al. (2014)</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ca2cd83-1b7c-4f5f-abf2-914d36ff97fa"/>
                <w:id w:val="-1512909916"/>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1N2EwZWFjLWFhNmMtNGY2Yy05ZGNjLWIwODFkNDBhYTdjYSIsIlJhbmdlTGVuZ3RoIjo0LCJSZWZlcmVuY2VJZCI6ImUzZGQ5NzNkLTI4NzQtNDUyNC1hNzA1LTdjMmVmMTU4NGI5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UE1DNDQ3MjQ1NCIsIlVyaVN0cmluZyI6Imh0dHBzOi8vd3d3Lm5jYmkubmxtLm5paC5nb3YvcG1jL2FydGljbGVzL1BNQzQ0NzI0NTQ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3OjQzOjU1IiwiTW9kaWZpZWRCeSI6Il9TdXNpIiwiSWQiOiI0OTY4ZmMzYy0xOTkwLTRmNTItOGIwYS0zZmZmZWEzM2MyOWUiLCJNb2RpZmllZE9uIjoiMjAyMi0wNi0yMFQwNzo0Mzo1NS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I1Mzg4NTk3IiwiVXJpU3RyaW5nIjoiaHR0cDovL3d3dy5uY2JpLm5sbS5uaWguZ292L3B1Ym1lZC8yNTM4ODU5N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M6NTUiLCJNb2RpZmllZEJ5IjoiX1N1c2kiLCJJZCI6IjE0MDg1MmFjLWVjNWEtNGQ2Yy04MDExLWM0Zjc3NmQ4OGY5YyIsIk1vZGlmaWVkT24iOiIyMDIyLTA2LTIwVDA3OjQzOjU1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AuMTExMS9qb3NoLjEyMjE1IiwiVXJpU3RyaW5nIjoiaHR0cHM6Ly9kb2kub3JnLzEwLjExMTEvam9zaC4xMjIxNS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5521EFC" w14:textId="2394D89F"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USA / ns / ns</w:t>
            </w:r>
          </w:p>
        </w:tc>
        <w:tc>
          <w:tcPr>
            <w:tcW w:w="1192" w:type="dxa"/>
            <w:shd w:val="clear" w:color="auto" w:fill="auto"/>
            <w:noWrap/>
            <w:vAlign w:val="center"/>
            <w:hideMark/>
          </w:tcPr>
          <w:p w14:paraId="39EE9DE1" w14:textId="60CB8109"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(n=100)</w:t>
            </w:r>
          </w:p>
        </w:tc>
        <w:tc>
          <w:tcPr>
            <w:tcW w:w="1106" w:type="dxa"/>
            <w:shd w:val="clear" w:color="auto" w:fill="auto"/>
            <w:noWrap/>
            <w:vAlign w:val="center"/>
            <w:hideMark/>
          </w:tcPr>
          <w:p w14:paraId="2B0FF162" w14:textId="0918851B"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10-18</w:t>
            </w:r>
          </w:p>
        </w:tc>
        <w:tc>
          <w:tcPr>
            <w:tcW w:w="1368" w:type="dxa"/>
            <w:shd w:val="clear" w:color="auto" w:fill="auto"/>
            <w:noWrap/>
            <w:vAlign w:val="center"/>
            <w:hideMark/>
          </w:tcPr>
          <w:p w14:paraId="1DAC0416" w14:textId="647D234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n=48 (48%)</w:t>
            </w:r>
          </w:p>
        </w:tc>
        <w:tc>
          <w:tcPr>
            <w:tcW w:w="1303" w:type="dxa"/>
            <w:shd w:val="clear" w:color="auto" w:fill="auto"/>
            <w:vAlign w:val="center"/>
          </w:tcPr>
          <w:p w14:paraId="509F8867" w14:textId="3F4B3A4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unclear / ns / ns</w:t>
            </w:r>
          </w:p>
        </w:tc>
        <w:tc>
          <w:tcPr>
            <w:tcW w:w="1676" w:type="dxa"/>
            <w:shd w:val="clear" w:color="auto" w:fill="C5E0B3" w:themeFill="accent6" w:themeFillTint="66"/>
            <w:noWrap/>
            <w:vAlign w:val="center"/>
            <w:hideMark/>
          </w:tcPr>
          <w:p w14:paraId="186F4163" w14:textId="58AF24E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preventive care, care-seeking behaviors</w:t>
            </w:r>
          </w:p>
        </w:tc>
        <w:tc>
          <w:tcPr>
            <w:tcW w:w="4434" w:type="dxa"/>
            <w:shd w:val="clear" w:color="auto" w:fill="C5E0B3" w:themeFill="accent6" w:themeFillTint="66"/>
            <w:noWrap/>
            <w:vAlign w:val="center"/>
            <w:hideMark/>
          </w:tcPr>
          <w:p w14:paraId="7F2C3220" w14:textId="0465E08C"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availability of caregiver, cost, fear, insurance, self-perception of health</w:t>
            </w:r>
          </w:p>
        </w:tc>
      </w:tr>
      <w:tr w:rsidR="005E77ED" w:rsidRPr="00A35568" w14:paraId="7C74A639" w14:textId="77777777" w:rsidTr="00CA00ED">
        <w:trPr>
          <w:trHeight w:val="300"/>
        </w:trPr>
        <w:tc>
          <w:tcPr>
            <w:tcW w:w="618" w:type="dxa"/>
            <w:shd w:val="clear" w:color="auto" w:fill="9CC2E5" w:themeFill="accent1" w:themeFillTint="99"/>
            <w:noWrap/>
            <w:vAlign w:val="center"/>
            <w:hideMark/>
          </w:tcPr>
          <w:p w14:paraId="5E17AFB0" w14:textId="4A3F8A85"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I.16</w:t>
            </w:r>
          </w:p>
        </w:tc>
        <w:tc>
          <w:tcPr>
            <w:tcW w:w="1221" w:type="dxa"/>
            <w:shd w:val="clear" w:color="auto" w:fill="auto"/>
            <w:noWrap/>
            <w:vAlign w:val="center"/>
            <w:hideMark/>
          </w:tcPr>
          <w:p w14:paraId="4DBBE32E" w14:textId="4AF4A2B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Gatten et al. (2011)</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565b071-b9d4-4fc4-9a61-61609b549569"/>
                <w:id w:val="1538158916"/>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4N2I3ZDEzLWQ1ZDUtNGQyNC05MzM4LTBmMzM3ZmI2NzVjOCIsIlJhbmdlTGVuZ3RoIjo0LCJSZWZlcmVuY2VJZCI6ImZmMTVjZjA0LTBlNTItNGNjZi05NzY0LTNjNzgzNmQwMTAx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xNi9qLmpvZW4uMjAxMS4wMy4wMjYiLCJVcmlTdHJpbmciOiJodHRwczovL2RvaS5vcmcvMTAuMTAxNi9qLmpvZW4uMjAxMS4wMy4wMjY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M5OjI1IiwiTW9kaWZpZWRCeSI6Il9TdXNpIiwiSWQiOiIxNDVjOWJiNy1lMmVhLTRhN2ItYWU4Ny1iM2RkMGI4YjExYWUiLCJNb2RpZmllZE9uIjoiMjAyMi0wNi0yMFQwNzozOToyN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IxNjg5NTQyIiwiVXJpU3RyaW5nIjoiaHR0cDovL3d3dy5uY2JpLm5sbS5uaWguZ292L3B1Ym1lZC8yMTY4OTU0M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}</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C2DED6D" w14:textId="01A41B0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USA / ns / ns</w:t>
            </w:r>
          </w:p>
        </w:tc>
        <w:tc>
          <w:tcPr>
            <w:tcW w:w="1192" w:type="dxa"/>
            <w:shd w:val="clear" w:color="auto" w:fill="auto"/>
            <w:noWrap/>
            <w:vAlign w:val="center"/>
            <w:hideMark/>
          </w:tcPr>
          <w:p w14:paraId="08461992" w14:textId="0E439C4A"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(n=37)</w:t>
            </w:r>
          </w:p>
        </w:tc>
        <w:tc>
          <w:tcPr>
            <w:tcW w:w="1106" w:type="dxa"/>
            <w:shd w:val="clear" w:color="auto" w:fill="auto"/>
            <w:noWrap/>
            <w:vAlign w:val="center"/>
            <w:hideMark/>
          </w:tcPr>
          <w:p w14:paraId="00718FC2" w14:textId="7C4B8589"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57 / ns</w:t>
            </w:r>
          </w:p>
        </w:tc>
        <w:tc>
          <w:tcPr>
            <w:tcW w:w="1368" w:type="dxa"/>
            <w:shd w:val="clear" w:color="auto" w:fill="auto"/>
            <w:noWrap/>
            <w:vAlign w:val="center"/>
            <w:hideMark/>
          </w:tcPr>
          <w:p w14:paraId="1FA4AAF1" w14:textId="0137990B"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n=17 (46%)</w:t>
            </w:r>
          </w:p>
        </w:tc>
        <w:tc>
          <w:tcPr>
            <w:tcW w:w="1303" w:type="dxa"/>
            <w:shd w:val="clear" w:color="auto" w:fill="auto"/>
            <w:vAlign w:val="center"/>
          </w:tcPr>
          <w:p w14:paraId="373E3BB9" w14:textId="3638FFE0"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7F529A65" w14:textId="457B554D"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endodontic treatment, prosthesis</w:t>
            </w:r>
          </w:p>
        </w:tc>
        <w:tc>
          <w:tcPr>
            <w:tcW w:w="4434" w:type="dxa"/>
            <w:shd w:val="clear" w:color="auto" w:fill="C5E0B3" w:themeFill="accent6" w:themeFillTint="66"/>
            <w:noWrap/>
            <w:vAlign w:val="center"/>
            <w:hideMark/>
          </w:tcPr>
          <w:p w14:paraId="1EFA1E99" w14:textId="183C9224"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additional costs, aesthetics, cleaning/maintenance, comparison to other teeth, cost, family/peer influence, follow-up dental visits, functionality, importance of overall health, insurance, keeping teeth in general, length of treatment, open mouth in chair process, oral hygiene prevention, permanency of treatment, physical disability, physical pain (after treatment), physical pain of procedure, psychological discomfort, reduction of prior pain</w:t>
            </w:r>
          </w:p>
        </w:tc>
      </w:tr>
      <w:tr w:rsidR="005E77ED" w:rsidRPr="00A35568" w14:paraId="3DCF5F02" w14:textId="77777777" w:rsidTr="00CA00ED">
        <w:trPr>
          <w:trHeight w:val="300"/>
        </w:trPr>
        <w:tc>
          <w:tcPr>
            <w:tcW w:w="618" w:type="dxa"/>
            <w:shd w:val="clear" w:color="auto" w:fill="9CC2E5" w:themeFill="accent1" w:themeFillTint="99"/>
            <w:noWrap/>
            <w:vAlign w:val="center"/>
            <w:hideMark/>
          </w:tcPr>
          <w:p w14:paraId="2219E653" w14:textId="010E9413"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I.17</w:t>
            </w:r>
          </w:p>
        </w:tc>
        <w:tc>
          <w:tcPr>
            <w:tcW w:w="1221" w:type="dxa"/>
            <w:shd w:val="clear" w:color="auto" w:fill="auto"/>
            <w:noWrap/>
            <w:vAlign w:val="center"/>
            <w:hideMark/>
          </w:tcPr>
          <w:p w14:paraId="56A5BD51" w14:textId="4FAEFAA9" w:rsidR="005E77ED" w:rsidRPr="00DD2C89" w:rsidRDefault="005E77ED" w:rsidP="005E77ED">
            <w:pPr>
              <w:rPr>
                <w:rFonts w:ascii="Arial" w:hAnsi="Arial" w:cs="Arial"/>
                <w:sz w:val="16"/>
                <w:szCs w:val="16"/>
                <w:lang w:val="en-US"/>
              </w:rPr>
            </w:pPr>
            <w:r w:rsidRPr="00DD2C89">
              <w:rPr>
                <w:rFonts w:ascii="Arial" w:hAnsi="Arial" w:cs="Arial"/>
                <w:color w:val="000000"/>
                <w:sz w:val="16"/>
                <w:szCs w:val="16"/>
                <w:lang w:val="en-US"/>
              </w:rPr>
              <w:t>Hoeft et al. (2011)</w:t>
            </w:r>
            <w:r w:rsidR="00DD2C89" w:rsidRP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3e62c8a-2ae8-4cce-8a53-66d783808d42"/>
                <w:id w:val="1162276878"/>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3ZjBjMzk5LTk1OTktNDM5YS1hNWYxLTg3ZGIwMzE3NmNmZSIsIlJhbmdlTGVuZ3RoIjo0LCJSZWZlcmVuY2VJZCI6Ijk5Mzc2ZDhjLTYyNzQtNDIzYy1iODVjLTZhMzlkMzMzYjMx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jIxMDQ3MDYiLCJVcmlTdHJpbmciOiJodHRwOi8vd3d3Lm5jYmkubmxtLm5paC5nb3YvcHVibWVkLzIyMTA0NzA2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0MTo1NiIsIk1vZGlmaWVkQnkiOiJfU3VzaSIsIklkIjoiM2Y1Yjc4NTMtYjI5Mi00OTI0LThlNzgtZGU3OGY1MzU2MTFlIiwiTW9kaWZpZWRPbiI6IjIwMjItMDYtMjBUMDc6NDE6NTY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JQTUMzNTM2ODIzIiwiVXJpU3RyaW5nIjoiaHR0cHM6Ly93d3cubmNiaS5ubG0ubmloLmdvdi9wbWMvYXJ0aWNsZXMvUE1DMzUzNjgyMy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ddIn1dfSwiVGFnIjoiQ2l0YXZpUGxhY2Vob2xkZXIjNDNlNjJjOGEtMmFlOC00Y2NlLThhNTMtNjZkNzgzODA4ZDQyIiwiVGV4dCI6IlsxN10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118683B" w14:textId="2FEC9539"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USA / ns / in-private</w:t>
            </w:r>
          </w:p>
        </w:tc>
        <w:tc>
          <w:tcPr>
            <w:tcW w:w="1192" w:type="dxa"/>
            <w:shd w:val="clear" w:color="auto" w:fill="auto"/>
            <w:noWrap/>
            <w:vAlign w:val="center"/>
            <w:hideMark/>
          </w:tcPr>
          <w:p w14:paraId="2EB557B4" w14:textId="139B27E1"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parents (of children) (n=48)</w:t>
            </w:r>
          </w:p>
        </w:tc>
        <w:tc>
          <w:tcPr>
            <w:tcW w:w="1106" w:type="dxa"/>
            <w:shd w:val="clear" w:color="auto" w:fill="auto"/>
            <w:noWrap/>
            <w:vAlign w:val="center"/>
            <w:hideMark/>
          </w:tcPr>
          <w:p w14:paraId="57A128EF" w14:textId="6BC9271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31 / ns</w:t>
            </w:r>
          </w:p>
        </w:tc>
        <w:tc>
          <w:tcPr>
            <w:tcW w:w="1368" w:type="dxa"/>
            <w:shd w:val="clear" w:color="auto" w:fill="auto"/>
            <w:noWrap/>
            <w:vAlign w:val="center"/>
            <w:hideMark/>
          </w:tcPr>
          <w:p w14:paraId="5CAC38A8" w14:textId="395E7F2D" w:rsidR="005E77ED" w:rsidRPr="004C2DC7" w:rsidRDefault="005E77ED" w:rsidP="005E77ED">
            <w:pPr>
              <w:rPr>
                <w:rFonts w:ascii="Arial" w:hAnsi="Arial" w:cs="Arial"/>
                <w:b/>
                <w:bCs/>
                <w:sz w:val="16"/>
                <w:szCs w:val="16"/>
                <w:lang w:val="en-US"/>
              </w:rPr>
            </w:pPr>
            <w:r w:rsidRPr="00DD2C89">
              <w:rPr>
                <w:rFonts w:ascii="Arial" w:hAnsi="Arial" w:cs="Arial"/>
                <w:color w:val="000000"/>
                <w:sz w:val="16"/>
                <w:szCs w:val="16"/>
                <w:lang w:val="en-US"/>
              </w:rPr>
              <w:t>n=48 (100%)</w:t>
            </w:r>
          </w:p>
        </w:tc>
        <w:tc>
          <w:tcPr>
            <w:tcW w:w="1303" w:type="dxa"/>
            <w:shd w:val="clear" w:color="auto" w:fill="auto"/>
            <w:vAlign w:val="center"/>
          </w:tcPr>
          <w:p w14:paraId="530C8EEC" w14:textId="669AB5EE"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low / unclear / ns</w:t>
            </w:r>
          </w:p>
        </w:tc>
        <w:tc>
          <w:tcPr>
            <w:tcW w:w="1676" w:type="dxa"/>
            <w:shd w:val="clear" w:color="auto" w:fill="FFE599" w:themeFill="accent4" w:themeFillTint="66"/>
            <w:noWrap/>
            <w:vAlign w:val="center"/>
            <w:hideMark/>
          </w:tcPr>
          <w:p w14:paraId="4F46ED9A" w14:textId="05B37B3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dental visit of children</w:t>
            </w:r>
          </w:p>
        </w:tc>
        <w:tc>
          <w:tcPr>
            <w:tcW w:w="4434" w:type="dxa"/>
            <w:shd w:val="clear" w:color="auto" w:fill="FFE599" w:themeFill="accent4" w:themeFillTint="66"/>
            <w:noWrap/>
            <w:vAlign w:val="center"/>
            <w:hideMark/>
          </w:tcPr>
          <w:p w14:paraId="6F161924" w14:textId="016EF829"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check</w:t>
            </w:r>
            <w:r w:rsidR="00913716">
              <w:rPr>
                <w:rFonts w:ascii="Arial" w:hAnsi="Arial" w:cs="Arial"/>
                <w:color w:val="000000"/>
                <w:sz w:val="16"/>
                <w:szCs w:val="16"/>
                <w:lang w:val="en-US"/>
              </w:rPr>
              <w:t>-</w:t>
            </w:r>
            <w:r w:rsidRPr="005E77ED">
              <w:rPr>
                <w:rFonts w:ascii="Arial" w:hAnsi="Arial" w:cs="Arial"/>
                <w:color w:val="000000"/>
                <w:sz w:val="16"/>
                <w:szCs w:val="16"/>
                <w:lang w:val="en-US"/>
              </w:rPr>
              <w:t>up, other, pain, pediatrician advice, prevention, problem (reactive), school requirement</w:t>
            </w:r>
          </w:p>
        </w:tc>
      </w:tr>
      <w:tr w:rsidR="005E77ED" w:rsidRPr="00A35568" w14:paraId="4BCAFD17" w14:textId="77777777" w:rsidTr="00CA00ED">
        <w:trPr>
          <w:trHeight w:val="300"/>
        </w:trPr>
        <w:tc>
          <w:tcPr>
            <w:tcW w:w="618" w:type="dxa"/>
            <w:shd w:val="clear" w:color="auto" w:fill="9CC2E5" w:themeFill="accent1" w:themeFillTint="99"/>
            <w:noWrap/>
            <w:vAlign w:val="center"/>
            <w:hideMark/>
          </w:tcPr>
          <w:p w14:paraId="577C9CFA" w14:textId="420324A0"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I.18</w:t>
            </w:r>
          </w:p>
        </w:tc>
        <w:tc>
          <w:tcPr>
            <w:tcW w:w="1221" w:type="dxa"/>
            <w:shd w:val="clear" w:color="auto" w:fill="auto"/>
            <w:noWrap/>
            <w:vAlign w:val="center"/>
            <w:hideMark/>
          </w:tcPr>
          <w:p w14:paraId="629F0713" w14:textId="6A002CEB"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Horton et al. (2009)</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097d93d-d809-4416-8ed2-3aecb0a2e907"/>
                <w:id w:val="-1260898150"/>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jMjI0M2Y4LWM2M2MtNDFhNy05MTA2LTU4MzJjMjUyNGI2NSIsIlJhbmdlTGVuZ3RoIjo0LCJSZWZlcmVuY2VJZCI6ImJlNDFkODdmLWEzMjMtNGYxNi1hOTQxLTcxY2RiYjQ4Yzdk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UE1DMzUyMzE4MyIsIlVyaVN0cmluZyI6Imh0dHBzOi8vd3d3Lm5jYmkubmxtLm5paC5nb3YvcG1jL2FydGljbGVzL1BNQzM1MjMxODM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c6NDE6NTYiLCJNb2RpZmllZEJ5IjoiX1N1c2kiLCJJZCI6ImZlNmVjZmY4LWRjOTItNGM3YS1iZDY3LTliMmY4ZWYzZDM3YSIsIk1vZGlmaWVkT24iOiIyMDIyLTA2LTIwVDA3OjQxOjU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jAwODgyMTkiLCJVcmlTdHJpbmciOiJodHRwOi8vd3d3Lm5jYmkubmxtLm5paC5nb3YvcHVibWVkLzIwMDg4MjE5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}</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484315E" w14:textId="75ED123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USA / ns / ns</w:t>
            </w:r>
          </w:p>
        </w:tc>
        <w:tc>
          <w:tcPr>
            <w:tcW w:w="1192" w:type="dxa"/>
            <w:shd w:val="clear" w:color="auto" w:fill="auto"/>
            <w:noWrap/>
            <w:vAlign w:val="center"/>
            <w:hideMark/>
          </w:tcPr>
          <w:p w14:paraId="76BD83F5" w14:textId="414AD866"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caregivers (of children) (n=26)</w:t>
            </w:r>
          </w:p>
        </w:tc>
        <w:tc>
          <w:tcPr>
            <w:tcW w:w="1106" w:type="dxa"/>
            <w:shd w:val="clear" w:color="auto" w:fill="auto"/>
            <w:noWrap/>
            <w:vAlign w:val="center"/>
            <w:hideMark/>
          </w:tcPr>
          <w:p w14:paraId="3EBA1A09" w14:textId="4FA9299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30 / 19-47</w:t>
            </w:r>
          </w:p>
        </w:tc>
        <w:tc>
          <w:tcPr>
            <w:tcW w:w="1368" w:type="dxa"/>
            <w:shd w:val="clear" w:color="auto" w:fill="auto"/>
            <w:noWrap/>
            <w:vAlign w:val="center"/>
            <w:hideMark/>
          </w:tcPr>
          <w:p w14:paraId="0485A63D" w14:textId="61B04B95"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n=26 (100%)</w:t>
            </w:r>
          </w:p>
        </w:tc>
        <w:tc>
          <w:tcPr>
            <w:tcW w:w="1303" w:type="dxa"/>
            <w:shd w:val="clear" w:color="auto" w:fill="auto"/>
            <w:vAlign w:val="center"/>
          </w:tcPr>
          <w:p w14:paraId="0F8531F3" w14:textId="028A941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low / ns / ns</w:t>
            </w:r>
          </w:p>
        </w:tc>
        <w:tc>
          <w:tcPr>
            <w:tcW w:w="1676" w:type="dxa"/>
            <w:shd w:val="clear" w:color="auto" w:fill="C5E0B3" w:themeFill="accent6" w:themeFillTint="66"/>
            <w:noWrap/>
            <w:vAlign w:val="center"/>
            <w:hideMark/>
          </w:tcPr>
          <w:p w14:paraId="3FAD1038" w14:textId="7A8F9468"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dental treatment of children</w:t>
            </w:r>
          </w:p>
        </w:tc>
        <w:tc>
          <w:tcPr>
            <w:tcW w:w="4434" w:type="dxa"/>
            <w:shd w:val="clear" w:color="auto" w:fill="C5E0B3" w:themeFill="accent6" w:themeFillTint="66"/>
            <w:noWrap/>
            <w:vAlign w:val="center"/>
            <w:hideMark/>
          </w:tcPr>
          <w:p w14:paraId="6D540830" w14:textId="59199139"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recognizing a problem, self-perceived need</w:t>
            </w:r>
          </w:p>
        </w:tc>
      </w:tr>
      <w:tr w:rsidR="005E77ED" w:rsidRPr="00A35568" w14:paraId="6D90F3F7" w14:textId="77777777" w:rsidTr="00CA00ED">
        <w:trPr>
          <w:trHeight w:val="300"/>
        </w:trPr>
        <w:tc>
          <w:tcPr>
            <w:tcW w:w="618" w:type="dxa"/>
            <w:shd w:val="clear" w:color="auto" w:fill="9CC2E5" w:themeFill="accent1" w:themeFillTint="99"/>
            <w:noWrap/>
            <w:vAlign w:val="center"/>
            <w:hideMark/>
          </w:tcPr>
          <w:p w14:paraId="455C4BAC" w14:textId="6E1CD0E3"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I.19</w:t>
            </w:r>
          </w:p>
        </w:tc>
        <w:tc>
          <w:tcPr>
            <w:tcW w:w="1221" w:type="dxa"/>
            <w:shd w:val="clear" w:color="auto" w:fill="auto"/>
            <w:noWrap/>
            <w:vAlign w:val="center"/>
            <w:hideMark/>
          </w:tcPr>
          <w:p w14:paraId="00CFEA0B" w14:textId="6C844B61"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Siegel et al. (2012)</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45f1461-baa0-4c2d-a848-9a15099f69d6"/>
                <w:id w:val="-848407155"/>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YzcyNzI0LTYxMWUtNGRjNy04ZmQwLTBlNmJhZTQ1YjgwZCIsIlJhbmdlTGVuZ3RoIjo0LCJSZWZlcmVuY2VJZCI6ImM4MjUzOTliLWY0MjYtNGFjNC1hNTE2LWI1MmQzZjdlMTc0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UE1DMzg1OTEzNiIsIlVyaVN0cmluZyI6Imh0dHBzOi8vd3d3Lm5jYmkubmxtLm5paC5nb3YvcG1jL2FydGljbGVzL1BNQzM4NTkxMz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3OjQxOjU2IiwiTW9kaWZpZWRCeSI6Il9TdXNpIiwiSWQiOiI2MmY5ZmQ2Mi00YzFhLTQ4MzItODg2Yy1hNGQ1ZjQyOTVhMDUiLCJNb2RpZmllZE9uIjoiMjAyMi0wNi0yMFQwNzo0MTo1Ni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wLjEzNTMvaHB1LjIwMTIuMDA4OCIsIlVyaVN0cmluZyI6Imh0dHBzOi8vZG9pLm9yZy8xMC4xMzUzL2hwdS4yMDEyLjAwODg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xOjU2IiwiTW9kaWZpZWRCeSI6Il9TdXNpIiwiSWQiOiJiOTRiMDg0Yi0xZmYwLTQwZWMtYjg2NC01MmNlMWYwOWZmMzUiLCJNb2RpZmllZE9uIjoiMjAyMi0wNi0yMFQwNzo0MTo1Ni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0MjEyMTc1IiwiVXJpU3RyaW5nIjoiaHR0cDovL3d3dy5uY2JpLm5sbS5uaWguZ292L3B1Ym1lZC8yNDIxMjE3N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}</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82D5268" w14:textId="79E7783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USA / public, private / non-private [research location]</w:t>
            </w:r>
          </w:p>
        </w:tc>
        <w:tc>
          <w:tcPr>
            <w:tcW w:w="1192" w:type="dxa"/>
            <w:shd w:val="clear" w:color="auto" w:fill="auto"/>
            <w:noWrap/>
            <w:vAlign w:val="center"/>
            <w:hideMark/>
          </w:tcPr>
          <w:p w14:paraId="7E542070" w14:textId="210E4972"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(n=118)</w:t>
            </w:r>
          </w:p>
        </w:tc>
        <w:tc>
          <w:tcPr>
            <w:tcW w:w="1106" w:type="dxa"/>
            <w:shd w:val="clear" w:color="auto" w:fill="auto"/>
            <w:noWrap/>
            <w:vAlign w:val="center"/>
            <w:hideMark/>
          </w:tcPr>
          <w:p w14:paraId="08E58C9D" w14:textId="5AE371EF"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46 / 18-79</w:t>
            </w:r>
          </w:p>
        </w:tc>
        <w:tc>
          <w:tcPr>
            <w:tcW w:w="1368" w:type="dxa"/>
            <w:shd w:val="clear" w:color="auto" w:fill="auto"/>
            <w:noWrap/>
            <w:vAlign w:val="center"/>
            <w:hideMark/>
          </w:tcPr>
          <w:p w14:paraId="69502B7D" w14:textId="4DA308D0"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n=69 (58%)</w:t>
            </w:r>
          </w:p>
        </w:tc>
        <w:tc>
          <w:tcPr>
            <w:tcW w:w="1303" w:type="dxa"/>
            <w:shd w:val="clear" w:color="auto" w:fill="auto"/>
            <w:vAlign w:val="center"/>
          </w:tcPr>
          <w:p w14:paraId="596067AC" w14:textId="4EFD605A"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low / unclear / ns</w:t>
            </w:r>
          </w:p>
        </w:tc>
        <w:tc>
          <w:tcPr>
            <w:tcW w:w="1676" w:type="dxa"/>
            <w:shd w:val="clear" w:color="auto" w:fill="FFE599" w:themeFill="accent4" w:themeFillTint="66"/>
            <w:noWrap/>
            <w:vAlign w:val="center"/>
            <w:hideMark/>
          </w:tcPr>
          <w:p w14:paraId="1E15C21E" w14:textId="14CAC5F8"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healthcare</w:t>
            </w:r>
          </w:p>
        </w:tc>
        <w:tc>
          <w:tcPr>
            <w:tcW w:w="4434" w:type="dxa"/>
            <w:shd w:val="clear" w:color="auto" w:fill="FFE599" w:themeFill="accent4" w:themeFillTint="66"/>
            <w:noWrap/>
            <w:vAlign w:val="center"/>
            <w:hideMark/>
          </w:tcPr>
          <w:p w14:paraId="43C4BCEF" w14:textId="6571602C" w:rsidR="005E77ED" w:rsidRPr="0085462D" w:rsidRDefault="005E77ED" w:rsidP="005E77ED">
            <w:pPr>
              <w:rPr>
                <w:rFonts w:ascii="Arial" w:hAnsi="Arial" w:cs="Arial"/>
                <w:sz w:val="16"/>
                <w:szCs w:val="16"/>
                <w:lang w:val="en-US"/>
              </w:rPr>
            </w:pPr>
            <w:r w:rsidRPr="00DD2C89">
              <w:rPr>
                <w:rFonts w:ascii="Arial" w:hAnsi="Arial" w:cs="Arial"/>
                <w:color w:val="000000"/>
                <w:sz w:val="16"/>
                <w:szCs w:val="16"/>
                <w:lang w:val="en-US"/>
              </w:rPr>
              <w:t>fear, mistreatment, quality care</w:t>
            </w:r>
          </w:p>
        </w:tc>
      </w:tr>
      <w:tr w:rsidR="005E77ED" w:rsidRPr="00A35568" w14:paraId="3EAA3F39" w14:textId="77777777" w:rsidTr="00CA00ED">
        <w:trPr>
          <w:trHeight w:val="300"/>
        </w:trPr>
        <w:tc>
          <w:tcPr>
            <w:tcW w:w="618" w:type="dxa"/>
            <w:shd w:val="clear" w:color="auto" w:fill="9CC2E5" w:themeFill="accent1" w:themeFillTint="99"/>
            <w:noWrap/>
            <w:vAlign w:val="center"/>
            <w:hideMark/>
          </w:tcPr>
          <w:p w14:paraId="6CEC2E15" w14:textId="5F83BB8E"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I.20</w:t>
            </w:r>
          </w:p>
        </w:tc>
        <w:tc>
          <w:tcPr>
            <w:tcW w:w="1221" w:type="dxa"/>
            <w:shd w:val="clear" w:color="auto" w:fill="auto"/>
            <w:noWrap/>
            <w:vAlign w:val="center"/>
            <w:hideMark/>
          </w:tcPr>
          <w:p w14:paraId="3BB0D670" w14:textId="0505223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Brown et al. (2020)</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d21f823-2bda-4be4-bcb1-f8f5a27561f0"/>
                <w:id w:val="-309021223"/>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xNWIyNTBmLWM5NzgtNDk0Yy04MTE0LTMyMzQzNTlmYzk4YiIsIlJhbmdlTGVuZ3RoIjo0LCJSZWZlcmVuY2VJZCI6IjE5MTE1ZjhiLTRhMjMtNDA2Yi05MWE2LTZhY2FhOGNjODA1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IxOTYvMTU2NjUiLCJVcmlTdHJpbmciOiJodHRwczovL2RvaS5vcmcvMTAuMjE5Ni8xNTY2N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I6MzQiLCJNb2RpZmllZEJ5IjoiX1N1c2kiLCJJZCI6ImQ5NWMxOTFkLTI2NTItNGVhNi1hNzZiLTBhOGJiZWEyMWVhYSIsIk1vZGlmaWVkT24iOiIyMDIyLTA2LTIwVDA3OjQyOjM0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NzI1Njc0OSIsIlVyaVN0cmluZyI6Imh0dHBzOi8vd3d3Lm5jYmkubmxtLm5paC5nb3YvcG1jL2FydGljbGVzL1BNQzcyNTY3ND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3OjQyOjM0IiwiTW9kaWZpZWRCeSI6Il9TdXNpIiwiSWQiOiI3M2Y3YTVjZS1mN2RkLTQ0NWQtOWYxZi00ZGQ0NjQ1NzRkNDUiLCJNb2RpZmllZE9uIjoiMjAyMi0wNi0yMFQwNzo0MjozNC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jMyNDA2ODYwIiwiVXJpU3RyaW5nIjoiaHR0cDovL3d3dy5uY2JpLm5sbS5uaWguZ292L3B1Ym1lZC8zMjQwNjg2M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F1D7FDA" w14:textId="1FB3C9FF"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India / ns / ns</w:t>
            </w:r>
          </w:p>
        </w:tc>
        <w:tc>
          <w:tcPr>
            <w:tcW w:w="1192" w:type="dxa"/>
            <w:shd w:val="clear" w:color="auto" w:fill="auto"/>
            <w:noWrap/>
            <w:vAlign w:val="center"/>
            <w:hideMark/>
          </w:tcPr>
          <w:p w14:paraId="075A384E" w14:textId="242FE24F"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(n=53)</w:t>
            </w:r>
          </w:p>
        </w:tc>
        <w:tc>
          <w:tcPr>
            <w:tcW w:w="1106" w:type="dxa"/>
            <w:shd w:val="clear" w:color="auto" w:fill="auto"/>
            <w:noWrap/>
            <w:vAlign w:val="center"/>
            <w:hideMark/>
          </w:tcPr>
          <w:p w14:paraId="3D3531B9" w14:textId="314E6CD8" w:rsidR="005E77ED" w:rsidRPr="004C2DC7" w:rsidRDefault="00E45A7E" w:rsidP="005E77ED">
            <w:pPr>
              <w:rPr>
                <w:rFonts w:ascii="Arial" w:hAnsi="Arial" w:cs="Arial"/>
                <w:sz w:val="16"/>
                <w:szCs w:val="16"/>
                <w:lang w:val="en-US"/>
              </w:rPr>
            </w:pPr>
            <w:r w:rsidRPr="00DD2C89">
              <w:rPr>
                <w:rFonts w:ascii="Arial" w:hAnsi="Arial" w:cs="Arial"/>
                <w:color w:val="000000"/>
                <w:sz w:val="16"/>
                <w:szCs w:val="16"/>
                <w:lang w:val="en-US"/>
              </w:rPr>
              <w:t>group</w:t>
            </w:r>
            <w:r w:rsidR="005E77ED" w:rsidRPr="00DD2C89">
              <w:rPr>
                <w:rFonts w:ascii="Arial" w:hAnsi="Arial" w:cs="Arial"/>
                <w:color w:val="000000"/>
                <w:sz w:val="16"/>
                <w:szCs w:val="16"/>
                <w:lang w:val="en-US"/>
              </w:rPr>
              <w:t xml:space="preserve">: 50-64 / </w:t>
            </w:r>
            <w:r w:rsidRPr="00DD2C89">
              <w:rPr>
                <w:rFonts w:ascii="Arial" w:hAnsi="Arial" w:cs="Arial"/>
                <w:color w:val="000000"/>
                <w:sz w:val="16"/>
                <w:szCs w:val="16"/>
                <w:lang w:val="en-US"/>
              </w:rPr>
              <w:t>group</w:t>
            </w:r>
            <w:r w:rsidR="005E77ED" w:rsidRPr="00DD2C89">
              <w:rPr>
                <w:rFonts w:ascii="Arial" w:hAnsi="Arial" w:cs="Arial"/>
                <w:color w:val="000000"/>
                <w:sz w:val="16"/>
                <w:szCs w:val="16"/>
                <w:lang w:val="en-US"/>
              </w:rPr>
              <w:t>s: 20-70</w:t>
            </w:r>
          </w:p>
        </w:tc>
        <w:tc>
          <w:tcPr>
            <w:tcW w:w="1368" w:type="dxa"/>
            <w:shd w:val="clear" w:color="auto" w:fill="auto"/>
            <w:noWrap/>
            <w:vAlign w:val="center"/>
            <w:hideMark/>
          </w:tcPr>
          <w:p w14:paraId="3CC15EC6" w14:textId="5816FB7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n=21 (ns)</w:t>
            </w:r>
          </w:p>
        </w:tc>
        <w:tc>
          <w:tcPr>
            <w:tcW w:w="1303" w:type="dxa"/>
            <w:shd w:val="clear" w:color="auto" w:fill="auto"/>
            <w:vAlign w:val="center"/>
          </w:tcPr>
          <w:p w14:paraId="68B97D00" w14:textId="6C88A7AE"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5FD8CA27" w14:textId="74BA4816"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health traveling</w:t>
            </w:r>
          </w:p>
        </w:tc>
        <w:tc>
          <w:tcPr>
            <w:tcW w:w="4434" w:type="dxa"/>
            <w:shd w:val="clear" w:color="auto" w:fill="FFE599" w:themeFill="accent4" w:themeFillTint="66"/>
            <w:noWrap/>
            <w:vAlign w:val="center"/>
            <w:hideMark/>
          </w:tcPr>
          <w:p w14:paraId="1AD02864" w14:textId="41678BD7"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 xml:space="preserve">after care, appearance, cost, facility conditions, follow-up care, former experiences, issue worsened, quality of care, </w:t>
            </w:r>
            <w:r w:rsidRPr="005E77ED">
              <w:rPr>
                <w:rFonts w:ascii="Arial" w:hAnsi="Arial" w:cs="Arial"/>
                <w:color w:val="000000"/>
                <w:sz w:val="16"/>
                <w:szCs w:val="16"/>
                <w:lang w:val="en-US"/>
              </w:rPr>
              <w:lastRenderedPageBreak/>
              <w:t>results, satisfaction, surrounding conditions, unavailability, unresolved problem</w:t>
            </w:r>
          </w:p>
        </w:tc>
      </w:tr>
      <w:tr w:rsidR="005E77ED" w:rsidRPr="00A35568" w14:paraId="3447A230" w14:textId="77777777" w:rsidTr="00CA00ED">
        <w:trPr>
          <w:trHeight w:val="300"/>
        </w:trPr>
        <w:tc>
          <w:tcPr>
            <w:tcW w:w="618" w:type="dxa"/>
            <w:shd w:val="clear" w:color="auto" w:fill="9CC2E5" w:themeFill="accent1" w:themeFillTint="99"/>
            <w:noWrap/>
            <w:vAlign w:val="center"/>
            <w:hideMark/>
          </w:tcPr>
          <w:p w14:paraId="24483EB5" w14:textId="510D5BE9"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lastRenderedPageBreak/>
              <w:t>I.21</w:t>
            </w:r>
          </w:p>
        </w:tc>
        <w:tc>
          <w:tcPr>
            <w:tcW w:w="1221" w:type="dxa"/>
            <w:shd w:val="clear" w:color="auto" w:fill="auto"/>
            <w:noWrap/>
            <w:vAlign w:val="center"/>
            <w:hideMark/>
          </w:tcPr>
          <w:p w14:paraId="029A66CC" w14:textId="34BAD3CF"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Nogueria et al. (2019</w:t>
            </w:r>
            <w:r w:rsidR="003A6B6C" w:rsidRPr="00DD2C89">
              <w:rPr>
                <w:rFonts w:ascii="Arial" w:hAnsi="Arial" w:cs="Arial"/>
                <w:color w:val="000000"/>
                <w:sz w:val="16"/>
                <w:szCs w:val="16"/>
                <w:lang w:val="en-US"/>
              </w:rPr>
              <w:t>)</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a7aed61-b17a-463a-9898-b40815cb9a8a"/>
                <w:id w:val="-1424034846"/>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iZTE3OWRmLTRiYmMtNGU5NS05ZGQ0LTI1NmI2YzJjZjljMSIsIlJhbmdlTGVuZ3RoIjo0LCJSZWZlcmVuY2VJZCI6ImVhNjhkY2RiLWRlNjQtNGZlYy05OTFmLTQwYmU4ZGNkNjhm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zMDUyMDE1NSIsIlVyaVN0cmluZyI6Imh0dHA6Ly93d3cubmNiaS5ubG0ubmloLmdvdi9wdWJtZWQvMzA1MjAxNTU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QzOjU1IiwiTW9kaWZpZWRCeSI6Il9TdXNpIiwiSWQiOiI1YjY2YjJlYy1hZjkwLTQ5MzktYjRiZS03ZDRmOWYwZGU4NTUiLCJNb2RpZmllZE9uIjoiMjAyMi0wNi0yMFQwNzo0Mzo1NS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Y2xyLjEzMzk0IiwiVXJpU3RyaW5nIjoiaHR0cHM6Ly9kb2kub3JnLzEwLjExMTEvY2xyLjEzMzk0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MjFdIn1dfSwiVGFnIjoiQ2l0YXZpUGxhY2Vob2xkZXIjYWE3YWVkNjEtYjE3YS00NjNhLTk4OTgtYjQwODE1Y2I5YThhIiwiVGV4dCI6IlsyMV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6B3096A" w14:textId="6680652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Brazil / ns / non-private [meeting room]</w:t>
            </w:r>
          </w:p>
        </w:tc>
        <w:tc>
          <w:tcPr>
            <w:tcW w:w="1192" w:type="dxa"/>
            <w:shd w:val="clear" w:color="auto" w:fill="auto"/>
            <w:noWrap/>
            <w:vAlign w:val="center"/>
            <w:hideMark/>
          </w:tcPr>
          <w:p w14:paraId="5A4B82D2" w14:textId="41B631F9"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(n=13)</w:t>
            </w:r>
          </w:p>
        </w:tc>
        <w:tc>
          <w:tcPr>
            <w:tcW w:w="1106" w:type="dxa"/>
            <w:shd w:val="clear" w:color="auto" w:fill="auto"/>
            <w:noWrap/>
            <w:vAlign w:val="center"/>
            <w:hideMark/>
          </w:tcPr>
          <w:p w14:paraId="3289096B" w14:textId="1FCA0975"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 xml:space="preserve">mean: 66 / 54-71 </w:t>
            </w:r>
          </w:p>
        </w:tc>
        <w:tc>
          <w:tcPr>
            <w:tcW w:w="1368" w:type="dxa"/>
            <w:shd w:val="clear" w:color="auto" w:fill="auto"/>
            <w:noWrap/>
            <w:vAlign w:val="center"/>
            <w:hideMark/>
          </w:tcPr>
          <w:p w14:paraId="4E3B14FA" w14:textId="2135A994"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n=9 (69%)</w:t>
            </w:r>
          </w:p>
        </w:tc>
        <w:tc>
          <w:tcPr>
            <w:tcW w:w="1303" w:type="dxa"/>
            <w:shd w:val="clear" w:color="auto" w:fill="auto"/>
            <w:vAlign w:val="center"/>
          </w:tcPr>
          <w:p w14:paraId="46501463" w14:textId="70CB939E"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6C9EB01B" w14:textId="6F88407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single</w:t>
            </w:r>
            <w:r w:rsidRPr="005E77ED">
              <w:rPr>
                <w:rFonts w:ascii="Cambria Math" w:hAnsi="Cambria Math" w:cs="Arial"/>
                <w:color w:val="000000"/>
                <w:sz w:val="16"/>
                <w:szCs w:val="16"/>
                <w:lang w:val="en-US"/>
              </w:rPr>
              <w:t>‐</w:t>
            </w:r>
            <w:r w:rsidRPr="005E77ED">
              <w:rPr>
                <w:rFonts w:ascii="Arial" w:hAnsi="Arial" w:cs="Arial"/>
                <w:color w:val="000000"/>
                <w:sz w:val="16"/>
                <w:szCs w:val="16"/>
                <w:lang w:val="en-US"/>
              </w:rPr>
              <w:t>implant mandibular overdentures</w:t>
            </w:r>
          </w:p>
        </w:tc>
        <w:tc>
          <w:tcPr>
            <w:tcW w:w="4434" w:type="dxa"/>
            <w:shd w:val="clear" w:color="auto" w:fill="C5E0B3" w:themeFill="accent6" w:themeFillTint="66"/>
            <w:noWrap/>
            <w:vAlign w:val="center"/>
            <w:hideMark/>
          </w:tcPr>
          <w:p w14:paraId="1ED6DF77" w14:textId="01A79FFA"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comfort/feeling natural/aesthetics, comorbidities/age, costs, eating habits, fear, hygiene/maintenance, implant surgery experience, impression about care, initial oral condition, interpersonal aspects, lack of information, minor inconveniences, perception of treatment outcomes, post</w:t>
            </w:r>
            <w:r w:rsidRPr="005E77ED">
              <w:rPr>
                <w:rFonts w:ascii="Cambria Math" w:hAnsi="Cambria Math" w:cs="Arial"/>
                <w:color w:val="000000"/>
                <w:sz w:val="16"/>
                <w:szCs w:val="16"/>
                <w:lang w:val="en-US"/>
              </w:rPr>
              <w:t>‐</w:t>
            </w:r>
            <w:r w:rsidRPr="005E77ED">
              <w:rPr>
                <w:rFonts w:ascii="Arial" w:hAnsi="Arial" w:cs="Arial"/>
                <w:color w:val="000000"/>
                <w:sz w:val="16"/>
                <w:szCs w:val="16"/>
                <w:lang w:val="en-US"/>
              </w:rPr>
              <w:t>surgical perceptions, pre</w:t>
            </w:r>
            <w:r w:rsidRPr="005E77ED">
              <w:rPr>
                <w:rFonts w:ascii="Cambria Math" w:hAnsi="Cambria Math" w:cs="Arial"/>
                <w:color w:val="000000"/>
                <w:sz w:val="16"/>
                <w:szCs w:val="16"/>
                <w:lang w:val="en-US"/>
              </w:rPr>
              <w:t>‐</w:t>
            </w:r>
            <w:r w:rsidRPr="005E77ED">
              <w:rPr>
                <w:rFonts w:ascii="Arial" w:hAnsi="Arial" w:cs="Arial"/>
                <w:color w:val="000000"/>
                <w:sz w:val="16"/>
                <w:szCs w:val="16"/>
                <w:lang w:val="en-US"/>
              </w:rPr>
              <w:t>surgical feelings/perceptions, satisfaction/gratitude, sense of opportunity, social life changes, trans</w:t>
            </w:r>
            <w:r w:rsidRPr="005E77ED">
              <w:rPr>
                <w:rFonts w:ascii="Cambria Math" w:hAnsi="Cambria Math" w:cs="Arial"/>
                <w:color w:val="000000"/>
                <w:sz w:val="16"/>
                <w:szCs w:val="16"/>
                <w:lang w:val="en-US"/>
              </w:rPr>
              <w:t>‐</w:t>
            </w:r>
            <w:r w:rsidRPr="005E77ED">
              <w:rPr>
                <w:rFonts w:ascii="Arial" w:hAnsi="Arial" w:cs="Arial"/>
                <w:color w:val="000000"/>
                <w:sz w:val="16"/>
                <w:szCs w:val="16"/>
                <w:lang w:val="en-US"/>
              </w:rPr>
              <w:t>surgical perceptions</w:t>
            </w:r>
          </w:p>
        </w:tc>
      </w:tr>
      <w:tr w:rsidR="005E77ED" w:rsidRPr="00A35568" w14:paraId="567275DC" w14:textId="77777777" w:rsidTr="00CA00ED">
        <w:trPr>
          <w:trHeight w:val="300"/>
        </w:trPr>
        <w:tc>
          <w:tcPr>
            <w:tcW w:w="618" w:type="dxa"/>
            <w:shd w:val="clear" w:color="auto" w:fill="9CC2E5" w:themeFill="accent1" w:themeFillTint="99"/>
            <w:noWrap/>
            <w:vAlign w:val="center"/>
            <w:hideMark/>
          </w:tcPr>
          <w:p w14:paraId="3B25C9A1" w14:textId="756882CC"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I.22</w:t>
            </w:r>
          </w:p>
        </w:tc>
        <w:tc>
          <w:tcPr>
            <w:tcW w:w="1221" w:type="dxa"/>
            <w:shd w:val="clear" w:color="auto" w:fill="auto"/>
            <w:noWrap/>
            <w:vAlign w:val="center"/>
            <w:hideMark/>
          </w:tcPr>
          <w:p w14:paraId="33B4F630" w14:textId="361440A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Mostajer Haqiqi et al. (2016)</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ac59174-79ad-41e1-ae32-60d24a8dac27"/>
                <w:id w:val="-1434971662"/>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lZmE2YTk5LTY3OTQtNDdjNS1hNWJiLWE0MGMwZDljM2I3MSIsIlJhbmdlTGVuZ3RoIjo0LCJSZWZlcmVuY2VJZCI6ImNlNjY5MDgzLTE2NTQtNGNhNC1iOTQwLTUwMmEyYmVlMzYx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MTEvY2RvZS4xMjIzOSIsIlVyaVN0cmluZyI6Imh0dHBzOi8vZG9pLm9yZy8xMC4xMTExL2Nkb2UuMTIyMzk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zOjU1IiwiTW9kaWZpZWRCeSI6Il9TdXNpIiwiSWQiOiJhYmZlODJiZS0wMWZiLTQ0MGEtYTgzZC02MTY2ODU2ZjM5NzEiLCJNb2RpZmllZE9uIjoiMjAyMi0wNi0yMFQwNzo0Mzo1NS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I3MjgzMzM1IiwiVXJpU3RyaW5nIjoiaHR0cDovL3d3dy5uY2JpLm5sbS5uaWguZ292L3B1Ym1lZC8yNzI4MzMz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jJdIn1dfSwiVGFnIjoiQ2l0YXZpUGxhY2Vob2xkZXIjZGFjNTkxNzQtNzlhZC00MWUxLWFlMzItNjBkMjRhOGRhYzI3IiwiVGV4dCI6IlsyMl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58F932B" w14:textId="1923F078"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 xml:space="preserve">Canada / ns / (dental) clinic [ED]/ hospital </w:t>
            </w:r>
          </w:p>
        </w:tc>
        <w:tc>
          <w:tcPr>
            <w:tcW w:w="1192" w:type="dxa"/>
            <w:shd w:val="clear" w:color="auto" w:fill="auto"/>
            <w:noWrap/>
            <w:vAlign w:val="center"/>
            <w:hideMark/>
          </w:tcPr>
          <w:p w14:paraId="75ACEB41" w14:textId="58AAA64E"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parents (of children) (n=15)</w:t>
            </w:r>
          </w:p>
        </w:tc>
        <w:tc>
          <w:tcPr>
            <w:tcW w:w="1106" w:type="dxa"/>
            <w:shd w:val="clear" w:color="auto" w:fill="auto"/>
            <w:noWrap/>
            <w:vAlign w:val="center"/>
            <w:hideMark/>
          </w:tcPr>
          <w:p w14:paraId="36B4A49B" w14:textId="1E6FA9B7" w:rsidR="005E77ED" w:rsidRPr="004C2DC7" w:rsidRDefault="00E45A7E" w:rsidP="005E77ED">
            <w:pPr>
              <w:rPr>
                <w:rFonts w:ascii="Arial" w:hAnsi="Arial" w:cs="Arial"/>
                <w:sz w:val="16"/>
                <w:szCs w:val="16"/>
                <w:lang w:val="en-US"/>
              </w:rPr>
            </w:pPr>
            <w:r>
              <w:rPr>
                <w:rFonts w:ascii="Arial" w:hAnsi="Arial" w:cs="Arial"/>
                <w:color w:val="000000"/>
                <w:sz w:val="16"/>
                <w:szCs w:val="16"/>
                <w:lang w:val="en-US"/>
              </w:rPr>
              <w:t>group</w:t>
            </w:r>
            <w:r w:rsidR="005E77ED" w:rsidRPr="005E77ED">
              <w:rPr>
                <w:rFonts w:ascii="Arial" w:hAnsi="Arial" w:cs="Arial"/>
                <w:color w:val="000000"/>
                <w:sz w:val="16"/>
                <w:szCs w:val="16"/>
                <w:lang w:val="en-US"/>
              </w:rPr>
              <w:t xml:space="preserve">: 30-49 (parents), 6-9 (children) / </w:t>
            </w:r>
            <w:r>
              <w:rPr>
                <w:rFonts w:ascii="Arial" w:hAnsi="Arial" w:cs="Arial"/>
                <w:color w:val="000000"/>
                <w:sz w:val="16"/>
                <w:szCs w:val="16"/>
                <w:lang w:val="en-US"/>
              </w:rPr>
              <w:t>group</w:t>
            </w:r>
            <w:r w:rsidR="005E77ED" w:rsidRPr="005E77ED">
              <w:rPr>
                <w:rFonts w:ascii="Arial" w:hAnsi="Arial" w:cs="Arial"/>
                <w:color w:val="000000"/>
                <w:sz w:val="16"/>
                <w:szCs w:val="16"/>
                <w:lang w:val="en-US"/>
              </w:rPr>
              <w:t>s: 18-59 (parents), 3-9 (children)</w:t>
            </w:r>
          </w:p>
        </w:tc>
        <w:tc>
          <w:tcPr>
            <w:tcW w:w="1368" w:type="dxa"/>
            <w:shd w:val="clear" w:color="auto" w:fill="auto"/>
            <w:noWrap/>
            <w:vAlign w:val="center"/>
            <w:hideMark/>
          </w:tcPr>
          <w:p w14:paraId="4B1BA2AD" w14:textId="63DF850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n=10 (67%) (parents), n=6 (40%) (children)</w:t>
            </w:r>
          </w:p>
        </w:tc>
        <w:tc>
          <w:tcPr>
            <w:tcW w:w="1303" w:type="dxa"/>
            <w:shd w:val="clear" w:color="auto" w:fill="auto"/>
            <w:vAlign w:val="center"/>
          </w:tcPr>
          <w:p w14:paraId="5105C9EE" w14:textId="1602C259"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middle / college or university degree (parent/s) / ns</w:t>
            </w:r>
          </w:p>
        </w:tc>
        <w:tc>
          <w:tcPr>
            <w:tcW w:w="1676" w:type="dxa"/>
            <w:shd w:val="clear" w:color="auto" w:fill="FFE599" w:themeFill="accent4" w:themeFillTint="66"/>
            <w:noWrap/>
            <w:vAlign w:val="center"/>
            <w:hideMark/>
          </w:tcPr>
          <w:p w14:paraId="79F56EB0" w14:textId="60E287CB"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emergency department treatment</w:t>
            </w:r>
          </w:p>
        </w:tc>
        <w:tc>
          <w:tcPr>
            <w:tcW w:w="4434" w:type="dxa"/>
            <w:shd w:val="clear" w:color="auto" w:fill="FFE599" w:themeFill="accent4" w:themeFillTint="66"/>
            <w:noWrap/>
            <w:vAlign w:val="center"/>
            <w:hideMark/>
          </w:tcPr>
          <w:p w14:paraId="57A4558A" w14:textId="6E47572C"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access, lack of competency, quality of care, satisfaction, socioeconomic challenges, unavailability of dentist, understanding of health</w:t>
            </w:r>
          </w:p>
        </w:tc>
      </w:tr>
      <w:tr w:rsidR="005E77ED" w:rsidRPr="00A35568" w14:paraId="5D5BF396" w14:textId="77777777" w:rsidTr="00CA00ED">
        <w:trPr>
          <w:trHeight w:val="300"/>
        </w:trPr>
        <w:tc>
          <w:tcPr>
            <w:tcW w:w="618" w:type="dxa"/>
            <w:shd w:val="clear" w:color="auto" w:fill="9CC2E5" w:themeFill="accent1" w:themeFillTint="99"/>
            <w:noWrap/>
            <w:vAlign w:val="center"/>
            <w:hideMark/>
          </w:tcPr>
          <w:p w14:paraId="002053E4" w14:textId="43BE2C1F"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I.23</w:t>
            </w:r>
          </w:p>
        </w:tc>
        <w:tc>
          <w:tcPr>
            <w:tcW w:w="1221" w:type="dxa"/>
            <w:shd w:val="clear" w:color="auto" w:fill="auto"/>
            <w:noWrap/>
            <w:vAlign w:val="center"/>
            <w:hideMark/>
          </w:tcPr>
          <w:p w14:paraId="733EF292" w14:textId="0E2F36D5"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Atieh et al. (2016)</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9b2156c-91dc-4d12-a64d-6aeee421bbee"/>
                <w:id w:val="-493021528"/>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zNmQxNGMyLTYxMmYtNDYxOS04YzJmLTVmMzcyZWM4YzkxMiIsIlJhbmdlTGVuZ3RoIjo0LCJSZWZlcmVuY2VJZCI6Ijc1OThmOTIwLWJkYWMtNDMxZi04YTVkLWIxN2YwNjE2MDYy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I1NjIyNjUxIiwiVXJpU3RyaW5nIjoiaHR0cDovL3d3dy5uY2JpLm5sbS5uaWguZ292L3B1Ym1lZC8yNTYyMjY1MS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M6NTUiLCJNb2RpZmllZEJ5IjoiX1N1c2kiLCJJZCI6ImJjNWY4ZDJkLWIzNzktNDJjZS1hYTFmLTljZDg3ZmYyMzFiZiIsIk1vZGlmaWVkT24iOiIyMDIyLTA2LTIwVDA3OjQzOjU1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xMS9jbHIuMTI1NTgiLCJVcmlTdHJpbmciOiJodHRwczovL2RvaS5vcmcvMTAuMTExMS9jbHIuMTI1NT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jNdIn1dfSwiVGFnIjoiQ2l0YXZpUGxhY2Vob2xkZXIjZDliMjE1NmMtOTFkYy00ZDEyLWE2NGQtNmFlZWU0MjFiYmVlIiwiVGV4dCI6IlsyM10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[23]</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3A8F2D7" w14:textId="77A7EE59"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New Zealand / ns / academic institution (dental department)</w:t>
            </w:r>
          </w:p>
        </w:tc>
        <w:tc>
          <w:tcPr>
            <w:tcW w:w="1192" w:type="dxa"/>
            <w:shd w:val="clear" w:color="auto" w:fill="auto"/>
            <w:noWrap/>
            <w:vAlign w:val="center"/>
            <w:hideMark/>
          </w:tcPr>
          <w:p w14:paraId="6E671E22" w14:textId="59BEEFB1"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(n=15)</w:t>
            </w:r>
          </w:p>
        </w:tc>
        <w:tc>
          <w:tcPr>
            <w:tcW w:w="1106" w:type="dxa"/>
            <w:shd w:val="clear" w:color="auto" w:fill="auto"/>
            <w:noWrap/>
            <w:vAlign w:val="center"/>
            <w:hideMark/>
          </w:tcPr>
          <w:p w14:paraId="512DCD18" w14:textId="5EC323A4" w:rsidR="005E77ED" w:rsidRPr="004C2DC7" w:rsidRDefault="00E45A7E" w:rsidP="005E77ED">
            <w:pPr>
              <w:rPr>
                <w:rFonts w:ascii="Arial" w:hAnsi="Arial" w:cs="Arial"/>
                <w:sz w:val="16"/>
                <w:szCs w:val="16"/>
                <w:lang w:val="en-US"/>
              </w:rPr>
            </w:pPr>
            <w:r w:rsidRPr="00DD2C89">
              <w:rPr>
                <w:rFonts w:ascii="Arial" w:hAnsi="Arial" w:cs="Arial"/>
                <w:color w:val="000000"/>
                <w:sz w:val="16"/>
                <w:szCs w:val="16"/>
                <w:lang w:val="en-US"/>
              </w:rPr>
              <w:t>group</w:t>
            </w:r>
            <w:r w:rsidR="005E77ED" w:rsidRPr="00DD2C89">
              <w:rPr>
                <w:rFonts w:ascii="Arial" w:hAnsi="Arial" w:cs="Arial"/>
                <w:color w:val="000000"/>
                <w:sz w:val="16"/>
                <w:szCs w:val="16"/>
                <w:lang w:val="en-US"/>
              </w:rPr>
              <w:t>: 56-65 / 36-77</w:t>
            </w:r>
          </w:p>
        </w:tc>
        <w:tc>
          <w:tcPr>
            <w:tcW w:w="1368" w:type="dxa"/>
            <w:shd w:val="clear" w:color="auto" w:fill="auto"/>
            <w:noWrap/>
            <w:vAlign w:val="center"/>
            <w:hideMark/>
          </w:tcPr>
          <w:p w14:paraId="6521FE10" w14:textId="2C2D271A"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n=9 (60%)</w:t>
            </w:r>
          </w:p>
        </w:tc>
        <w:tc>
          <w:tcPr>
            <w:tcW w:w="1303" w:type="dxa"/>
            <w:shd w:val="clear" w:color="auto" w:fill="auto"/>
            <w:vAlign w:val="center"/>
          </w:tcPr>
          <w:p w14:paraId="0793D3EB" w14:textId="096CD3B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39003E25" w14:textId="17E53EB2"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dental treatment: oral implants</w:t>
            </w:r>
          </w:p>
        </w:tc>
        <w:tc>
          <w:tcPr>
            <w:tcW w:w="4434" w:type="dxa"/>
            <w:shd w:val="clear" w:color="auto" w:fill="C5E0B3" w:themeFill="accent6" w:themeFillTint="66"/>
            <w:noWrap/>
            <w:vAlign w:val="center"/>
            <w:hideMark/>
          </w:tcPr>
          <w:p w14:paraId="595CEF7A" w14:textId="4022D202"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ae</w:t>
            </w:r>
            <w:r w:rsidR="00FD39C0">
              <w:rPr>
                <w:rFonts w:ascii="Arial" w:hAnsi="Arial" w:cs="Arial"/>
                <w:color w:val="000000"/>
                <w:sz w:val="16"/>
                <w:szCs w:val="16"/>
                <w:lang w:val="en-US"/>
              </w:rPr>
              <w:t>s</w:t>
            </w:r>
            <w:r w:rsidRPr="005E77ED">
              <w:rPr>
                <w:rFonts w:ascii="Arial" w:hAnsi="Arial" w:cs="Arial"/>
                <w:color w:val="000000"/>
                <w:sz w:val="16"/>
                <w:szCs w:val="16"/>
                <w:lang w:val="en-US"/>
              </w:rPr>
              <w:t xml:space="preserve">thetics, appearance, former experiences, functionality, future treatment needs, longevity, overall impression, self-esteem, type of </w:t>
            </w:r>
            <w:r w:rsidR="00FD39C0">
              <w:rPr>
                <w:rFonts w:ascii="Arial" w:hAnsi="Arial" w:cs="Arial"/>
                <w:color w:val="000000"/>
                <w:sz w:val="16"/>
                <w:szCs w:val="16"/>
                <w:lang w:val="en-US"/>
              </w:rPr>
              <w:t>anesthesia</w:t>
            </w:r>
          </w:p>
        </w:tc>
      </w:tr>
      <w:tr w:rsidR="005E77ED" w:rsidRPr="00A35568" w14:paraId="3528C011" w14:textId="77777777" w:rsidTr="00CA00ED">
        <w:trPr>
          <w:trHeight w:val="300"/>
        </w:trPr>
        <w:tc>
          <w:tcPr>
            <w:tcW w:w="618" w:type="dxa"/>
            <w:shd w:val="clear" w:color="auto" w:fill="9CC2E5" w:themeFill="accent1" w:themeFillTint="99"/>
            <w:noWrap/>
            <w:vAlign w:val="center"/>
            <w:hideMark/>
          </w:tcPr>
          <w:p w14:paraId="2B9C9A49" w14:textId="73D608D5"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I.24</w:t>
            </w:r>
          </w:p>
        </w:tc>
        <w:tc>
          <w:tcPr>
            <w:tcW w:w="1221" w:type="dxa"/>
            <w:shd w:val="clear" w:color="auto" w:fill="auto"/>
            <w:noWrap/>
            <w:vAlign w:val="center"/>
            <w:hideMark/>
          </w:tcPr>
          <w:p w14:paraId="31D79F5D" w14:textId="54ED1860"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Giddings et al. (2008)</w:t>
            </w:r>
            <w:r w:rsidR="00DD2C8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e012dbd-1331-4b74-9012-18b83909be52"/>
                <w:id w:val="1311215636"/>
                <w:placeholder>
                  <w:docPart w:val="DefaultPlaceholder_-1854013440"/>
                </w:placeholder>
              </w:sdtPr>
              <w:sdtContent>
                <w:r w:rsidR="00DD2C8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zM2Y1OWU0LWZiYmQtNGMzYi04MTFkLTFlMmFiMzhlNDI2ZiIsIlJhbmdlTGVuZ3RoIjo0LCJSZWZlcmVuY2VJZCI6IjAwYjRlYTI0LWM0YTQtNDA4NS04MzVkLTc2YTIzZTg3ODU1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ODc5NzQ4NiIsIlVyaVN0cmluZyI6Imh0dHA6Ly93d3cubmNiaS5ubG0ubmloLmdvdi9wdWJtZWQvMTg3OTc0OD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}</w:instrText>
                </w:r>
                <w:r w:rsidR="00DD2C8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[24]</w:t>
                </w:r>
                <w:r w:rsidR="00DD2C8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E79496C" w14:textId="1A443946"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New Zealand / ns / ns</w:t>
            </w:r>
          </w:p>
        </w:tc>
        <w:tc>
          <w:tcPr>
            <w:tcW w:w="1192" w:type="dxa"/>
            <w:shd w:val="clear" w:color="auto" w:fill="auto"/>
            <w:noWrap/>
            <w:vAlign w:val="center"/>
            <w:hideMark/>
          </w:tcPr>
          <w:p w14:paraId="72988601" w14:textId="6AA66CD4"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(n=19)</w:t>
            </w:r>
          </w:p>
        </w:tc>
        <w:tc>
          <w:tcPr>
            <w:tcW w:w="1106" w:type="dxa"/>
            <w:shd w:val="clear" w:color="auto" w:fill="auto"/>
            <w:noWrap/>
            <w:vAlign w:val="center"/>
            <w:hideMark/>
          </w:tcPr>
          <w:p w14:paraId="6E5CB187" w14:textId="49E74217" w:rsidR="005E77ED" w:rsidRPr="004C2DC7" w:rsidRDefault="005E77ED" w:rsidP="005E77ED">
            <w:pPr>
              <w:rPr>
                <w:rFonts w:ascii="Arial" w:hAnsi="Arial" w:cs="Arial"/>
                <w:b/>
                <w:bCs/>
                <w:sz w:val="16"/>
                <w:szCs w:val="16"/>
                <w:lang w:val="en-US"/>
              </w:rPr>
            </w:pPr>
            <w:r w:rsidRPr="00DD2C89">
              <w:rPr>
                <w:rFonts w:ascii="Arial" w:hAnsi="Arial" w:cs="Arial"/>
                <w:color w:val="000000"/>
                <w:sz w:val="16"/>
                <w:szCs w:val="16"/>
                <w:lang w:val="en-US"/>
              </w:rPr>
              <w:t>ns / 65-87</w:t>
            </w:r>
          </w:p>
        </w:tc>
        <w:tc>
          <w:tcPr>
            <w:tcW w:w="1368" w:type="dxa"/>
            <w:shd w:val="clear" w:color="auto" w:fill="auto"/>
            <w:noWrap/>
            <w:vAlign w:val="center"/>
            <w:hideMark/>
          </w:tcPr>
          <w:p w14:paraId="75137B94" w14:textId="5C18F7E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n=14 (74%)</w:t>
            </w:r>
          </w:p>
        </w:tc>
        <w:tc>
          <w:tcPr>
            <w:tcW w:w="1303" w:type="dxa"/>
            <w:shd w:val="clear" w:color="auto" w:fill="auto"/>
            <w:vAlign w:val="center"/>
          </w:tcPr>
          <w:p w14:paraId="1B2063E5" w14:textId="774D13E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middle / ns / ns</w:t>
            </w:r>
          </w:p>
        </w:tc>
        <w:tc>
          <w:tcPr>
            <w:tcW w:w="1676" w:type="dxa"/>
            <w:shd w:val="clear" w:color="auto" w:fill="FFE599" w:themeFill="accent4" w:themeFillTint="66"/>
            <w:noWrap/>
            <w:vAlign w:val="center"/>
            <w:hideMark/>
          </w:tcPr>
          <w:p w14:paraId="434BE1A2" w14:textId="48F8AF11"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healthcare for older people</w:t>
            </w:r>
          </w:p>
        </w:tc>
        <w:tc>
          <w:tcPr>
            <w:tcW w:w="4434" w:type="dxa"/>
            <w:shd w:val="clear" w:color="auto" w:fill="FFE599" w:themeFill="accent4" w:themeFillTint="66"/>
            <w:noWrap/>
            <w:vAlign w:val="center"/>
            <w:hideMark/>
          </w:tcPr>
          <w:p w14:paraId="511BDE37" w14:textId="2C01D9DD"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access, aesthetics, age, cheewing, comfort, consideration of own preference, cost, experiences, insurance, medical need, quality of care, relationship to dentist, relationship to staff, social isolation, transportation</w:t>
            </w:r>
          </w:p>
        </w:tc>
      </w:tr>
      <w:tr w:rsidR="005E77ED" w:rsidRPr="00A35568" w14:paraId="0F7021A2" w14:textId="77777777" w:rsidTr="00CA00ED">
        <w:trPr>
          <w:trHeight w:val="565"/>
        </w:trPr>
        <w:tc>
          <w:tcPr>
            <w:tcW w:w="618" w:type="dxa"/>
            <w:shd w:val="clear" w:color="auto" w:fill="9CC2E5" w:themeFill="accent1" w:themeFillTint="99"/>
            <w:noWrap/>
            <w:vAlign w:val="center"/>
            <w:hideMark/>
          </w:tcPr>
          <w:p w14:paraId="775D2F14" w14:textId="0FF53ECC"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I.25</w:t>
            </w:r>
          </w:p>
        </w:tc>
        <w:tc>
          <w:tcPr>
            <w:tcW w:w="1221" w:type="dxa"/>
            <w:shd w:val="clear" w:color="auto" w:fill="auto"/>
            <w:noWrap/>
            <w:vAlign w:val="center"/>
            <w:hideMark/>
          </w:tcPr>
          <w:p w14:paraId="4CE4097A" w14:textId="4CDBC5D7"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Gregory et al. (2012)</w:t>
            </w:r>
            <w:r w:rsidR="00B565E8">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acb9275-d35e-4e12-a8dd-d711f9a45e79"/>
                <w:id w:val="186805502"/>
                <w:placeholder>
                  <w:docPart w:val="DefaultPlaceholder_-1854013440"/>
                </w:placeholder>
              </w:sdtPr>
              <w:sdtContent>
                <w:r w:rsidR="00B565E8">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lNzlmYjljLWZmMjQtNGZjOC1iNTA1LWJjMzg5MWJlYmZkMCIsIlJhbmdlTGVuZ3RoIjo0LCJSZWZlcmVuY2VJZCI6ImVhNzQ3NzA1LTZiNTctNDc0YS05NWNjLWRhZTA3YTNiOTZl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TExL2ouMTc0MS0yMzU4LjIwMTAuMDA0MDIueCIsIlVyaVN0cmluZyI6Imh0dHBzOi8vZG9pLm9yZy8xMC4xMTExL2ouMTc0MS0yMzU4LjIwMTAuMDA0MDIue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M6NTUiLCJNb2RpZmllZEJ5IjoiX1N1c2kiLCJJZCI6IjkwOThhOWQ2LThjNGEtNDA4My1iYjhjLWY0MDU3NDVlZWMwNSIsIk1vZGlmaWVkT24iOiIyMDIyLTA2LTIwVDA3OjQzOjU1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jA2MDkwMDYiLCJVcmlTdHJpbmciOiJodHRwOi8vd3d3Lm5jYmkubmxtLm5paC5nb3YvcHVibWVkLzIwNjA5MDA2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}</w:instrText>
                </w:r>
                <w:r w:rsidR="00B565E8">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[25]</w:t>
                </w:r>
                <w:r w:rsidR="00B565E8">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512E216" w14:textId="663B6B5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New Zealand / ns / ns</w:t>
            </w:r>
          </w:p>
        </w:tc>
        <w:tc>
          <w:tcPr>
            <w:tcW w:w="1192" w:type="dxa"/>
            <w:shd w:val="clear" w:color="auto" w:fill="auto"/>
            <w:noWrap/>
            <w:vAlign w:val="center"/>
            <w:hideMark/>
          </w:tcPr>
          <w:p w14:paraId="5CDD0697" w14:textId="2E8D6B0A"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(n=24)</w:t>
            </w:r>
          </w:p>
        </w:tc>
        <w:tc>
          <w:tcPr>
            <w:tcW w:w="1106" w:type="dxa"/>
            <w:shd w:val="clear" w:color="auto" w:fill="auto"/>
            <w:noWrap/>
            <w:vAlign w:val="center"/>
            <w:hideMark/>
          </w:tcPr>
          <w:p w14:paraId="4C1E8656" w14:textId="6E980E1F"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mean: 71 / 60-93</w:t>
            </w:r>
          </w:p>
        </w:tc>
        <w:tc>
          <w:tcPr>
            <w:tcW w:w="1368" w:type="dxa"/>
            <w:shd w:val="clear" w:color="auto" w:fill="auto"/>
            <w:noWrap/>
            <w:vAlign w:val="center"/>
            <w:hideMark/>
          </w:tcPr>
          <w:p w14:paraId="4A146AA2" w14:textId="3FF5FDCC"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(63%)</w:t>
            </w:r>
          </w:p>
        </w:tc>
        <w:tc>
          <w:tcPr>
            <w:tcW w:w="1303" w:type="dxa"/>
            <w:shd w:val="clear" w:color="auto" w:fill="auto"/>
            <w:vAlign w:val="center"/>
          </w:tcPr>
          <w:p w14:paraId="0A20AC3C" w14:textId="0092594D"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4AEFA605" w14:textId="71D6549A"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 care</w:t>
            </w:r>
          </w:p>
        </w:tc>
        <w:tc>
          <w:tcPr>
            <w:tcW w:w="4434" w:type="dxa"/>
            <w:shd w:val="clear" w:color="auto" w:fill="FFE599" w:themeFill="accent4" w:themeFillTint="66"/>
            <w:noWrap/>
            <w:vAlign w:val="center"/>
            <w:hideMark/>
          </w:tcPr>
          <w:p w14:paraId="66C0D9CB" w14:textId="1B031092"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access, cost, experiences of success, trust in staff</w:t>
            </w:r>
          </w:p>
        </w:tc>
      </w:tr>
      <w:tr w:rsidR="005E77ED" w:rsidRPr="00A35568" w14:paraId="3FFB1457" w14:textId="77777777" w:rsidTr="00CA00ED">
        <w:trPr>
          <w:trHeight w:val="300"/>
        </w:trPr>
        <w:tc>
          <w:tcPr>
            <w:tcW w:w="618" w:type="dxa"/>
            <w:shd w:val="clear" w:color="auto" w:fill="9CC2E5" w:themeFill="accent1" w:themeFillTint="99"/>
            <w:noWrap/>
            <w:vAlign w:val="center"/>
            <w:hideMark/>
          </w:tcPr>
          <w:p w14:paraId="5BC6F202" w14:textId="42162101"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I.26</w:t>
            </w:r>
          </w:p>
        </w:tc>
        <w:tc>
          <w:tcPr>
            <w:tcW w:w="1221" w:type="dxa"/>
            <w:shd w:val="clear" w:color="auto" w:fill="auto"/>
            <w:noWrap/>
            <w:vAlign w:val="center"/>
            <w:hideMark/>
          </w:tcPr>
          <w:p w14:paraId="7A3F0C5E" w14:textId="56CF52B6"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McKenzie-Green et al. (2009)</w:t>
            </w:r>
            <w:r w:rsidR="00B565E8">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786cd83-ec62-4fbe-b467-0c4758f5484d"/>
                <w:id w:val="-1645885837"/>
                <w:placeholder>
                  <w:docPart w:val="DefaultPlaceholder_-1854013440"/>
                </w:placeholder>
              </w:sdtPr>
              <w:sdtContent>
                <w:r w:rsidR="00B565E8">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yYmExMzM2LTBlNmYtNDUyYS1hNzAxLWMwOTkzNjhjNTdjZCIsIlJhbmdlTGVuZ3RoIjo0LCJSZWZlcmVuY2VJZCI6IjY1NDk0YmFlLWYyMGYtNGMwYS04YzA0LTQzMmEwMzk2MTQy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TEvai4xNjAxLTUwMzcuMjAwOC4wMDMyOC54IiwiVXJpU3RyaW5nIjoiaHR0cHM6Ly9kb2kub3JnLzEwLjExMTEvai4xNjAxLTUwMzcuMjAwOC4wMDMyOC54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0Mzo1NSIsIk1vZGlmaWVkQnkiOiJfU3VzaSIsIklkIjoiMTBkZjhkMTYtM2ZiZC00OTA5LWE1ZTktOGYzOWU0OWY2YzQ5IiwiTW9kaWZpZWRPbiI6IjIwMjItMDYtMjBUMDc6NDM6NTU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OTIxNTMwOSIsIlVyaVN0cmluZyI6Imh0dHA6Ly93d3cubmNiaS5ubG0ubmloLmdvdi9wdWJtZWQvMTkyMTUzMDk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yNl0ifV19LCJUYWciOiJDaXRhdmlQbGFjZWhvbGRlciM0Nzg2Y2Q4My1lYzYyLTRmYmUtYjQ2Ny0wYzQ3NThmNTQ4NGQiLCJUZXh0IjoiWzI2XSIsIldBSVZlcnNpb24iOiI2LjguMC4wIn0=}</w:instrText>
                </w:r>
                <w:r w:rsidR="00B565E8">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[26]</w:t>
                </w:r>
                <w:r w:rsidR="00B565E8">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25B71FE" w14:textId="6120EB57"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 xml:space="preserve">New Zealand / public / dental service institution </w:t>
            </w:r>
          </w:p>
        </w:tc>
        <w:tc>
          <w:tcPr>
            <w:tcW w:w="1192" w:type="dxa"/>
            <w:shd w:val="clear" w:color="auto" w:fill="auto"/>
            <w:noWrap/>
            <w:vAlign w:val="center"/>
            <w:hideMark/>
          </w:tcPr>
          <w:p w14:paraId="2978E359" w14:textId="33FE7983"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patients (n=19)</w:t>
            </w:r>
          </w:p>
        </w:tc>
        <w:tc>
          <w:tcPr>
            <w:tcW w:w="1106" w:type="dxa"/>
            <w:shd w:val="clear" w:color="auto" w:fill="auto"/>
            <w:noWrap/>
            <w:vAlign w:val="center"/>
            <w:hideMark/>
          </w:tcPr>
          <w:p w14:paraId="7E0AF046" w14:textId="41FA75E0"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ns / 65-87</w:t>
            </w:r>
          </w:p>
        </w:tc>
        <w:tc>
          <w:tcPr>
            <w:tcW w:w="1368" w:type="dxa"/>
            <w:shd w:val="clear" w:color="auto" w:fill="auto"/>
            <w:noWrap/>
            <w:vAlign w:val="center"/>
            <w:hideMark/>
          </w:tcPr>
          <w:p w14:paraId="04B09AD4" w14:textId="5D3A29EA"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n=14 (74%)</w:t>
            </w:r>
          </w:p>
        </w:tc>
        <w:tc>
          <w:tcPr>
            <w:tcW w:w="1303" w:type="dxa"/>
            <w:shd w:val="clear" w:color="auto" w:fill="auto"/>
            <w:vAlign w:val="center"/>
          </w:tcPr>
          <w:p w14:paraId="105A8E2F" w14:textId="52F8813A" w:rsidR="005E77ED" w:rsidRPr="004C2DC7" w:rsidRDefault="005E77ED" w:rsidP="005E77ED">
            <w:pPr>
              <w:rPr>
                <w:rFonts w:ascii="Arial" w:hAnsi="Arial" w:cs="Arial"/>
                <w:sz w:val="16"/>
                <w:szCs w:val="16"/>
                <w:lang w:val="en-US"/>
              </w:rPr>
            </w:pPr>
            <w:r w:rsidRPr="00DD2C89">
              <w:rPr>
                <w:rFonts w:ascii="Arial" w:hAnsi="Arial" w:cs="Arial"/>
                <w:color w:val="000000"/>
                <w:sz w:val="16"/>
                <w:szCs w:val="16"/>
                <w:lang w:val="en-US"/>
              </w:rPr>
              <w:t>unclear / ns / ns</w:t>
            </w:r>
          </w:p>
        </w:tc>
        <w:tc>
          <w:tcPr>
            <w:tcW w:w="1676" w:type="dxa"/>
            <w:shd w:val="clear" w:color="auto" w:fill="FFE599" w:themeFill="accent4" w:themeFillTint="66"/>
            <w:noWrap/>
            <w:vAlign w:val="center"/>
            <w:hideMark/>
          </w:tcPr>
          <w:p w14:paraId="0B91A884" w14:textId="007FDFD2"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 care behavior</w:t>
            </w:r>
          </w:p>
        </w:tc>
        <w:tc>
          <w:tcPr>
            <w:tcW w:w="4434" w:type="dxa"/>
            <w:shd w:val="clear" w:color="auto" w:fill="FFE599" w:themeFill="accent4" w:themeFillTint="66"/>
            <w:noWrap/>
            <w:vAlign w:val="center"/>
            <w:hideMark/>
          </w:tcPr>
          <w:p w14:paraId="6DFA8CDE" w14:textId="1B33FC9C"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cost, dental calling ritual, dental going ritual, experiences, fear, prevention, self</w:t>
            </w:r>
            <w:r w:rsidR="00AE5C50">
              <w:rPr>
                <w:rFonts w:ascii="Arial" w:hAnsi="Arial" w:cs="Arial"/>
                <w:color w:val="000000"/>
                <w:sz w:val="16"/>
                <w:szCs w:val="16"/>
                <w:lang w:val="en-US"/>
              </w:rPr>
              <w:t>-</w:t>
            </w:r>
            <w:r w:rsidRPr="005E77ED">
              <w:rPr>
                <w:rFonts w:ascii="Arial" w:hAnsi="Arial" w:cs="Arial"/>
                <w:color w:val="000000"/>
                <w:sz w:val="16"/>
                <w:szCs w:val="16"/>
                <w:lang w:val="en-US"/>
              </w:rPr>
              <w:t>weight, social weight</w:t>
            </w:r>
          </w:p>
        </w:tc>
      </w:tr>
      <w:tr w:rsidR="005E77ED" w:rsidRPr="00A35568" w14:paraId="67263300" w14:textId="77777777" w:rsidTr="00CA00ED">
        <w:trPr>
          <w:trHeight w:val="300"/>
        </w:trPr>
        <w:tc>
          <w:tcPr>
            <w:tcW w:w="618" w:type="dxa"/>
            <w:shd w:val="clear" w:color="auto" w:fill="9CC2E5" w:themeFill="accent1" w:themeFillTint="99"/>
            <w:noWrap/>
            <w:vAlign w:val="center"/>
            <w:hideMark/>
          </w:tcPr>
          <w:p w14:paraId="1E481278" w14:textId="355C87A2"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I.27</w:t>
            </w:r>
          </w:p>
        </w:tc>
        <w:tc>
          <w:tcPr>
            <w:tcW w:w="1221" w:type="dxa"/>
            <w:shd w:val="clear" w:color="auto" w:fill="auto"/>
            <w:noWrap/>
            <w:vAlign w:val="center"/>
            <w:hideMark/>
          </w:tcPr>
          <w:p w14:paraId="4DF9364C" w14:textId="365FD032"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Osman et al. (2014)</w:t>
            </w:r>
            <w:r w:rsidR="00B565E8">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325f8a2-f2f9-4e67-acf5-488e4f0b0361"/>
                <w:id w:val="-1985694353"/>
                <w:placeholder>
                  <w:docPart w:val="DefaultPlaceholder_-1854013440"/>
                </w:placeholder>
              </w:sdtPr>
              <w:sdtContent>
                <w:r w:rsidR="00B565E8">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jYWU4MmQ3LWE4OWYtNDkxYi05YmZmLTQ2YWJhMmNiNWVhZCIsIlJhbmdlTGVuZ3RoIjo0LCJSZWZlcmVuY2VJZCI6ImI5NjJjNjM2LWI1NTEtNGE5ZS05ZTY3LTkyMWQyM2IxY2M4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Nsci4xMjEwNiIsIlVyaVN0cmluZyI6Imh0dHBzOi8vZG9pLm9yZy8xMC4xMTExL2Nsci4xMjEwN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Mzk6MjUiLCJNb2RpZmllZEJ5IjoiX1N1c2kiLCJJZCI6ImJiN2MwZTliLThmOGYtNDYzOC04MWVhLTZkODY4NGMwMjVhOCIsIk1vZGlmaWVkT24iOiIyMDIyLTA2LTIwVDA3OjM5OjI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zMzQwNzI0MDAwMDgiLCJVcmlTdHJpbmciOiJodHRwOi8vZ2F0ZXdheS53ZWJvZmtub3dsZWRnZS5jb20vZ2F0ZXdheS9HYXRld2F5LmNnaT9HV1ZlcnNpb249MiZTcmNBdXRoPVN3aXNzQWNhZGVtaWNTb2Z0d2FyZSZTcmNBcHA9Q2l0YXZpJkRlc3RMaW5rVHlwZT1GdWxsUmVjb3JkJkRlc3RBcHA9V09TJktleVVUPTAwMDMzNDA3MjQwMDAwOC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}</w:instrText>
                </w:r>
                <w:r w:rsidR="00B565E8">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[27]</w:t>
                </w:r>
                <w:r w:rsidR="00B565E8">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BE5580E" w14:textId="2C5CB715"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New Zealand / ns / (dental) clinic/hospital</w:t>
            </w:r>
          </w:p>
        </w:tc>
        <w:tc>
          <w:tcPr>
            <w:tcW w:w="1192" w:type="dxa"/>
            <w:shd w:val="clear" w:color="auto" w:fill="auto"/>
            <w:noWrap/>
            <w:vAlign w:val="center"/>
            <w:hideMark/>
          </w:tcPr>
          <w:p w14:paraId="74C303BD" w14:textId="212D9994"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(n=16)</w:t>
            </w:r>
          </w:p>
        </w:tc>
        <w:tc>
          <w:tcPr>
            <w:tcW w:w="1106" w:type="dxa"/>
            <w:shd w:val="clear" w:color="auto" w:fill="auto"/>
            <w:noWrap/>
            <w:vAlign w:val="center"/>
            <w:hideMark/>
          </w:tcPr>
          <w:p w14:paraId="7BE8351A" w14:textId="0370E89C"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mean: 62 / 46-80</w:t>
            </w:r>
          </w:p>
        </w:tc>
        <w:tc>
          <w:tcPr>
            <w:tcW w:w="1368" w:type="dxa"/>
            <w:shd w:val="clear" w:color="auto" w:fill="auto"/>
            <w:noWrap/>
            <w:vAlign w:val="center"/>
            <w:hideMark/>
          </w:tcPr>
          <w:p w14:paraId="164A1F75" w14:textId="7B475620"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n=3 (19%)</w:t>
            </w:r>
          </w:p>
        </w:tc>
        <w:tc>
          <w:tcPr>
            <w:tcW w:w="1303" w:type="dxa"/>
            <w:shd w:val="clear" w:color="auto" w:fill="auto"/>
            <w:vAlign w:val="center"/>
          </w:tcPr>
          <w:p w14:paraId="03A81471" w14:textId="33E42029"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E0A9D94" w14:textId="4B7DAF9C"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084C0345" w14:textId="76CD0305"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experience, implant color, implant material, length of treatment, longevity, metal sensitivity</w:t>
            </w:r>
          </w:p>
        </w:tc>
      </w:tr>
      <w:tr w:rsidR="005E77ED" w:rsidRPr="00A35568" w14:paraId="04994E04" w14:textId="77777777" w:rsidTr="00CA00ED">
        <w:trPr>
          <w:trHeight w:val="300"/>
        </w:trPr>
        <w:tc>
          <w:tcPr>
            <w:tcW w:w="618" w:type="dxa"/>
            <w:shd w:val="clear" w:color="auto" w:fill="9CC2E5" w:themeFill="accent1" w:themeFillTint="99"/>
            <w:noWrap/>
            <w:vAlign w:val="center"/>
            <w:hideMark/>
          </w:tcPr>
          <w:p w14:paraId="3F7F6509" w14:textId="6705CA5F"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I.28</w:t>
            </w:r>
          </w:p>
        </w:tc>
        <w:tc>
          <w:tcPr>
            <w:tcW w:w="1221" w:type="dxa"/>
            <w:shd w:val="clear" w:color="auto" w:fill="auto"/>
            <w:noWrap/>
            <w:vAlign w:val="center"/>
            <w:hideMark/>
          </w:tcPr>
          <w:p w14:paraId="1553E28A" w14:textId="6548E6D6"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Sussex et al. (2010)</w:t>
            </w:r>
            <w:r w:rsidR="00B565E8">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dd59811-7ad6-46c7-8c8e-b5f8fd54626f"/>
                <w:id w:val="1087881134"/>
                <w:placeholder>
                  <w:docPart w:val="DefaultPlaceholder_-1854013440"/>
                </w:placeholder>
              </w:sdtPr>
              <w:sdtContent>
                <w:r w:rsidR="00B565E8">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hY2M5NjUzLWRkMzktNDJiZS05OWRlLTQxMzcwMzNkYjlmMSIsIlJhbmdlTGVuZ3RoIjo0LCJSZWZlcmVuY2VJZCI6IjAzYTQ4NzlkLTBiNjctNDIxMC1iNGRkLTdjMTc1NDE3NGI5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TEvai4xNzQxLTIzNTguMjAwOS4wMDMwNi54IiwiVXJpU3RyaW5nIjoiaHR0cHM6Ly9kb2kub3JnLzEwLjExMTEvai4xNzQxLTIzNTguMjAwOS4wMDMwNi54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zOToyNSIsIk1vZGlmaWVkQnkiOiJfU3VzaSIsIklkIjoiNmI5OTU4MzQtNzM5Yy00NDcyLWFiYzItZDg5YmU4Y2YzZWIyIiwiTW9kaWZpZWRPbiI6IjIwMjItMDYtMjBUMDc6Mzk6MjU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I3ODEwOTQwMDAwMiIsIlVyaVN0cmluZyI6Imh0dHA6Ly9nYXRld2F5LndlYm9ma25vd2xlZGdlLmNvbS9nYXRld2F5L0dhdGV3YXkuY2dpP0dXVmVyc2lvbj0yJlNyY0F1dGg9U3dpc3NBY2FkZW1pY1NvZnR3YXJlJlNyY0FwcD1DaXRhdmkmRGVzdExpbmtUeXBlPUZ1bGxSZWNvcmQmRGVzdEFwcD1XT1MmS2V5VVQ9MDAwMjc4MTA5NDAwMDAy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jhdIn1dfSwiVGFnIjoiQ2l0YXZpUGxhY2Vob2xkZXIjNmRkNTk4MTEtN2FkNi00NmM3LThjOGUtYjVmOGZkNTQ2MjZmIiwiVGV4dCI6IlsyOF0iLCJXQUlWZXJzaW9uIjoiNi44LjAuMCJ9}</w:instrText>
                </w:r>
                <w:r w:rsidR="00B565E8">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[28]</w:t>
                </w:r>
                <w:r w:rsidR="00B565E8">
                  <w:rPr>
                    <w:rFonts w:ascii="Arial" w:hAnsi="Arial" w:cs="Arial"/>
                    <w:noProof/>
                    <w:color w:val="000000"/>
                    <w:sz w:val="16"/>
                    <w:szCs w:val="16"/>
                    <w:lang w:val="en-US"/>
                  </w:rPr>
                  <w:fldChar w:fldCharType="end"/>
                </w:r>
              </w:sdtContent>
            </w:sdt>
          </w:p>
        </w:tc>
        <w:tc>
          <w:tcPr>
            <w:tcW w:w="1364" w:type="dxa"/>
            <w:shd w:val="clear" w:color="auto" w:fill="auto"/>
            <w:noWrap/>
            <w:vAlign w:val="center"/>
          </w:tcPr>
          <w:p w14:paraId="3538A328" w14:textId="3156D5A4"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New Zealand / ns / ns</w:t>
            </w:r>
          </w:p>
        </w:tc>
        <w:tc>
          <w:tcPr>
            <w:tcW w:w="1192" w:type="dxa"/>
            <w:shd w:val="clear" w:color="auto" w:fill="auto"/>
            <w:noWrap/>
            <w:vAlign w:val="center"/>
            <w:hideMark/>
          </w:tcPr>
          <w:p w14:paraId="70E722CE" w14:textId="47046B0E"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(n=20)</w:t>
            </w:r>
          </w:p>
        </w:tc>
        <w:tc>
          <w:tcPr>
            <w:tcW w:w="1106" w:type="dxa"/>
            <w:shd w:val="clear" w:color="auto" w:fill="auto"/>
            <w:noWrap/>
            <w:vAlign w:val="center"/>
            <w:hideMark/>
          </w:tcPr>
          <w:p w14:paraId="24334BD0" w14:textId="021281FF"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mean: 84 / 75-101</w:t>
            </w:r>
          </w:p>
        </w:tc>
        <w:tc>
          <w:tcPr>
            <w:tcW w:w="1368" w:type="dxa"/>
            <w:shd w:val="clear" w:color="auto" w:fill="auto"/>
            <w:noWrap/>
            <w:vAlign w:val="center"/>
            <w:hideMark/>
          </w:tcPr>
          <w:p w14:paraId="5EF03843" w14:textId="160A5E73"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n=12 (60%)</w:t>
            </w:r>
          </w:p>
        </w:tc>
        <w:tc>
          <w:tcPr>
            <w:tcW w:w="1303" w:type="dxa"/>
            <w:shd w:val="clear" w:color="auto" w:fill="auto"/>
            <w:vAlign w:val="center"/>
          </w:tcPr>
          <w:p w14:paraId="3C61DE14" w14:textId="01E56328"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06444A76" w14:textId="6892C4A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04E948C5" w14:textId="33330CD4"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acceptance of treatment, cost, dentist's or doctor's recommendation, economic and social disadvantage, fear, health status, impact of war, importance of professional authority, powerlessness of young women, problem-orientated attendance, role models (parents and community), rural isolation, substitute for technological innovation</w:t>
            </w:r>
          </w:p>
        </w:tc>
      </w:tr>
      <w:tr w:rsidR="005E77ED" w:rsidRPr="00A35568" w14:paraId="4883B9E8" w14:textId="77777777" w:rsidTr="00CA00ED">
        <w:trPr>
          <w:trHeight w:val="300"/>
        </w:trPr>
        <w:tc>
          <w:tcPr>
            <w:tcW w:w="618" w:type="dxa"/>
            <w:shd w:val="clear" w:color="auto" w:fill="9CC2E5" w:themeFill="accent1" w:themeFillTint="99"/>
            <w:noWrap/>
            <w:vAlign w:val="center"/>
            <w:hideMark/>
          </w:tcPr>
          <w:p w14:paraId="08529585" w14:textId="59785FA4"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I.29</w:t>
            </w:r>
          </w:p>
        </w:tc>
        <w:tc>
          <w:tcPr>
            <w:tcW w:w="1221" w:type="dxa"/>
            <w:shd w:val="clear" w:color="auto" w:fill="auto"/>
            <w:noWrap/>
            <w:vAlign w:val="center"/>
            <w:hideMark/>
          </w:tcPr>
          <w:p w14:paraId="633ECD48" w14:textId="0E377936"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Abrahamsson et al. (2017)</w:t>
            </w:r>
            <w:r w:rsidR="00B565E8">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8f91241-f8f2-44fb-ac2f-c32713ed3eb4"/>
                <w:id w:val="-2123211199"/>
                <w:placeholder>
                  <w:docPart w:val="DefaultPlaceholder_-1854013440"/>
                </w:placeholder>
              </w:sdtPr>
              <w:sdtContent>
                <w:r w:rsidR="00B565E8">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hY2E4Mjc4LTVjYjQtNDUyMy05NWNkLTRmMTVhNTM3NGU5ZCIsIlJhbmdlTGVuZ3RoIjo0LCJSZWZlcmVuY2VJZCI6IjNkOTkzY2YzLTA3MDItNDk1Yi05MTY5LTg2M2NhZTNjMGFh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TEvY2xyLjEyODE3IiwiVXJpU3RyaW5nIjoiaHR0cHM6Ly9kb2kub3JnLzEwLjExMTEvY2xyLjEyODE3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0Mzo1NSIsIk1vZGlmaWVkQnkiOiJfU3VzaSIsIklkIjoiMDhhNTQwNTgtMzQyNS00OTliLTg0ZTUtZDI1MDMwNmM2NzEwIiwiTW9kaWZpZWRPbiI6IjIwMjItMDYtMjBUMDc6NDM6NTU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yNjkxODMwNSIsIlVyaVN0cmluZyI6Imh0dHA6Ly93d3cubmNiaS5ubG0ubmloLmdvdi9wdWJtZWQvMjY5MTgzMDU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yOV0ifV19LCJUYWciOiJDaXRhdmlQbGFjZWhvbGRlciNlOGY5MTI0MS1mOGYyLTQ0ZmItYWMyZi1jMzI3MTNlZDNlYjQiLCJUZXh0IjoiWzI5XSIsIldBSVZlcnNpb24iOiI2LjguMC4wIn0=}</w:instrText>
                </w:r>
                <w:r w:rsidR="00B565E8">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[29]</w:t>
                </w:r>
                <w:r w:rsidR="00B565E8">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2E245F4" w14:textId="4A184BA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Sweden / public / (dental) clinic, hospital</w:t>
            </w:r>
          </w:p>
        </w:tc>
        <w:tc>
          <w:tcPr>
            <w:tcW w:w="1192" w:type="dxa"/>
            <w:shd w:val="clear" w:color="auto" w:fill="auto"/>
            <w:noWrap/>
            <w:vAlign w:val="center"/>
            <w:hideMark/>
          </w:tcPr>
          <w:p w14:paraId="4DC9AAF5" w14:textId="57FF8DC1"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(n=15)</w:t>
            </w:r>
          </w:p>
        </w:tc>
        <w:tc>
          <w:tcPr>
            <w:tcW w:w="1106" w:type="dxa"/>
            <w:shd w:val="clear" w:color="auto" w:fill="auto"/>
            <w:noWrap/>
            <w:vAlign w:val="center"/>
            <w:hideMark/>
          </w:tcPr>
          <w:p w14:paraId="255563E6" w14:textId="606EB549"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mean: 62 / 27-87</w:t>
            </w:r>
          </w:p>
        </w:tc>
        <w:tc>
          <w:tcPr>
            <w:tcW w:w="1368" w:type="dxa"/>
            <w:shd w:val="clear" w:color="auto" w:fill="auto"/>
            <w:noWrap/>
            <w:vAlign w:val="center"/>
            <w:hideMark/>
          </w:tcPr>
          <w:p w14:paraId="57E635A9" w14:textId="29E16143"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n=10 (67%)</w:t>
            </w:r>
          </w:p>
        </w:tc>
        <w:tc>
          <w:tcPr>
            <w:tcW w:w="1303" w:type="dxa"/>
            <w:shd w:val="clear" w:color="auto" w:fill="auto"/>
            <w:vAlign w:val="center"/>
          </w:tcPr>
          <w:p w14:paraId="14840EF8" w14:textId="78E96BC4"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unclear / school education / unclear</w:t>
            </w:r>
          </w:p>
        </w:tc>
        <w:tc>
          <w:tcPr>
            <w:tcW w:w="1676" w:type="dxa"/>
            <w:shd w:val="clear" w:color="auto" w:fill="C5E0B3" w:themeFill="accent6" w:themeFillTint="66"/>
            <w:noWrap/>
            <w:vAlign w:val="center"/>
            <w:hideMark/>
          </w:tcPr>
          <w:p w14:paraId="28AD8C83" w14:textId="5ADC392B"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dental implant therapy</w:t>
            </w:r>
          </w:p>
        </w:tc>
        <w:tc>
          <w:tcPr>
            <w:tcW w:w="4434" w:type="dxa"/>
            <w:shd w:val="clear" w:color="auto" w:fill="C5E0B3" w:themeFill="accent6" w:themeFillTint="66"/>
            <w:noWrap/>
            <w:vAlign w:val="center"/>
            <w:hideMark/>
          </w:tcPr>
          <w:p w14:paraId="24F43AE2" w14:textId="4151EB46"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cost, excellent work, natural (like own teeth), progress of health, progress of health, unsecure results, worry-free work</w:t>
            </w:r>
          </w:p>
        </w:tc>
      </w:tr>
      <w:tr w:rsidR="005E77ED" w:rsidRPr="00A35568" w14:paraId="7CE289E0" w14:textId="77777777" w:rsidTr="00CA00ED">
        <w:trPr>
          <w:trHeight w:val="300"/>
        </w:trPr>
        <w:tc>
          <w:tcPr>
            <w:tcW w:w="618" w:type="dxa"/>
            <w:shd w:val="clear" w:color="auto" w:fill="9CC2E5" w:themeFill="accent1" w:themeFillTint="99"/>
            <w:noWrap/>
            <w:vAlign w:val="center"/>
            <w:hideMark/>
          </w:tcPr>
          <w:p w14:paraId="007FCFE7" w14:textId="06D92FE8"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I.30</w:t>
            </w:r>
          </w:p>
        </w:tc>
        <w:tc>
          <w:tcPr>
            <w:tcW w:w="1221" w:type="dxa"/>
            <w:shd w:val="clear" w:color="auto" w:fill="auto"/>
            <w:noWrap/>
            <w:vAlign w:val="center"/>
            <w:hideMark/>
          </w:tcPr>
          <w:p w14:paraId="4257837F" w14:textId="46308EFF"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Johannsen et al. (2012)</w:t>
            </w:r>
            <w:r w:rsidR="00B565E8">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b02f128-6a12-432d-ab0e-3c8316d871ce"/>
                <w:id w:val="-1368219943"/>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2NjM3Mzg5LWZmZmEtNGRiMC05OTUyLWU3MzRmMGE0NmUxNiIsIlJhbmdlTGVuZ3RoIjo0LCJSZWZlcmVuY2VJZCI6ImEyMDhiNmY4LTJkYjItNGI2ZS1hZWJhLWI4ZmI2MjkzMTM1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IyNTg3MDI2IiwiVXJpU3RyaW5nIjoiaHR0cDovL3d3dy5uY2JpLm5sbS5uaWguZ292L3B1Ym1lZC8yMjU4NzAy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M6NTUiLCJNb2RpZmllZEJ5IjoiX1N1c2kiLCJJZCI6ImU1NmZhYjI1LTQxZjAtNGNkZS1iMjg3LWMxZDZiNjM5N2FiNiIsIk1vZGlmaWVkT24iOiIyMDIyLTA2LTIwVDA3OjQzOjU1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xMS9qLjE2MDAtMDUxWC4yMDEyLjAxODkzLngiLCJVcmlTdHJpbmciOiJodHRwczovL2RvaS5vcmcvMTAuMTExMS9qLjE2MDAtMDUxWC4yMDEyLjAxODkzLn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zMF0ifV19LCJUYWciOiJDaXRhdmlQbGFjZWhvbGRlciM1YjAyZjEyOC02YTEyLTQzMmQtYWIwZS0zYzgzMTZkODcxY2UiLCJUZXh0IjoiWzMwXSIsIldBSVZlcnNpb24iOiI2LjguMC4wIn0=}</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[30]</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E5825F4" w14:textId="4B8438E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Sweden / public / (dental) clinic/hospital</w:t>
            </w:r>
          </w:p>
        </w:tc>
        <w:tc>
          <w:tcPr>
            <w:tcW w:w="1192" w:type="dxa"/>
            <w:shd w:val="clear" w:color="auto" w:fill="auto"/>
            <w:noWrap/>
            <w:vAlign w:val="center"/>
            <w:hideMark/>
          </w:tcPr>
          <w:p w14:paraId="4FB738FF" w14:textId="1E1058F8"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(n=17)</w:t>
            </w:r>
          </w:p>
        </w:tc>
        <w:tc>
          <w:tcPr>
            <w:tcW w:w="1106" w:type="dxa"/>
            <w:shd w:val="clear" w:color="auto" w:fill="auto"/>
            <w:noWrap/>
            <w:vAlign w:val="center"/>
            <w:hideMark/>
          </w:tcPr>
          <w:p w14:paraId="3791BBB6" w14:textId="3AFFC3FE"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46-81</w:t>
            </w:r>
          </w:p>
        </w:tc>
        <w:tc>
          <w:tcPr>
            <w:tcW w:w="1368" w:type="dxa"/>
            <w:shd w:val="clear" w:color="auto" w:fill="auto"/>
            <w:noWrap/>
            <w:vAlign w:val="center"/>
            <w:hideMark/>
          </w:tcPr>
          <w:p w14:paraId="6CDB164C" w14:textId="2A58F225"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n=9 (53%)</w:t>
            </w:r>
          </w:p>
        </w:tc>
        <w:tc>
          <w:tcPr>
            <w:tcW w:w="1303" w:type="dxa"/>
            <w:shd w:val="clear" w:color="auto" w:fill="auto"/>
            <w:vAlign w:val="center"/>
          </w:tcPr>
          <w:p w14:paraId="6F2FB86A" w14:textId="2244B15A"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ns / unclear</w:t>
            </w:r>
          </w:p>
        </w:tc>
        <w:tc>
          <w:tcPr>
            <w:tcW w:w="1676" w:type="dxa"/>
            <w:shd w:val="clear" w:color="auto" w:fill="C5E0B3" w:themeFill="accent6" w:themeFillTint="66"/>
            <w:noWrap/>
            <w:vAlign w:val="center"/>
            <w:hideMark/>
          </w:tcPr>
          <w:p w14:paraId="309DB586" w14:textId="0725C222"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dental treatment: dental implants</w:t>
            </w:r>
          </w:p>
        </w:tc>
        <w:tc>
          <w:tcPr>
            <w:tcW w:w="4434" w:type="dxa"/>
            <w:shd w:val="clear" w:color="auto" w:fill="C5E0B3" w:themeFill="accent6" w:themeFillTint="66"/>
            <w:noWrap/>
            <w:vAlign w:val="center"/>
            <w:hideMark/>
          </w:tcPr>
          <w:p w14:paraId="2D49A242" w14:textId="52596885"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 xml:space="preserve">acceptance, appearance, cost, eating problems, fear, frustration, functionality, new hygiene time consuming, quality </w:t>
            </w:r>
            <w:r w:rsidRPr="005E77ED">
              <w:rPr>
                <w:rFonts w:ascii="Arial" w:hAnsi="Arial" w:cs="Arial"/>
                <w:color w:val="000000"/>
                <w:sz w:val="16"/>
                <w:szCs w:val="16"/>
                <w:lang w:val="en-US"/>
              </w:rPr>
              <w:lastRenderedPageBreak/>
              <w:t>of life, shame, social isolation, trist in dentist, unnatural look, worthwhile</w:t>
            </w:r>
          </w:p>
        </w:tc>
      </w:tr>
      <w:tr w:rsidR="005E77ED" w:rsidRPr="00A35568" w14:paraId="2E4F32E1" w14:textId="77777777" w:rsidTr="00CA00ED">
        <w:trPr>
          <w:trHeight w:val="300"/>
        </w:trPr>
        <w:tc>
          <w:tcPr>
            <w:tcW w:w="618" w:type="dxa"/>
            <w:shd w:val="clear" w:color="auto" w:fill="9CC2E5" w:themeFill="accent1" w:themeFillTint="99"/>
            <w:noWrap/>
            <w:vAlign w:val="center"/>
            <w:hideMark/>
          </w:tcPr>
          <w:p w14:paraId="19D056A8" w14:textId="4F7C0F76"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lastRenderedPageBreak/>
              <w:t>I.31</w:t>
            </w:r>
          </w:p>
        </w:tc>
        <w:tc>
          <w:tcPr>
            <w:tcW w:w="1221" w:type="dxa"/>
            <w:shd w:val="clear" w:color="auto" w:fill="auto"/>
            <w:noWrap/>
            <w:vAlign w:val="center"/>
            <w:hideMark/>
          </w:tcPr>
          <w:p w14:paraId="68991D4E" w14:textId="0C75522B"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Narby et al. (2012)</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37632ae-20e8-4ee5-a743-bb610b77f2da"/>
                <w:id w:val="1410816154"/>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NTc0MWMzLTVhNzAtNDQwYi04OWQ3LWIxOTJkZDQ2NWUzMiIsIlJhbmdlTGVuZ3RoIjo0LCJSZWZlcmVuY2VJZCI6IjhkNTY2ZDBkLTgzYzEtNGFkYy04MjFkLWMwNDk5YmEzNjU0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jI1NDUyNTgiLCJVcmlTdHJpbmciOiJodHRwOi8vd3d3Lm5jYmkubmxtLm5paC5nb3YvcHVibWVkLzIyNTQ1MjU4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MzFdIn1dfSwiVGFnIjoiQ2l0YXZpUGxhY2Vob2xkZXIjYjM3NjMyYWUtMjBlOC00ZWU1LWE3NDMtYmI2MTBiNzdmMmRhIiwiVGV4dCI6IlszMV0iLCJXQUlWZXJzaW9uIjoiNi44LjAuMCJ9}</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[31]</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A2ADCB1" w14:textId="2F3246B9"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Sweden / ns / ns</w:t>
            </w:r>
          </w:p>
        </w:tc>
        <w:tc>
          <w:tcPr>
            <w:tcW w:w="1192" w:type="dxa"/>
            <w:shd w:val="clear" w:color="auto" w:fill="auto"/>
            <w:noWrap/>
            <w:vAlign w:val="center"/>
            <w:hideMark/>
          </w:tcPr>
          <w:p w14:paraId="77CF0EEC" w14:textId="647D1E43"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(n=10)</w:t>
            </w:r>
          </w:p>
        </w:tc>
        <w:tc>
          <w:tcPr>
            <w:tcW w:w="1106" w:type="dxa"/>
            <w:shd w:val="clear" w:color="auto" w:fill="auto"/>
            <w:noWrap/>
            <w:vAlign w:val="center"/>
            <w:hideMark/>
          </w:tcPr>
          <w:p w14:paraId="0BCEA09F" w14:textId="037ECBC5"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mean: 69 / 54-84</w:t>
            </w:r>
          </w:p>
        </w:tc>
        <w:tc>
          <w:tcPr>
            <w:tcW w:w="1368" w:type="dxa"/>
            <w:shd w:val="clear" w:color="auto" w:fill="auto"/>
            <w:noWrap/>
            <w:vAlign w:val="center"/>
            <w:hideMark/>
          </w:tcPr>
          <w:p w14:paraId="10F4BD0B" w14:textId="0CDD3475"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n=6 (60%)</w:t>
            </w:r>
          </w:p>
        </w:tc>
        <w:tc>
          <w:tcPr>
            <w:tcW w:w="1303" w:type="dxa"/>
            <w:shd w:val="clear" w:color="auto" w:fill="auto"/>
            <w:vAlign w:val="center"/>
          </w:tcPr>
          <w:p w14:paraId="0D032F8F" w14:textId="26CB1451"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16F142F4" w14:textId="725AFFA6"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40A252CC" w14:textId="4C42ED27"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cost, families, fear, feeling of loose dentures, information, lack of taste, possibility to discuss treatment options, skills, trust</w:t>
            </w:r>
          </w:p>
        </w:tc>
      </w:tr>
      <w:tr w:rsidR="005E77ED" w:rsidRPr="00A35568" w14:paraId="2480852E" w14:textId="77777777" w:rsidTr="00CA00ED">
        <w:trPr>
          <w:trHeight w:val="300"/>
        </w:trPr>
        <w:tc>
          <w:tcPr>
            <w:tcW w:w="618" w:type="dxa"/>
            <w:shd w:val="clear" w:color="auto" w:fill="9CC2E5" w:themeFill="accent1" w:themeFillTint="99"/>
            <w:noWrap/>
            <w:vAlign w:val="center"/>
            <w:hideMark/>
          </w:tcPr>
          <w:p w14:paraId="2F5FA241" w14:textId="2C51F2CB"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I.32</w:t>
            </w:r>
          </w:p>
        </w:tc>
        <w:tc>
          <w:tcPr>
            <w:tcW w:w="1221" w:type="dxa"/>
            <w:shd w:val="clear" w:color="auto" w:fill="auto"/>
            <w:noWrap/>
            <w:vAlign w:val="center"/>
            <w:hideMark/>
          </w:tcPr>
          <w:p w14:paraId="02E05A27" w14:textId="6968F584"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Ostberg et al. (2013)</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f8f2fd7-7b68-4017-88d4-81e74334ca80"/>
                <w:id w:val="-1376771867"/>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2NDMwMGMwLTc4OGMtNDAzOC1iZWE0LTY4NzFiNjU0NjJmNiIsIlJhbmdlTGVuZ3RoIjo0LCJSZWZlcmVuY2VJZCI6IjRiYjQ4N2E2LWE5NWEtNDI3ZC04Y2Q5LTI1NDRhYTNmNDAx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MyNjk1MzAwMDAwNCIsIlVyaVN0cmluZyI6Imh0dHA6Ly9nYXRld2F5LndlYm9ma25vd2xlZGdlLmNvbS9nYXRld2F5L0dhdGV3YXkuY2dpP0dXVmVyc2lvbj0yJlNyY0F1dGg9U3dpc3NBY2FkZW1pY1NvZnR3YXJlJlNyY0FwcD1DaXRhdmkmRGVzdExpbmtUeXBlPUZ1bGxSZWNvcmQmRGVzdEFwcD1XT1MmS2V5VVQ9MDAwMzI2OTUzMDAwMDA0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}</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[32]</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DD1A0F5" w14:textId="484DCD34"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Sweden / public, private / non-private [research location]</w:t>
            </w:r>
          </w:p>
        </w:tc>
        <w:tc>
          <w:tcPr>
            <w:tcW w:w="1192" w:type="dxa"/>
            <w:shd w:val="clear" w:color="auto" w:fill="auto"/>
            <w:noWrap/>
            <w:vAlign w:val="center"/>
            <w:hideMark/>
          </w:tcPr>
          <w:p w14:paraId="05C64ED1" w14:textId="282D9A9A"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(n=20)</w:t>
            </w:r>
          </w:p>
        </w:tc>
        <w:tc>
          <w:tcPr>
            <w:tcW w:w="1106" w:type="dxa"/>
            <w:shd w:val="clear" w:color="auto" w:fill="auto"/>
            <w:noWrap/>
            <w:vAlign w:val="center"/>
            <w:hideMark/>
          </w:tcPr>
          <w:p w14:paraId="22CB6AFE" w14:textId="667ECF5D"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22-70</w:t>
            </w:r>
          </w:p>
        </w:tc>
        <w:tc>
          <w:tcPr>
            <w:tcW w:w="1368" w:type="dxa"/>
            <w:shd w:val="clear" w:color="auto" w:fill="auto"/>
            <w:noWrap/>
            <w:vAlign w:val="center"/>
            <w:hideMark/>
          </w:tcPr>
          <w:p w14:paraId="70D4527C" w14:textId="7CB69721"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n=10 (50%)</w:t>
            </w:r>
          </w:p>
        </w:tc>
        <w:tc>
          <w:tcPr>
            <w:tcW w:w="1303" w:type="dxa"/>
            <w:shd w:val="clear" w:color="auto" w:fill="auto"/>
            <w:vAlign w:val="center"/>
          </w:tcPr>
          <w:p w14:paraId="2903B220" w14:textId="7DF4D02E"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2900620A" w14:textId="378D6C3E"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dentist &amp; dental practice: dental payment system (fee-for-service, capitation plan)</w:t>
            </w:r>
          </w:p>
        </w:tc>
        <w:tc>
          <w:tcPr>
            <w:tcW w:w="4434" w:type="dxa"/>
            <w:shd w:val="clear" w:color="auto" w:fill="F7CAAC" w:themeFill="accent2" w:themeFillTint="66"/>
            <w:noWrap/>
            <w:vAlign w:val="center"/>
            <w:hideMark/>
          </w:tcPr>
          <w:p w14:paraId="0EBDDAD3" w14:textId="5401DB73"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cost, risk, self-diagnosis, social context</w:t>
            </w:r>
          </w:p>
        </w:tc>
      </w:tr>
      <w:tr w:rsidR="005E77ED" w:rsidRPr="00A35568" w14:paraId="5D3E79A3" w14:textId="77777777" w:rsidTr="00CA00ED">
        <w:trPr>
          <w:trHeight w:val="300"/>
        </w:trPr>
        <w:tc>
          <w:tcPr>
            <w:tcW w:w="618" w:type="dxa"/>
            <w:shd w:val="clear" w:color="auto" w:fill="9CC2E5" w:themeFill="accent1" w:themeFillTint="99"/>
            <w:noWrap/>
            <w:vAlign w:val="center"/>
            <w:hideMark/>
          </w:tcPr>
          <w:p w14:paraId="7181F5D9" w14:textId="3BBF1158"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I.33</w:t>
            </w:r>
          </w:p>
        </w:tc>
        <w:tc>
          <w:tcPr>
            <w:tcW w:w="1221" w:type="dxa"/>
            <w:shd w:val="clear" w:color="auto" w:fill="auto"/>
            <w:noWrap/>
            <w:vAlign w:val="center"/>
            <w:hideMark/>
          </w:tcPr>
          <w:p w14:paraId="21C17241" w14:textId="03477BD4"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Canuto et al. (2018</w:t>
            </w:r>
            <w:r w:rsidR="003A6B6C" w:rsidRPr="00B565E8">
              <w:rPr>
                <w:rFonts w:ascii="Arial" w:hAnsi="Arial" w:cs="Arial"/>
                <w:color w:val="000000"/>
                <w:sz w:val="16"/>
                <w:szCs w:val="16"/>
                <w:lang w:val="en-US"/>
              </w:rPr>
              <w:t>)</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d2a6ce7-e84a-4c55-bbab-3ff06854226f"/>
                <w:id w:val="1427227886"/>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xMDdjOWYxLTlhOTAtNDZkOS04YzMxLTgzYjljZjAwZjdkNSIsIlJhbmdlTGVuZ3RoIjo0LCJSZWZlcmVuY2VJZCI6ImNlOTk5YjNmLTgxNGQtNDgzMS05YjAyLWI1YzEwMDQ3MjIy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bmNiaS5ubG0ubmloLmdvdi9wbWMvYXJ0aWNsZXMvUE1DNjI5Nzk2Mi9wZGYvMTI5MzlfMjAxOF9BcnRpY2xlXzkwMi5wZGYiLCJVcmlTdHJpbmciOiJodHRwczovL3d3dy5uY2JpLm5sbS5uaWguZ292L3BtYy9hcnRpY2xlcy9QTUM2Mjk3OTYyL3BkZi8xMjkzOV8yMDE4X0FydGljbGVfOTAyLnBkZ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0MjozNCIsIk1vZGlmaWVkQnkiOiJfU3VzaSIsIklkIjoiM2Q0ZTgxMGMtYmUwNS00YzIyLWI1YWMtYzlkOWYwN2UwNGZkIiwiTW9kaWZpZWRPbiI6IjIwMjItMDYtMjBUMDc6NDI6MzQ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xMTg2L3MxMjkzOS0wMTgtMDkwMi0xIiwiVXJpU3RyaW5nIjoiaHR0cHM6Ly9kb2kub3JnLzEwLjExODYvczEyOTM5LTAxOC0wOTAyLTE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MzXSJ9XX0sIlRhZyI6IkNpdGF2aVBsYWNlaG9sZGVyIzNkMmE2Y2U3LWU4NGEtNGM1NS1iYmFiLTNmZjA2ODU0MjI2ZiIsIlRleHQiOiJbMzNdIiwiV0FJVmVyc2lvbiI6IjYuOC4wLjAifQ==}</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[33]</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BD81BAD" w14:textId="200AEEE9"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Australia / public / ns</w:t>
            </w:r>
          </w:p>
        </w:tc>
        <w:tc>
          <w:tcPr>
            <w:tcW w:w="1192" w:type="dxa"/>
            <w:shd w:val="clear" w:color="auto" w:fill="auto"/>
            <w:noWrap/>
            <w:vAlign w:val="center"/>
            <w:hideMark/>
          </w:tcPr>
          <w:p w14:paraId="574E91D5" w14:textId="5B3C027D"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(n=19)</w:t>
            </w:r>
          </w:p>
        </w:tc>
        <w:tc>
          <w:tcPr>
            <w:tcW w:w="1106" w:type="dxa"/>
            <w:shd w:val="clear" w:color="auto" w:fill="auto"/>
            <w:noWrap/>
            <w:vAlign w:val="center"/>
            <w:hideMark/>
          </w:tcPr>
          <w:p w14:paraId="5E4D8941" w14:textId="17360E88"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19-65</w:t>
            </w:r>
          </w:p>
        </w:tc>
        <w:tc>
          <w:tcPr>
            <w:tcW w:w="1368" w:type="dxa"/>
            <w:shd w:val="clear" w:color="auto" w:fill="auto"/>
            <w:noWrap/>
            <w:vAlign w:val="center"/>
            <w:hideMark/>
          </w:tcPr>
          <w:p w14:paraId="5F975FBF" w14:textId="7492BF05"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n=0</w:t>
            </w:r>
          </w:p>
        </w:tc>
        <w:tc>
          <w:tcPr>
            <w:tcW w:w="1303" w:type="dxa"/>
            <w:shd w:val="clear" w:color="auto" w:fill="auto"/>
            <w:vAlign w:val="center"/>
          </w:tcPr>
          <w:p w14:paraId="4981CEFB" w14:textId="55660F90"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5593FB24" w14:textId="2E0E597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primary health care services</w:t>
            </w:r>
          </w:p>
        </w:tc>
        <w:tc>
          <w:tcPr>
            <w:tcW w:w="4434" w:type="dxa"/>
            <w:shd w:val="clear" w:color="auto" w:fill="FFE599" w:themeFill="accent4" w:themeFillTint="66"/>
            <w:noWrap/>
            <w:vAlign w:val="center"/>
            <w:hideMark/>
          </w:tcPr>
          <w:p w14:paraId="291672CA" w14:textId="11F50ACE"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cultur</w:t>
            </w:r>
            <w:r w:rsidR="00344850">
              <w:rPr>
                <w:rFonts w:ascii="Arial" w:hAnsi="Arial" w:cs="Arial"/>
                <w:color w:val="000000"/>
                <w:sz w:val="16"/>
                <w:szCs w:val="16"/>
                <w:lang w:val="en-US"/>
              </w:rPr>
              <w:t>a</w:t>
            </w:r>
            <w:r w:rsidRPr="005E77ED">
              <w:rPr>
                <w:rFonts w:ascii="Arial" w:hAnsi="Arial" w:cs="Arial"/>
                <w:color w:val="000000"/>
                <w:sz w:val="16"/>
                <w:szCs w:val="16"/>
                <w:lang w:val="en-US"/>
              </w:rPr>
              <w:t>l inappropriateness, family encouragement, fear of bad news, invi</w:t>
            </w:r>
            <w:r w:rsidR="00344850">
              <w:rPr>
                <w:rFonts w:ascii="Arial" w:hAnsi="Arial" w:cs="Arial"/>
                <w:color w:val="000000"/>
                <w:sz w:val="16"/>
                <w:szCs w:val="16"/>
                <w:lang w:val="en-US"/>
              </w:rPr>
              <w:t>n</w:t>
            </w:r>
            <w:r w:rsidRPr="005E77ED">
              <w:rPr>
                <w:rFonts w:ascii="Arial" w:hAnsi="Arial" w:cs="Arial"/>
                <w:color w:val="000000"/>
                <w:sz w:val="16"/>
                <w:szCs w:val="16"/>
                <w:lang w:val="en-US"/>
              </w:rPr>
              <w:t>cible, limited availability, limited self-knowledge, perceptions, prevention, quality of care, re</w:t>
            </w:r>
            <w:r w:rsidR="00344850">
              <w:rPr>
                <w:rFonts w:ascii="Arial" w:hAnsi="Arial" w:cs="Arial"/>
                <w:color w:val="000000"/>
                <w:sz w:val="16"/>
                <w:szCs w:val="16"/>
                <w:lang w:val="en-US"/>
              </w:rPr>
              <w:t>latio</w:t>
            </w:r>
            <w:r w:rsidRPr="005E77ED">
              <w:rPr>
                <w:rFonts w:ascii="Arial" w:hAnsi="Arial" w:cs="Arial"/>
                <w:color w:val="000000"/>
                <w:sz w:val="16"/>
                <w:szCs w:val="16"/>
                <w:lang w:val="en-US"/>
              </w:rPr>
              <w:t>nship to staff, shame, sickness/unwellness, uncomfortable, undertrained staff, waiting time at clinic, waiting time getting appointment</w:t>
            </w:r>
          </w:p>
        </w:tc>
      </w:tr>
      <w:tr w:rsidR="005E77ED" w:rsidRPr="00A35568" w14:paraId="34AEDDB4" w14:textId="77777777" w:rsidTr="00CA00ED">
        <w:trPr>
          <w:trHeight w:val="300"/>
        </w:trPr>
        <w:tc>
          <w:tcPr>
            <w:tcW w:w="618" w:type="dxa"/>
            <w:shd w:val="clear" w:color="auto" w:fill="9CC2E5" w:themeFill="accent1" w:themeFillTint="99"/>
            <w:noWrap/>
            <w:vAlign w:val="center"/>
            <w:hideMark/>
          </w:tcPr>
          <w:p w14:paraId="40CD3C47" w14:textId="769FCADA"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I.34</w:t>
            </w:r>
          </w:p>
        </w:tc>
        <w:tc>
          <w:tcPr>
            <w:tcW w:w="1221" w:type="dxa"/>
            <w:shd w:val="clear" w:color="auto" w:fill="auto"/>
            <w:noWrap/>
            <w:vAlign w:val="center"/>
            <w:hideMark/>
          </w:tcPr>
          <w:p w14:paraId="1C8E565F" w14:textId="2A8D7AB5"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Slack-Smith et al. (2010)</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54fd01c-5696-4c90-ba6f-378aee358dd0"/>
                <w:id w:val="424386145"/>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lYTViMmExLWZmMjctNDg2YS1iZTM4LWU5ZDdiY2UyMjljZCIsIlJhbmdlTGVuZ3RoIjo0LCJSZWZlcmVuY2VJZCI6ImRjYTYzZjhlLTVhODEtNDc3YS05MzE5LWVhZjgzMzI4MGRj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5NTcyOTIxIiwiVXJpU3RyaW5nIjoiaHR0cDovL3d3dy5uY2JpLm5sbS5uaWguZ292L3B1Ym1lZC8xOTU3MjkyM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DM6NTUiLCJNb2RpZmllZEJ5IjoiX1N1c2kiLCJJZCI6IjIxNmZhZjZlLWNiYWYtNGEzMC05MjI2LTI1NzRlYjUwMDE3YiIsIk1vZGlmaWVkT24iOiIyMDIyLTA2LTIwVDA3OjQzOjU1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ExMS9qLjE3NDEtMjM1OC4yMDA5LjAwMzIwLngiLCJVcmlTdHJpbmciOiJodHRwczovL2RvaS5vcmcvMTAuMTExMS9qLjE3NDEtMjM1OC4yMDA5LjAwMzIwLng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}</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[34]</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289487C" w14:textId="7CE8D68E"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Australia / public, private / ns</w:t>
            </w:r>
          </w:p>
        </w:tc>
        <w:tc>
          <w:tcPr>
            <w:tcW w:w="1192" w:type="dxa"/>
            <w:shd w:val="clear" w:color="auto" w:fill="auto"/>
            <w:noWrap/>
            <w:vAlign w:val="center"/>
            <w:hideMark/>
          </w:tcPr>
          <w:p w14:paraId="4C2D9EAF" w14:textId="2FB7AAFA"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patients (n=63)</w:t>
            </w:r>
          </w:p>
        </w:tc>
        <w:tc>
          <w:tcPr>
            <w:tcW w:w="1106" w:type="dxa"/>
            <w:shd w:val="clear" w:color="auto" w:fill="auto"/>
            <w:noWrap/>
            <w:vAlign w:val="center"/>
            <w:hideMark/>
          </w:tcPr>
          <w:p w14:paraId="267D7353" w14:textId="5754ADF9"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median: 72 (female), 70 (male) / 59-92</w:t>
            </w:r>
          </w:p>
        </w:tc>
        <w:tc>
          <w:tcPr>
            <w:tcW w:w="1368" w:type="dxa"/>
            <w:shd w:val="clear" w:color="auto" w:fill="auto"/>
            <w:noWrap/>
            <w:vAlign w:val="center"/>
            <w:hideMark/>
          </w:tcPr>
          <w:p w14:paraId="35BE0AA0" w14:textId="1A90C071"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n=46 (73%)</w:t>
            </w:r>
          </w:p>
        </w:tc>
        <w:tc>
          <w:tcPr>
            <w:tcW w:w="1303" w:type="dxa"/>
            <w:shd w:val="clear" w:color="auto" w:fill="auto"/>
            <w:vAlign w:val="center"/>
          </w:tcPr>
          <w:p w14:paraId="3AEAAFE0" w14:textId="57A1E0D2" w:rsidR="005E77ED" w:rsidRPr="004C2DC7" w:rsidRDefault="005E77ED" w:rsidP="005E77ED">
            <w:pPr>
              <w:rPr>
                <w:rFonts w:ascii="Arial" w:hAnsi="Arial" w:cs="Arial"/>
                <w:sz w:val="16"/>
                <w:szCs w:val="16"/>
                <w:lang w:val="en-US"/>
              </w:rPr>
            </w:pPr>
            <w:r w:rsidRPr="00B565E8">
              <w:rPr>
                <w:rFonts w:ascii="Arial" w:hAnsi="Arial" w:cs="Arial"/>
                <w:color w:val="000000"/>
                <w:sz w:val="16"/>
                <w:szCs w:val="16"/>
                <w:lang w:val="en-US"/>
              </w:rPr>
              <w:t>unclear / ns / ns</w:t>
            </w:r>
          </w:p>
        </w:tc>
        <w:tc>
          <w:tcPr>
            <w:tcW w:w="1676" w:type="dxa"/>
            <w:shd w:val="clear" w:color="auto" w:fill="FFE599" w:themeFill="accent4" w:themeFillTint="66"/>
            <w:noWrap/>
            <w:vAlign w:val="center"/>
            <w:hideMark/>
          </w:tcPr>
          <w:p w14:paraId="60BC4198" w14:textId="01C46BA7"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dental care</w:t>
            </w:r>
          </w:p>
        </w:tc>
        <w:tc>
          <w:tcPr>
            <w:tcW w:w="4434" w:type="dxa"/>
            <w:shd w:val="clear" w:color="auto" w:fill="FFE599" w:themeFill="accent4" w:themeFillTint="66"/>
            <w:noWrap/>
            <w:vAlign w:val="center"/>
            <w:hideMark/>
          </w:tcPr>
          <w:p w14:paraId="312D5F54" w14:textId="4B18C372"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accessibility of dental care services, affordability of services, costs, fear, information, knowledge, relationships with service providers</w:t>
            </w:r>
          </w:p>
        </w:tc>
      </w:tr>
      <w:tr w:rsidR="005E77ED" w:rsidRPr="00A35568" w14:paraId="348450A5" w14:textId="77777777" w:rsidTr="00CA00ED">
        <w:trPr>
          <w:trHeight w:val="300"/>
        </w:trPr>
        <w:tc>
          <w:tcPr>
            <w:tcW w:w="618" w:type="dxa"/>
            <w:shd w:val="clear" w:color="auto" w:fill="9CC2E5" w:themeFill="accent1" w:themeFillTint="99"/>
            <w:noWrap/>
            <w:vAlign w:val="center"/>
            <w:hideMark/>
          </w:tcPr>
          <w:p w14:paraId="337C011B" w14:textId="151CC340"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I.35</w:t>
            </w:r>
          </w:p>
        </w:tc>
        <w:tc>
          <w:tcPr>
            <w:tcW w:w="1221" w:type="dxa"/>
            <w:shd w:val="clear" w:color="auto" w:fill="auto"/>
            <w:noWrap/>
            <w:vAlign w:val="center"/>
            <w:hideMark/>
          </w:tcPr>
          <w:p w14:paraId="374343EC" w14:textId="1B56D46B"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Azhar et al. (2018)</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991cebd-36d0-4d1c-8cb1-dffcef4e87f8"/>
                <w:id w:val="1550583072"/>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5N2NmNmRkLWIzN2MtNGQwNi05ZmVhLTk4MzUyZjRjZDlkMyIsIlJhbmdlTGVuZ3RoIjo0LCJSZWZlcmVuY2VJZCI6ImRiYmUxZmRjLTIyMDktNGZhZS1hZTgzLWI5NDNjMWQyYWFi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aHR0cHM6Ly93d3cubmNiaS5ubG0ubmloLmdvdi9wbWMvYXJ0aWNsZXMvUE1DNjI5MTAzOS9wZGYvQVBKQ1AtMTktMjkzNS5wZGYiLCJVcmlTdHJpbmciOiJodHRwczovL3d3dy5uY2JpLm5sbS5uaWguZ292L3BtYy9hcnRpY2xlcy9QTUM2MjkxMDM5L3BkZi9BUEpDUC0xOS0yOTM1LnBkZ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QyOjM0IiwiTW9kaWZpZWRCeSI6Il9TdXNpIiwiSWQiOiJjY2Y3Mjc2OC0zYTBiLTQxNDMtOTRjNy02NGQwODVkYTI0YzkiLCJNb2RpZmllZE9uIjoiMjAyMi0wNi0yMFQwNzo0MjozN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IyMDM0L2FwamNwLjIwMTguMTkuMTAuMjkzNSIsIlVyaVN0cmluZyI6Imh0dHBzOi8vZG9pLm9yZy8xMC4yMjAzNC9hcGpjcC4yMDE4LjE5LjEwLjI5Mz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MzVdIn1dfSwiVGFnIjoiQ2l0YXZpUGxhY2Vob2xkZXIjNTk5MWNlYmQtMzZkMC00ZDFjLThjYjEtZGZmY2VmNGU4N2Y4IiwiVGV4dCI6IlszNV0iLCJXQUlWZXJzaW9uIjoiNi44LjAuMCJ9}</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[35]</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C5F775A" w14:textId="073E110C"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Malaysia / ns / (dental) clinic/hospital</w:t>
            </w:r>
          </w:p>
        </w:tc>
        <w:tc>
          <w:tcPr>
            <w:tcW w:w="1192" w:type="dxa"/>
            <w:shd w:val="clear" w:color="auto" w:fill="auto"/>
            <w:noWrap/>
            <w:vAlign w:val="center"/>
            <w:hideMark/>
          </w:tcPr>
          <w:p w14:paraId="767CCF7E" w14:textId="4A36E106"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patients (n=35)</w:t>
            </w:r>
          </w:p>
        </w:tc>
        <w:tc>
          <w:tcPr>
            <w:tcW w:w="1106" w:type="dxa"/>
            <w:shd w:val="clear" w:color="auto" w:fill="auto"/>
            <w:noWrap/>
            <w:vAlign w:val="center"/>
            <w:hideMark/>
          </w:tcPr>
          <w:p w14:paraId="4C2A2D28" w14:textId="204A4B4E"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30-81</w:t>
            </w:r>
          </w:p>
        </w:tc>
        <w:tc>
          <w:tcPr>
            <w:tcW w:w="1368" w:type="dxa"/>
            <w:shd w:val="clear" w:color="auto" w:fill="auto"/>
            <w:noWrap/>
            <w:vAlign w:val="center"/>
            <w:hideMark/>
          </w:tcPr>
          <w:p w14:paraId="09133A97" w14:textId="3A28DA57"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n=17 (49%)</w:t>
            </w:r>
          </w:p>
        </w:tc>
        <w:tc>
          <w:tcPr>
            <w:tcW w:w="1303" w:type="dxa"/>
            <w:shd w:val="clear" w:color="auto" w:fill="auto"/>
            <w:vAlign w:val="center"/>
          </w:tcPr>
          <w:p w14:paraId="72F7506C" w14:textId="41BE64CC"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unclear / ns</w:t>
            </w:r>
          </w:p>
        </w:tc>
        <w:tc>
          <w:tcPr>
            <w:tcW w:w="1676" w:type="dxa"/>
            <w:shd w:val="clear" w:color="auto" w:fill="C5E0B3" w:themeFill="accent6" w:themeFillTint="66"/>
            <w:noWrap/>
            <w:vAlign w:val="center"/>
            <w:hideMark/>
          </w:tcPr>
          <w:p w14:paraId="4E0F5404" w14:textId="353829D0"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oral cancer treatment</w:t>
            </w:r>
          </w:p>
        </w:tc>
        <w:tc>
          <w:tcPr>
            <w:tcW w:w="4434" w:type="dxa"/>
            <w:shd w:val="clear" w:color="auto" w:fill="C5E0B3" w:themeFill="accent6" w:themeFillTint="66"/>
            <w:noWrap/>
            <w:vAlign w:val="center"/>
            <w:hideMark/>
          </w:tcPr>
          <w:p w14:paraId="3D16F365" w14:textId="59468250" w:rsidR="005E77ED" w:rsidRPr="0085462D" w:rsidRDefault="005E77ED" w:rsidP="005E77ED">
            <w:pPr>
              <w:rPr>
                <w:rFonts w:ascii="Arial" w:hAnsi="Arial" w:cs="Arial"/>
                <w:sz w:val="16"/>
                <w:szCs w:val="16"/>
                <w:lang w:val="en-US"/>
              </w:rPr>
            </w:pPr>
            <w:r w:rsidRPr="003D5AA9">
              <w:rPr>
                <w:rFonts w:ascii="Arial" w:hAnsi="Arial" w:cs="Arial"/>
                <w:color w:val="000000"/>
                <w:sz w:val="16"/>
                <w:szCs w:val="16"/>
                <w:lang w:val="en-US"/>
              </w:rPr>
              <w:t>self-diagnosis, self-medication</w:t>
            </w:r>
          </w:p>
        </w:tc>
      </w:tr>
      <w:tr w:rsidR="005E77ED" w:rsidRPr="00A35568" w14:paraId="6278E91D" w14:textId="77777777" w:rsidTr="00CA00ED">
        <w:trPr>
          <w:trHeight w:val="300"/>
        </w:trPr>
        <w:tc>
          <w:tcPr>
            <w:tcW w:w="618" w:type="dxa"/>
            <w:shd w:val="clear" w:color="auto" w:fill="9CC2E5" w:themeFill="accent1" w:themeFillTint="99"/>
            <w:noWrap/>
            <w:vAlign w:val="center"/>
            <w:hideMark/>
          </w:tcPr>
          <w:p w14:paraId="53169372" w14:textId="10369250"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I.36</w:t>
            </w:r>
          </w:p>
        </w:tc>
        <w:tc>
          <w:tcPr>
            <w:tcW w:w="1221" w:type="dxa"/>
            <w:shd w:val="clear" w:color="auto" w:fill="auto"/>
            <w:noWrap/>
            <w:vAlign w:val="center"/>
            <w:hideMark/>
          </w:tcPr>
          <w:p w14:paraId="24235D86" w14:textId="73FDEA12"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Cronin et al. (2009)</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0283028-6905-453b-894f-c10d672c62cf"/>
                <w:id w:val="1675837985"/>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3YjFlYjgyLTFhN2ItNDUzYS1iZmJhLThhM2U5MjkwMTAxNyIsIlJhbmdlTGVuZ3RoIjo0LCJSZWZlcmVuY2VJZCI6IjY5NTViMGFlLTFiZTEtNDc2OS04YzU4LTBlZTQ5ZTQ0YmE2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xMS9qLjE3NDEtMjM1OC4yMDA4LjAwMjM5LngiLCJVcmlTdHJpbmciOiJodHRwczovL2RvaS5vcmcvMTAuMTExMS9qLjE3NDEtMjM1OC4yMDA4LjAwMjM5Lng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M5OjI1IiwiTW9kaWZpZWRCeSI6Il9TdXNpIiwiSWQiOiJhZGI2ZTM2ZS00MTc0LTQ0NWMtYmRhYS1jMjA2OWJhY2NkMTYiLCJNb2RpZmllZE9uIjoiMjAyMi0wNi0yMFQwNzozOToyNS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5NDkwMTM2IiwiVXJpU3RyaW5nIjoiaHR0cDovL3d3dy5uY2JpLm5sbS5uaWguZ292L3B1Ym1lZC8xOTQ5MDEzN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M2XSJ9XX0sIlRhZyI6IkNpdGF2aVBsYWNlaG9sZGVyIzgwMjgzMDI4LTY5MDUtNDUzYi04OTRmLWMxMGQ2NzJjNjJjZiIsIlRleHQiOiJbMzZdIiwiV0FJVmVyc2lvbiI6IjYuOC4wLjAifQ==}</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[36]</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46E624E" w14:textId="7F483742"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Ireland / public, private / ns</w:t>
            </w:r>
          </w:p>
        </w:tc>
        <w:tc>
          <w:tcPr>
            <w:tcW w:w="1192" w:type="dxa"/>
            <w:shd w:val="clear" w:color="auto" w:fill="auto"/>
            <w:noWrap/>
            <w:vAlign w:val="center"/>
            <w:hideMark/>
          </w:tcPr>
          <w:p w14:paraId="5C793B4C" w14:textId="231487AB"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patients (n=22)</w:t>
            </w:r>
          </w:p>
        </w:tc>
        <w:tc>
          <w:tcPr>
            <w:tcW w:w="1106" w:type="dxa"/>
            <w:shd w:val="clear" w:color="auto" w:fill="auto"/>
            <w:noWrap/>
            <w:vAlign w:val="center"/>
            <w:hideMark/>
          </w:tcPr>
          <w:p w14:paraId="2E95B3FC" w14:textId="15BA7348"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45-75</w:t>
            </w:r>
          </w:p>
        </w:tc>
        <w:tc>
          <w:tcPr>
            <w:tcW w:w="1368" w:type="dxa"/>
            <w:shd w:val="clear" w:color="auto" w:fill="auto"/>
            <w:noWrap/>
            <w:vAlign w:val="center"/>
            <w:hideMark/>
          </w:tcPr>
          <w:p w14:paraId="40268404" w14:textId="72DA28C5"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n=11 (50%)</w:t>
            </w:r>
          </w:p>
        </w:tc>
        <w:tc>
          <w:tcPr>
            <w:tcW w:w="1303" w:type="dxa"/>
            <w:shd w:val="clear" w:color="auto" w:fill="auto"/>
            <w:vAlign w:val="center"/>
          </w:tcPr>
          <w:p w14:paraId="4F7A50DA" w14:textId="5D7138CB"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399304D7" w14:textId="2441DF0D"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dental treatment: partially dentate</w:t>
            </w:r>
          </w:p>
        </w:tc>
        <w:tc>
          <w:tcPr>
            <w:tcW w:w="4434" w:type="dxa"/>
            <w:shd w:val="clear" w:color="auto" w:fill="C5E0B3" w:themeFill="accent6" w:themeFillTint="66"/>
            <w:noWrap/>
            <w:vAlign w:val="center"/>
            <w:hideMark/>
          </w:tcPr>
          <w:p w14:paraId="582D71F0" w14:textId="19F51235"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aesthetics, cost-benefit, improved appearance, instability, pain, physical function</w:t>
            </w:r>
          </w:p>
        </w:tc>
      </w:tr>
      <w:tr w:rsidR="005E77ED" w:rsidRPr="00A35568" w14:paraId="643C967B" w14:textId="77777777" w:rsidTr="00CA00ED">
        <w:trPr>
          <w:trHeight w:val="300"/>
        </w:trPr>
        <w:tc>
          <w:tcPr>
            <w:tcW w:w="618" w:type="dxa"/>
            <w:shd w:val="clear" w:color="auto" w:fill="9CC2E5" w:themeFill="accent1" w:themeFillTint="99"/>
            <w:noWrap/>
            <w:vAlign w:val="center"/>
            <w:hideMark/>
          </w:tcPr>
          <w:p w14:paraId="5393F113" w14:textId="0E9FE009"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I.37</w:t>
            </w:r>
          </w:p>
        </w:tc>
        <w:tc>
          <w:tcPr>
            <w:tcW w:w="1221" w:type="dxa"/>
            <w:shd w:val="clear" w:color="auto" w:fill="auto"/>
            <w:noWrap/>
            <w:vAlign w:val="center"/>
            <w:hideMark/>
          </w:tcPr>
          <w:p w14:paraId="6D944330" w14:textId="73419948"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Niesten et al. (2013)</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440382a-0cfa-4788-b5da-f7b750281b2b"/>
                <w:id w:val="-629091857"/>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MDc5ZWUzLThlNjYtNGFkMC04Y2JjLWNhYWM0ZWI5NzMyNiIsIlJhbmdlTGVuZ3RoIjo0LCJSZWZlcmVuY2VJZCI6IjIxNjRjYTIwLTY4M2QtNGE2ZC1hYzc2LTZhZWQ1MzNjMDMx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ODYvMTQ3Mi02ODMxLTEzLTYxIiwiVXJpU3RyaW5nIjoiaHR0cHM6Ly9kb2kub3JnLzEwLjExODYvMTQ3Mi02ODMxLTEzLTYx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zOToyNSIsIk1vZGlmaWVkQnkiOiJfU3VzaSIsIklkIjoiZjg4MzU1YTAtZDVmZi00MTg0LTgwYzItYjM0YzhkYTY3NjkzIiwiTW9kaWZpZWRPbiI6IjIwMjItMDYtMjBUMDc6Mzk6MjU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MyODg0NzAwMDAwMSIsIlVyaVN0cmluZyI6Imh0dHA6Ly9nYXRld2F5LndlYm9ma25vd2xlZGdlLmNvbS9nYXRld2F5L0dhdGV3YXkuY2dpP0dXVmVyc2lvbj0yJlNyY0F1dGg9U3dpc3NBY2FkZW1pY1NvZnR3YXJlJlNyY0FwcD1DaXRhdmkmRGVzdExpbmtUeXBlPUZ1bGxSZWNvcmQmRGVzdEFwcD1XT1MmS2V5VVQ9MDAwMzI4ODQ3MDAwMDAx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M3XSJ9XX0sIlRhZyI6IkNpdGF2aVBsYWNlaG9sZGVyI2M0NDAzODJhLTBjZmEtNDc4OC1iNWRhLWY3Yjc1MDI4MWIyYiIsIlRleHQiOiJbMzddIiwiV0FJVmVyc2lvbiI6IjYuOC4wLjAifQ==}</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[37]</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7B2E606" w14:textId="26E2E690"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Netherlands / ns / in-private [home], dental service institution</w:t>
            </w:r>
          </w:p>
        </w:tc>
        <w:tc>
          <w:tcPr>
            <w:tcW w:w="1192" w:type="dxa"/>
            <w:shd w:val="clear" w:color="auto" w:fill="auto"/>
            <w:noWrap/>
            <w:vAlign w:val="center"/>
            <w:hideMark/>
          </w:tcPr>
          <w:p w14:paraId="13AB5DAA" w14:textId="36EECC16"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patients (n=51)</w:t>
            </w:r>
          </w:p>
        </w:tc>
        <w:tc>
          <w:tcPr>
            <w:tcW w:w="1106" w:type="dxa"/>
            <w:shd w:val="clear" w:color="auto" w:fill="auto"/>
            <w:noWrap/>
            <w:vAlign w:val="center"/>
            <w:hideMark/>
          </w:tcPr>
          <w:p w14:paraId="79D4791B" w14:textId="748EBD7C"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65-80+</w:t>
            </w:r>
          </w:p>
        </w:tc>
        <w:tc>
          <w:tcPr>
            <w:tcW w:w="1368" w:type="dxa"/>
            <w:shd w:val="clear" w:color="auto" w:fill="auto"/>
            <w:noWrap/>
            <w:vAlign w:val="center"/>
            <w:hideMark/>
          </w:tcPr>
          <w:p w14:paraId="6736F3D2" w14:textId="0AF62C35"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n=35 (69%)</w:t>
            </w:r>
          </w:p>
        </w:tc>
        <w:tc>
          <w:tcPr>
            <w:tcW w:w="1303" w:type="dxa"/>
            <w:shd w:val="clear" w:color="auto" w:fill="auto"/>
            <w:vAlign w:val="center"/>
          </w:tcPr>
          <w:p w14:paraId="206B6C13" w14:textId="32ECB344"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ns / unclear</w:t>
            </w:r>
          </w:p>
        </w:tc>
        <w:tc>
          <w:tcPr>
            <w:tcW w:w="1676" w:type="dxa"/>
            <w:shd w:val="clear" w:color="auto" w:fill="FFE599" w:themeFill="accent4" w:themeFillTint="66"/>
            <w:noWrap/>
            <w:vAlign w:val="center"/>
            <w:hideMark/>
          </w:tcPr>
          <w:p w14:paraId="7B9AA257" w14:textId="25D9803B"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dental visit, oral health care</w:t>
            </w:r>
          </w:p>
        </w:tc>
        <w:tc>
          <w:tcPr>
            <w:tcW w:w="4434" w:type="dxa"/>
            <w:shd w:val="clear" w:color="auto" w:fill="FFE599" w:themeFill="accent4" w:themeFillTint="66"/>
            <w:noWrap/>
            <w:vAlign w:val="center"/>
            <w:hideMark/>
          </w:tcPr>
          <w:p w14:paraId="7652DEDC" w14:textId="749586D5"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dentist too far away, experiences, information, motivation, old age, pain, scarce energy, social support</w:t>
            </w:r>
          </w:p>
        </w:tc>
      </w:tr>
      <w:tr w:rsidR="005E77ED" w:rsidRPr="00A35568" w14:paraId="34A0763E" w14:textId="77777777" w:rsidTr="00CA00ED">
        <w:trPr>
          <w:trHeight w:val="300"/>
        </w:trPr>
        <w:tc>
          <w:tcPr>
            <w:tcW w:w="618" w:type="dxa"/>
            <w:shd w:val="clear" w:color="auto" w:fill="9CC2E5" w:themeFill="accent1" w:themeFillTint="99"/>
            <w:noWrap/>
            <w:vAlign w:val="center"/>
            <w:hideMark/>
          </w:tcPr>
          <w:p w14:paraId="0365D091" w14:textId="27D339FE"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I.38</w:t>
            </w:r>
          </w:p>
        </w:tc>
        <w:tc>
          <w:tcPr>
            <w:tcW w:w="1221" w:type="dxa"/>
            <w:shd w:val="clear" w:color="auto" w:fill="auto"/>
            <w:noWrap/>
            <w:vAlign w:val="center"/>
            <w:hideMark/>
          </w:tcPr>
          <w:p w14:paraId="73FF0305" w14:textId="06490F2C"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Vanobbergen (2007)</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f12f396-2a07-42c3-a7b7-0dd548bbd3d8"/>
                <w:id w:val="1031073992"/>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xMzM1ZTQxLWVlMzQtNGExNC1hYzlkLWRiYzI5MDQ3YzRjZSIsIlJhbmdlTGVuZ3RoIjo0LCJSZWZlcmVuY2VJZCI6IjcwMjk2MzU0LWQ2NDEtNDk5MS1hNGE3LWJlNGE3NmEwZmNj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}</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[38]</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CA6C777" w14:textId="6FD71D5A"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Belgium / public, private combination (health system) / ns</w:t>
            </w:r>
          </w:p>
        </w:tc>
        <w:tc>
          <w:tcPr>
            <w:tcW w:w="1192" w:type="dxa"/>
            <w:shd w:val="clear" w:color="auto" w:fill="auto"/>
            <w:noWrap/>
            <w:vAlign w:val="center"/>
            <w:hideMark/>
          </w:tcPr>
          <w:p w14:paraId="0940966B" w14:textId="26655037"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patients (n=150)</w:t>
            </w:r>
          </w:p>
        </w:tc>
        <w:tc>
          <w:tcPr>
            <w:tcW w:w="1106" w:type="dxa"/>
            <w:shd w:val="clear" w:color="auto" w:fill="auto"/>
            <w:noWrap/>
            <w:vAlign w:val="center"/>
            <w:hideMark/>
          </w:tcPr>
          <w:p w14:paraId="13650B56" w14:textId="33A7E2CD"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10-36</w:t>
            </w:r>
          </w:p>
        </w:tc>
        <w:tc>
          <w:tcPr>
            <w:tcW w:w="1368" w:type="dxa"/>
            <w:shd w:val="clear" w:color="auto" w:fill="auto"/>
            <w:noWrap/>
            <w:vAlign w:val="center"/>
            <w:hideMark/>
          </w:tcPr>
          <w:p w14:paraId="2670A468" w14:textId="0D498D02"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w:t>
            </w:r>
          </w:p>
        </w:tc>
        <w:tc>
          <w:tcPr>
            <w:tcW w:w="1303" w:type="dxa"/>
            <w:shd w:val="clear" w:color="auto" w:fill="auto"/>
            <w:vAlign w:val="center"/>
          </w:tcPr>
          <w:p w14:paraId="1629DC93" w14:textId="4E44136E"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5CF404E9" w14:textId="31AEF8DD"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healthcare</w:t>
            </w:r>
          </w:p>
        </w:tc>
        <w:tc>
          <w:tcPr>
            <w:tcW w:w="4434" w:type="dxa"/>
            <w:shd w:val="clear" w:color="auto" w:fill="FFE599" w:themeFill="accent4" w:themeFillTint="66"/>
            <w:noWrap/>
            <w:vAlign w:val="center"/>
            <w:hideMark/>
          </w:tcPr>
          <w:p w14:paraId="186D4FF0" w14:textId="032AE463"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afraid to ask the dentist what will happen, atmosphere of dental waiting rooms and offices, attractiveness, available dental care services, costs, dentists' lack of responsiveness to patients' concern, fear, finding an appropriate dental office/requesting dental care, importance of oral hygiene, inappropriate transport, knowledge, lack of awareness, lack of information con</w:t>
            </w:r>
            <w:r w:rsidR="008C72F6">
              <w:rPr>
                <w:rFonts w:ascii="Arial" w:hAnsi="Arial" w:cs="Arial"/>
                <w:color w:val="000000"/>
                <w:sz w:val="16"/>
                <w:szCs w:val="16"/>
                <w:lang w:val="en-US"/>
              </w:rPr>
              <w:t>c</w:t>
            </w:r>
            <w:r w:rsidRPr="005E77ED">
              <w:rPr>
                <w:rFonts w:ascii="Arial" w:hAnsi="Arial" w:cs="Arial"/>
                <w:color w:val="000000"/>
                <w:sz w:val="16"/>
                <w:szCs w:val="16"/>
                <w:lang w:val="en-US"/>
              </w:rPr>
              <w:t>erning availability of dental care, lack of time, language barriers, limited information gained from health care providers,, motivation, pain, poor communication, quality of access, social rejection, travel and journey time, uncertainty about dental treatments</w:t>
            </w:r>
          </w:p>
        </w:tc>
      </w:tr>
      <w:tr w:rsidR="005E77ED" w:rsidRPr="00A35568" w14:paraId="2F5C4294" w14:textId="77777777" w:rsidTr="00CA00ED">
        <w:trPr>
          <w:trHeight w:val="300"/>
        </w:trPr>
        <w:tc>
          <w:tcPr>
            <w:tcW w:w="618" w:type="dxa"/>
            <w:shd w:val="clear" w:color="auto" w:fill="9CC2E5" w:themeFill="accent1" w:themeFillTint="99"/>
            <w:noWrap/>
            <w:vAlign w:val="center"/>
            <w:hideMark/>
          </w:tcPr>
          <w:p w14:paraId="0AE4EA04" w14:textId="46AC3F0E"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I.39</w:t>
            </w:r>
          </w:p>
        </w:tc>
        <w:tc>
          <w:tcPr>
            <w:tcW w:w="1221" w:type="dxa"/>
            <w:shd w:val="clear" w:color="auto" w:fill="auto"/>
            <w:noWrap/>
            <w:vAlign w:val="center"/>
            <w:hideMark/>
          </w:tcPr>
          <w:p w14:paraId="0AF2457E" w14:textId="75136D8D"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Mittal et al. (2019)</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ab8ae4f-2f68-4481-9b16-5da26b48b106"/>
                <w:id w:val="303744825"/>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yYmU0NTkwLTU2ZTEtNGQxNC1iYjgzLWQ3N2YwNGNmNjNjMCIsIlJhbmdlTGVuZ3RoIjo0LCJSZWZlcmVuY2VJZCI6IjRmZTBmYTJkLTI3MGQtNGQzNy1hZWJlLWM3Yzc3NjA5NWZm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YvczEyODg5LTAxOS03NDIyLTkiLCJVcmlTdHJpbmciOiJodHRwczovL2RvaS5vcmcvMTAuMTE4Ni9zMTI4ODktMDE5LTc0MjItO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I6MzQiLCJNb2RpZmllZEJ5IjoiX1N1c2kiLCJJZCI6Ijc0Y2Y3MTcyLWM4YTEtNDc3OS1iNGEyLWY5ZmE5MDQwNDdjNSIsIk1vZGlmaWVkT24iOiIyMDIyLTA2LTIwVDA3OjQyOjM0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aHR0cHM6Ly93d3cubmNiaS5ubG0ubmloLmdvdi9wbWMvYXJ0aWNsZXMvUE1DNjY4ODI4NC9wZGYvMTI4ODlfMjAxOV9BcnRpY2xlXzc0MjIucGRmIiwiVXJpU3RyaW5nIjoiaHR0cHM6Ly93d3cubmNiaS5ubG0ubmloLmdvdi9wbWMvYXJ0aWNsZXMvUE1DNjY4ODI4NC9wZGYvMTI4ODlfMjAxOV9BcnRpY2xlXzc0MjIucGRm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}</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[39]</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5441D85" w14:textId="79990A0C"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Singapore / ns / academic institution (dental department)</w:t>
            </w:r>
          </w:p>
        </w:tc>
        <w:tc>
          <w:tcPr>
            <w:tcW w:w="1192" w:type="dxa"/>
            <w:shd w:val="clear" w:color="auto" w:fill="auto"/>
            <w:noWrap/>
            <w:vAlign w:val="center"/>
            <w:hideMark/>
          </w:tcPr>
          <w:p w14:paraId="6F7E8082" w14:textId="0C7AE5E4"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patients (n=25)</w:t>
            </w:r>
          </w:p>
        </w:tc>
        <w:tc>
          <w:tcPr>
            <w:tcW w:w="1106" w:type="dxa"/>
            <w:shd w:val="clear" w:color="auto" w:fill="auto"/>
            <w:noWrap/>
            <w:vAlign w:val="center"/>
            <w:hideMark/>
          </w:tcPr>
          <w:p w14:paraId="331069F9" w14:textId="56C6F648" w:rsidR="005E77ED" w:rsidRPr="004C2DC7" w:rsidRDefault="00E45A7E" w:rsidP="005E77ED">
            <w:pPr>
              <w:rPr>
                <w:rFonts w:ascii="Arial" w:hAnsi="Arial" w:cs="Arial"/>
                <w:sz w:val="16"/>
                <w:szCs w:val="16"/>
                <w:lang w:val="en-US"/>
              </w:rPr>
            </w:pPr>
            <w:r w:rsidRPr="003D5AA9">
              <w:rPr>
                <w:rFonts w:ascii="Arial" w:hAnsi="Arial" w:cs="Arial"/>
                <w:color w:val="000000"/>
                <w:sz w:val="16"/>
                <w:szCs w:val="16"/>
                <w:lang w:val="en-US"/>
              </w:rPr>
              <w:t>group</w:t>
            </w:r>
            <w:r w:rsidR="005E77ED" w:rsidRPr="003D5AA9">
              <w:rPr>
                <w:rFonts w:ascii="Arial" w:hAnsi="Arial" w:cs="Arial"/>
                <w:color w:val="000000"/>
                <w:sz w:val="16"/>
                <w:szCs w:val="16"/>
                <w:lang w:val="en-US"/>
              </w:rPr>
              <w:t xml:space="preserve">: 14 / </w:t>
            </w:r>
            <w:r w:rsidRPr="003D5AA9">
              <w:rPr>
                <w:rFonts w:ascii="Arial" w:hAnsi="Arial" w:cs="Arial"/>
                <w:color w:val="000000"/>
                <w:sz w:val="16"/>
                <w:szCs w:val="16"/>
                <w:lang w:val="en-US"/>
              </w:rPr>
              <w:t>group</w:t>
            </w:r>
            <w:r w:rsidR="005E77ED" w:rsidRPr="003D5AA9">
              <w:rPr>
                <w:rFonts w:ascii="Arial" w:hAnsi="Arial" w:cs="Arial"/>
                <w:color w:val="000000"/>
                <w:sz w:val="16"/>
                <w:szCs w:val="16"/>
                <w:lang w:val="en-US"/>
              </w:rPr>
              <w:t>s: 65-&gt;75</w:t>
            </w:r>
            <w:r w:rsidR="005E77ED" w:rsidRPr="003D5AA9">
              <w:rPr>
                <w:rFonts w:ascii="Calibri" w:hAnsi="Calibri" w:cs="Calibri"/>
                <w:color w:val="000000"/>
                <w:sz w:val="16"/>
                <w:szCs w:val="16"/>
                <w:lang w:val="en-US"/>
              </w:rPr>
              <w:t> </w:t>
            </w:r>
          </w:p>
        </w:tc>
        <w:tc>
          <w:tcPr>
            <w:tcW w:w="1368" w:type="dxa"/>
            <w:shd w:val="clear" w:color="auto" w:fill="auto"/>
            <w:noWrap/>
            <w:vAlign w:val="center"/>
            <w:hideMark/>
          </w:tcPr>
          <w:p w14:paraId="17BE4662" w14:textId="57CC5B00"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n=15 (60%)</w:t>
            </w:r>
          </w:p>
        </w:tc>
        <w:tc>
          <w:tcPr>
            <w:tcW w:w="1303" w:type="dxa"/>
            <w:shd w:val="clear" w:color="auto" w:fill="auto"/>
            <w:vAlign w:val="center"/>
          </w:tcPr>
          <w:p w14:paraId="14DC476F" w14:textId="09CA5C21"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ns / unclear</w:t>
            </w:r>
          </w:p>
        </w:tc>
        <w:tc>
          <w:tcPr>
            <w:tcW w:w="1676" w:type="dxa"/>
            <w:shd w:val="clear" w:color="auto" w:fill="FFE599" w:themeFill="accent4" w:themeFillTint="66"/>
            <w:noWrap/>
            <w:vAlign w:val="center"/>
            <w:hideMark/>
          </w:tcPr>
          <w:p w14:paraId="5DC4B28E" w14:textId="466CAF94"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dental care service</w:t>
            </w:r>
          </w:p>
        </w:tc>
        <w:tc>
          <w:tcPr>
            <w:tcW w:w="4434" w:type="dxa"/>
            <w:shd w:val="clear" w:color="auto" w:fill="FFE599" w:themeFill="accent4" w:themeFillTint="66"/>
            <w:noWrap/>
            <w:vAlign w:val="center"/>
            <w:hideMark/>
          </w:tcPr>
          <w:p w14:paraId="5E02E01B" w14:textId="4F918159"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experiences, fear, life-course perspective, no need perceived, oral health awareness, utilization behaviors</w:t>
            </w:r>
          </w:p>
        </w:tc>
      </w:tr>
      <w:tr w:rsidR="005E77ED" w:rsidRPr="00A35568" w14:paraId="551BB35D" w14:textId="77777777" w:rsidTr="00CA00ED">
        <w:trPr>
          <w:trHeight w:val="300"/>
        </w:trPr>
        <w:tc>
          <w:tcPr>
            <w:tcW w:w="618" w:type="dxa"/>
            <w:shd w:val="clear" w:color="auto" w:fill="9CC2E5" w:themeFill="accent1" w:themeFillTint="99"/>
            <w:noWrap/>
            <w:vAlign w:val="center"/>
            <w:hideMark/>
          </w:tcPr>
          <w:p w14:paraId="0172E848" w14:textId="4F36C32F"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I.40</w:t>
            </w:r>
          </w:p>
        </w:tc>
        <w:tc>
          <w:tcPr>
            <w:tcW w:w="1221" w:type="dxa"/>
            <w:shd w:val="clear" w:color="auto" w:fill="auto"/>
            <w:noWrap/>
            <w:vAlign w:val="center"/>
            <w:hideMark/>
          </w:tcPr>
          <w:p w14:paraId="3045D4B2" w14:textId="41550C77" w:rsidR="005E77ED" w:rsidRPr="004C2DC7" w:rsidRDefault="005E77ED" w:rsidP="005E77ED">
            <w:pPr>
              <w:rPr>
                <w:rFonts w:ascii="Arial" w:hAnsi="Arial" w:cs="Arial"/>
                <w:sz w:val="16"/>
                <w:szCs w:val="16"/>
                <w:lang w:val="en-US"/>
              </w:rPr>
            </w:pPr>
            <w:r w:rsidRPr="00A35568">
              <w:rPr>
                <w:rFonts w:ascii="Arial" w:hAnsi="Arial" w:cs="Arial"/>
                <w:color w:val="000000"/>
                <w:sz w:val="16"/>
                <w:szCs w:val="16"/>
                <w:lang w:val="en-US"/>
              </w:rPr>
              <w:t>Munira Hernandez-</w:t>
            </w:r>
            <w:r w:rsidRPr="00A35568">
              <w:rPr>
                <w:rFonts w:ascii="Arial" w:hAnsi="Arial" w:cs="Arial"/>
                <w:color w:val="000000"/>
                <w:sz w:val="16"/>
                <w:szCs w:val="16"/>
                <w:lang w:val="en-US"/>
              </w:rPr>
              <w:lastRenderedPageBreak/>
              <w:t xml:space="preserve">Santos et al. </w:t>
            </w:r>
            <w:r w:rsidRPr="003D5AA9">
              <w:rPr>
                <w:rFonts w:ascii="Arial" w:hAnsi="Arial" w:cs="Arial"/>
                <w:color w:val="000000"/>
                <w:sz w:val="16"/>
                <w:szCs w:val="16"/>
                <w:lang w:val="en-US"/>
              </w:rPr>
              <w:t>(2021)</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da9b29f-c0f8-4d62-9deb-6da44d99c873"/>
                <w:id w:val="1904015306"/>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lMGIzZDE0LWMwYmQtNGM1ZC1hNzJiLWE2YzhjNTllNzViNSIsIlJhbmdlTGVuZ3RoIjo0LCJSZWZlcmVuY2VJZCI6IjQ3ZWZmZTg5LTczOTItNGE5Yy04YjE3LTEyNjUzNTc1YWVk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czovL25zdXdvcmtzLm5vdmEuZWR1L2NnaS92aWV3Y29udGVudC5jZ2k/YXJ0aWNsZT00MzIxJmNvbnRleHQ9dHFyIiwiVXJpU3RyaW5nIjoiaHR0cHM6Ly9uc3V3b3Jrcy5ub3ZhLmVkdS9jZ2kvdmlld2NvbnRlbnQuY2dpP2FydGljbGU9NDMyMSZjb250ZXh0PXRxc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QyOjM0IiwiTW9kaWZpZWRCeSI6Il9TdXNpIiwiSWQiOiJhNTdhNzE5OS1lNjY5LTQyNjYtYjllMy05YWIyMjMzMDdjYjkiLCJNb2RpZmllZE9uIjoiMjAyMi0wNi0yMFQwNzo0MjozN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Q2NzQzLzIxNjAtMzcxNS8yMDIxLjQzMjEiLCJVcmlTdHJpbmciOiJodHRwczovL2RvaS5vcmcvMTAuNDY3NDMvMjE2MC0zNzE1LzIwMjEuNDMyM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NDBdIn1dfSwiVGFnIjoiQ2l0YXZpUGxhY2Vob2xkZXIjY2RhOWIyOWYtYzBmOC00ZDYyLTlkZWItNmRhNDRkOTljODczIiwiVGV4dCI6Ils0MF0iLCJXQUlWZXJzaW9uIjoiNi44LjAuMCJ9}</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[40]</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2AC8297" w14:textId="71BBC79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lastRenderedPageBreak/>
              <w:t xml:space="preserve">Mexico / public / academic </w:t>
            </w:r>
            <w:r w:rsidRPr="005E77ED">
              <w:rPr>
                <w:rFonts w:ascii="Arial" w:hAnsi="Arial" w:cs="Arial"/>
                <w:color w:val="000000"/>
                <w:sz w:val="16"/>
                <w:szCs w:val="16"/>
                <w:lang w:val="en-US"/>
              </w:rPr>
              <w:lastRenderedPageBreak/>
              <w:t>institution (dental department)</w:t>
            </w:r>
          </w:p>
        </w:tc>
        <w:tc>
          <w:tcPr>
            <w:tcW w:w="1192" w:type="dxa"/>
            <w:shd w:val="clear" w:color="auto" w:fill="auto"/>
            <w:noWrap/>
            <w:vAlign w:val="center"/>
            <w:hideMark/>
          </w:tcPr>
          <w:p w14:paraId="24908462" w14:textId="53EE961E"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lastRenderedPageBreak/>
              <w:t>patients (n=2)</w:t>
            </w:r>
          </w:p>
        </w:tc>
        <w:tc>
          <w:tcPr>
            <w:tcW w:w="1106" w:type="dxa"/>
            <w:shd w:val="clear" w:color="auto" w:fill="auto"/>
            <w:noWrap/>
            <w:vAlign w:val="center"/>
            <w:hideMark/>
          </w:tcPr>
          <w:p w14:paraId="6AB128A1" w14:textId="0457AABF" w:rsidR="005E77ED" w:rsidRPr="004C2DC7" w:rsidRDefault="00E45A7E" w:rsidP="005E77ED">
            <w:pPr>
              <w:rPr>
                <w:rFonts w:ascii="Arial" w:hAnsi="Arial" w:cs="Arial"/>
                <w:sz w:val="16"/>
                <w:szCs w:val="16"/>
                <w:lang w:val="en-US"/>
              </w:rPr>
            </w:pPr>
            <w:r w:rsidRPr="003D5AA9">
              <w:rPr>
                <w:rFonts w:ascii="Arial" w:hAnsi="Arial" w:cs="Arial"/>
                <w:color w:val="000000"/>
                <w:sz w:val="16"/>
                <w:szCs w:val="16"/>
                <w:lang w:val="en-US"/>
              </w:rPr>
              <w:t>group</w:t>
            </w:r>
            <w:r w:rsidR="005E77ED" w:rsidRPr="003D5AA9">
              <w:rPr>
                <w:rFonts w:ascii="Arial" w:hAnsi="Arial" w:cs="Arial"/>
                <w:color w:val="000000"/>
                <w:sz w:val="16"/>
                <w:szCs w:val="16"/>
                <w:lang w:val="en-US"/>
              </w:rPr>
              <w:t>: 64, 70 / 64-70</w:t>
            </w:r>
          </w:p>
        </w:tc>
        <w:tc>
          <w:tcPr>
            <w:tcW w:w="1368" w:type="dxa"/>
            <w:shd w:val="clear" w:color="auto" w:fill="auto"/>
            <w:noWrap/>
            <w:vAlign w:val="center"/>
            <w:hideMark/>
          </w:tcPr>
          <w:p w14:paraId="29709BBB" w14:textId="275D1B65"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n=1 (50%)</w:t>
            </w:r>
          </w:p>
        </w:tc>
        <w:tc>
          <w:tcPr>
            <w:tcW w:w="1303" w:type="dxa"/>
            <w:shd w:val="clear" w:color="auto" w:fill="auto"/>
            <w:vAlign w:val="center"/>
          </w:tcPr>
          <w:p w14:paraId="4A968138" w14:textId="630DF0FC"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unclear / unclear / ns</w:t>
            </w:r>
          </w:p>
        </w:tc>
        <w:tc>
          <w:tcPr>
            <w:tcW w:w="1676" w:type="dxa"/>
            <w:shd w:val="clear" w:color="auto" w:fill="FFE599" w:themeFill="accent4" w:themeFillTint="66"/>
            <w:noWrap/>
            <w:vAlign w:val="center"/>
            <w:hideMark/>
          </w:tcPr>
          <w:p w14:paraId="574D1DC3" w14:textId="23BC94CC"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 care behavior</w:t>
            </w:r>
          </w:p>
        </w:tc>
        <w:tc>
          <w:tcPr>
            <w:tcW w:w="4434" w:type="dxa"/>
            <w:shd w:val="clear" w:color="auto" w:fill="FFE599" w:themeFill="accent4" w:themeFillTint="66"/>
            <w:noWrap/>
            <w:vAlign w:val="center"/>
            <w:hideMark/>
          </w:tcPr>
          <w:p w14:paraId="447B9BFB" w14:textId="13027D53"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alimen</w:t>
            </w:r>
            <w:r w:rsidR="00CA64A8">
              <w:rPr>
                <w:rFonts w:ascii="Arial" w:hAnsi="Arial" w:cs="Arial"/>
                <w:color w:val="000000"/>
                <w:sz w:val="16"/>
                <w:szCs w:val="16"/>
                <w:lang w:val="en-US"/>
              </w:rPr>
              <w:t>ta</w:t>
            </w:r>
            <w:r w:rsidRPr="005E77ED">
              <w:rPr>
                <w:rFonts w:ascii="Arial" w:hAnsi="Arial" w:cs="Arial"/>
                <w:color w:val="000000"/>
                <w:sz w:val="16"/>
                <w:szCs w:val="16"/>
                <w:lang w:val="en-US"/>
              </w:rPr>
              <w:t xml:space="preserve">tion, beliefs, benefits of treatment, cost, education, functionality, habits acquired in childhood, importance, lack of </w:t>
            </w:r>
            <w:r w:rsidRPr="005E77ED">
              <w:rPr>
                <w:rFonts w:ascii="Arial" w:hAnsi="Arial" w:cs="Arial"/>
                <w:color w:val="000000"/>
                <w:sz w:val="16"/>
                <w:szCs w:val="16"/>
                <w:lang w:val="en-US"/>
              </w:rPr>
              <w:lastRenderedPageBreak/>
              <w:t>time, meaning of oral health, pre-dental attention, self-diagnosis, self-es</w:t>
            </w:r>
            <w:r w:rsidR="00CA64A8">
              <w:rPr>
                <w:rFonts w:ascii="Arial" w:hAnsi="Arial" w:cs="Arial"/>
                <w:color w:val="000000"/>
                <w:sz w:val="16"/>
                <w:szCs w:val="16"/>
                <w:lang w:val="en-US"/>
              </w:rPr>
              <w:t>t</w:t>
            </w:r>
            <w:r w:rsidRPr="005E77ED">
              <w:rPr>
                <w:rFonts w:ascii="Arial" w:hAnsi="Arial" w:cs="Arial"/>
                <w:color w:val="000000"/>
                <w:sz w:val="16"/>
                <w:szCs w:val="16"/>
                <w:lang w:val="en-US"/>
              </w:rPr>
              <w:t>eem, social relationship</w:t>
            </w:r>
          </w:p>
        </w:tc>
      </w:tr>
      <w:tr w:rsidR="005E77ED" w:rsidRPr="00A35568" w14:paraId="577CA946" w14:textId="77777777" w:rsidTr="00CA00ED">
        <w:trPr>
          <w:trHeight w:val="300"/>
        </w:trPr>
        <w:tc>
          <w:tcPr>
            <w:tcW w:w="618" w:type="dxa"/>
            <w:shd w:val="clear" w:color="auto" w:fill="9CC2E5" w:themeFill="accent1" w:themeFillTint="99"/>
            <w:noWrap/>
            <w:vAlign w:val="center"/>
            <w:hideMark/>
          </w:tcPr>
          <w:p w14:paraId="22BCE60E" w14:textId="03F27DC4"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lastRenderedPageBreak/>
              <w:t>I.41</w:t>
            </w:r>
          </w:p>
        </w:tc>
        <w:tc>
          <w:tcPr>
            <w:tcW w:w="1221" w:type="dxa"/>
            <w:shd w:val="clear" w:color="auto" w:fill="auto"/>
            <w:noWrap/>
            <w:vAlign w:val="center"/>
            <w:hideMark/>
          </w:tcPr>
          <w:p w14:paraId="43D276CF" w14:textId="5429FC44"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Naidu (2012)</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c429425-9603-4ef8-bc7b-81ad55506ffa"/>
                <w:id w:val="-414240759"/>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NjgxZDVkLTJkYTgtNDRhNi1hNDMyLWQzZDdiNjhjYTliMiIsIlJhbmdlTGVuZ3RoIjo0LCJSZWZlcmVuY2VJZCI6ImZiNzJjYzNiLWZhOGUtNDQyMy1iY2JlLWI4NmEwZGI2MGM4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}</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[41]</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9FBE8B8" w14:textId="242E9076"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Trinidad / public, private / non-private [school]</w:t>
            </w:r>
          </w:p>
        </w:tc>
        <w:tc>
          <w:tcPr>
            <w:tcW w:w="1192" w:type="dxa"/>
            <w:shd w:val="clear" w:color="auto" w:fill="auto"/>
            <w:noWrap/>
            <w:vAlign w:val="center"/>
            <w:hideMark/>
          </w:tcPr>
          <w:p w14:paraId="7E63181C" w14:textId="33602B2E"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parents, caregivers (of children) (n=18)</w:t>
            </w:r>
          </w:p>
        </w:tc>
        <w:tc>
          <w:tcPr>
            <w:tcW w:w="1106" w:type="dxa"/>
            <w:shd w:val="clear" w:color="auto" w:fill="auto"/>
            <w:noWrap/>
            <w:vAlign w:val="center"/>
            <w:hideMark/>
          </w:tcPr>
          <w:p w14:paraId="49EA7B05" w14:textId="4AE81A37"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mean: 28 / 23-49</w:t>
            </w:r>
          </w:p>
        </w:tc>
        <w:tc>
          <w:tcPr>
            <w:tcW w:w="1368" w:type="dxa"/>
            <w:shd w:val="clear" w:color="auto" w:fill="auto"/>
            <w:noWrap/>
            <w:vAlign w:val="center"/>
            <w:hideMark/>
          </w:tcPr>
          <w:p w14:paraId="437E41D6" w14:textId="225549FE"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n=16 (89%)</w:t>
            </w:r>
          </w:p>
        </w:tc>
        <w:tc>
          <w:tcPr>
            <w:tcW w:w="1303" w:type="dxa"/>
            <w:shd w:val="clear" w:color="auto" w:fill="auto"/>
            <w:vAlign w:val="center"/>
          </w:tcPr>
          <w:p w14:paraId="08B7A599" w14:textId="6AEE8252"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59EFFCBA" w14:textId="3C6B251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oral health care of children</w:t>
            </w:r>
          </w:p>
        </w:tc>
        <w:tc>
          <w:tcPr>
            <w:tcW w:w="4434" w:type="dxa"/>
            <w:shd w:val="clear" w:color="auto" w:fill="FFE599" w:themeFill="accent4" w:themeFillTint="66"/>
            <w:noWrap/>
            <w:vAlign w:val="center"/>
            <w:hideMark/>
          </w:tcPr>
          <w:p w14:paraId="66BF646D" w14:textId="30ADF07D"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chair-side manner of the dentist, environment of the dental clinic, experiences, fear, insurance, pain, time point</w:t>
            </w:r>
          </w:p>
        </w:tc>
      </w:tr>
      <w:tr w:rsidR="005E77ED" w:rsidRPr="00A35568" w14:paraId="1A1964F8" w14:textId="77777777" w:rsidTr="00CA00ED">
        <w:trPr>
          <w:trHeight w:val="300"/>
        </w:trPr>
        <w:tc>
          <w:tcPr>
            <w:tcW w:w="618" w:type="dxa"/>
            <w:shd w:val="clear" w:color="auto" w:fill="9CC2E5" w:themeFill="accent1" w:themeFillTint="99"/>
            <w:noWrap/>
            <w:vAlign w:val="center"/>
            <w:hideMark/>
          </w:tcPr>
          <w:p w14:paraId="6476D00C" w14:textId="1D580D64"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I.42</w:t>
            </w:r>
          </w:p>
        </w:tc>
        <w:tc>
          <w:tcPr>
            <w:tcW w:w="1221" w:type="dxa"/>
            <w:shd w:val="clear" w:color="auto" w:fill="auto"/>
            <w:noWrap/>
            <w:vAlign w:val="center"/>
            <w:hideMark/>
          </w:tcPr>
          <w:p w14:paraId="3D185299" w14:textId="29D339FB"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Abd Mutalib et al. (2017)</w:t>
            </w:r>
            <w:r w:rsidR="003D5AA9">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b2b080d-1242-4fe8-9913-f7d5f84a8a99"/>
                <w:id w:val="-1770379053"/>
                <w:placeholder>
                  <w:docPart w:val="DefaultPlaceholder_-1854013440"/>
                </w:placeholder>
              </w:sdtPr>
              <w:sdtContent>
                <w:r w:rsidR="003D5AA9">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yMzZiODhiLTg3ZDctNGM0NS04MzU0LTBkNjkyYjdiNDMzMiIsIlJhbmdlTGVuZ3RoIjo0LCJSZWZlcmVuY2VJZCI6IjhlZDcwNzZmLTc2ODctNDZlZi1iNmVkLTkyNmUzY2RhYjg3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ODAvMTA1NDg0MDguMjAxNi4xMjUwNjk3IiwiVXJpU3RyaW5nIjoiaHR0cHM6Ly9kb2kub3JnLzEwLjEwODAvMTA1NDg0MDguMjAxNi4xMjUwNjk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zOToyNSIsIk1vZGlmaWVkQnkiOiJfU3VzaSIsIklkIjoiYzY0MmJhYzAtNTI4Yi00MDBhLWE2MWQtMmEwMTdiZGEwZTNhIiwiTW9kaWZpZWRPbiI6IjIwMjItMDYtMjBUMDc6Mzk6MjU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QwMzgxNzIwMDAxMCIsIlVyaVN0cmluZyI6Imh0dHA6Ly9nYXRld2F5LndlYm9ma25vd2xlZGdlLmNvbS9nYXRld2F5L0dhdGV3YXkuY2dpP0dXVmVyc2lvbj0yJlNyY0F1dGg9U3dpc3NBY2FkZW1pY1NvZnR3YXJlJlNyY0FwcD1DaXRhdmkmRGVzdExpbmtUeXBlPUZ1bGxSZWNvcmQmRGVzdEFwcD1XT1MmS2V5VVQ9MDAwNDAzODE3MjAwMDEw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}</w:instrText>
                </w:r>
                <w:r w:rsidR="003D5AA9">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[42]</w:t>
                </w:r>
                <w:r w:rsidR="003D5AA9">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F26867A" w14:textId="724C61E7"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different English-speaking countries (e.g., Australia) / ns / ns</w:t>
            </w:r>
          </w:p>
        </w:tc>
        <w:tc>
          <w:tcPr>
            <w:tcW w:w="1192" w:type="dxa"/>
            <w:shd w:val="clear" w:color="auto" w:fill="auto"/>
            <w:noWrap/>
            <w:vAlign w:val="center"/>
            <w:hideMark/>
          </w:tcPr>
          <w:p w14:paraId="36E5EC2F" w14:textId="0B505E11"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patients, parents, caregivers of children (n=43)</w:t>
            </w:r>
          </w:p>
        </w:tc>
        <w:tc>
          <w:tcPr>
            <w:tcW w:w="1106" w:type="dxa"/>
            <w:shd w:val="clear" w:color="auto" w:fill="auto"/>
            <w:noWrap/>
            <w:vAlign w:val="center"/>
            <w:hideMark/>
          </w:tcPr>
          <w:p w14:paraId="53713DC4" w14:textId="0D69BF41"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ns</w:t>
            </w:r>
          </w:p>
        </w:tc>
        <w:tc>
          <w:tcPr>
            <w:tcW w:w="1368" w:type="dxa"/>
            <w:shd w:val="clear" w:color="auto" w:fill="auto"/>
            <w:noWrap/>
            <w:vAlign w:val="center"/>
            <w:hideMark/>
          </w:tcPr>
          <w:p w14:paraId="3A5B5E72" w14:textId="65881FAD"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w:t>
            </w:r>
          </w:p>
        </w:tc>
        <w:tc>
          <w:tcPr>
            <w:tcW w:w="1303" w:type="dxa"/>
            <w:shd w:val="clear" w:color="auto" w:fill="auto"/>
            <w:vAlign w:val="center"/>
          </w:tcPr>
          <w:p w14:paraId="4A9FE755" w14:textId="141C1751" w:rsidR="005E77ED" w:rsidRPr="004C2DC7" w:rsidRDefault="005E77ED" w:rsidP="005E77ED">
            <w:pPr>
              <w:rPr>
                <w:rFonts w:ascii="Arial" w:hAnsi="Arial" w:cs="Arial"/>
                <w:sz w:val="16"/>
                <w:szCs w:val="16"/>
                <w:lang w:val="en-US"/>
              </w:rPr>
            </w:pPr>
            <w:r w:rsidRPr="003D5AA9">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4EF7CBC2" w14:textId="52F6BD1B"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dental tourism (crown, implant, braces, etc.)</w:t>
            </w:r>
          </w:p>
        </w:tc>
        <w:tc>
          <w:tcPr>
            <w:tcW w:w="4434" w:type="dxa"/>
            <w:shd w:val="clear" w:color="auto" w:fill="FFE599" w:themeFill="accent4" w:themeFillTint="66"/>
            <w:noWrap/>
            <w:vAlign w:val="center"/>
            <w:hideMark/>
          </w:tcPr>
          <w:p w14:paraId="1350B416" w14:textId="44F16C4D"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attractions, availability of facilitators, bandwagon effect, cost, insurance, physician’s background, physicians’ expertise</w:t>
            </w:r>
          </w:p>
        </w:tc>
      </w:tr>
      <w:tr w:rsidR="00831AE9" w:rsidRPr="00A35568" w14:paraId="574C9048" w14:textId="77777777" w:rsidTr="00CA00ED">
        <w:trPr>
          <w:trHeight w:val="82"/>
        </w:trPr>
        <w:tc>
          <w:tcPr>
            <w:tcW w:w="14282" w:type="dxa"/>
            <w:gridSpan w:val="9"/>
            <w:shd w:val="clear" w:color="auto" w:fill="9CC2E5" w:themeFill="accent1" w:themeFillTint="99"/>
            <w:vAlign w:val="center"/>
          </w:tcPr>
          <w:p w14:paraId="2457CC7D" w14:textId="3E46A311" w:rsidR="00831AE9" w:rsidRPr="004C2DC7" w:rsidRDefault="00831AE9" w:rsidP="00CA00ED">
            <w:pPr>
              <w:rPr>
                <w:rFonts w:ascii="Arial" w:hAnsi="Arial" w:cs="Arial"/>
                <w:b/>
                <w:bCs/>
                <w:sz w:val="16"/>
                <w:szCs w:val="16"/>
                <w:lang w:val="en-US"/>
              </w:rPr>
            </w:pPr>
            <w:r w:rsidRPr="004C2DC7">
              <w:rPr>
                <w:rFonts w:ascii="Arial" w:hAnsi="Arial" w:cs="Arial"/>
                <w:b/>
                <w:bCs/>
                <w:sz w:val="16"/>
                <w:szCs w:val="16"/>
                <w:lang w:val="en-US"/>
              </w:rPr>
              <w:t>II Quantitative randomized controlled trials - RCTs</w:t>
            </w:r>
          </w:p>
        </w:tc>
      </w:tr>
      <w:tr w:rsidR="00A944CB" w:rsidRPr="00A35568" w14:paraId="607A9496" w14:textId="77777777" w:rsidTr="00CA00ED">
        <w:trPr>
          <w:trHeight w:val="300"/>
        </w:trPr>
        <w:tc>
          <w:tcPr>
            <w:tcW w:w="618" w:type="dxa"/>
            <w:shd w:val="clear" w:color="auto" w:fill="9CC2E5" w:themeFill="accent1" w:themeFillTint="99"/>
            <w:noWrap/>
            <w:vAlign w:val="center"/>
            <w:hideMark/>
          </w:tcPr>
          <w:p w14:paraId="0A391A83" w14:textId="31003701"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II.1</w:t>
            </w:r>
          </w:p>
        </w:tc>
        <w:tc>
          <w:tcPr>
            <w:tcW w:w="1221" w:type="dxa"/>
            <w:shd w:val="clear" w:color="auto" w:fill="auto"/>
            <w:noWrap/>
            <w:vAlign w:val="center"/>
            <w:hideMark/>
          </w:tcPr>
          <w:p w14:paraId="4BBAC7BD" w14:textId="7A61F4C3"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Harris et al. (2020)</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b4202ac-bac5-4900-9865-35df1eb961c6"/>
                <w:id w:val="856777800"/>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5NzZlZTVmLTM2MDMtNGEwOC1iNzM0LTQ1YWQyYjUzNjUwZSIsIlJhbmdlTGVuZ3RoIjo0LCJSZWZlcmVuY2VJZCI6ImY3MGIyMGNhLWY3YTgtNDRlNi04NzQwLTI4YzA5Y2ZkN2Ix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JodHRwczovL3d3dy5uY2JpLm5sbS5uaWguZ292L3BtYy9hcnRpY2xlcy9QTUM2OTQ1NjMyL3BkZi8xMzA2M18yMDE5X0FydGljbGVfMzgyNC5wZGYiLCJVcmlTdHJpbmciOiJodHRwczovL3d3dy5uY2JpLm5sbS5uaWguZ292L3BtYy9hcnRpY2xlcy9QTUM2OTQ1NjMyL3BkZi8xMzA2M18yMDE5X0FydGljbGVfMzgyNC5wZG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NTM6MTgiLCJNb2RpZmllZEJ5IjoiX1N1c2kiLCJJZCI6IjMxNTlkZTkzLTY1NGUtNDUzYS1iZjc0LTYxOWUzNWM3MGNjZCIsIk1vZGlmaWVkT24iOiIyMDIyLTA2LTIwVDA3OjUzOjE4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AuMTE4Ni9zMTMwNjMtMDE5LTM4MjQtMyIsIlVyaVN0cmluZyI6Imh0dHBzOi8vZG9pLm9yZy8xMC4xMTg2L3MxMzA2My0wMTktMzgyNC0z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}</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[43]</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78D87AF" w14:textId="6A748572"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UK / public / dental practice</w:t>
            </w:r>
          </w:p>
        </w:tc>
        <w:tc>
          <w:tcPr>
            <w:tcW w:w="1192" w:type="dxa"/>
            <w:shd w:val="clear" w:color="auto" w:fill="auto"/>
            <w:noWrap/>
            <w:vAlign w:val="center"/>
            <w:hideMark/>
          </w:tcPr>
          <w:p w14:paraId="58303CF9" w14:textId="7A2676C8" w:rsidR="00A944CB" w:rsidRPr="00A35568" w:rsidRDefault="00A944CB" w:rsidP="00A944CB">
            <w:pPr>
              <w:rPr>
                <w:rFonts w:ascii="Arial" w:hAnsi="Arial" w:cs="Arial"/>
                <w:sz w:val="16"/>
                <w:szCs w:val="16"/>
                <w:lang w:val="en-US"/>
              </w:rPr>
            </w:pPr>
            <w:r w:rsidRPr="00A35568">
              <w:rPr>
                <w:rFonts w:ascii="Arial" w:hAnsi="Arial" w:cs="Arial"/>
                <w:color w:val="000000"/>
                <w:sz w:val="16"/>
                <w:szCs w:val="16"/>
                <w:lang w:val="en-US"/>
              </w:rPr>
              <w:t>patients (n=</w:t>
            </w:r>
            <w:r w:rsidR="00FB6634" w:rsidRPr="00A35568">
              <w:rPr>
                <w:rFonts w:ascii="Arial" w:hAnsi="Arial" w:cs="Arial"/>
                <w:color w:val="000000"/>
                <w:sz w:val="16"/>
                <w:szCs w:val="16"/>
                <w:lang w:val="en-US"/>
              </w:rPr>
              <w:t>138 vs. n=134 vs. n=140</w:t>
            </w:r>
            <w:r w:rsidRPr="00A35568">
              <w:rPr>
                <w:rFonts w:ascii="Arial" w:hAnsi="Arial" w:cs="Arial"/>
                <w:color w:val="000000"/>
                <w:sz w:val="16"/>
                <w:szCs w:val="16"/>
                <w:lang w:val="en-US"/>
              </w:rPr>
              <w:t xml:space="preserve"> (</w:t>
            </w:r>
            <w:r w:rsidR="00E061D7" w:rsidRPr="00A35568">
              <w:rPr>
                <w:rFonts w:ascii="Arial" w:hAnsi="Arial" w:cs="Arial"/>
                <w:color w:val="000000"/>
                <w:sz w:val="16"/>
                <w:szCs w:val="16"/>
                <w:lang w:val="en-US"/>
              </w:rPr>
              <w:t>FU</w:t>
            </w:r>
            <w:r w:rsidRPr="00A35568">
              <w:rPr>
                <w:rFonts w:ascii="Arial" w:hAnsi="Arial" w:cs="Arial"/>
                <w:color w:val="000000"/>
                <w:sz w:val="16"/>
                <w:szCs w:val="16"/>
                <w:lang w:val="en-US"/>
              </w:rPr>
              <w:t xml:space="preserve">: </w:t>
            </w:r>
            <w:r w:rsidR="00FB6634" w:rsidRPr="00A35568">
              <w:rPr>
                <w:rFonts w:ascii="Arial" w:hAnsi="Arial" w:cs="Arial"/>
                <w:color w:val="000000"/>
                <w:sz w:val="16"/>
                <w:szCs w:val="16"/>
                <w:lang w:val="en-US"/>
              </w:rPr>
              <w:t>n=51 vs. n=52 vs. n=50</w:t>
            </w:r>
            <w:r w:rsidRPr="00A35568">
              <w:rPr>
                <w:rFonts w:ascii="Arial" w:hAnsi="Arial" w:cs="Arial"/>
                <w:color w:val="000000"/>
                <w:sz w:val="16"/>
                <w:szCs w:val="16"/>
                <w:lang w:val="en-US"/>
              </w:rPr>
              <w:t>))</w:t>
            </w:r>
          </w:p>
        </w:tc>
        <w:tc>
          <w:tcPr>
            <w:tcW w:w="1106" w:type="dxa"/>
            <w:shd w:val="clear" w:color="auto" w:fill="auto"/>
            <w:noWrap/>
            <w:vAlign w:val="center"/>
          </w:tcPr>
          <w:p w14:paraId="4D9FF5C5" w14:textId="5D1AA98D" w:rsidR="00A944CB" w:rsidRPr="004C2DC7" w:rsidRDefault="00E45A7E" w:rsidP="00A944CB">
            <w:pPr>
              <w:rPr>
                <w:rFonts w:ascii="Arial" w:hAnsi="Arial" w:cs="Arial"/>
                <w:sz w:val="16"/>
                <w:szCs w:val="16"/>
                <w:lang w:val="en-US"/>
              </w:rPr>
            </w:pPr>
            <w:r>
              <w:rPr>
                <w:rFonts w:ascii="Arial" w:hAnsi="Arial" w:cs="Arial"/>
                <w:color w:val="000000"/>
                <w:sz w:val="16"/>
                <w:szCs w:val="16"/>
                <w:lang w:val="en-US"/>
              </w:rPr>
              <w:t>group</w:t>
            </w:r>
            <w:r w:rsidR="00A944CB">
              <w:rPr>
                <w:rFonts w:ascii="Arial" w:hAnsi="Arial" w:cs="Arial"/>
                <w:color w:val="000000"/>
                <w:sz w:val="16"/>
                <w:szCs w:val="16"/>
                <w:lang w:val="en-US"/>
              </w:rPr>
              <w:t>: 35-64 (</w:t>
            </w:r>
            <w:r w:rsidR="00E061D7">
              <w:rPr>
                <w:rFonts w:ascii="Arial" w:hAnsi="Arial" w:cs="Arial"/>
                <w:color w:val="000000"/>
                <w:sz w:val="16"/>
                <w:szCs w:val="16"/>
                <w:lang w:val="en-US"/>
              </w:rPr>
              <w:t>FU</w:t>
            </w:r>
            <w:r w:rsidR="00A944CB">
              <w:rPr>
                <w:rFonts w:ascii="Arial" w:hAnsi="Arial" w:cs="Arial"/>
                <w:color w:val="000000"/>
                <w:sz w:val="16"/>
                <w:szCs w:val="16"/>
                <w:lang w:val="en-US"/>
              </w:rPr>
              <w:t xml:space="preserve">: 35-64) / </w:t>
            </w:r>
            <w:r>
              <w:rPr>
                <w:rFonts w:ascii="Arial" w:hAnsi="Arial" w:cs="Arial"/>
                <w:color w:val="000000"/>
                <w:sz w:val="16"/>
                <w:szCs w:val="16"/>
                <w:lang w:val="en-US"/>
              </w:rPr>
              <w:t>group</w:t>
            </w:r>
            <w:r w:rsidR="00A944CB">
              <w:rPr>
                <w:rFonts w:ascii="Arial" w:hAnsi="Arial" w:cs="Arial"/>
                <w:color w:val="000000"/>
                <w:sz w:val="16"/>
                <w:szCs w:val="16"/>
                <w:lang w:val="en-US"/>
              </w:rPr>
              <w:t>s: 18-65+ (</w:t>
            </w:r>
            <w:r w:rsidR="00E061D7">
              <w:rPr>
                <w:rFonts w:ascii="Arial" w:hAnsi="Arial" w:cs="Arial"/>
                <w:color w:val="000000"/>
                <w:sz w:val="16"/>
                <w:szCs w:val="16"/>
                <w:lang w:val="en-US"/>
              </w:rPr>
              <w:t>FU</w:t>
            </w:r>
            <w:r w:rsidR="00A944CB">
              <w:rPr>
                <w:rFonts w:ascii="Arial" w:hAnsi="Arial" w:cs="Arial"/>
                <w:color w:val="000000"/>
                <w:sz w:val="16"/>
                <w:szCs w:val="16"/>
                <w:lang w:val="en-US"/>
              </w:rPr>
              <w:t xml:space="preserve">: </w:t>
            </w:r>
            <w:r>
              <w:rPr>
                <w:rFonts w:ascii="Arial" w:hAnsi="Arial" w:cs="Arial"/>
                <w:color w:val="000000"/>
                <w:sz w:val="16"/>
                <w:szCs w:val="16"/>
                <w:lang w:val="en-US"/>
              </w:rPr>
              <w:t>group</w:t>
            </w:r>
            <w:r w:rsidR="00A944CB">
              <w:rPr>
                <w:rFonts w:ascii="Arial" w:hAnsi="Arial" w:cs="Arial"/>
                <w:color w:val="000000"/>
                <w:sz w:val="16"/>
                <w:szCs w:val="16"/>
                <w:lang w:val="en-US"/>
              </w:rPr>
              <w:t>s: 18-65+)</w:t>
            </w:r>
          </w:p>
        </w:tc>
        <w:tc>
          <w:tcPr>
            <w:tcW w:w="1368" w:type="dxa"/>
            <w:shd w:val="clear" w:color="auto" w:fill="auto"/>
            <w:noWrap/>
            <w:vAlign w:val="center"/>
          </w:tcPr>
          <w:p w14:paraId="0CA47431" w14:textId="007CC0EA"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n=246 (60%) (</w:t>
            </w:r>
            <w:r w:rsidR="00E061D7">
              <w:rPr>
                <w:rFonts w:ascii="Arial" w:hAnsi="Arial" w:cs="Arial"/>
                <w:color w:val="000000"/>
                <w:sz w:val="16"/>
                <w:szCs w:val="16"/>
                <w:lang w:val="en-US"/>
              </w:rPr>
              <w:t>FU</w:t>
            </w:r>
            <w:r>
              <w:rPr>
                <w:rFonts w:ascii="Arial" w:hAnsi="Arial" w:cs="Arial"/>
                <w:color w:val="000000"/>
                <w:sz w:val="16"/>
                <w:szCs w:val="16"/>
                <w:lang w:val="en-US"/>
              </w:rPr>
              <w:t>: n=87 (57%))</w:t>
            </w:r>
          </w:p>
        </w:tc>
        <w:tc>
          <w:tcPr>
            <w:tcW w:w="1303" w:type="dxa"/>
            <w:shd w:val="clear" w:color="auto" w:fill="auto"/>
            <w:noWrap/>
            <w:vAlign w:val="center"/>
          </w:tcPr>
          <w:p w14:paraId="1C0A2550" w14:textId="6082CA5A"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middle / school education / unclear</w:t>
            </w:r>
          </w:p>
        </w:tc>
        <w:tc>
          <w:tcPr>
            <w:tcW w:w="1676" w:type="dxa"/>
            <w:shd w:val="clear" w:color="auto" w:fill="C5E0B3" w:themeFill="accent6" w:themeFillTint="66"/>
            <w:noWrap/>
            <w:vAlign w:val="center"/>
          </w:tcPr>
          <w:p w14:paraId="3D1F132A" w14:textId="6D7935B1"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dental treatment: dental check-ups</w:t>
            </w:r>
          </w:p>
        </w:tc>
        <w:tc>
          <w:tcPr>
            <w:tcW w:w="4434" w:type="dxa"/>
            <w:shd w:val="clear" w:color="auto" w:fill="C5E0B3" w:themeFill="accent6" w:themeFillTint="66"/>
            <w:noWrap/>
            <w:vAlign w:val="center"/>
            <w:hideMark/>
          </w:tcPr>
          <w:p w14:paraId="6C2EF504" w14:textId="4DFC9C07" w:rsidR="00A944CB" w:rsidRPr="0085462D" w:rsidRDefault="00A944CB" w:rsidP="00A944CB">
            <w:pPr>
              <w:rPr>
                <w:rFonts w:ascii="Arial" w:hAnsi="Arial" w:cs="Arial"/>
                <w:sz w:val="16"/>
                <w:szCs w:val="16"/>
                <w:lang w:val="en-US"/>
              </w:rPr>
            </w:pPr>
            <w:r>
              <w:rPr>
                <w:rFonts w:ascii="Arial" w:hAnsi="Arial" w:cs="Arial"/>
                <w:color w:val="000000"/>
                <w:sz w:val="16"/>
                <w:szCs w:val="16"/>
                <w:lang w:val="en-US"/>
              </w:rPr>
              <w:t>cost, self-perceived health</w:t>
            </w:r>
          </w:p>
        </w:tc>
      </w:tr>
      <w:tr w:rsidR="00A944CB" w:rsidRPr="00A35568" w14:paraId="1DBF33DA" w14:textId="77777777" w:rsidTr="00CA00ED">
        <w:trPr>
          <w:trHeight w:val="300"/>
        </w:trPr>
        <w:tc>
          <w:tcPr>
            <w:tcW w:w="618" w:type="dxa"/>
            <w:shd w:val="clear" w:color="auto" w:fill="9CC2E5" w:themeFill="accent1" w:themeFillTint="99"/>
            <w:noWrap/>
            <w:vAlign w:val="center"/>
            <w:hideMark/>
          </w:tcPr>
          <w:p w14:paraId="59A31B54" w14:textId="05A281F1"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II.2</w:t>
            </w:r>
          </w:p>
        </w:tc>
        <w:tc>
          <w:tcPr>
            <w:tcW w:w="1221" w:type="dxa"/>
            <w:shd w:val="clear" w:color="auto" w:fill="auto"/>
            <w:noWrap/>
            <w:vAlign w:val="center"/>
            <w:hideMark/>
          </w:tcPr>
          <w:p w14:paraId="615C4160" w14:textId="1C0CF50C"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Bender et al. (2007)</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5d314a3-0193-46b3-ab2d-c4b0c01d588f"/>
                <w:id w:val="798487422"/>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jYWI2OGU1LWFiN2MtNDdkYi05YjkxLWRiMjdhODliZmZhZSIsIlJhbmdlTGVuZ3RoIjo0LCJSZWZlcmVuY2VJZCI6IjgzN2E4MmVhLWFmNjUtNGEyNy04NGVlLTY0NTc0NDQ2NjJl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yNDk5MjI2MDAwMDMiLCJVcmlTdHJpbmciOiJodHRwOi8vZ2F0ZXdheS53ZWJvZmtub3dsZWRnZS5jb20vZ2F0ZXdheS9HYXRld2F5LmNnaT9HV1ZlcnNpb249MiZTcmNBdXRoPVN3aXNzQWNhZGVtaWNTb2Z0d2FyZSZTcmNBcHA9Q2l0YXZpJkRlc3RMaW5rVHlwZT1GdWxsUmVjb3JkJkRlc3RBcHA9V09TJktleVVUPTAwMDI0OTkyMjYwMDAwMy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}</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[44]</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B44F43D" w14:textId="2CEC615C"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USA / private / (dental) clinic/hospital</w:t>
            </w:r>
          </w:p>
        </w:tc>
        <w:tc>
          <w:tcPr>
            <w:tcW w:w="1192" w:type="dxa"/>
            <w:shd w:val="clear" w:color="auto" w:fill="auto"/>
            <w:noWrap/>
            <w:vAlign w:val="center"/>
            <w:hideMark/>
          </w:tcPr>
          <w:p w14:paraId="0DF85BF5" w14:textId="50985BF1"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patients</w:t>
            </w:r>
            <w:r w:rsidR="008264AE">
              <w:rPr>
                <w:rFonts w:ascii="Arial" w:hAnsi="Arial" w:cs="Arial"/>
                <w:color w:val="000000"/>
                <w:sz w:val="16"/>
                <w:szCs w:val="16"/>
                <w:vertAlign w:val="superscript"/>
                <w:lang w:val="en-US"/>
              </w:rPr>
              <w:t>1</w:t>
            </w:r>
            <w:r w:rsidR="00380637">
              <w:rPr>
                <w:rFonts w:ascii="Arial" w:hAnsi="Arial" w:cs="Arial"/>
                <w:color w:val="000000"/>
                <w:sz w:val="16"/>
                <w:szCs w:val="16"/>
                <w:vertAlign w:val="superscript"/>
                <w:lang w:val="en-US"/>
              </w:rPr>
              <w:t>4</w:t>
            </w:r>
            <w:r w:rsidR="008264AE">
              <w:rPr>
                <w:rFonts w:ascii="Arial" w:hAnsi="Arial" w:cs="Arial"/>
                <w:color w:val="000000"/>
                <w:sz w:val="16"/>
                <w:szCs w:val="16"/>
                <w:vertAlign w:val="superscript"/>
                <w:lang w:val="en-US"/>
              </w:rPr>
              <w:t>, 1</w:t>
            </w:r>
            <w:r w:rsidR="00380637">
              <w:rPr>
                <w:rFonts w:ascii="Arial" w:hAnsi="Arial" w:cs="Arial"/>
                <w:color w:val="000000"/>
                <w:sz w:val="16"/>
                <w:szCs w:val="16"/>
                <w:vertAlign w:val="superscript"/>
                <w:lang w:val="en-US"/>
              </w:rPr>
              <w:t>5</w:t>
            </w:r>
            <w:r w:rsidR="008264AE">
              <w:rPr>
                <w:rFonts w:ascii="Arial" w:hAnsi="Arial" w:cs="Arial"/>
                <w:color w:val="000000"/>
                <w:sz w:val="16"/>
                <w:szCs w:val="16"/>
                <w:lang w:val="en-US"/>
              </w:rPr>
              <w:t xml:space="preserve"> (</w:t>
            </w:r>
            <w:r>
              <w:rPr>
                <w:rFonts w:ascii="Arial" w:hAnsi="Arial" w:cs="Arial"/>
                <w:color w:val="000000"/>
                <w:sz w:val="16"/>
                <w:szCs w:val="16"/>
                <w:lang w:val="en-US"/>
              </w:rPr>
              <w:t>n=120)</w:t>
            </w:r>
          </w:p>
        </w:tc>
        <w:tc>
          <w:tcPr>
            <w:tcW w:w="1106" w:type="dxa"/>
            <w:shd w:val="clear" w:color="auto" w:fill="auto"/>
            <w:noWrap/>
            <w:vAlign w:val="center"/>
          </w:tcPr>
          <w:p w14:paraId="0BEC7EBA" w14:textId="24BD8370"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ns / 18-70+</w:t>
            </w:r>
          </w:p>
        </w:tc>
        <w:tc>
          <w:tcPr>
            <w:tcW w:w="1368" w:type="dxa"/>
            <w:shd w:val="clear" w:color="auto" w:fill="auto"/>
            <w:noWrap/>
            <w:vAlign w:val="center"/>
          </w:tcPr>
          <w:p w14:paraId="0AC66C4E" w14:textId="54E201DC"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n=60 (50%)</w:t>
            </w:r>
          </w:p>
        </w:tc>
        <w:tc>
          <w:tcPr>
            <w:tcW w:w="1303" w:type="dxa"/>
            <w:shd w:val="clear" w:color="auto" w:fill="auto"/>
            <w:noWrap/>
            <w:vAlign w:val="center"/>
          </w:tcPr>
          <w:p w14:paraId="7935B1CB" w14:textId="08916EAB"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tcPr>
          <w:p w14:paraId="461EDD18" w14:textId="53B8B964"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dentist &amp; dental practice: dentist</w:t>
            </w:r>
          </w:p>
        </w:tc>
        <w:tc>
          <w:tcPr>
            <w:tcW w:w="4434" w:type="dxa"/>
            <w:shd w:val="clear" w:color="auto" w:fill="F7CAAC" w:themeFill="accent2" w:themeFillTint="66"/>
            <w:noWrap/>
            <w:vAlign w:val="center"/>
            <w:hideMark/>
          </w:tcPr>
          <w:p w14:paraId="2914CB12" w14:textId="395E849F" w:rsidR="00A944CB" w:rsidRPr="0085462D" w:rsidRDefault="00A944CB" w:rsidP="00A944CB">
            <w:pPr>
              <w:rPr>
                <w:rFonts w:ascii="Arial" w:hAnsi="Arial" w:cs="Arial"/>
                <w:sz w:val="16"/>
                <w:szCs w:val="16"/>
                <w:lang w:val="en-US"/>
              </w:rPr>
            </w:pPr>
            <w:r>
              <w:rPr>
                <w:rFonts w:ascii="Arial" w:hAnsi="Arial" w:cs="Arial"/>
                <w:color w:val="000000"/>
                <w:sz w:val="16"/>
                <w:szCs w:val="16"/>
                <w:lang w:val="en-US"/>
              </w:rPr>
              <w:t>dentist's racially concordance, gender concordance</w:t>
            </w:r>
          </w:p>
        </w:tc>
      </w:tr>
      <w:tr w:rsidR="00A944CB" w:rsidRPr="00A35568" w14:paraId="554FF34D" w14:textId="77777777" w:rsidTr="00CA00ED">
        <w:trPr>
          <w:trHeight w:val="300"/>
        </w:trPr>
        <w:tc>
          <w:tcPr>
            <w:tcW w:w="618" w:type="dxa"/>
            <w:shd w:val="clear" w:color="auto" w:fill="9CC2E5" w:themeFill="accent1" w:themeFillTint="99"/>
            <w:noWrap/>
            <w:vAlign w:val="center"/>
            <w:hideMark/>
          </w:tcPr>
          <w:p w14:paraId="4B350285" w14:textId="5D317068"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II.3</w:t>
            </w:r>
          </w:p>
        </w:tc>
        <w:tc>
          <w:tcPr>
            <w:tcW w:w="1221" w:type="dxa"/>
            <w:shd w:val="clear" w:color="auto" w:fill="auto"/>
            <w:noWrap/>
            <w:vAlign w:val="center"/>
            <w:hideMark/>
          </w:tcPr>
          <w:p w14:paraId="4BAE775E" w14:textId="184B1957"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Andrade et al. (2013)</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77772ac-10d5-4a0f-bde2-358a131093af"/>
                <w:id w:val="-766998583"/>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hNjMwYzJlLWVmZDYtNDQ2OC05MTgyLTRlMDBkNWJmNDAwZiIsIlJhbmdlTGVuZ3RoIjo0LCJSZWZlcmVuY2VJZCI6IjcyYzkyODQyLWVhN2YtNDkxNS1iZmUxLTFiNDdlM2E5ODE4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zcxL2pvdXJuYWwucG9uZS4wMDY0MDU3IiwiVXJpU3RyaW5nIjoiaHR0cHM6Ly9kb2kub3JnLzEwLjEzNzEvam91cm5hbC5wb25lLjAwNjQwNTc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yOjA5IiwiTW9kaWZpZWRCeSI6Il9TdXNpIiwiSWQiOiJjYWVjYWQ1Ni0wOTA4LTRiZGYtYTcwYy05ZDFkZmI1OThkMDgiLCJNb2RpZmllZE9uIjoiMjAyMi0wNi0yMFQwNzo1MjowO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MzE5MzMwMjAwMTEwIiwiVXJpU3RyaW5nIjoiaHR0cDovL2dhdGV3YXkud2Vib2Zrbm93bGVkZ2UuY29tL2dhdGV3YXkvR2F0ZXdheS5jZ2k/R1dWZXJzaW9uPTImU3JjQXV0aD1Td2lzc0FjYWRlbWljU29mdHdhcmUmU3JjQXBwPUNpdGF2aSZEZXN0TGlua1R5cGU9RnVsbFJlY29yZCZEZXN0QXBwPVdPUyZLZXlVVD0wMDAzMTkzMzAyMDAxMTA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NDVdIn1dfSwiVGFnIjoiQ2l0YXZpUGxhY2Vob2xkZXIjODc3NzcyYWMtMTBkNS00YTBmLWJkZTItMzU4YTEzMTA5M2FmIiwiVGV4dCI6Ils0NV0iLCJXQUlWZXJzaW9uIjoiNi44LjAuMCJ9}</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[45]</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F261CD3" w14:textId="2CD1EB3D"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Brazil / public / (dental) clinic/hospital</w:t>
            </w:r>
          </w:p>
        </w:tc>
        <w:tc>
          <w:tcPr>
            <w:tcW w:w="1192" w:type="dxa"/>
            <w:shd w:val="clear" w:color="auto" w:fill="auto"/>
            <w:noWrap/>
            <w:vAlign w:val="center"/>
            <w:hideMark/>
          </w:tcPr>
          <w:p w14:paraId="7EB46429" w14:textId="6D3C23EF"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patients (n=</w:t>
            </w:r>
            <w:r w:rsidR="004A10B8">
              <w:rPr>
                <w:rFonts w:ascii="Arial" w:hAnsi="Arial" w:cs="Arial"/>
                <w:color w:val="000000"/>
                <w:sz w:val="16"/>
                <w:szCs w:val="16"/>
                <w:lang w:val="en-US"/>
              </w:rPr>
              <w:t xml:space="preserve">31 </w:t>
            </w:r>
            <w:r w:rsidR="00FB6634">
              <w:rPr>
                <w:rFonts w:ascii="Arial" w:hAnsi="Arial" w:cs="Arial"/>
                <w:color w:val="000000"/>
                <w:sz w:val="16"/>
                <w:szCs w:val="16"/>
                <w:lang w:val="en-US"/>
              </w:rPr>
              <w:t>vs. n=</w:t>
            </w:r>
            <w:r w:rsidR="004A10B8">
              <w:rPr>
                <w:rFonts w:ascii="Arial" w:hAnsi="Arial" w:cs="Arial"/>
                <w:color w:val="000000"/>
                <w:sz w:val="16"/>
                <w:szCs w:val="16"/>
                <w:lang w:val="en-US"/>
              </w:rPr>
              <w:t>31</w:t>
            </w:r>
            <w:r>
              <w:rPr>
                <w:rFonts w:ascii="Arial" w:hAnsi="Arial" w:cs="Arial"/>
                <w:color w:val="000000"/>
                <w:sz w:val="16"/>
                <w:szCs w:val="16"/>
                <w:lang w:val="en-US"/>
              </w:rPr>
              <w:t>)</w:t>
            </w:r>
          </w:p>
        </w:tc>
        <w:tc>
          <w:tcPr>
            <w:tcW w:w="1106" w:type="dxa"/>
            <w:shd w:val="clear" w:color="auto" w:fill="auto"/>
            <w:noWrap/>
            <w:vAlign w:val="center"/>
          </w:tcPr>
          <w:p w14:paraId="69737B58" w14:textId="6AAF75ED"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(1) 47; (2) 47 / ns</w:t>
            </w:r>
          </w:p>
        </w:tc>
        <w:tc>
          <w:tcPr>
            <w:tcW w:w="1368" w:type="dxa"/>
            <w:shd w:val="clear" w:color="auto" w:fill="auto"/>
            <w:noWrap/>
            <w:vAlign w:val="center"/>
          </w:tcPr>
          <w:p w14:paraId="0E4FC1F4" w14:textId="441013B3"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n=31 (50%)</w:t>
            </w:r>
          </w:p>
        </w:tc>
        <w:tc>
          <w:tcPr>
            <w:tcW w:w="1303" w:type="dxa"/>
            <w:shd w:val="clear" w:color="auto" w:fill="auto"/>
            <w:noWrap/>
            <w:vAlign w:val="center"/>
          </w:tcPr>
          <w:p w14:paraId="24D05F18" w14:textId="5A3DE0DE"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middle / school education / ns</w:t>
            </w:r>
          </w:p>
        </w:tc>
        <w:tc>
          <w:tcPr>
            <w:tcW w:w="1676" w:type="dxa"/>
            <w:shd w:val="clear" w:color="auto" w:fill="C5E0B3" w:themeFill="accent6" w:themeFillTint="66"/>
            <w:noWrap/>
            <w:vAlign w:val="center"/>
          </w:tcPr>
          <w:p w14:paraId="7F18C861" w14:textId="7E547B8B"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74CC1BB5" w14:textId="4CD16105" w:rsidR="00A944CB" w:rsidRPr="0085462D" w:rsidRDefault="00A944CB" w:rsidP="00A944CB">
            <w:pPr>
              <w:rPr>
                <w:rFonts w:ascii="Arial" w:hAnsi="Arial" w:cs="Arial"/>
                <w:sz w:val="16"/>
                <w:szCs w:val="16"/>
                <w:lang w:val="en-US"/>
              </w:rPr>
            </w:pPr>
            <w:r>
              <w:rPr>
                <w:rFonts w:ascii="Arial" w:hAnsi="Arial" w:cs="Arial"/>
                <w:color w:val="000000"/>
                <w:sz w:val="16"/>
                <w:szCs w:val="16"/>
                <w:lang w:val="en-US"/>
              </w:rPr>
              <w:t>pain during treatment</w:t>
            </w:r>
          </w:p>
        </w:tc>
      </w:tr>
      <w:tr w:rsidR="00A944CB" w:rsidRPr="00A35568" w14:paraId="6D1FE1BE" w14:textId="77777777" w:rsidTr="00CA00ED">
        <w:trPr>
          <w:trHeight w:val="300"/>
        </w:trPr>
        <w:tc>
          <w:tcPr>
            <w:tcW w:w="618" w:type="dxa"/>
            <w:shd w:val="clear" w:color="auto" w:fill="9CC2E5" w:themeFill="accent1" w:themeFillTint="99"/>
            <w:noWrap/>
            <w:vAlign w:val="center"/>
            <w:hideMark/>
          </w:tcPr>
          <w:p w14:paraId="7735B73F" w14:textId="6AC9CD88"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II.4</w:t>
            </w:r>
          </w:p>
        </w:tc>
        <w:tc>
          <w:tcPr>
            <w:tcW w:w="1221" w:type="dxa"/>
            <w:shd w:val="clear" w:color="auto" w:fill="auto"/>
            <w:noWrap/>
            <w:vAlign w:val="center"/>
            <w:hideMark/>
          </w:tcPr>
          <w:p w14:paraId="62C3E9C4" w14:textId="384BE168"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Esfandiari et al. (2009)</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45bb6a7-7812-4ee9-8f3f-8760dcf9dd27"/>
                <w:id w:val="1834722640"/>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wODcxNzY5LWYyZGYtNDgzOC1hNzQwLWI5N2RiOGZlYjY0MyIsIlJhbmdlTGVuZ3RoIjo0LCJSZWZlcmVuY2VJZCI6Ijk0N2QwMjQyLTQ2YTEtNDE3NC1iZjFkLWEyNGY2OGM1Y2Iw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MTEvai4xNzQxLTIzNTguMjAwOC4wMDIzNy54IiwiVXJpU3RyaW5nIjoiaHR0cHM6Ly9kb2kub3JnLzEwLjExMTEvai4xNzQxLTIzNTguMjAwOC4wMDIzNy54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MjowOSIsIk1vZGlmaWVkQnkiOiJfU3VzaSIsIklkIjoiYjlhNTYzNjMtYmI4NS00NzQ4LWFlODYtMTExODQ0ZTYwODllIiwiTW9kaWZpZWRPbiI6IjIwMjItMDYtMjBUMDc6NTI6MDkiLCJQcm9qZWN0Ijp7IiRyZWYiOiI1In19LHsiJGlkIjoiMTUiLCIkdHlwZSI6IlN3aXNzQWNhZGVtaWMuQ2l0YXZpLkxvY2F0aW9uLCBTd2lzc0FjYWRlbWljLkNpdGF2aSIsIkFkZHJlc3MiOnsiJGlkIjoiMTY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I2Mzc1NjUwMDAwMiIsIlVyaVN0cmluZyI6Imh0dHA6Ly9nYXRld2F5LndlYm9ma25vd2xlZGdlLmNvbS9nYXRld2F5L0dhdGV3YXkuY2dpP0dXVmVyc2lvbj0yJlNyY0F1dGg9U3dpc3NBY2FkZW1pY1NvZnR3YXJlJlNyY0FwcD1DaXRhdmkmRGVzdExpbmtUeXBlPUZ1bGxSZWNvcmQmRGVzdEFwcD1XT1MmS2V5VVQ9MDAwMjYzNzU2NTAwMDAy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}</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[46]</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0EBE40A" w14:textId="4D50E808"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Canada / ns / ns</w:t>
            </w:r>
          </w:p>
        </w:tc>
        <w:tc>
          <w:tcPr>
            <w:tcW w:w="1192" w:type="dxa"/>
            <w:shd w:val="clear" w:color="auto" w:fill="auto"/>
            <w:noWrap/>
            <w:vAlign w:val="center"/>
            <w:hideMark/>
          </w:tcPr>
          <w:p w14:paraId="7F2B3A08" w14:textId="424B7E37"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patients (n=</w:t>
            </w:r>
            <w:r w:rsidR="00FB6634">
              <w:rPr>
                <w:rFonts w:ascii="Arial" w:hAnsi="Arial" w:cs="Arial"/>
                <w:color w:val="000000"/>
                <w:sz w:val="16"/>
                <w:szCs w:val="16"/>
                <w:lang w:val="en-US"/>
              </w:rPr>
              <w:t>13 vs. n=23</w:t>
            </w:r>
            <w:r>
              <w:rPr>
                <w:rFonts w:ascii="Arial" w:hAnsi="Arial" w:cs="Arial"/>
                <w:color w:val="000000"/>
                <w:sz w:val="16"/>
                <w:szCs w:val="16"/>
                <w:lang w:val="en-US"/>
              </w:rPr>
              <w:t>)</w:t>
            </w:r>
          </w:p>
        </w:tc>
        <w:tc>
          <w:tcPr>
            <w:tcW w:w="1106" w:type="dxa"/>
            <w:shd w:val="clear" w:color="auto" w:fill="auto"/>
            <w:noWrap/>
            <w:vAlign w:val="center"/>
          </w:tcPr>
          <w:p w14:paraId="385E5033" w14:textId="535CC7F5"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mean: (1) 72, (2) 73 / 68-78, 69-79</w:t>
            </w:r>
          </w:p>
        </w:tc>
        <w:tc>
          <w:tcPr>
            <w:tcW w:w="1368" w:type="dxa"/>
            <w:shd w:val="clear" w:color="auto" w:fill="auto"/>
            <w:noWrap/>
            <w:vAlign w:val="center"/>
          </w:tcPr>
          <w:p w14:paraId="153781C8" w14:textId="4465B2BA"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n=17 (47%)</w:t>
            </w:r>
          </w:p>
        </w:tc>
        <w:tc>
          <w:tcPr>
            <w:tcW w:w="1303" w:type="dxa"/>
            <w:shd w:val="clear" w:color="auto" w:fill="auto"/>
            <w:noWrap/>
            <w:vAlign w:val="center"/>
          </w:tcPr>
          <w:p w14:paraId="0D7A938D" w14:textId="18C35A4A"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low / school education / ns</w:t>
            </w:r>
          </w:p>
        </w:tc>
        <w:tc>
          <w:tcPr>
            <w:tcW w:w="1676" w:type="dxa"/>
            <w:shd w:val="clear" w:color="auto" w:fill="C5E0B3" w:themeFill="accent6" w:themeFillTint="66"/>
            <w:noWrap/>
            <w:vAlign w:val="center"/>
          </w:tcPr>
          <w:p w14:paraId="3CE1D15F" w14:textId="4A8632FE"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dental treatment: implant overdenture</w:t>
            </w:r>
          </w:p>
        </w:tc>
        <w:tc>
          <w:tcPr>
            <w:tcW w:w="4434" w:type="dxa"/>
            <w:shd w:val="clear" w:color="auto" w:fill="C5E0B3" w:themeFill="accent6" w:themeFillTint="66"/>
            <w:noWrap/>
            <w:vAlign w:val="center"/>
            <w:hideMark/>
          </w:tcPr>
          <w:p w14:paraId="3E2A0573" w14:textId="6ED5B6BD" w:rsidR="00A944CB" w:rsidRPr="0085462D" w:rsidRDefault="00A944CB" w:rsidP="00A944CB">
            <w:pPr>
              <w:rPr>
                <w:rFonts w:ascii="Arial" w:hAnsi="Arial" w:cs="Arial"/>
                <w:sz w:val="16"/>
                <w:szCs w:val="16"/>
                <w:lang w:val="en-US"/>
              </w:rPr>
            </w:pPr>
            <w:r>
              <w:rPr>
                <w:rFonts w:ascii="Arial" w:hAnsi="Arial" w:cs="Arial"/>
                <w:color w:val="000000"/>
                <w:sz w:val="16"/>
                <w:szCs w:val="16"/>
                <w:lang w:val="en-US"/>
              </w:rPr>
              <w:t>cost, instalments</w:t>
            </w:r>
          </w:p>
        </w:tc>
      </w:tr>
      <w:tr w:rsidR="00A944CB" w:rsidRPr="00A35568" w14:paraId="35023817" w14:textId="77777777" w:rsidTr="00CA00ED">
        <w:trPr>
          <w:trHeight w:val="300"/>
        </w:trPr>
        <w:tc>
          <w:tcPr>
            <w:tcW w:w="618" w:type="dxa"/>
            <w:shd w:val="clear" w:color="auto" w:fill="9CC2E5" w:themeFill="accent1" w:themeFillTint="99"/>
            <w:noWrap/>
            <w:vAlign w:val="center"/>
            <w:hideMark/>
          </w:tcPr>
          <w:p w14:paraId="7B243579" w14:textId="306A3BF5"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II.5</w:t>
            </w:r>
          </w:p>
        </w:tc>
        <w:tc>
          <w:tcPr>
            <w:tcW w:w="1221" w:type="dxa"/>
            <w:shd w:val="clear" w:color="auto" w:fill="auto"/>
            <w:noWrap/>
            <w:vAlign w:val="center"/>
            <w:hideMark/>
          </w:tcPr>
          <w:p w14:paraId="3724621C" w14:textId="154D0AA9"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Heydecke et al. (2008)</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daebe0d-8596-4e32-8ef9-5ec21e42611d"/>
                <w:id w:val="555286772"/>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iMTBhZDFhLTFkNmQtNDYyOS1hMzJhLTM0ZjI5ZmM3YWE5MSIsIlJhbmdlTGVuZ3RoIjo0LCJSZWZlcmVuY2VJZCI6ImY3ZGRiZWFlLWQwMmQtNDYxZi1iZmQ4LThiMWExMjZmMTRh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4NTYwNjQ5IiwiVXJpU3RyaW5nIjoiaHR0cDovL3d3dy5uY2JpLm5sbS5uaWguZ292L3B1Ym1lZC8xODU2MDY0O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}</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[47]</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9D4AF75" w14:textId="79C609EA"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Germany / public / (dental) clinic/hospital</w:t>
            </w:r>
          </w:p>
        </w:tc>
        <w:tc>
          <w:tcPr>
            <w:tcW w:w="1192" w:type="dxa"/>
            <w:shd w:val="clear" w:color="auto" w:fill="auto"/>
            <w:noWrap/>
            <w:vAlign w:val="center"/>
            <w:hideMark/>
          </w:tcPr>
          <w:p w14:paraId="410F4B35" w14:textId="6B0CFD17"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patients</w:t>
            </w:r>
            <w:r w:rsidR="008264AE">
              <w:rPr>
                <w:rFonts w:ascii="Arial" w:hAnsi="Arial" w:cs="Arial"/>
                <w:color w:val="000000"/>
                <w:sz w:val="16"/>
                <w:szCs w:val="16"/>
                <w:vertAlign w:val="superscript"/>
                <w:lang w:val="en-US"/>
              </w:rPr>
              <w:t>1</w:t>
            </w:r>
            <w:r w:rsidR="00380637">
              <w:rPr>
                <w:rFonts w:ascii="Arial" w:hAnsi="Arial" w:cs="Arial"/>
                <w:color w:val="000000"/>
                <w:sz w:val="16"/>
                <w:szCs w:val="16"/>
                <w:vertAlign w:val="superscript"/>
                <w:lang w:val="en-US"/>
              </w:rPr>
              <w:t>6</w:t>
            </w:r>
            <w:r w:rsidR="008264AE">
              <w:rPr>
                <w:rFonts w:ascii="Arial" w:hAnsi="Arial" w:cs="Arial"/>
                <w:color w:val="000000"/>
                <w:sz w:val="16"/>
                <w:szCs w:val="16"/>
                <w:lang w:val="en-US"/>
              </w:rPr>
              <w:t xml:space="preserve"> (</w:t>
            </w:r>
            <w:r>
              <w:rPr>
                <w:rFonts w:ascii="Arial" w:hAnsi="Arial" w:cs="Arial"/>
                <w:color w:val="000000"/>
                <w:sz w:val="16"/>
                <w:szCs w:val="16"/>
                <w:lang w:val="en-US"/>
              </w:rPr>
              <w:t>n=20)</w:t>
            </w:r>
          </w:p>
        </w:tc>
        <w:tc>
          <w:tcPr>
            <w:tcW w:w="1106" w:type="dxa"/>
            <w:shd w:val="clear" w:color="auto" w:fill="auto"/>
            <w:noWrap/>
            <w:vAlign w:val="center"/>
          </w:tcPr>
          <w:p w14:paraId="02C50CA5" w14:textId="29E5679D"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mean: 69 / 50-85</w:t>
            </w:r>
          </w:p>
        </w:tc>
        <w:tc>
          <w:tcPr>
            <w:tcW w:w="1368" w:type="dxa"/>
            <w:shd w:val="clear" w:color="auto" w:fill="auto"/>
            <w:noWrap/>
            <w:vAlign w:val="center"/>
          </w:tcPr>
          <w:p w14:paraId="5C82C7FE" w14:textId="78DC8166"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n=12 (60%)</w:t>
            </w:r>
          </w:p>
        </w:tc>
        <w:tc>
          <w:tcPr>
            <w:tcW w:w="1303" w:type="dxa"/>
            <w:shd w:val="clear" w:color="auto" w:fill="auto"/>
            <w:noWrap/>
            <w:vAlign w:val="center"/>
          </w:tcPr>
          <w:p w14:paraId="203F4201" w14:textId="1369C824"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low / school education / ns</w:t>
            </w:r>
          </w:p>
        </w:tc>
        <w:tc>
          <w:tcPr>
            <w:tcW w:w="1676" w:type="dxa"/>
            <w:shd w:val="clear" w:color="auto" w:fill="C5E0B3" w:themeFill="accent6" w:themeFillTint="66"/>
            <w:noWrap/>
            <w:vAlign w:val="center"/>
          </w:tcPr>
          <w:p w14:paraId="1E104723" w14:textId="321155B2"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dental treatment: complete dentures</w:t>
            </w:r>
          </w:p>
        </w:tc>
        <w:tc>
          <w:tcPr>
            <w:tcW w:w="4434" w:type="dxa"/>
            <w:shd w:val="clear" w:color="auto" w:fill="C5E0B3" w:themeFill="accent6" w:themeFillTint="66"/>
            <w:noWrap/>
            <w:vAlign w:val="center"/>
            <w:hideMark/>
          </w:tcPr>
          <w:p w14:paraId="7185CC79" w14:textId="1BB92893" w:rsidR="00A944CB" w:rsidRPr="0085462D" w:rsidRDefault="001843FC" w:rsidP="00A944CB">
            <w:pPr>
              <w:rPr>
                <w:rFonts w:ascii="Arial" w:hAnsi="Arial" w:cs="Arial"/>
                <w:sz w:val="16"/>
                <w:szCs w:val="16"/>
                <w:lang w:val="en-US"/>
              </w:rPr>
            </w:pPr>
            <w:r>
              <w:rPr>
                <w:rFonts w:ascii="Arial" w:hAnsi="Arial" w:cs="Arial"/>
                <w:color w:val="000000"/>
                <w:sz w:val="16"/>
                <w:szCs w:val="16"/>
                <w:lang w:val="en-US"/>
              </w:rPr>
              <w:t xml:space="preserve">aesthetics, </w:t>
            </w:r>
            <w:r w:rsidR="00A944CB">
              <w:rPr>
                <w:rFonts w:ascii="Arial" w:hAnsi="Arial" w:cs="Arial"/>
                <w:color w:val="000000"/>
                <w:sz w:val="16"/>
                <w:szCs w:val="16"/>
                <w:lang w:val="en-US"/>
              </w:rPr>
              <w:t>chewing ability, comfort</w:t>
            </w:r>
          </w:p>
        </w:tc>
      </w:tr>
      <w:tr w:rsidR="00A944CB" w:rsidRPr="00A35568" w14:paraId="01B6A39F" w14:textId="77777777" w:rsidTr="00CA00ED">
        <w:trPr>
          <w:trHeight w:val="300"/>
        </w:trPr>
        <w:tc>
          <w:tcPr>
            <w:tcW w:w="618" w:type="dxa"/>
            <w:shd w:val="clear" w:color="auto" w:fill="9CC2E5" w:themeFill="accent1" w:themeFillTint="99"/>
            <w:noWrap/>
            <w:vAlign w:val="center"/>
            <w:hideMark/>
          </w:tcPr>
          <w:p w14:paraId="312EA731" w14:textId="4BEAC5A2"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II.6</w:t>
            </w:r>
          </w:p>
        </w:tc>
        <w:tc>
          <w:tcPr>
            <w:tcW w:w="1221" w:type="dxa"/>
            <w:shd w:val="clear" w:color="auto" w:fill="auto"/>
            <w:noWrap/>
            <w:vAlign w:val="center"/>
            <w:hideMark/>
          </w:tcPr>
          <w:p w14:paraId="65D0DEA9" w14:textId="0BE754FD"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Felice et al. (2009)</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a1bbdb6-3ba2-418f-ada8-80ee3cd27ef4"/>
                <w:id w:val="710001456"/>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jZjRhZGU0LTUyOGUtNDEyNi05YjM4LWNhM2MxZGZhODViNCIsIlJhbmdlTGVuZ3RoIjo0LCJSZWZlcmVuY2VJZCI6ImE1OTJiOGMwLTBjYzYtNDQ0Yy04ZTRiLWU3MzZmNjQ0ZWYw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jA0Njc2MDMiLCJVcmlTdHJpbmciOiJodHRwOi8vd3d3Lm5jYmkubmxtLm5paC5nb3YvcHVibWVkLzIwNDY3NjAz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0OF0ifV19LCJUYWciOiJDaXRhdmlQbGFjZWhvbGRlciM1YTFiYmRiNi0zYmEyLTQxOGYtYWRhOC04MGVlM2NkMjdlZjQiLCJUZXh0IjoiWzQ4XSIsIldBSVZlcnNpb24iOiI2LjguMC4wIn0=}</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[48]</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8FAEDC3" w14:textId="4D1D8CE8"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unclear / ns / dental practice</w:t>
            </w:r>
          </w:p>
        </w:tc>
        <w:tc>
          <w:tcPr>
            <w:tcW w:w="1192" w:type="dxa"/>
            <w:shd w:val="clear" w:color="auto" w:fill="auto"/>
            <w:noWrap/>
            <w:vAlign w:val="center"/>
            <w:hideMark/>
          </w:tcPr>
          <w:p w14:paraId="421523A0" w14:textId="76D5754D"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patients (n=</w:t>
            </w:r>
            <w:r w:rsidR="00A7264B">
              <w:rPr>
                <w:rFonts w:ascii="Arial" w:hAnsi="Arial" w:cs="Arial"/>
                <w:color w:val="000000"/>
                <w:sz w:val="16"/>
                <w:szCs w:val="16"/>
                <w:lang w:val="en-US"/>
              </w:rPr>
              <w:t>15 vs. n=15</w:t>
            </w:r>
            <w:r>
              <w:rPr>
                <w:rFonts w:ascii="Arial" w:hAnsi="Arial" w:cs="Arial"/>
                <w:color w:val="000000"/>
                <w:sz w:val="16"/>
                <w:szCs w:val="16"/>
                <w:lang w:val="en-US"/>
              </w:rPr>
              <w:t>)</w:t>
            </w:r>
          </w:p>
        </w:tc>
        <w:tc>
          <w:tcPr>
            <w:tcW w:w="1106" w:type="dxa"/>
            <w:shd w:val="clear" w:color="auto" w:fill="auto"/>
            <w:noWrap/>
            <w:vAlign w:val="center"/>
          </w:tcPr>
          <w:p w14:paraId="4004972D" w14:textId="1A628321"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mean: 56 / (1) 37-69, (2) 45-70</w:t>
            </w:r>
          </w:p>
        </w:tc>
        <w:tc>
          <w:tcPr>
            <w:tcW w:w="1368" w:type="dxa"/>
            <w:shd w:val="clear" w:color="auto" w:fill="auto"/>
            <w:noWrap/>
            <w:vAlign w:val="center"/>
          </w:tcPr>
          <w:p w14:paraId="0B288253" w14:textId="3F6E6362"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n=17 (57%)</w:t>
            </w:r>
          </w:p>
        </w:tc>
        <w:tc>
          <w:tcPr>
            <w:tcW w:w="1303" w:type="dxa"/>
            <w:shd w:val="clear" w:color="auto" w:fill="auto"/>
            <w:noWrap/>
            <w:vAlign w:val="center"/>
          </w:tcPr>
          <w:p w14:paraId="2C1C6FFD" w14:textId="34C6FA42"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tcPr>
          <w:p w14:paraId="72BC447E" w14:textId="2D15AFF2"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3B9C996C" w14:textId="3FC7EAF1" w:rsidR="00A944CB" w:rsidRPr="0085462D" w:rsidRDefault="00A944CB" w:rsidP="00A944CB">
            <w:pPr>
              <w:rPr>
                <w:rFonts w:ascii="Arial" w:hAnsi="Arial" w:cs="Arial"/>
                <w:sz w:val="16"/>
                <w:szCs w:val="16"/>
                <w:lang w:val="en-US"/>
              </w:rPr>
            </w:pPr>
            <w:r>
              <w:rPr>
                <w:rFonts w:ascii="Arial" w:hAnsi="Arial" w:cs="Arial"/>
                <w:color w:val="000000"/>
                <w:sz w:val="16"/>
                <w:szCs w:val="16"/>
                <w:lang w:val="en-US"/>
              </w:rPr>
              <w:t>pain, treatment duration, unpleasant treatment (instrument)</w:t>
            </w:r>
          </w:p>
        </w:tc>
      </w:tr>
      <w:tr w:rsidR="00A944CB" w:rsidRPr="00A35568" w14:paraId="31E394AC" w14:textId="77777777" w:rsidTr="00CA00ED">
        <w:trPr>
          <w:trHeight w:val="300"/>
        </w:trPr>
        <w:tc>
          <w:tcPr>
            <w:tcW w:w="618" w:type="dxa"/>
            <w:shd w:val="clear" w:color="auto" w:fill="9CC2E5" w:themeFill="accent1" w:themeFillTint="99"/>
            <w:noWrap/>
            <w:vAlign w:val="center"/>
            <w:hideMark/>
          </w:tcPr>
          <w:p w14:paraId="56AFC701" w14:textId="662F0DB1"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II.7</w:t>
            </w:r>
          </w:p>
        </w:tc>
        <w:tc>
          <w:tcPr>
            <w:tcW w:w="1221" w:type="dxa"/>
            <w:shd w:val="clear" w:color="auto" w:fill="auto"/>
            <w:noWrap/>
            <w:vAlign w:val="center"/>
            <w:hideMark/>
          </w:tcPr>
          <w:p w14:paraId="30724CB4" w14:textId="724B4AD5"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McKenna et al. (2016)</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2115a70-ac23-46aa-9855-dd735f28553a"/>
                <w:id w:val="424619548"/>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mMGQ0NzE2LTQxNWUtNDNmZC05YjkzLTcwYmEyN2U3YjY0MSIsIlJhbmdlTGVuZ3RoIjo0LCJSZWZlcmVuY2VJZCI6IjYyMmMxN2I2LTE0YTQtNDdmNC1iYzI0LTJhZjJhNGI4ZWMz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aHR0cHM6Ly93d3cuY29jaHJhbmVsaWJyYXJ5LmNvbS9jZW50cmFsL2RvaS8xMC4xMDAyL2NlbnRyYWwvQ04tMDE2MDk0NjIvZnVsbCIsIlVyaVN0cmluZyI6Imh0dHBzOi8vd3d3LmNvY2hyYW5lbGlicmFyeS5jb20vY2VudHJhbC9kb2kvMTAuMTAwMi9jZW50cmFsL0NOLTAxNjA5NDYyL2Z1bGw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1c2kiLCJDcmVhdGVkT24iOiIyMDIyLTA2LTIwVDA3OjUyOjA5IiwiTW9kaWZpZWRCeSI6Il9TdXNpIiwiSWQiOiI4YzQyNWE0MC1mNmIzLTQ5MGQtYjg3Zi0xNTg4YTAxOTY1ZjkiLCJNb2RpZmllZE9uIjoiMjAyMi0wNi0yMFQwNzo1MjowOS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wLjEwMTYvai5qZGVudC4yMDE2LjA3LjAwNiIsIlVyaVN0cmluZyI6Imh0dHBzOi8vZG9pLm9yZy8xMC4xMDE2L2ouamRlbnQuMjAxNi4wNy4wMD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}</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[49]</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BF56FFB" w14:textId="7EF9D35D"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Ireland / ns / ns</w:t>
            </w:r>
          </w:p>
        </w:tc>
        <w:tc>
          <w:tcPr>
            <w:tcW w:w="1192" w:type="dxa"/>
            <w:shd w:val="clear" w:color="auto" w:fill="auto"/>
            <w:noWrap/>
            <w:vAlign w:val="center"/>
            <w:hideMark/>
          </w:tcPr>
          <w:p w14:paraId="037AA1C9" w14:textId="28AE2A9A"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patients (n=</w:t>
            </w:r>
            <w:r w:rsidR="00B35E80">
              <w:rPr>
                <w:rFonts w:ascii="Arial" w:hAnsi="Arial" w:cs="Arial"/>
                <w:color w:val="000000"/>
                <w:sz w:val="16"/>
                <w:szCs w:val="16"/>
                <w:lang w:val="en-US"/>
              </w:rPr>
              <w:t>27 vs. n=28</w:t>
            </w:r>
            <w:r>
              <w:rPr>
                <w:rFonts w:ascii="Arial" w:hAnsi="Arial" w:cs="Arial"/>
                <w:color w:val="000000"/>
                <w:sz w:val="16"/>
                <w:szCs w:val="16"/>
                <w:lang w:val="en-US"/>
              </w:rPr>
              <w:t>)</w:t>
            </w:r>
          </w:p>
        </w:tc>
        <w:tc>
          <w:tcPr>
            <w:tcW w:w="1106" w:type="dxa"/>
            <w:shd w:val="clear" w:color="auto" w:fill="auto"/>
            <w:noWrap/>
            <w:vAlign w:val="center"/>
          </w:tcPr>
          <w:p w14:paraId="129D5BA3" w14:textId="3803E403"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ns / 65+</w:t>
            </w:r>
          </w:p>
        </w:tc>
        <w:tc>
          <w:tcPr>
            <w:tcW w:w="1368" w:type="dxa"/>
            <w:shd w:val="clear" w:color="auto" w:fill="auto"/>
            <w:noWrap/>
            <w:vAlign w:val="center"/>
          </w:tcPr>
          <w:p w14:paraId="39D137DC" w14:textId="5AF7A6F0"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n=31 (56%)</w:t>
            </w:r>
          </w:p>
        </w:tc>
        <w:tc>
          <w:tcPr>
            <w:tcW w:w="1303" w:type="dxa"/>
            <w:shd w:val="clear" w:color="auto" w:fill="auto"/>
            <w:noWrap/>
            <w:vAlign w:val="center"/>
          </w:tcPr>
          <w:p w14:paraId="2A58BCE1" w14:textId="59F11D22"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middle / ns / ns</w:t>
            </w:r>
          </w:p>
        </w:tc>
        <w:tc>
          <w:tcPr>
            <w:tcW w:w="1676" w:type="dxa"/>
            <w:shd w:val="clear" w:color="auto" w:fill="C5E0B3" w:themeFill="accent6" w:themeFillTint="66"/>
            <w:noWrap/>
            <w:vAlign w:val="center"/>
            <w:hideMark/>
          </w:tcPr>
          <w:p w14:paraId="66E69828" w14:textId="5E57B74F"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dental treatment: tooth replacement</w:t>
            </w:r>
          </w:p>
        </w:tc>
        <w:tc>
          <w:tcPr>
            <w:tcW w:w="4434" w:type="dxa"/>
            <w:shd w:val="clear" w:color="auto" w:fill="C5E0B3" w:themeFill="accent6" w:themeFillTint="66"/>
            <w:noWrap/>
            <w:vAlign w:val="center"/>
            <w:hideMark/>
          </w:tcPr>
          <w:p w14:paraId="3768286C" w14:textId="7B52BD61" w:rsidR="00A944CB" w:rsidRPr="0085462D" w:rsidRDefault="00A944CB" w:rsidP="00A944CB">
            <w:pPr>
              <w:rPr>
                <w:rFonts w:ascii="Arial" w:hAnsi="Arial" w:cs="Arial"/>
                <w:sz w:val="16"/>
                <w:szCs w:val="16"/>
                <w:lang w:val="en-US"/>
              </w:rPr>
            </w:pPr>
            <w:r>
              <w:rPr>
                <w:rFonts w:ascii="Arial" w:hAnsi="Arial" w:cs="Arial"/>
                <w:color w:val="000000"/>
                <w:sz w:val="16"/>
                <w:szCs w:val="16"/>
                <w:lang w:val="en-US"/>
              </w:rPr>
              <w:t>cost</w:t>
            </w:r>
          </w:p>
        </w:tc>
      </w:tr>
      <w:tr w:rsidR="00A944CB" w:rsidRPr="00A35568" w14:paraId="5C41AB0C" w14:textId="77777777" w:rsidTr="00CA00ED">
        <w:trPr>
          <w:trHeight w:val="300"/>
        </w:trPr>
        <w:tc>
          <w:tcPr>
            <w:tcW w:w="618" w:type="dxa"/>
            <w:shd w:val="clear" w:color="auto" w:fill="9CC2E5" w:themeFill="accent1" w:themeFillTint="99"/>
            <w:noWrap/>
            <w:vAlign w:val="center"/>
            <w:hideMark/>
          </w:tcPr>
          <w:p w14:paraId="02CB515F" w14:textId="7EEA608D" w:rsidR="00A944CB" w:rsidRPr="004C2DC7" w:rsidRDefault="00A944CB" w:rsidP="00CA00ED">
            <w:pPr>
              <w:rPr>
                <w:rFonts w:ascii="Arial" w:hAnsi="Arial" w:cs="Arial"/>
                <w:sz w:val="16"/>
                <w:szCs w:val="16"/>
                <w:lang w:val="en-US"/>
              </w:rPr>
            </w:pPr>
            <w:r w:rsidRPr="004C2DC7">
              <w:rPr>
                <w:rFonts w:ascii="Arial" w:hAnsi="Arial" w:cs="Arial"/>
                <w:sz w:val="16"/>
                <w:szCs w:val="16"/>
                <w:lang w:val="en-US"/>
              </w:rPr>
              <w:t>II.8</w:t>
            </w:r>
          </w:p>
        </w:tc>
        <w:tc>
          <w:tcPr>
            <w:tcW w:w="1221" w:type="dxa"/>
            <w:shd w:val="clear" w:color="auto" w:fill="auto"/>
            <w:noWrap/>
            <w:vAlign w:val="center"/>
            <w:hideMark/>
          </w:tcPr>
          <w:p w14:paraId="4CFD568B" w14:textId="5230DE3B"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Albonni et al. (2021)</w:t>
            </w:r>
            <w:r w:rsidR="00BC197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0cc4552-1ba7-45e4-91db-314b6a6a6600"/>
                <w:id w:val="696580705"/>
                <w:placeholder>
                  <w:docPart w:val="DefaultPlaceholder_-1854013440"/>
                </w:placeholder>
              </w:sdtPr>
              <w:sdtContent>
                <w:r w:rsidR="00BC197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3ZWZiYjE3LTBhMTUtNDdjYS1hMzZlLTljZDkwNTFlMGI4NyIsIlJhbmdlTGVuZ3RoIjo0LCJSZWZlcmVuY2VJZCI6ImQ3OWUyOTc4LTAzZWEtNDVhYy1hZTlmLTgzZmQxNzIzZDM2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TExL2lkaC4xMjUxOSIsIlVyaVN0cmluZyI6Imh0dHBzOi8vZG9pLm9yZy8xMC4xMTExL2lkaC4xMjUxO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gyMDVhMGZiLTE4M2EtNDg2ZS1hMDk4LTY5NjcxMzAzM2QzZSIsIk1vZGlmaWVkT24iOiIyMDIyLTA2LTIwVDA4OjAwOjM3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aHR0cHM6Ly9vbmxpbmVsaWJyYXJ5LndpbGV5LmNvbS9kb2kvcGRmZGlyZWN0LzEwLjExMTEvaWRoLjEyNTE5P2Rvd25sb2FkPXRydWUiLCJVcmlTdHJpbmciOiJodHRwczovL29ubGluZWxpYnJhcnkud2lsZXkuY29tL2RvaS9wZGZkaXJlY3QvMTAuMTExMS9pZGguMTI1MTk/ZG93bmxvYWQ9dHJ1ZS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}</w:instrText>
                </w:r>
                <w:r w:rsidR="00BC197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[50]</w:t>
                </w:r>
                <w:r w:rsidR="00BC197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DEDF2B5" w14:textId="474E7BE2"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Syria / ns / ns</w:t>
            </w:r>
          </w:p>
        </w:tc>
        <w:tc>
          <w:tcPr>
            <w:tcW w:w="1192" w:type="dxa"/>
            <w:shd w:val="clear" w:color="auto" w:fill="auto"/>
            <w:noWrap/>
            <w:vAlign w:val="center"/>
            <w:hideMark/>
          </w:tcPr>
          <w:p w14:paraId="461FA6F3" w14:textId="441269CD"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patients</w:t>
            </w:r>
            <w:r w:rsidR="00AA6059">
              <w:rPr>
                <w:rFonts w:ascii="Arial" w:hAnsi="Arial" w:cs="Arial"/>
                <w:color w:val="000000"/>
                <w:sz w:val="16"/>
                <w:szCs w:val="16"/>
                <w:vertAlign w:val="superscript"/>
                <w:lang w:val="en-US"/>
              </w:rPr>
              <w:t>1</w:t>
            </w:r>
            <w:r w:rsidR="00380637">
              <w:rPr>
                <w:rFonts w:ascii="Arial" w:hAnsi="Arial" w:cs="Arial"/>
                <w:color w:val="000000"/>
                <w:sz w:val="16"/>
                <w:szCs w:val="16"/>
                <w:vertAlign w:val="superscript"/>
                <w:lang w:val="en-US"/>
              </w:rPr>
              <w:t>7</w:t>
            </w:r>
            <w:r>
              <w:rPr>
                <w:rFonts w:ascii="Arial" w:hAnsi="Arial" w:cs="Arial"/>
                <w:color w:val="000000"/>
                <w:sz w:val="16"/>
                <w:szCs w:val="16"/>
                <w:lang w:val="en-US"/>
              </w:rPr>
              <w:t xml:space="preserve"> (n=</w:t>
            </w:r>
            <w:r w:rsidR="00640E79">
              <w:rPr>
                <w:rFonts w:ascii="Arial" w:hAnsi="Arial" w:cs="Arial"/>
                <w:color w:val="000000"/>
                <w:sz w:val="16"/>
                <w:szCs w:val="16"/>
                <w:lang w:val="en-US"/>
              </w:rPr>
              <w:t>13</w:t>
            </w:r>
            <w:r>
              <w:rPr>
                <w:rFonts w:ascii="Arial" w:hAnsi="Arial" w:cs="Arial"/>
                <w:color w:val="000000"/>
                <w:sz w:val="16"/>
                <w:szCs w:val="16"/>
                <w:lang w:val="en-US"/>
              </w:rPr>
              <w:t>)</w:t>
            </w:r>
            <w:r>
              <w:rPr>
                <w:rFonts w:ascii="Calibri" w:hAnsi="Calibri" w:cs="Calibri"/>
                <w:color w:val="000000"/>
                <w:sz w:val="16"/>
                <w:szCs w:val="16"/>
                <w:lang w:val="en-US"/>
              </w:rPr>
              <w:t> </w:t>
            </w:r>
          </w:p>
        </w:tc>
        <w:tc>
          <w:tcPr>
            <w:tcW w:w="1106" w:type="dxa"/>
            <w:shd w:val="clear" w:color="auto" w:fill="auto"/>
            <w:noWrap/>
            <w:vAlign w:val="center"/>
          </w:tcPr>
          <w:p w14:paraId="47548B86" w14:textId="7DCEFF06"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mean: 25 / 16-32</w:t>
            </w:r>
          </w:p>
        </w:tc>
        <w:tc>
          <w:tcPr>
            <w:tcW w:w="1368" w:type="dxa"/>
            <w:shd w:val="clear" w:color="auto" w:fill="auto"/>
            <w:noWrap/>
            <w:vAlign w:val="center"/>
          </w:tcPr>
          <w:p w14:paraId="117965F4" w14:textId="58467B3E"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n=5 (39%)</w:t>
            </w:r>
          </w:p>
        </w:tc>
        <w:tc>
          <w:tcPr>
            <w:tcW w:w="1303" w:type="dxa"/>
            <w:shd w:val="clear" w:color="auto" w:fill="auto"/>
            <w:noWrap/>
            <w:vAlign w:val="center"/>
          </w:tcPr>
          <w:p w14:paraId="7949060C" w14:textId="5C5ADDA6"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3E9FA2B8" w14:textId="0F5EB789" w:rsidR="00A944CB" w:rsidRPr="004C2DC7" w:rsidRDefault="00A944CB" w:rsidP="00A944CB">
            <w:pPr>
              <w:rPr>
                <w:rFonts w:ascii="Arial" w:hAnsi="Arial" w:cs="Arial"/>
                <w:sz w:val="16"/>
                <w:szCs w:val="16"/>
                <w:lang w:val="en-US"/>
              </w:rPr>
            </w:pPr>
            <w:r>
              <w:rPr>
                <w:rFonts w:ascii="Arial" w:hAnsi="Arial" w:cs="Arial"/>
                <w:color w:val="000000"/>
                <w:sz w:val="16"/>
                <w:szCs w:val="16"/>
                <w:lang w:val="en-US"/>
              </w:rPr>
              <w:t>dental treatment: air polishing</w:t>
            </w:r>
          </w:p>
        </w:tc>
        <w:tc>
          <w:tcPr>
            <w:tcW w:w="4434" w:type="dxa"/>
            <w:shd w:val="clear" w:color="auto" w:fill="C5E0B3" w:themeFill="accent6" w:themeFillTint="66"/>
            <w:noWrap/>
            <w:vAlign w:val="center"/>
            <w:hideMark/>
          </w:tcPr>
          <w:p w14:paraId="0D324304" w14:textId="6DD07022" w:rsidR="00A944CB" w:rsidRPr="0085462D" w:rsidRDefault="00A944CB" w:rsidP="00A944CB">
            <w:pPr>
              <w:rPr>
                <w:rFonts w:ascii="Arial" w:hAnsi="Arial" w:cs="Arial"/>
                <w:sz w:val="16"/>
                <w:szCs w:val="16"/>
                <w:lang w:val="en-US"/>
              </w:rPr>
            </w:pPr>
            <w:r>
              <w:rPr>
                <w:rFonts w:ascii="Arial" w:hAnsi="Arial" w:cs="Arial"/>
                <w:color w:val="000000"/>
                <w:sz w:val="16"/>
                <w:szCs w:val="16"/>
                <w:lang w:val="en-US"/>
              </w:rPr>
              <w:t>comfort, duration, pain, relief, sensitive, tooth saving</w:t>
            </w:r>
          </w:p>
        </w:tc>
      </w:tr>
      <w:tr w:rsidR="00A43132" w:rsidRPr="00A35568" w14:paraId="72387F9F" w14:textId="77777777" w:rsidTr="00CA00ED">
        <w:trPr>
          <w:trHeight w:val="150"/>
        </w:trPr>
        <w:tc>
          <w:tcPr>
            <w:tcW w:w="14282" w:type="dxa"/>
            <w:gridSpan w:val="9"/>
            <w:shd w:val="clear" w:color="auto" w:fill="9CC2E5" w:themeFill="accent1" w:themeFillTint="99"/>
            <w:vAlign w:val="center"/>
          </w:tcPr>
          <w:p w14:paraId="057EF2E2" w14:textId="039260ED" w:rsidR="00A43132" w:rsidRPr="004C2DC7" w:rsidRDefault="00A43132" w:rsidP="00CA00ED">
            <w:pPr>
              <w:rPr>
                <w:rFonts w:ascii="Arial" w:hAnsi="Arial" w:cs="Arial"/>
                <w:b/>
                <w:bCs/>
                <w:sz w:val="16"/>
                <w:szCs w:val="16"/>
                <w:lang w:val="en-US"/>
              </w:rPr>
            </w:pPr>
            <w:r w:rsidRPr="004C2DC7">
              <w:rPr>
                <w:rFonts w:ascii="Arial" w:hAnsi="Arial" w:cs="Arial"/>
                <w:b/>
                <w:bCs/>
                <w:sz w:val="16"/>
                <w:szCs w:val="16"/>
                <w:lang w:val="en-US"/>
              </w:rPr>
              <w:t>III Quantitative non-randomized controlled trials – Non-RCTs</w:t>
            </w:r>
          </w:p>
        </w:tc>
      </w:tr>
      <w:tr w:rsidR="005E77ED" w:rsidRPr="00A35568" w14:paraId="37A37D62" w14:textId="77777777" w:rsidTr="00CA00ED">
        <w:trPr>
          <w:trHeight w:val="300"/>
        </w:trPr>
        <w:tc>
          <w:tcPr>
            <w:tcW w:w="618" w:type="dxa"/>
            <w:shd w:val="clear" w:color="auto" w:fill="9CC2E5" w:themeFill="accent1" w:themeFillTint="99"/>
            <w:noWrap/>
            <w:vAlign w:val="center"/>
            <w:hideMark/>
          </w:tcPr>
          <w:p w14:paraId="2E9EEF35" w14:textId="0AE95974"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III.1</w:t>
            </w:r>
          </w:p>
        </w:tc>
        <w:tc>
          <w:tcPr>
            <w:tcW w:w="1221" w:type="dxa"/>
            <w:shd w:val="clear" w:color="auto" w:fill="auto"/>
            <w:noWrap/>
            <w:vAlign w:val="center"/>
            <w:hideMark/>
          </w:tcPr>
          <w:p w14:paraId="224B97A7" w14:textId="4D875170"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Al Garni et al. (2012)</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d3bb01a-96b9-4555-a6df-1495151f8e1f"/>
                <w:id w:val="-2098403468"/>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hMmJmYTU2LTc2YjgtNGVkNy05MmI4LWY2ZTY5MTQ4ZWRkYyIsIlJhbmdlTGVuZ3RoIjo0LCJSZWZlcmVuY2VJZCI6IjNkYTFhNmJjLWE5YTgtNGEwZS05NWJjLTViYjE1NjIzODY4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IzNTU5OTQ4IiwiVXJpU3RyaW5nIjoiaHR0cDovL3d3dy5uY2JpLm5sbS5uaWguZ292L3B1Ym1lZC8yMzU1OTk0O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NTFdIn1dfSwiVGFnIjoiQ2l0YXZpUGxhY2Vob2xkZXIjY2QzYmIwMWEtOTZiOS00NTU1LWE2ZGYtMTQ5NTE1MWY4ZTFmIiwiVGV4dCI6Ils1MV0iLCJXQUlWZXJzaW9uIjoiNi44LjAuMCJ9}</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[51]</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72BD31E" w14:textId="70E239D3"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Saudi Arabia / public, private / ns</w:t>
            </w:r>
          </w:p>
        </w:tc>
        <w:tc>
          <w:tcPr>
            <w:tcW w:w="1192" w:type="dxa"/>
            <w:shd w:val="clear" w:color="auto" w:fill="auto"/>
            <w:noWrap/>
            <w:vAlign w:val="center"/>
            <w:hideMark/>
          </w:tcPr>
          <w:p w14:paraId="61A3AEB5" w14:textId="33AAD8F3"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patients (n=</w:t>
            </w:r>
            <w:r w:rsidR="00EA59C0" w:rsidRPr="00BC1972">
              <w:rPr>
                <w:rFonts w:ascii="Arial" w:hAnsi="Arial" w:cs="Arial"/>
                <w:color w:val="000000"/>
                <w:sz w:val="16"/>
                <w:szCs w:val="16"/>
                <w:lang w:val="en-US"/>
              </w:rPr>
              <w:t>50 vs. n=50</w:t>
            </w:r>
            <w:r w:rsidRPr="00BC1972">
              <w:rPr>
                <w:rFonts w:ascii="Arial" w:hAnsi="Arial" w:cs="Arial"/>
                <w:color w:val="000000"/>
                <w:sz w:val="16"/>
                <w:szCs w:val="16"/>
                <w:lang w:val="en-US"/>
              </w:rPr>
              <w:t>)</w:t>
            </w:r>
          </w:p>
        </w:tc>
        <w:tc>
          <w:tcPr>
            <w:tcW w:w="1106" w:type="dxa"/>
            <w:shd w:val="clear" w:color="auto" w:fill="auto"/>
            <w:noWrap/>
            <w:vAlign w:val="center"/>
          </w:tcPr>
          <w:p w14:paraId="5F723702" w14:textId="7E7E296C"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ns / ns</w:t>
            </w:r>
          </w:p>
        </w:tc>
        <w:tc>
          <w:tcPr>
            <w:tcW w:w="1368" w:type="dxa"/>
            <w:shd w:val="clear" w:color="auto" w:fill="auto"/>
            <w:noWrap/>
            <w:vAlign w:val="center"/>
          </w:tcPr>
          <w:p w14:paraId="3BB53F17" w14:textId="52E2E271"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n=62 (62%)</w:t>
            </w:r>
          </w:p>
        </w:tc>
        <w:tc>
          <w:tcPr>
            <w:tcW w:w="1303" w:type="dxa"/>
            <w:shd w:val="clear" w:color="auto" w:fill="auto"/>
            <w:noWrap/>
            <w:vAlign w:val="center"/>
          </w:tcPr>
          <w:p w14:paraId="33421665" w14:textId="1371B938"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high / school education / ns</w:t>
            </w:r>
          </w:p>
        </w:tc>
        <w:tc>
          <w:tcPr>
            <w:tcW w:w="1676" w:type="dxa"/>
            <w:shd w:val="clear" w:color="auto" w:fill="C5E0B3" w:themeFill="accent6" w:themeFillTint="66"/>
            <w:noWrap/>
            <w:vAlign w:val="center"/>
            <w:hideMark/>
          </w:tcPr>
          <w:p w14:paraId="0CE69B53" w14:textId="558635CB"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05E18477" w14:textId="2FD2F50C"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area of the missing tooth, cost, desire to replace the missing teeth, desire to want an implant, self-perceived oral health, time elapsed since extraction</w:t>
            </w:r>
          </w:p>
        </w:tc>
      </w:tr>
      <w:tr w:rsidR="005E77ED" w:rsidRPr="00A35568" w14:paraId="2C5D5F6A" w14:textId="77777777" w:rsidTr="00CA00ED">
        <w:trPr>
          <w:trHeight w:val="300"/>
        </w:trPr>
        <w:tc>
          <w:tcPr>
            <w:tcW w:w="618" w:type="dxa"/>
            <w:shd w:val="clear" w:color="auto" w:fill="9CC2E5" w:themeFill="accent1" w:themeFillTint="99"/>
            <w:noWrap/>
            <w:vAlign w:val="center"/>
            <w:hideMark/>
          </w:tcPr>
          <w:p w14:paraId="160DDC44" w14:textId="2D3E2880"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III.2</w:t>
            </w:r>
          </w:p>
        </w:tc>
        <w:tc>
          <w:tcPr>
            <w:tcW w:w="1221" w:type="dxa"/>
            <w:shd w:val="clear" w:color="auto" w:fill="auto"/>
            <w:noWrap/>
            <w:vAlign w:val="center"/>
            <w:hideMark/>
          </w:tcPr>
          <w:p w14:paraId="2CC7D101" w14:textId="5559D749"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Atchison et al. (2007)</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8305bbf-9a70-4b31-a9fe-628751daabdf"/>
                <w:id w:val="-356500488"/>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kZjllMjM5LTBiOTAtNGJhOC1iOTRkLTFmY2U4MzA5ZGQxNiIsIlJhbmdlTGVuZ3RoIjo0LCJSZWZlcmVuY2VJZCI6IjY0ZDU0YjI5LTFhODYtNGI4ZS05ZDEyLTdkZTJkZTM0MDNj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lBNQzI3NjM1NDciLCJVcmlTdHJpbmciOiJodHRwczovL3d3dy5uY2JpLm5sbS5uaWguZ292L3BtYy9hcnRpY2xlcy9QTUMyNzYzNTQ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TdXNpIiwiQ3JlYXRlZE9uIjoiMjAyMi0wNi0yMFQwNzo1NDo1MyIsIk1vZGlmaWVkQnkiOiJfU3VzaSIsIklkIjoiYWJkMmZkNDQtM2JlNi00YTE1LThjNTUtNTVhMDg4OWM3ZGY0IiwiTW9kaWZpZWRPbiI6IjIwMjItMDYtMjBUMDc6NTQ6NTM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IxMC4xMDE2L2ouam9tcy4yMDA3LjA0LjAxMSIsIlVyaVN0cmluZyI6Imh0dHBzOi8vZG9pLm9yZy8xMC4xMDE2L2ouam9tcy4yMDA3LjA0LjAxMS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}</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[52]</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8C183C9" w14:textId="4649B805"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USA / public / (dental) clinic/hospital</w:t>
            </w:r>
          </w:p>
        </w:tc>
        <w:tc>
          <w:tcPr>
            <w:tcW w:w="1192" w:type="dxa"/>
            <w:shd w:val="clear" w:color="auto" w:fill="auto"/>
            <w:noWrap/>
            <w:vAlign w:val="center"/>
            <w:hideMark/>
          </w:tcPr>
          <w:p w14:paraId="49E10763" w14:textId="5B031C3A"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patients (n=</w:t>
            </w:r>
            <w:r w:rsidR="0065211C" w:rsidRPr="00BC1972">
              <w:rPr>
                <w:rFonts w:ascii="Arial" w:hAnsi="Arial" w:cs="Arial"/>
                <w:color w:val="000000"/>
                <w:sz w:val="16"/>
                <w:szCs w:val="16"/>
                <w:lang w:val="en-US"/>
              </w:rPr>
              <w:t xml:space="preserve">98 vs. </w:t>
            </w:r>
            <w:r w:rsidR="00CE7C75" w:rsidRPr="00BC1972">
              <w:rPr>
                <w:rFonts w:ascii="Arial" w:hAnsi="Arial" w:cs="Arial"/>
                <w:color w:val="000000"/>
                <w:sz w:val="16"/>
                <w:szCs w:val="16"/>
                <w:lang w:val="en-US"/>
              </w:rPr>
              <w:t>n</w:t>
            </w:r>
            <w:r w:rsidR="0065211C" w:rsidRPr="00BC1972">
              <w:rPr>
                <w:rFonts w:ascii="Arial" w:hAnsi="Arial" w:cs="Arial"/>
                <w:color w:val="000000"/>
                <w:sz w:val="16"/>
                <w:szCs w:val="16"/>
                <w:lang w:val="en-US"/>
              </w:rPr>
              <w:t>=105</w:t>
            </w:r>
            <w:r w:rsidRPr="00BC1972">
              <w:rPr>
                <w:rFonts w:ascii="Arial" w:hAnsi="Arial" w:cs="Arial"/>
                <w:color w:val="000000"/>
                <w:sz w:val="16"/>
                <w:szCs w:val="16"/>
                <w:lang w:val="en-US"/>
              </w:rPr>
              <w:t>)</w:t>
            </w:r>
          </w:p>
        </w:tc>
        <w:tc>
          <w:tcPr>
            <w:tcW w:w="1106" w:type="dxa"/>
            <w:shd w:val="clear" w:color="auto" w:fill="auto"/>
            <w:noWrap/>
            <w:vAlign w:val="center"/>
          </w:tcPr>
          <w:p w14:paraId="58E5376E" w14:textId="5E93A890"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mean: (1) 28, (2) 35 / ns</w:t>
            </w:r>
          </w:p>
        </w:tc>
        <w:tc>
          <w:tcPr>
            <w:tcW w:w="1368" w:type="dxa"/>
            <w:shd w:val="clear" w:color="auto" w:fill="auto"/>
            <w:noWrap/>
            <w:vAlign w:val="center"/>
          </w:tcPr>
          <w:p w14:paraId="6C8C6853" w14:textId="316C35FE"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n=138 (68%)</w:t>
            </w:r>
          </w:p>
        </w:tc>
        <w:tc>
          <w:tcPr>
            <w:tcW w:w="1303" w:type="dxa"/>
            <w:shd w:val="clear" w:color="auto" w:fill="auto"/>
            <w:noWrap/>
            <w:vAlign w:val="center"/>
          </w:tcPr>
          <w:p w14:paraId="618B3189" w14:textId="48543E58"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low / ns / ns</w:t>
            </w:r>
          </w:p>
        </w:tc>
        <w:tc>
          <w:tcPr>
            <w:tcW w:w="1676" w:type="dxa"/>
            <w:shd w:val="clear" w:color="auto" w:fill="C5E0B3" w:themeFill="accent6" w:themeFillTint="66"/>
            <w:noWrap/>
            <w:vAlign w:val="center"/>
            <w:hideMark/>
          </w:tcPr>
          <w:p w14:paraId="549C5746" w14:textId="0EAE0C34"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dental treatment: oral surgery</w:t>
            </w:r>
          </w:p>
        </w:tc>
        <w:tc>
          <w:tcPr>
            <w:tcW w:w="4434" w:type="dxa"/>
            <w:shd w:val="clear" w:color="auto" w:fill="C5E0B3" w:themeFill="accent6" w:themeFillTint="66"/>
            <w:noWrap/>
            <w:vAlign w:val="center"/>
            <w:hideMark/>
          </w:tcPr>
          <w:p w14:paraId="0CCCEAEE" w14:textId="75511EFE"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cost, eating difficulties, pain, swelling, temporary nerve problems</w:t>
            </w:r>
          </w:p>
        </w:tc>
      </w:tr>
      <w:tr w:rsidR="005E77ED" w:rsidRPr="00A35568" w14:paraId="03B71FBF" w14:textId="77777777" w:rsidTr="00CA00ED">
        <w:trPr>
          <w:trHeight w:val="300"/>
        </w:trPr>
        <w:tc>
          <w:tcPr>
            <w:tcW w:w="618" w:type="dxa"/>
            <w:shd w:val="clear" w:color="auto" w:fill="9CC2E5" w:themeFill="accent1" w:themeFillTint="99"/>
            <w:noWrap/>
            <w:vAlign w:val="center"/>
            <w:hideMark/>
          </w:tcPr>
          <w:p w14:paraId="15222CC4" w14:textId="75D54735"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lastRenderedPageBreak/>
              <w:t>III.3</w:t>
            </w:r>
          </w:p>
        </w:tc>
        <w:tc>
          <w:tcPr>
            <w:tcW w:w="1221" w:type="dxa"/>
            <w:shd w:val="clear" w:color="auto" w:fill="auto"/>
            <w:noWrap/>
            <w:vAlign w:val="center"/>
            <w:hideMark/>
          </w:tcPr>
          <w:p w14:paraId="5B1C2B13" w14:textId="02761997"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Eyuboglu et al. (2020)</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1ea6852-041b-4bc7-b735-a50b4304dfd2"/>
                <w:id w:val="444744988"/>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0ZTM1MGRhLTVjOTItNDc3Yy1iMDNjLTkxOWVhNWYwNzYzZSIsIlJhbmdlTGVuZ3RoIjo0LCJSZWZlcmVuY2VJZCI6IjkxMmRlY2UxLTZkMmYtNGFlNS1hMzI5LWZkMmU5NjM2MTU1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I2NjUwL2Vvci4yMDIwMDA0MyIsIlVyaVN0cmluZyI6Imh0dHBzOi8vZG9pLm9yZy8xMC4yNjY1MC9lb3IuMjAyMDAwNDM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U6MTQiLCJNb2RpZmllZEJ5IjoiX1N1c2kiLCJJZCI6IjQ2ZWVkZDg5LTZlZmUtNDcwNC1hZDA2LWIyY2I4YzA1OWQ1NSIsIk1vZGlmaWVkT24iOiIyMDIyLTA2LTIwVDA3OjU1OjE0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bmNiaS5ubG0ubmloLmdvdi9wbWMvYXJ0aWNsZXMvUE1DNzgzNzcwOC9wZGYvZW9yLTA1NC0xNDIucGRmIiwiVXJpU3RyaW5nIjoiaHR0cHM6Ly93d3cubmNiaS5ubG0ubmloLmdvdi9wbWMvYXJ0aWNsZXMvUE1DNzgzNzcwOC9wZGYvZW9yLTA1NC0xNDIucGRm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}</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[53]</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1C34E0E" w14:textId="71111BA9"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Turkey / ns / ns</w:t>
            </w:r>
          </w:p>
        </w:tc>
        <w:tc>
          <w:tcPr>
            <w:tcW w:w="1192" w:type="dxa"/>
            <w:shd w:val="clear" w:color="auto" w:fill="auto"/>
            <w:noWrap/>
            <w:vAlign w:val="center"/>
            <w:hideMark/>
          </w:tcPr>
          <w:p w14:paraId="1903259B" w14:textId="763BED24"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patients (n=</w:t>
            </w:r>
            <w:r w:rsidR="00D02969" w:rsidRPr="00BC1972">
              <w:rPr>
                <w:rFonts w:ascii="Arial" w:hAnsi="Arial" w:cs="Arial"/>
                <w:color w:val="000000"/>
                <w:sz w:val="16"/>
                <w:szCs w:val="16"/>
                <w:lang w:val="en-US"/>
              </w:rPr>
              <w:t>10 vs. n=1 vs. n=19</w:t>
            </w:r>
            <w:r w:rsidRPr="00BC1972">
              <w:rPr>
                <w:rFonts w:ascii="Arial" w:hAnsi="Arial" w:cs="Arial"/>
                <w:color w:val="000000"/>
                <w:sz w:val="16"/>
                <w:szCs w:val="16"/>
                <w:lang w:val="en-US"/>
              </w:rPr>
              <w:t>)</w:t>
            </w:r>
          </w:p>
        </w:tc>
        <w:tc>
          <w:tcPr>
            <w:tcW w:w="1106" w:type="dxa"/>
            <w:shd w:val="clear" w:color="auto" w:fill="auto"/>
            <w:noWrap/>
            <w:vAlign w:val="center"/>
          </w:tcPr>
          <w:p w14:paraId="28C661A2" w14:textId="4CC2657E"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mean: 36 / 18-57</w:t>
            </w:r>
          </w:p>
        </w:tc>
        <w:tc>
          <w:tcPr>
            <w:tcW w:w="1368" w:type="dxa"/>
            <w:shd w:val="clear" w:color="auto" w:fill="auto"/>
            <w:noWrap/>
            <w:vAlign w:val="center"/>
          </w:tcPr>
          <w:p w14:paraId="5D9C51C7" w14:textId="51B35CC8"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n=17 (58%)</w:t>
            </w:r>
          </w:p>
        </w:tc>
        <w:tc>
          <w:tcPr>
            <w:tcW w:w="1303" w:type="dxa"/>
            <w:shd w:val="clear" w:color="auto" w:fill="auto"/>
            <w:noWrap/>
            <w:vAlign w:val="center"/>
          </w:tcPr>
          <w:p w14:paraId="50FA1589" w14:textId="0A42F82F"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ns / college or university degree / unclear</w:t>
            </w:r>
          </w:p>
        </w:tc>
        <w:tc>
          <w:tcPr>
            <w:tcW w:w="1676" w:type="dxa"/>
            <w:shd w:val="clear" w:color="auto" w:fill="C5E0B3" w:themeFill="accent6" w:themeFillTint="66"/>
            <w:noWrap/>
            <w:vAlign w:val="center"/>
            <w:hideMark/>
          </w:tcPr>
          <w:p w14:paraId="4BEA87D1" w14:textId="652C280B"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dental treatment: endodontic treatment</w:t>
            </w:r>
          </w:p>
        </w:tc>
        <w:tc>
          <w:tcPr>
            <w:tcW w:w="4434" w:type="dxa"/>
            <w:shd w:val="clear" w:color="auto" w:fill="C5E0B3" w:themeFill="accent6" w:themeFillTint="66"/>
            <w:noWrap/>
            <w:vAlign w:val="center"/>
            <w:hideMark/>
          </w:tcPr>
          <w:p w14:paraId="7F693F87" w14:textId="78BD800E" w:rsidR="005E77ED" w:rsidRPr="0085462D" w:rsidRDefault="005E77ED" w:rsidP="005E77ED">
            <w:pPr>
              <w:rPr>
                <w:rFonts w:ascii="Arial" w:hAnsi="Arial" w:cs="Arial"/>
                <w:sz w:val="16"/>
                <w:szCs w:val="16"/>
                <w:lang w:val="en-US"/>
              </w:rPr>
            </w:pPr>
            <w:r w:rsidRPr="00BC1972">
              <w:rPr>
                <w:rFonts w:ascii="Arial" w:hAnsi="Arial" w:cs="Arial"/>
                <w:color w:val="000000"/>
                <w:sz w:val="16"/>
                <w:szCs w:val="16"/>
                <w:lang w:val="en-US"/>
              </w:rPr>
              <w:t>pain intensity</w:t>
            </w:r>
          </w:p>
        </w:tc>
      </w:tr>
      <w:tr w:rsidR="005E77ED" w:rsidRPr="00A35568" w14:paraId="2E14F637" w14:textId="77777777" w:rsidTr="00CA00ED">
        <w:trPr>
          <w:trHeight w:val="300"/>
        </w:trPr>
        <w:tc>
          <w:tcPr>
            <w:tcW w:w="618" w:type="dxa"/>
            <w:shd w:val="clear" w:color="auto" w:fill="9CC2E5" w:themeFill="accent1" w:themeFillTint="99"/>
            <w:noWrap/>
            <w:vAlign w:val="center"/>
            <w:hideMark/>
          </w:tcPr>
          <w:p w14:paraId="2349A60D" w14:textId="01795995"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III.4</w:t>
            </w:r>
          </w:p>
        </w:tc>
        <w:tc>
          <w:tcPr>
            <w:tcW w:w="1221" w:type="dxa"/>
            <w:shd w:val="clear" w:color="auto" w:fill="auto"/>
            <w:noWrap/>
            <w:vAlign w:val="center"/>
            <w:hideMark/>
          </w:tcPr>
          <w:p w14:paraId="5B73F505" w14:textId="4023A7ED"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Yuzbasioglu et al. (2014)</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ad59967-0686-44bc-b807-c0489f17ad39"/>
                <w:id w:val="-801608058"/>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kODllOGUzLTY0YmEtNDRmMS05NjI4LTY4NGYyZTU2Y2Q2OCIsIlJhbmdlTGVuZ3RoIjo0LCJSZWZlcmVuY2VJZCI6ImFjMDVlMWRmLTY0NDktNDA5Zi05ZTg5LWIwNTMzMWMxYWY5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yNDQ3OTg5MiIsIlVyaVN0cmluZyI6Imh0dHA6Ly93d3cubmNiaS5ubG0ubmloLmdvdi9wdWJtZWQvMjQ0Nzk4OTI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zOjU3IiwiTW9kaWZpZWRCeSI6Il9TdXNpIiwiSWQiOiJhOTNkNDZkNy05YjEwLTQ3YTktOGY3OC1iZmEyZjdlZDAwNDEiLCJNb2RpZmllZE9uIjoiMjAyMi0wNi0yMFQwNzo1Mzo1Ny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ODYvMTQ3Mi02ODMxLTE0LTEwIiwiVXJpU3RyaW5nIjoiaHR0cHM6Ly9kb2kub3JnLzEwLjExODYvMTQ3Mi02ODMxLTE0LTEw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NTRdIn1dfSwiVGFnIjoiQ2l0YXZpUGxhY2Vob2xkZXIjN2FkNTk5NjctMDY4Ni00NGJjLWI4MDctYzA0ODlmMTdhZDM5IiwiVGV4dCI6Ils1NF0iLCJXQUlWZXJzaW9uIjoiNi44LjAuMCJ9}</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[54]</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D3C7CB7" w14:textId="374460BD"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Turkey / ns / (dental) clinic/hospital</w:t>
            </w:r>
          </w:p>
        </w:tc>
        <w:tc>
          <w:tcPr>
            <w:tcW w:w="1192" w:type="dxa"/>
            <w:shd w:val="clear" w:color="auto" w:fill="auto"/>
            <w:noWrap/>
            <w:vAlign w:val="center"/>
            <w:hideMark/>
          </w:tcPr>
          <w:p w14:paraId="22087265" w14:textId="533EC1F9"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patients</w:t>
            </w:r>
            <w:r w:rsidR="0013684C" w:rsidRPr="00BC1972">
              <w:rPr>
                <w:rFonts w:ascii="Arial" w:hAnsi="Arial" w:cs="Arial"/>
                <w:color w:val="000000"/>
                <w:sz w:val="16"/>
                <w:szCs w:val="16"/>
                <w:vertAlign w:val="superscript"/>
                <w:lang w:val="en-US"/>
              </w:rPr>
              <w:t>1</w:t>
            </w:r>
            <w:r w:rsidR="00380637" w:rsidRPr="00BC1972">
              <w:rPr>
                <w:rFonts w:ascii="Arial" w:hAnsi="Arial" w:cs="Arial"/>
                <w:color w:val="000000"/>
                <w:sz w:val="16"/>
                <w:szCs w:val="16"/>
                <w:vertAlign w:val="superscript"/>
                <w:lang w:val="en-US"/>
              </w:rPr>
              <w:t>8</w:t>
            </w:r>
            <w:r w:rsidR="0013684C" w:rsidRPr="00BC1972">
              <w:rPr>
                <w:rFonts w:ascii="Arial" w:hAnsi="Arial" w:cs="Arial"/>
                <w:color w:val="000000"/>
                <w:sz w:val="16"/>
                <w:szCs w:val="16"/>
                <w:lang w:val="en-US"/>
              </w:rPr>
              <w:t xml:space="preserve"> (</w:t>
            </w:r>
            <w:r w:rsidRPr="00BC1972">
              <w:rPr>
                <w:rFonts w:ascii="Arial" w:hAnsi="Arial" w:cs="Arial"/>
                <w:color w:val="000000"/>
                <w:sz w:val="16"/>
                <w:szCs w:val="16"/>
                <w:lang w:val="en-US"/>
              </w:rPr>
              <w:t>n=24)</w:t>
            </w:r>
          </w:p>
        </w:tc>
        <w:tc>
          <w:tcPr>
            <w:tcW w:w="1106" w:type="dxa"/>
            <w:shd w:val="clear" w:color="auto" w:fill="auto"/>
            <w:noWrap/>
            <w:vAlign w:val="center"/>
          </w:tcPr>
          <w:p w14:paraId="39195C31" w14:textId="3A2DE0F0"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mean: 22 / ns</w:t>
            </w:r>
          </w:p>
        </w:tc>
        <w:tc>
          <w:tcPr>
            <w:tcW w:w="1368" w:type="dxa"/>
            <w:shd w:val="clear" w:color="auto" w:fill="auto"/>
            <w:noWrap/>
            <w:vAlign w:val="center"/>
          </w:tcPr>
          <w:p w14:paraId="1CF292ED" w14:textId="68C1595E"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n=12 (50%)</w:t>
            </w:r>
          </w:p>
        </w:tc>
        <w:tc>
          <w:tcPr>
            <w:tcW w:w="1303" w:type="dxa"/>
            <w:shd w:val="clear" w:color="auto" w:fill="auto"/>
            <w:noWrap/>
            <w:vAlign w:val="center"/>
          </w:tcPr>
          <w:p w14:paraId="20FB60BF" w14:textId="59EAE4B8"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389DA2CF" w14:textId="186B8D94"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treatment: dental impression technique</w:t>
            </w:r>
          </w:p>
        </w:tc>
        <w:tc>
          <w:tcPr>
            <w:tcW w:w="4434" w:type="dxa"/>
            <w:shd w:val="clear" w:color="auto" w:fill="C5E0B3" w:themeFill="accent6" w:themeFillTint="66"/>
            <w:noWrap/>
            <w:vAlign w:val="center"/>
            <w:hideMark/>
          </w:tcPr>
          <w:p w14:paraId="127BAFD3" w14:textId="6A3F935E"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difficulty in breathing during impression procedure, feeling taste/smell or voice/heat during impression procedure, gagging reflex during impression procedure, more comfortable, sensitivity during impression procedure, size of instrument, time for procedure</w:t>
            </w:r>
          </w:p>
        </w:tc>
      </w:tr>
      <w:tr w:rsidR="005E77ED" w:rsidRPr="00A35568" w14:paraId="2B663372" w14:textId="77777777" w:rsidTr="00CA00ED">
        <w:trPr>
          <w:trHeight w:val="300"/>
        </w:trPr>
        <w:tc>
          <w:tcPr>
            <w:tcW w:w="618" w:type="dxa"/>
            <w:shd w:val="clear" w:color="auto" w:fill="9CC2E5" w:themeFill="accent1" w:themeFillTint="99"/>
            <w:noWrap/>
            <w:vAlign w:val="center"/>
            <w:hideMark/>
          </w:tcPr>
          <w:p w14:paraId="069C51EE" w14:textId="3801993C"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III.</w:t>
            </w:r>
            <w:r w:rsidR="00E174EB">
              <w:rPr>
                <w:rFonts w:ascii="Arial" w:hAnsi="Arial" w:cs="Arial"/>
                <w:sz w:val="16"/>
                <w:szCs w:val="16"/>
                <w:lang w:val="en-US"/>
              </w:rPr>
              <w:t>5</w:t>
            </w:r>
          </w:p>
        </w:tc>
        <w:tc>
          <w:tcPr>
            <w:tcW w:w="1221" w:type="dxa"/>
            <w:shd w:val="clear" w:color="auto" w:fill="auto"/>
            <w:noWrap/>
            <w:vAlign w:val="center"/>
            <w:hideMark/>
          </w:tcPr>
          <w:p w14:paraId="35FFDA26" w14:textId="00A61F4F"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K</w:t>
            </w:r>
            <w:r w:rsidR="00DF6482">
              <w:rPr>
                <w:rFonts w:ascii="Arial" w:hAnsi="Arial" w:cs="Arial"/>
                <w:color w:val="000000"/>
                <w:sz w:val="16"/>
                <w:szCs w:val="16"/>
                <w:lang w:val="en-US"/>
              </w:rPr>
              <w:t>ö</w:t>
            </w:r>
            <w:r w:rsidRPr="00BC1972">
              <w:rPr>
                <w:rFonts w:ascii="Arial" w:hAnsi="Arial" w:cs="Arial"/>
                <w:color w:val="000000"/>
                <w:sz w:val="16"/>
                <w:szCs w:val="16"/>
                <w:lang w:val="en-US"/>
              </w:rPr>
              <w:t>berlein et al. (2011)</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2f5cd47-582c-4902-9211-afcf57b27745"/>
                <w:id w:val="-218205206"/>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hYTRjYmZhLTQ5ZDAtNDk4NC1iODllLWI3ODY0MDhhOTQxNiIsIlJhbmdlTGVuZ3RoIjo0LCJSZWZlcmVuY2VJZCI6IjU4ZDBkYmUyLThkZTgtNDJhNC04MDcwLTY3OTFiZTcwYzUx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2VyIi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yMDU3MTk4MCIsIlVyaVN0cmluZyI6Imh0dHA6Ly93d3cubmNiaS5ubG0ubmloLmdvdi9wdWJtZWQvMjA1NzE5ODA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zOjU3IiwiTW9kaWZpZWRCeSI6Il9TdXNpIiwiSWQiOiIwZjUyODc2Zi04NmQ3LTRjZGUtOGJhMC01OTM0ZWFhM2E0YWIiLCJNb2RpZmllZE9uIjoiMjAyMi0wNi0yMFQwNzo1Mzo1Ny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NTUvcy0wMDMwLTEyNTQxNzQiLCJVcmlTdHJpbmciOiJodHRwczovL2RvaS5vcmcvMTAuMTA1NS9zLTAwMzAtMTI1NDE3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NTVdIn1dfSwiVGFnIjoiQ2l0YXZpUGxhY2Vob2xkZXIjZDJmNWNkNDctNTgyYy00OTAyLTkyMTEtYWZjZjU3YjI3NzQ1IiwiVGV4dCI6Ils1NV0iLCJXQUlWZXJzaW9uIjoiNi44LjAuMCJ9}</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[55]</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F640B1E" w14:textId="7B41F5C4"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Germany / ns / ns</w:t>
            </w:r>
          </w:p>
        </w:tc>
        <w:tc>
          <w:tcPr>
            <w:tcW w:w="1192" w:type="dxa"/>
            <w:shd w:val="clear" w:color="auto" w:fill="auto"/>
            <w:noWrap/>
            <w:vAlign w:val="center"/>
            <w:hideMark/>
          </w:tcPr>
          <w:p w14:paraId="385A548B" w14:textId="428C9034" w:rsidR="005E77ED" w:rsidRPr="004C2DC7" w:rsidRDefault="005E77ED" w:rsidP="005E77ED">
            <w:pPr>
              <w:rPr>
                <w:rFonts w:ascii="Arial" w:hAnsi="Arial" w:cs="Arial"/>
                <w:sz w:val="16"/>
                <w:szCs w:val="16"/>
                <w:lang w:val="en-US"/>
              </w:rPr>
            </w:pPr>
            <w:r w:rsidRPr="00BC1972">
              <w:rPr>
                <w:rFonts w:ascii="Arial" w:hAnsi="Arial" w:cs="Arial"/>
                <w:color w:val="000000"/>
                <w:sz w:val="16"/>
                <w:szCs w:val="16"/>
                <w:lang w:val="en-US"/>
              </w:rPr>
              <w:t>patien</w:t>
            </w:r>
            <w:r w:rsidRPr="00DF6482">
              <w:rPr>
                <w:rFonts w:ascii="Arial" w:hAnsi="Arial" w:cs="Arial"/>
                <w:color w:val="000000"/>
                <w:sz w:val="16"/>
                <w:szCs w:val="16"/>
                <w:lang w:val="en-US"/>
              </w:rPr>
              <w:t>ts (n=</w:t>
            </w:r>
            <w:r w:rsidR="00D076DA" w:rsidRPr="00DF6482">
              <w:rPr>
                <w:rFonts w:ascii="Arial" w:hAnsi="Arial" w:cs="Arial"/>
                <w:color w:val="000000"/>
                <w:sz w:val="16"/>
                <w:szCs w:val="16"/>
                <w:lang w:val="en-US"/>
              </w:rPr>
              <w:t>704 vs. n=664</w:t>
            </w:r>
            <w:r w:rsidRPr="00DF6482">
              <w:rPr>
                <w:rFonts w:ascii="Arial" w:hAnsi="Arial" w:cs="Arial"/>
                <w:color w:val="000000"/>
                <w:sz w:val="16"/>
                <w:szCs w:val="16"/>
                <w:lang w:val="en-US"/>
              </w:rPr>
              <w:t>)</w:t>
            </w:r>
          </w:p>
        </w:tc>
        <w:tc>
          <w:tcPr>
            <w:tcW w:w="1106" w:type="dxa"/>
            <w:shd w:val="clear" w:color="auto" w:fill="auto"/>
            <w:noWrap/>
            <w:vAlign w:val="center"/>
          </w:tcPr>
          <w:p w14:paraId="7C6A2332" w14:textId="2E9C96EF"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mean: 52 / 30-75</w:t>
            </w:r>
          </w:p>
        </w:tc>
        <w:tc>
          <w:tcPr>
            <w:tcW w:w="1368" w:type="dxa"/>
            <w:shd w:val="clear" w:color="auto" w:fill="auto"/>
            <w:noWrap/>
            <w:vAlign w:val="center"/>
          </w:tcPr>
          <w:p w14:paraId="0ED5390B" w14:textId="50D4498B"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n=693 (51%)</w:t>
            </w:r>
          </w:p>
        </w:tc>
        <w:tc>
          <w:tcPr>
            <w:tcW w:w="1303" w:type="dxa"/>
            <w:shd w:val="clear" w:color="auto" w:fill="auto"/>
            <w:noWrap/>
            <w:vAlign w:val="center"/>
          </w:tcPr>
          <w:p w14:paraId="24FA027C" w14:textId="1FCA4440"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381E105F" w14:textId="4929A142"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dental care in general: medical tourism (dentures)</w:t>
            </w:r>
          </w:p>
        </w:tc>
        <w:tc>
          <w:tcPr>
            <w:tcW w:w="4434" w:type="dxa"/>
            <w:shd w:val="clear" w:color="auto" w:fill="FFE599" w:themeFill="accent4" w:themeFillTint="66"/>
            <w:noWrap/>
            <w:vAlign w:val="center"/>
            <w:hideMark/>
          </w:tcPr>
          <w:p w14:paraId="7466EB85" w14:textId="1D76C7B5"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care of staff, cost, dentist relationship, quality of work, self-perceived benefit, self-perceived importance, self-perceived need, waiting-time</w:t>
            </w:r>
          </w:p>
        </w:tc>
      </w:tr>
      <w:tr w:rsidR="005E77ED" w:rsidRPr="00A35568" w14:paraId="72D2E748" w14:textId="77777777" w:rsidTr="00CA00ED">
        <w:trPr>
          <w:trHeight w:val="825"/>
        </w:trPr>
        <w:tc>
          <w:tcPr>
            <w:tcW w:w="618" w:type="dxa"/>
            <w:shd w:val="clear" w:color="auto" w:fill="9CC2E5" w:themeFill="accent1" w:themeFillTint="99"/>
            <w:noWrap/>
            <w:vAlign w:val="center"/>
            <w:hideMark/>
          </w:tcPr>
          <w:p w14:paraId="62BCD2E3" w14:textId="7E0F1C91"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III.</w:t>
            </w:r>
            <w:r w:rsidR="00E174EB">
              <w:rPr>
                <w:rFonts w:ascii="Arial" w:hAnsi="Arial" w:cs="Arial"/>
                <w:sz w:val="16"/>
                <w:szCs w:val="16"/>
                <w:lang w:val="en-US"/>
              </w:rPr>
              <w:t>6</w:t>
            </w:r>
          </w:p>
        </w:tc>
        <w:tc>
          <w:tcPr>
            <w:tcW w:w="1221" w:type="dxa"/>
            <w:shd w:val="clear" w:color="auto" w:fill="auto"/>
            <w:noWrap/>
            <w:vAlign w:val="center"/>
            <w:hideMark/>
          </w:tcPr>
          <w:p w14:paraId="00F34754" w14:textId="02CB9589"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Al-Dwairi et al. (2014)</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2a19ee2-4f39-4c5f-86bf-9096ca52bcb0"/>
                <w:id w:val="-409460335"/>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wNmZkM2QxLWQ2ODItNGQ0Ni04YWYwLTgwYmFjYTYwNTA3OSIsIlJhbmdlTGVuZ3RoIjo0LCJSZWZlcmVuY2VJZCI6IjE3OGZlZjhmLTRkNTUtNDVkOC05MTNjLTU5MGEwZGM0NmQy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TEvam9wci4xMjA5NSIsIlVyaVN0cmluZyI6Imh0dHBzOi8vZG9pLm9yZy8xMC4xMTExL2pvcHIuMTIwOT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0OjUzIiwiTW9kaWZpZWRCeSI6Il9TdXNpIiwiSWQiOiJiZjhhYzkwMC0yMTMzLTRlZmQtYTVhNS05MmRiZDI1ZWQ5MTIiLCJNb2RpZmllZE9uIjoiMjAyMi0wNi0yMFQwNzo1NDo1My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I0MTE4NTk0IiwiVXJpU3RyaW5nIjoiaHR0cDovL3d3dy5uY2JpLm5sbS5uaWguZ292L3B1Ym1lZC8yNDExODU5N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1Nl0ifV19LCJUYWciOiJDaXRhdmlQbGFjZWhvbGRlciM5MmExOWVlMi00ZjM5LTRjNWYtODZiZi05MDk2Y2E1MmJjYjAiLCJUZXh0IjoiWzU2XSIsIldBSVZlcnNpb24iOiI2LjguMC4wIn0=}</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[56]</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79206DB" w14:textId="5BFBCE00"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Jordan / ns / ns</w:t>
            </w:r>
          </w:p>
        </w:tc>
        <w:tc>
          <w:tcPr>
            <w:tcW w:w="1192" w:type="dxa"/>
            <w:shd w:val="clear" w:color="auto" w:fill="auto"/>
            <w:noWrap/>
            <w:vAlign w:val="center"/>
            <w:hideMark/>
          </w:tcPr>
          <w:p w14:paraId="76A51F4A" w14:textId="4DDC4EC2"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patients (n=</w:t>
            </w:r>
            <w:r w:rsidR="002F3993" w:rsidRPr="00DF6482">
              <w:rPr>
                <w:rFonts w:ascii="Arial" w:hAnsi="Arial" w:cs="Arial"/>
                <w:color w:val="000000"/>
                <w:sz w:val="16"/>
                <w:szCs w:val="16"/>
                <w:lang w:val="en-US"/>
              </w:rPr>
              <w:t>150 vs. n=150</w:t>
            </w:r>
            <w:r w:rsidRPr="00DF6482">
              <w:rPr>
                <w:rFonts w:ascii="Arial" w:hAnsi="Arial" w:cs="Arial"/>
                <w:color w:val="000000"/>
                <w:sz w:val="16"/>
                <w:szCs w:val="16"/>
                <w:lang w:val="en-US"/>
              </w:rPr>
              <w:t>)</w:t>
            </w:r>
          </w:p>
        </w:tc>
        <w:tc>
          <w:tcPr>
            <w:tcW w:w="1106" w:type="dxa"/>
            <w:shd w:val="clear" w:color="auto" w:fill="auto"/>
            <w:noWrap/>
            <w:vAlign w:val="center"/>
          </w:tcPr>
          <w:p w14:paraId="37AE3EB3" w14:textId="2A2401A4"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ns / 20-70+</w:t>
            </w:r>
          </w:p>
        </w:tc>
        <w:tc>
          <w:tcPr>
            <w:tcW w:w="1368" w:type="dxa"/>
            <w:shd w:val="clear" w:color="auto" w:fill="auto"/>
            <w:noWrap/>
            <w:vAlign w:val="center"/>
          </w:tcPr>
          <w:p w14:paraId="32A82EF9" w14:textId="6C9B026F"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n=119 (40%)</w:t>
            </w:r>
          </w:p>
        </w:tc>
        <w:tc>
          <w:tcPr>
            <w:tcW w:w="1303" w:type="dxa"/>
            <w:shd w:val="clear" w:color="auto" w:fill="auto"/>
            <w:noWrap/>
            <w:vAlign w:val="center"/>
          </w:tcPr>
          <w:p w14:paraId="791EC70B" w14:textId="0C08FC48"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low / unclear / ns</w:t>
            </w:r>
          </w:p>
        </w:tc>
        <w:tc>
          <w:tcPr>
            <w:tcW w:w="1676" w:type="dxa"/>
            <w:shd w:val="clear" w:color="auto" w:fill="C5E0B3" w:themeFill="accent6" w:themeFillTint="66"/>
            <w:noWrap/>
            <w:vAlign w:val="center"/>
            <w:hideMark/>
          </w:tcPr>
          <w:p w14:paraId="64AD5F77" w14:textId="0B605A7B"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6A34489F" w14:textId="4AD1E2B7" w:rsidR="005E77ED" w:rsidRPr="0085462D" w:rsidRDefault="005E77ED" w:rsidP="005E77ED">
            <w:pPr>
              <w:spacing w:after="160"/>
              <w:rPr>
                <w:rFonts w:ascii="Arial" w:hAnsi="Arial" w:cs="Arial"/>
                <w:sz w:val="16"/>
                <w:szCs w:val="16"/>
                <w:lang w:val="en-US"/>
              </w:rPr>
            </w:pPr>
            <w:r w:rsidRPr="005E77ED">
              <w:rPr>
                <w:rFonts w:ascii="Arial" w:hAnsi="Arial" w:cs="Arial"/>
                <w:color w:val="000000"/>
                <w:sz w:val="16"/>
                <w:szCs w:val="16"/>
                <w:lang w:val="en-US"/>
              </w:rPr>
              <w:t>aesthetics, avoidance of damaging adjacent teeth, complicated treatments, cost, function, lengthy treatments, postinsertion complaints, scared of unknown side effects, sources of patient information (relatives and friends, dentists, media, internet), surgical risks</w:t>
            </w:r>
          </w:p>
        </w:tc>
      </w:tr>
      <w:tr w:rsidR="005E77ED" w:rsidRPr="00A35568" w14:paraId="6FAC6715" w14:textId="77777777" w:rsidTr="00CA00ED">
        <w:trPr>
          <w:trHeight w:val="300"/>
        </w:trPr>
        <w:tc>
          <w:tcPr>
            <w:tcW w:w="618" w:type="dxa"/>
            <w:shd w:val="clear" w:color="auto" w:fill="9CC2E5" w:themeFill="accent1" w:themeFillTint="99"/>
            <w:noWrap/>
            <w:vAlign w:val="center"/>
            <w:hideMark/>
          </w:tcPr>
          <w:p w14:paraId="1FFFA819" w14:textId="2067A026" w:rsidR="005E77ED" w:rsidRPr="004C2DC7" w:rsidRDefault="005E77ED" w:rsidP="00CA00ED">
            <w:pPr>
              <w:spacing w:after="160"/>
              <w:rPr>
                <w:rFonts w:ascii="Arial" w:hAnsi="Arial" w:cs="Arial"/>
                <w:sz w:val="16"/>
                <w:szCs w:val="16"/>
                <w:lang w:val="en-US"/>
              </w:rPr>
            </w:pPr>
            <w:r w:rsidRPr="004C2DC7">
              <w:rPr>
                <w:rFonts w:ascii="Arial" w:hAnsi="Arial" w:cs="Arial"/>
                <w:sz w:val="16"/>
                <w:szCs w:val="16"/>
                <w:lang w:val="en-US"/>
              </w:rPr>
              <w:t>III.</w:t>
            </w:r>
            <w:r w:rsidR="00E174EB">
              <w:rPr>
                <w:rFonts w:ascii="Arial" w:hAnsi="Arial" w:cs="Arial"/>
                <w:sz w:val="16"/>
                <w:szCs w:val="16"/>
                <w:lang w:val="en-US"/>
              </w:rPr>
              <w:t>7</w:t>
            </w:r>
          </w:p>
        </w:tc>
        <w:tc>
          <w:tcPr>
            <w:tcW w:w="1221" w:type="dxa"/>
            <w:shd w:val="clear" w:color="auto" w:fill="auto"/>
            <w:noWrap/>
            <w:vAlign w:val="center"/>
            <w:hideMark/>
          </w:tcPr>
          <w:p w14:paraId="2DE09323" w14:textId="611E8702"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Al-Quran et al. (2011)</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54af05b-e891-4b6f-ae77-f21989585047"/>
                <w:id w:val="346691865"/>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xYTU0OGZiLWE3NjgtNDIyMS05ODliLWE3YmUyOTI3YjhiOSIsIlJhbmdlTGVuZ3RoIjo0LCJSZWZlcmVuY2VJZCI6IjNlYmJiNzZlLTFlMjctNDFhZS1hYzg3LTk0YjA3NDVlZDk1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MjA4NTk2ODAwMDM0IiwiVXJpU3RyaW5nIjoiaHR0cDovL2dhdGV3YXkud2Vib2Zrbm93bGVkZ2UuY29tL2dhdGV3YXkvR2F0ZXdheS5jZ2k/R1dWZXJzaW9uPTImU3JjQXV0aD1Td2lzc0FjYWRlbWljU29mdHdhcmUmU3JjQXBwPUNpdGF2aSZEZXN0TGlua1R5cGU9RnVsbFJlY29yZCZEZXN0QXBwPVdPUyZLZXlVVD0wMDAyMDg1OTY4MDAwMz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NTM6NTciLCJNb2RpZmllZEJ5IjoiX1N1c2kiLCJJZCI6ImNmOGM2NDk2LTEyNzEtNDcyZi05NjBjLTU3ZjJkYzRkZGFjZSIsIk1vZGlmaWVkT24iOiIyMDIyLTA2LTIwVDA3OjUzOjU3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AuMTE4Ni8xNDcyLTY4MzEtMTEtMzQiLCJVcmlTdHJpbmciOiJodHRwczovL2RvaS5vcmcvMTAuMTE4Ni8xNDcyLTY4MzEtMTEtMzQ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U3XSJ9XX0sIlRhZyI6IkNpdGF2aVBsYWNlaG9sZGVyIzM1NGFmMDViLWU4OTEtNGI2Zi1hZTc3LWYyMTk4OTU4NTA0NyIsIlRleHQiOiJbNTddIiwiV0FJVmVyc2lvbiI6IjYuOC4wLjAifQ==}</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[57]</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B79064B" w14:textId="4D83E3BA"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Jordan / ns / ns</w:t>
            </w:r>
          </w:p>
        </w:tc>
        <w:tc>
          <w:tcPr>
            <w:tcW w:w="1192" w:type="dxa"/>
            <w:shd w:val="clear" w:color="auto" w:fill="auto"/>
            <w:noWrap/>
            <w:vAlign w:val="center"/>
            <w:hideMark/>
          </w:tcPr>
          <w:p w14:paraId="655BD779" w14:textId="2F2F27C5"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patients (n=</w:t>
            </w:r>
            <w:r w:rsidR="002F3993" w:rsidRPr="00DF6482">
              <w:rPr>
                <w:rFonts w:ascii="Arial" w:hAnsi="Arial" w:cs="Arial"/>
                <w:color w:val="000000"/>
                <w:sz w:val="16"/>
                <w:szCs w:val="16"/>
                <w:lang w:val="en-US"/>
              </w:rPr>
              <w:t>150 vs. n=50</w:t>
            </w:r>
            <w:r w:rsidRPr="00DF6482">
              <w:rPr>
                <w:rFonts w:ascii="Arial" w:hAnsi="Arial" w:cs="Arial"/>
                <w:color w:val="000000"/>
                <w:sz w:val="16"/>
                <w:szCs w:val="16"/>
                <w:lang w:val="en-US"/>
              </w:rPr>
              <w:t>)</w:t>
            </w:r>
          </w:p>
        </w:tc>
        <w:tc>
          <w:tcPr>
            <w:tcW w:w="1106" w:type="dxa"/>
            <w:shd w:val="clear" w:color="auto" w:fill="auto"/>
            <w:noWrap/>
            <w:vAlign w:val="center"/>
          </w:tcPr>
          <w:p w14:paraId="0F6628B5" w14:textId="255F35A7"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mean: 44 / 19-67</w:t>
            </w:r>
          </w:p>
        </w:tc>
        <w:tc>
          <w:tcPr>
            <w:tcW w:w="1368" w:type="dxa"/>
            <w:shd w:val="clear" w:color="auto" w:fill="auto"/>
            <w:noWrap/>
            <w:vAlign w:val="center"/>
          </w:tcPr>
          <w:p w14:paraId="5D3462DF" w14:textId="41E7E236"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n=121 (61%)</w:t>
            </w:r>
          </w:p>
        </w:tc>
        <w:tc>
          <w:tcPr>
            <w:tcW w:w="1303" w:type="dxa"/>
            <w:shd w:val="clear" w:color="auto" w:fill="auto"/>
            <w:noWrap/>
            <w:vAlign w:val="center"/>
          </w:tcPr>
          <w:p w14:paraId="3DC1EAEA" w14:textId="1D788D06"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low / school education / ns</w:t>
            </w:r>
          </w:p>
        </w:tc>
        <w:tc>
          <w:tcPr>
            <w:tcW w:w="1676" w:type="dxa"/>
            <w:shd w:val="clear" w:color="auto" w:fill="C5E0B3" w:themeFill="accent6" w:themeFillTint="66"/>
            <w:noWrap/>
            <w:vAlign w:val="center"/>
            <w:hideMark/>
          </w:tcPr>
          <w:p w14:paraId="5582106F" w14:textId="49EB4FF2"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dental treatment: tooth replacement</w:t>
            </w:r>
          </w:p>
        </w:tc>
        <w:tc>
          <w:tcPr>
            <w:tcW w:w="4434" w:type="dxa"/>
            <w:shd w:val="clear" w:color="auto" w:fill="C5E0B3" w:themeFill="accent6" w:themeFillTint="66"/>
            <w:noWrap/>
            <w:vAlign w:val="center"/>
            <w:hideMark/>
          </w:tcPr>
          <w:p w14:paraId="79BD5680" w14:textId="7A690D86" w:rsidR="005E77ED" w:rsidRPr="0085462D" w:rsidRDefault="005E77ED" w:rsidP="005E77ED">
            <w:pPr>
              <w:rPr>
                <w:rFonts w:ascii="Arial" w:hAnsi="Arial" w:cs="Arial"/>
                <w:sz w:val="16"/>
                <w:szCs w:val="16"/>
                <w:lang w:val="en-US"/>
              </w:rPr>
            </w:pPr>
            <w:r w:rsidRPr="005E77ED">
              <w:rPr>
                <w:rFonts w:ascii="Arial" w:hAnsi="Arial" w:cs="Arial"/>
                <w:color w:val="000000"/>
                <w:sz w:val="16"/>
                <w:szCs w:val="16"/>
                <w:lang w:val="en-US"/>
              </w:rPr>
              <w:t>aesthetic reason, attention of others, bad oral hygiene, cost, functional reason, missing tooth should be replaced, neighboring teeth, pain and suffer, phobia, replacement will do periodontal trauma, surgery duration</w:t>
            </w:r>
          </w:p>
        </w:tc>
      </w:tr>
      <w:tr w:rsidR="005E77ED" w:rsidRPr="00A35568" w14:paraId="6F65A01C" w14:textId="77777777" w:rsidTr="00CA00ED">
        <w:trPr>
          <w:trHeight w:val="300"/>
        </w:trPr>
        <w:tc>
          <w:tcPr>
            <w:tcW w:w="618" w:type="dxa"/>
            <w:shd w:val="clear" w:color="auto" w:fill="9CC2E5" w:themeFill="accent1" w:themeFillTint="99"/>
            <w:noWrap/>
            <w:vAlign w:val="center"/>
            <w:hideMark/>
          </w:tcPr>
          <w:p w14:paraId="43FB70C3" w14:textId="52235228"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III.</w:t>
            </w:r>
            <w:r w:rsidR="00E174EB">
              <w:rPr>
                <w:rFonts w:ascii="Arial" w:hAnsi="Arial" w:cs="Arial"/>
                <w:sz w:val="16"/>
                <w:szCs w:val="16"/>
                <w:lang w:val="en-US"/>
              </w:rPr>
              <w:t>8</w:t>
            </w:r>
          </w:p>
        </w:tc>
        <w:tc>
          <w:tcPr>
            <w:tcW w:w="1221" w:type="dxa"/>
            <w:shd w:val="clear" w:color="auto" w:fill="auto"/>
            <w:noWrap/>
            <w:vAlign w:val="center"/>
            <w:hideMark/>
          </w:tcPr>
          <w:p w14:paraId="2021C47B" w14:textId="1A2D6C0E"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Fragouli et al. (2016)</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d7fa08c-ba79-4e8d-9baa-7a25db8c704d"/>
                <w:id w:val="-550688307"/>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kNzNmNDY0LWRiOTEtNDJhZi04Mjk1LTE1ZWVmNzczYzlmMiIsIlJhbmdlTGVuZ3RoIjo0LCJSZWZlcmVuY2VJZCI6ImJmNTc5NjEzLTlkNWQtNGNlZC05OTY2LTgxOGZjNGJiZTM5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QxMjc2NzgwMDAwNyIsIlVyaVN0cmluZyI6Imh0dHA6Ly9nYXRld2F5LndlYm9ma25vd2xlZGdlLmNvbS9nYXRld2F5L0dhdGV3YXkuY2dpP0dXVmVyc2lvbj0yJlNyY0F1dGg9U3dpc3NBY2FkZW1pY1NvZnR3YXJlJlNyY0FwcD1DaXRhdmkmRGVzdExpbmtUeXBlPUZ1bGxSZWNvcmQmRGVzdEFwcD1XT1MmS2V5VVQ9MDAwNDEyNzY3ODAwMDA3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}</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[58]</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97CCADD" w14:textId="4819E362"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Greece / ns / (dental) clinic/hospital [waiting area]</w:t>
            </w:r>
          </w:p>
        </w:tc>
        <w:tc>
          <w:tcPr>
            <w:tcW w:w="1192" w:type="dxa"/>
            <w:shd w:val="clear" w:color="auto" w:fill="auto"/>
            <w:noWrap/>
            <w:vAlign w:val="center"/>
            <w:hideMark/>
          </w:tcPr>
          <w:p w14:paraId="0D0C719D" w14:textId="39DA8414"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patients (n=</w:t>
            </w:r>
            <w:r w:rsidR="00AB665C" w:rsidRPr="00DF6482">
              <w:rPr>
                <w:rFonts w:ascii="Arial" w:hAnsi="Arial" w:cs="Arial"/>
                <w:color w:val="000000"/>
                <w:sz w:val="16"/>
                <w:szCs w:val="16"/>
                <w:lang w:val="en-US"/>
              </w:rPr>
              <w:t>65 vs. n=51</w:t>
            </w:r>
            <w:r w:rsidRPr="00DF6482">
              <w:rPr>
                <w:rFonts w:ascii="Arial" w:hAnsi="Arial" w:cs="Arial"/>
                <w:color w:val="000000"/>
                <w:sz w:val="16"/>
                <w:szCs w:val="16"/>
                <w:lang w:val="en-US"/>
              </w:rPr>
              <w:t>)</w:t>
            </w:r>
          </w:p>
        </w:tc>
        <w:tc>
          <w:tcPr>
            <w:tcW w:w="1106" w:type="dxa"/>
            <w:shd w:val="clear" w:color="auto" w:fill="auto"/>
            <w:noWrap/>
            <w:vAlign w:val="center"/>
          </w:tcPr>
          <w:p w14:paraId="316F3DD9" w14:textId="081C3406"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mean: 47 / 18-85</w:t>
            </w:r>
          </w:p>
        </w:tc>
        <w:tc>
          <w:tcPr>
            <w:tcW w:w="1368" w:type="dxa"/>
            <w:shd w:val="clear" w:color="auto" w:fill="auto"/>
            <w:noWrap/>
            <w:vAlign w:val="center"/>
          </w:tcPr>
          <w:p w14:paraId="13A46EF3" w14:textId="70134AAD"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n=71 (61%)</w:t>
            </w:r>
          </w:p>
        </w:tc>
        <w:tc>
          <w:tcPr>
            <w:tcW w:w="1303" w:type="dxa"/>
            <w:shd w:val="clear" w:color="auto" w:fill="auto"/>
            <w:noWrap/>
            <w:vAlign w:val="center"/>
          </w:tcPr>
          <w:p w14:paraId="26410DD6" w14:textId="2F0BBB5E"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64C6DF0B" w14:textId="12587A79"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dental treatment: rubber dam</w:t>
            </w:r>
          </w:p>
        </w:tc>
        <w:tc>
          <w:tcPr>
            <w:tcW w:w="4434" w:type="dxa"/>
            <w:shd w:val="clear" w:color="auto" w:fill="C5E0B3" w:themeFill="accent6" w:themeFillTint="66"/>
            <w:noWrap/>
            <w:vAlign w:val="center"/>
            <w:hideMark/>
          </w:tcPr>
          <w:p w14:paraId="3C67A65A" w14:textId="48F15990" w:rsidR="005E77ED" w:rsidRPr="0085462D" w:rsidRDefault="005E77ED" w:rsidP="005E77ED">
            <w:pPr>
              <w:rPr>
                <w:rFonts w:ascii="Arial" w:hAnsi="Arial" w:cs="Arial"/>
                <w:sz w:val="16"/>
                <w:szCs w:val="16"/>
                <w:lang w:val="en-US"/>
              </w:rPr>
            </w:pPr>
            <w:r w:rsidRPr="00DF6482">
              <w:rPr>
                <w:rFonts w:ascii="Arial" w:hAnsi="Arial" w:cs="Arial"/>
                <w:color w:val="000000"/>
                <w:sz w:val="16"/>
                <w:szCs w:val="16"/>
                <w:lang w:val="en-US"/>
              </w:rPr>
              <w:t>duration, experience, painful, uncomfortable</w:t>
            </w:r>
          </w:p>
        </w:tc>
      </w:tr>
      <w:tr w:rsidR="005E77ED" w:rsidRPr="00A35568" w14:paraId="3C371260" w14:textId="77777777" w:rsidTr="00CA00ED">
        <w:trPr>
          <w:trHeight w:val="300"/>
        </w:trPr>
        <w:tc>
          <w:tcPr>
            <w:tcW w:w="618" w:type="dxa"/>
            <w:shd w:val="clear" w:color="auto" w:fill="9CC2E5" w:themeFill="accent1" w:themeFillTint="99"/>
            <w:noWrap/>
            <w:vAlign w:val="center"/>
            <w:hideMark/>
          </w:tcPr>
          <w:p w14:paraId="28BC5513" w14:textId="2F3E3E62" w:rsidR="005E77ED" w:rsidRPr="004C2DC7" w:rsidRDefault="005E77ED" w:rsidP="00CA00ED">
            <w:pPr>
              <w:rPr>
                <w:rFonts w:ascii="Arial" w:hAnsi="Arial" w:cs="Arial"/>
                <w:sz w:val="16"/>
                <w:szCs w:val="16"/>
                <w:lang w:val="en-US"/>
              </w:rPr>
            </w:pPr>
            <w:r w:rsidRPr="004C2DC7">
              <w:rPr>
                <w:rFonts w:ascii="Arial" w:hAnsi="Arial" w:cs="Arial"/>
                <w:sz w:val="16"/>
                <w:szCs w:val="16"/>
                <w:lang w:val="en-US"/>
              </w:rPr>
              <w:t>III.</w:t>
            </w:r>
            <w:r w:rsidR="00E174EB">
              <w:rPr>
                <w:rFonts w:ascii="Arial" w:hAnsi="Arial" w:cs="Arial"/>
                <w:sz w:val="16"/>
                <w:szCs w:val="16"/>
                <w:lang w:val="en-US"/>
              </w:rPr>
              <w:t>9</w:t>
            </w:r>
          </w:p>
        </w:tc>
        <w:tc>
          <w:tcPr>
            <w:tcW w:w="1221" w:type="dxa"/>
            <w:shd w:val="clear" w:color="auto" w:fill="auto"/>
            <w:noWrap/>
            <w:vAlign w:val="center"/>
            <w:hideMark/>
          </w:tcPr>
          <w:p w14:paraId="5C1879F7" w14:textId="3FAF5E7E"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Re et al. (2018)</w:t>
            </w:r>
            <w:r w:rsidR="00DF6482">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b3b096e-4ac6-4ff1-ae0e-407bc048f0ec"/>
                <w:id w:val="1494986118"/>
                <w:placeholder>
                  <w:docPart w:val="DefaultPlaceholder_-1854013440"/>
                </w:placeholder>
              </w:sdtPr>
              <w:sdtContent>
                <w:r w:rsidR="00DF6482">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xNDg4YTJhLTljOTMtNGRhYS04ZmE4LWU1NzY0YTliM2Q0NSIsIlJhbmdlTGVuZ3RoIjo0LCJSZWZlcmVuY2VJZCI6ImRlYjhjMTNkLWQ5M2UtNDBiNy04MWIxLTgwMGNmMWM3MWI5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I4NTQ0NjUzIiwiVXJpU3RyaW5nIjoiaHR0cDovL3d3dy5uY2JpLm5sbS5uaWguZ292L3B1Ym1lZC8yODU0NDY1M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M6NTciLCJNb2RpZmllZEJ5IjoiX1N1c2kiLCJJZCI6ImU5YzgxMjk1LWRjNjEtNDI1Zi04NTQ4LTIyNTQ4NGFjNGVkOCIsIk1vZGlmaWVkT24iOiIyMDIyLTA2LTIwVDA3OjUzOjU3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AuMTExMS9qaWNkLjEyMjc1IiwiVXJpU3RyaW5nIjoiaHR0cHM6Ly9kb2kub3JnLzEwLjExMTEvamljZC4xMjI3NS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}</w:instrText>
                </w:r>
                <w:r w:rsidR="00DF6482">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[59]</w:t>
                </w:r>
                <w:r w:rsidR="00DF6482">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C5788AB" w14:textId="4EA7B4A7" w:rsidR="005E77ED" w:rsidRPr="004C2DC7" w:rsidRDefault="005E77ED" w:rsidP="005E77ED">
            <w:pPr>
              <w:rPr>
                <w:rFonts w:ascii="Arial" w:hAnsi="Arial" w:cs="Arial"/>
                <w:sz w:val="16"/>
                <w:szCs w:val="16"/>
                <w:lang w:val="en-US"/>
              </w:rPr>
            </w:pPr>
            <w:r w:rsidRPr="005E77ED">
              <w:rPr>
                <w:rFonts w:ascii="Arial" w:hAnsi="Arial" w:cs="Arial"/>
                <w:color w:val="000000"/>
                <w:sz w:val="16"/>
                <w:szCs w:val="16"/>
                <w:lang w:val="en-US"/>
              </w:rPr>
              <w:t>unclear / private / (dental) clinic/hospital</w:t>
            </w:r>
          </w:p>
        </w:tc>
        <w:tc>
          <w:tcPr>
            <w:tcW w:w="1192" w:type="dxa"/>
            <w:shd w:val="clear" w:color="auto" w:fill="auto"/>
            <w:noWrap/>
            <w:vAlign w:val="center"/>
            <w:hideMark/>
          </w:tcPr>
          <w:p w14:paraId="7274F7E1" w14:textId="6494DF1C"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patients (n=</w:t>
            </w:r>
            <w:r w:rsidR="00BF0759" w:rsidRPr="00DF6482">
              <w:rPr>
                <w:rFonts w:ascii="Arial" w:hAnsi="Arial" w:cs="Arial"/>
                <w:color w:val="000000"/>
                <w:sz w:val="16"/>
                <w:szCs w:val="16"/>
                <w:lang w:val="en-US"/>
              </w:rPr>
              <w:t>25 vs. n=25</w:t>
            </w:r>
            <w:r w:rsidRPr="00DF6482">
              <w:rPr>
                <w:rFonts w:ascii="Arial" w:hAnsi="Arial" w:cs="Arial"/>
                <w:color w:val="000000"/>
                <w:sz w:val="16"/>
                <w:szCs w:val="16"/>
                <w:lang w:val="en-US"/>
              </w:rPr>
              <w:t>)</w:t>
            </w:r>
          </w:p>
        </w:tc>
        <w:tc>
          <w:tcPr>
            <w:tcW w:w="1106" w:type="dxa"/>
            <w:shd w:val="clear" w:color="auto" w:fill="auto"/>
            <w:noWrap/>
            <w:vAlign w:val="center"/>
          </w:tcPr>
          <w:p w14:paraId="0C565C17" w14:textId="1FCCB74E"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mean: 44 / 25-60</w:t>
            </w:r>
          </w:p>
        </w:tc>
        <w:tc>
          <w:tcPr>
            <w:tcW w:w="1368" w:type="dxa"/>
            <w:shd w:val="clear" w:color="auto" w:fill="auto"/>
            <w:noWrap/>
            <w:vAlign w:val="center"/>
          </w:tcPr>
          <w:p w14:paraId="6817A0D1" w14:textId="371A7184"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n=20 (40%)</w:t>
            </w:r>
          </w:p>
        </w:tc>
        <w:tc>
          <w:tcPr>
            <w:tcW w:w="1303" w:type="dxa"/>
            <w:shd w:val="clear" w:color="auto" w:fill="auto"/>
            <w:noWrap/>
            <w:vAlign w:val="center"/>
          </w:tcPr>
          <w:p w14:paraId="6D81502F" w14:textId="67AB0171"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high / ns / ns</w:t>
            </w:r>
          </w:p>
        </w:tc>
        <w:tc>
          <w:tcPr>
            <w:tcW w:w="1676" w:type="dxa"/>
            <w:shd w:val="clear" w:color="auto" w:fill="C5E0B3" w:themeFill="accent6" w:themeFillTint="66"/>
            <w:noWrap/>
            <w:vAlign w:val="center"/>
            <w:hideMark/>
          </w:tcPr>
          <w:p w14:paraId="0ABF2564" w14:textId="4504C9C0" w:rsidR="005E77ED" w:rsidRPr="004C2DC7" w:rsidRDefault="005E77ED" w:rsidP="005E77ED">
            <w:pPr>
              <w:rPr>
                <w:rFonts w:ascii="Arial" w:hAnsi="Arial" w:cs="Arial"/>
                <w:sz w:val="16"/>
                <w:szCs w:val="16"/>
                <w:lang w:val="en-US"/>
              </w:rPr>
            </w:pPr>
            <w:r w:rsidRPr="00DF6482">
              <w:rPr>
                <w:rFonts w:ascii="Arial" w:hAnsi="Arial" w:cs="Arial"/>
                <w:color w:val="000000"/>
                <w:sz w:val="16"/>
                <w:szCs w:val="16"/>
                <w:lang w:val="en-US"/>
              </w:rPr>
              <w:t>dental treatment: dental anesthesia</w:t>
            </w:r>
          </w:p>
        </w:tc>
        <w:tc>
          <w:tcPr>
            <w:tcW w:w="4434" w:type="dxa"/>
            <w:shd w:val="clear" w:color="auto" w:fill="C5E0B3" w:themeFill="accent6" w:themeFillTint="66"/>
            <w:noWrap/>
            <w:vAlign w:val="center"/>
            <w:hideMark/>
          </w:tcPr>
          <w:p w14:paraId="620A3243" w14:textId="56482EEF" w:rsidR="005E77ED" w:rsidRPr="0085462D" w:rsidRDefault="005E77ED" w:rsidP="005E77ED">
            <w:pPr>
              <w:rPr>
                <w:rFonts w:ascii="Arial" w:hAnsi="Arial" w:cs="Arial"/>
                <w:sz w:val="16"/>
                <w:szCs w:val="16"/>
                <w:lang w:val="en-US"/>
              </w:rPr>
            </w:pPr>
            <w:r w:rsidRPr="00DF6482">
              <w:rPr>
                <w:rFonts w:ascii="Arial" w:hAnsi="Arial" w:cs="Arial"/>
                <w:color w:val="000000"/>
                <w:sz w:val="16"/>
                <w:szCs w:val="16"/>
                <w:lang w:val="en-US"/>
              </w:rPr>
              <w:t>WTP</w:t>
            </w:r>
          </w:p>
        </w:tc>
      </w:tr>
      <w:tr w:rsidR="00A43132" w:rsidRPr="00A35568" w14:paraId="6F612C59" w14:textId="77777777" w:rsidTr="00CA00ED">
        <w:trPr>
          <w:trHeight w:val="141"/>
        </w:trPr>
        <w:tc>
          <w:tcPr>
            <w:tcW w:w="14282" w:type="dxa"/>
            <w:gridSpan w:val="9"/>
            <w:shd w:val="clear" w:color="auto" w:fill="9CC2E5" w:themeFill="accent1" w:themeFillTint="99"/>
            <w:vAlign w:val="center"/>
          </w:tcPr>
          <w:p w14:paraId="176095D8" w14:textId="6520AE80" w:rsidR="00A43132" w:rsidRPr="004C2DC7" w:rsidRDefault="00A43132" w:rsidP="00CA00ED">
            <w:pPr>
              <w:rPr>
                <w:rFonts w:ascii="Arial" w:hAnsi="Arial" w:cs="Arial"/>
                <w:b/>
                <w:bCs/>
                <w:sz w:val="16"/>
                <w:szCs w:val="16"/>
                <w:lang w:val="en-US"/>
              </w:rPr>
            </w:pPr>
            <w:r w:rsidRPr="004C2DC7">
              <w:rPr>
                <w:rFonts w:ascii="Arial" w:hAnsi="Arial" w:cs="Arial"/>
                <w:b/>
                <w:bCs/>
                <w:sz w:val="16"/>
                <w:szCs w:val="16"/>
                <w:lang w:val="en-US"/>
              </w:rPr>
              <w:t>IV Quantitative descriptive studies</w:t>
            </w:r>
          </w:p>
        </w:tc>
      </w:tr>
      <w:tr w:rsidR="00A43132" w:rsidRPr="00A35568" w14:paraId="3460FBD3" w14:textId="77777777" w:rsidTr="00CA00ED">
        <w:trPr>
          <w:trHeight w:val="162"/>
        </w:trPr>
        <w:tc>
          <w:tcPr>
            <w:tcW w:w="14282" w:type="dxa"/>
            <w:gridSpan w:val="9"/>
            <w:shd w:val="clear" w:color="auto" w:fill="DEEAF6" w:themeFill="accent1" w:themeFillTint="33"/>
            <w:noWrap/>
            <w:vAlign w:val="center"/>
          </w:tcPr>
          <w:p w14:paraId="1A045C98" w14:textId="22BAF117" w:rsidR="00A43132" w:rsidRPr="004C2DC7" w:rsidRDefault="00585BC6" w:rsidP="00CA00ED">
            <w:pPr>
              <w:rPr>
                <w:rFonts w:ascii="Arial" w:hAnsi="Arial" w:cs="Arial"/>
                <w:i/>
                <w:sz w:val="16"/>
                <w:szCs w:val="16"/>
                <w:lang w:val="en-US"/>
              </w:rPr>
            </w:pPr>
            <w:r w:rsidRPr="004C2DC7">
              <w:rPr>
                <w:rFonts w:ascii="Arial" w:hAnsi="Arial" w:cs="Arial"/>
                <w:i/>
                <w:sz w:val="16"/>
                <w:szCs w:val="16"/>
                <w:lang w:val="en-US"/>
              </w:rPr>
              <w:t xml:space="preserve">a. </w:t>
            </w:r>
            <w:r w:rsidR="00A43132" w:rsidRPr="004C2DC7">
              <w:rPr>
                <w:rFonts w:ascii="Arial" w:hAnsi="Arial" w:cs="Arial"/>
                <w:i/>
                <w:sz w:val="16"/>
                <w:szCs w:val="16"/>
                <w:lang w:val="en-US"/>
              </w:rPr>
              <w:t>Cross-sectional studies</w:t>
            </w:r>
          </w:p>
        </w:tc>
      </w:tr>
      <w:tr w:rsidR="000A6C63" w:rsidRPr="00A35568" w14:paraId="4CF6DBEC" w14:textId="77777777" w:rsidTr="00CA00ED">
        <w:trPr>
          <w:trHeight w:val="300"/>
        </w:trPr>
        <w:tc>
          <w:tcPr>
            <w:tcW w:w="618" w:type="dxa"/>
            <w:shd w:val="clear" w:color="auto" w:fill="9CC2E5" w:themeFill="accent1" w:themeFillTint="99"/>
            <w:noWrap/>
            <w:vAlign w:val="center"/>
            <w:hideMark/>
          </w:tcPr>
          <w:p w14:paraId="07A9A7DF" w14:textId="3D11263D"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w:t>
            </w:r>
          </w:p>
        </w:tc>
        <w:tc>
          <w:tcPr>
            <w:tcW w:w="1221" w:type="dxa"/>
            <w:shd w:val="clear" w:color="auto" w:fill="auto"/>
            <w:noWrap/>
            <w:vAlign w:val="center"/>
            <w:hideMark/>
          </w:tcPr>
          <w:p w14:paraId="1299BDCD" w14:textId="5AB93E6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Austin et al. (2009)</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8b07a31-f09b-4130-ae22-510f8a688fe3"/>
                <w:id w:val="-841237551"/>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xZGZkNzc1LTY3ZGUtNGUyYi04NjllLTc1MmIyOTkzM2EyOCIsIlJhbmdlTGVuZ3RoIjo0LCJSZWZlcmVuY2VJZCI6IjY1MDhjZTExLTYyYTYtNDM2YS1iNDMwLTZkOGE3YTk4NmNi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OTYzMDk4NiIsIlVyaVN0cmluZyI6Imh0dHA6Ly93d3cubmNiaS5ubG0ubmloLmdvdi9wdWJtZWQvMTk2MzA5ODY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2M2RmNjAwYi00YmMzLTQzODYtODZlOS1jOTdlMTc1YTk3ZTUiLCJNb2RpZmllZE9uIjoiMjAyMi0wNi0yMFQwNzo1NjowOC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ODYvMTQ3Mi02ODMxLTktMTkiLCJVcmlTdHJpbmciOiJodHRwczovL2RvaS5vcmcvMTAuMTE4Ni8xNDcyLTY4MzEtOS0xOS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NjBdIn1dfSwiVGFnIjoiQ2l0YXZpUGxhY2Vob2xkZXIjYjhiMDdhMzEtZjA5Yi00MTMwLWFlMjItNTEwZjhhNjg4ZmUzIiwiVGV4dCI6Ils2MF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[60]</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F132642" w14:textId="25824C8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ns / (dental) clinic/hospital [waiting room]</w:t>
            </w:r>
          </w:p>
        </w:tc>
        <w:tc>
          <w:tcPr>
            <w:tcW w:w="1192" w:type="dxa"/>
            <w:shd w:val="clear" w:color="auto" w:fill="auto"/>
            <w:noWrap/>
            <w:vAlign w:val="center"/>
            <w:hideMark/>
          </w:tcPr>
          <w:p w14:paraId="4C0FDB2F" w14:textId="6284DCB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(n=1,527)</w:t>
            </w:r>
          </w:p>
        </w:tc>
        <w:tc>
          <w:tcPr>
            <w:tcW w:w="1106" w:type="dxa"/>
            <w:shd w:val="clear" w:color="auto" w:fill="auto"/>
            <w:noWrap/>
            <w:vAlign w:val="center"/>
          </w:tcPr>
          <w:p w14:paraId="17588453" w14:textId="2EC3655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18-65+</w:t>
            </w:r>
          </w:p>
        </w:tc>
        <w:tc>
          <w:tcPr>
            <w:tcW w:w="1368" w:type="dxa"/>
            <w:shd w:val="clear" w:color="auto" w:fill="auto"/>
            <w:noWrap/>
            <w:vAlign w:val="center"/>
          </w:tcPr>
          <w:p w14:paraId="39D92D5C" w14:textId="2961D5C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n=712 (50%)</w:t>
            </w:r>
          </w:p>
        </w:tc>
        <w:tc>
          <w:tcPr>
            <w:tcW w:w="1303" w:type="dxa"/>
            <w:shd w:val="clear" w:color="auto" w:fill="auto"/>
            <w:noWrap/>
            <w:vAlign w:val="center"/>
          </w:tcPr>
          <w:p w14:paraId="5BADE7A7" w14:textId="00DE59B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5406548C" w14:textId="4F4B26B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11E65927" w14:textId="60A1BDF7"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appointment not available, cost, easier to get to than my dentist, for second opinion, insurance, treatment offer, visiting friends/relatives in area</w:t>
            </w:r>
          </w:p>
        </w:tc>
      </w:tr>
      <w:tr w:rsidR="000A6C63" w:rsidRPr="00A35568" w14:paraId="1C689EB7" w14:textId="77777777" w:rsidTr="00CA00ED">
        <w:trPr>
          <w:trHeight w:val="300"/>
        </w:trPr>
        <w:tc>
          <w:tcPr>
            <w:tcW w:w="618" w:type="dxa"/>
            <w:shd w:val="clear" w:color="auto" w:fill="9CC2E5" w:themeFill="accent1" w:themeFillTint="99"/>
            <w:noWrap/>
            <w:vAlign w:val="center"/>
            <w:hideMark/>
          </w:tcPr>
          <w:p w14:paraId="355FD3C3" w14:textId="2D457686"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w:t>
            </w:r>
          </w:p>
        </w:tc>
        <w:tc>
          <w:tcPr>
            <w:tcW w:w="1221" w:type="dxa"/>
            <w:shd w:val="clear" w:color="auto" w:fill="auto"/>
            <w:noWrap/>
            <w:vAlign w:val="center"/>
            <w:hideMark/>
          </w:tcPr>
          <w:p w14:paraId="384BB050" w14:textId="5144FC7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Fenton et al. (2021)</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cdfd6fa-6d5c-424f-a7a5-b296f8ee1db7"/>
                <w:id w:val="1194887323"/>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iODQ5MTRmLWViZWUtNGFiNi1hZDhkLTczMmFjYzE2YTdhOCIsIlJhbmdlTGVuZ3RoIjo0LCJSZWZlcmVuY2VJZCI6IjdmNjFjZGY3LTg3ODUtNGNkZS05NjE1LTk5OGM2NmEwZDNm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3Ny8yMzgwMDg0NDIxMTAxMjY3MCIsIlVyaVN0cmluZyI6Imh0dHBzOi8vZG9pLm9yZy8xMC4xMTc3LzIzODAwODQ0MjExMDEyNjcw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OWQ4ZTIwYjAtYmNlMS00ZmMxLWFmYmYtOGQyMWI2ZDIzYTQ2IiwiTW9kaWZpZWRPbiI6IjIwMjItMDYtMjBUMDg6MDA6Mzc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czovL2pvdXJuYWxzLnNhZ2VwdWIuY29tL2RvaS9wZGYvMTAuMTE3Ny8yMzgwMDg0NDIxMTAxMjY3MCIsIlVyaVN0cmluZyI6Imh0dHBzOi8vam91cm5hbHMuc2FnZXB1Yi5jb20vZG9pL3BkZi8xMC4xMTc3LzIzODAwODQ0MjExMDEyNjcw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NjFdIn1dfSwiVGFnIjoiQ2l0YXZpUGxhY2Vob2xkZXIjY2NkZmQ2ZmEtNmQ1Yy00MjRmLWE3YTUtYjI5NmY4ZWUxZGI3IiwiVGV4dCI6Ils2MV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[61]</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AB7CA0C" w14:textId="583CFB1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ns / dental practice</w:t>
            </w:r>
          </w:p>
        </w:tc>
        <w:tc>
          <w:tcPr>
            <w:tcW w:w="1192" w:type="dxa"/>
            <w:shd w:val="clear" w:color="auto" w:fill="auto"/>
            <w:noWrap/>
            <w:vAlign w:val="center"/>
            <w:hideMark/>
          </w:tcPr>
          <w:p w14:paraId="2E12BEA1" w14:textId="6AB4DEA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(n=206)</w:t>
            </w:r>
          </w:p>
        </w:tc>
        <w:tc>
          <w:tcPr>
            <w:tcW w:w="1106" w:type="dxa"/>
            <w:shd w:val="clear" w:color="auto" w:fill="auto"/>
            <w:noWrap/>
            <w:vAlign w:val="center"/>
          </w:tcPr>
          <w:p w14:paraId="2027F7CA" w14:textId="05ACA1B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3859B6EE" w14:textId="5E036F4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n=132 (64%)</w:t>
            </w:r>
          </w:p>
        </w:tc>
        <w:tc>
          <w:tcPr>
            <w:tcW w:w="1303" w:type="dxa"/>
            <w:shd w:val="clear" w:color="auto" w:fill="auto"/>
            <w:noWrap/>
            <w:vAlign w:val="center"/>
          </w:tcPr>
          <w:p w14:paraId="64CBAB4A" w14:textId="48DB8B6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high / college or university degree / ns</w:t>
            </w:r>
          </w:p>
        </w:tc>
        <w:tc>
          <w:tcPr>
            <w:tcW w:w="1676" w:type="dxa"/>
            <w:shd w:val="clear" w:color="auto" w:fill="C5E0B3" w:themeFill="accent6" w:themeFillTint="66"/>
            <w:noWrap/>
            <w:vAlign w:val="center"/>
            <w:hideMark/>
          </w:tcPr>
          <w:p w14:paraId="19FE7737" w14:textId="4604AF2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52302783" w14:textId="23559388"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aesthetics, color, cost, experiences, specialist, type of dentist</w:t>
            </w:r>
          </w:p>
        </w:tc>
      </w:tr>
      <w:tr w:rsidR="000A6C63" w:rsidRPr="00A35568" w14:paraId="60C2B5B4" w14:textId="77777777" w:rsidTr="00CA00ED">
        <w:trPr>
          <w:trHeight w:val="300"/>
        </w:trPr>
        <w:tc>
          <w:tcPr>
            <w:tcW w:w="618" w:type="dxa"/>
            <w:shd w:val="clear" w:color="auto" w:fill="9CC2E5" w:themeFill="accent1" w:themeFillTint="99"/>
            <w:noWrap/>
            <w:vAlign w:val="center"/>
            <w:hideMark/>
          </w:tcPr>
          <w:p w14:paraId="749D88F3" w14:textId="35B14BE5"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w:t>
            </w:r>
          </w:p>
        </w:tc>
        <w:tc>
          <w:tcPr>
            <w:tcW w:w="1221" w:type="dxa"/>
            <w:shd w:val="clear" w:color="auto" w:fill="auto"/>
            <w:noWrap/>
            <w:vAlign w:val="center"/>
            <w:hideMark/>
          </w:tcPr>
          <w:p w14:paraId="5A9BD480" w14:textId="21A494B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Furnham et al. (2009)</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9a51abe-0fa1-44cb-a197-8490e40b46ab"/>
                <w:id w:val="-1088919365"/>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xYzZhZDE0LThlM2UtNDFiOC1hODc5LTYyZjgzOTg1N2QzZSIsIlJhbmdlTGVuZ3RoIjo0LCJSZWZlcmVuY2VJZCI6IjhiNWE4OTZmLThhMzktNDFjYy05MjZiLTZiODNjZGU0ZGRm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gwLzEzNTQ4NTAwODAyMjgyNjkwIiwiVXJpU3RyaW5nIjoiaHR0cHM6Ly9kb2kub3JnLzEwLjEwODAvMTM1NDg1MDA4MDIyODI2OTA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JkZmNhZGUwMS0yZTczLTRmZWUtYjEyNC1lYzg5OTAzYjM0NzMiLCJNb2RpZmllZE9uIjoiMjAyMi0wNi0yMFQwNzo1Njow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MjcxNDAyMzAwMDAyIiwiVXJpU3RyaW5nIjoiaHR0cDovL2dhdGV3YXkud2Vib2Zrbm93bGVkZ2UuY29tL2dhdGV3YXkvR2F0ZXdheS5jZ2k/R1dWZXJzaW9uPTImU3JjQXV0aD1Td2lzc0FjYWRlbWljU29mdHdhcmUmU3JjQXBwPUNpdGF2aSZEZXN0TGlua1R5cGU9RnVsbFJlY29yZCZEZXN0QXBwPVdPUyZLZXlVVD0wMDAyNzE0MDIzMDAwMDI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NjJdIn1dfSwiVGFnIjoiQ2l0YXZpUGxhY2Vob2xkZXIjYjlhNTFhYmUtMGZhMS00NGNiLWExOTctODQ5MGU0MGI0NmFiIiwiVGV4dCI6Ils2Ml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[62]</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7342704" w14:textId="56C048F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ns / in-private</w:t>
            </w:r>
          </w:p>
        </w:tc>
        <w:tc>
          <w:tcPr>
            <w:tcW w:w="1192" w:type="dxa"/>
            <w:shd w:val="clear" w:color="auto" w:fill="auto"/>
            <w:noWrap/>
            <w:vAlign w:val="center"/>
            <w:hideMark/>
          </w:tcPr>
          <w:p w14:paraId="19A9F97D" w14:textId="3444521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(n=257)</w:t>
            </w:r>
          </w:p>
        </w:tc>
        <w:tc>
          <w:tcPr>
            <w:tcW w:w="1106" w:type="dxa"/>
            <w:shd w:val="clear" w:color="auto" w:fill="auto"/>
            <w:noWrap/>
            <w:vAlign w:val="center"/>
          </w:tcPr>
          <w:p w14:paraId="28D4E217" w14:textId="1BA3176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43 / ns</w:t>
            </w:r>
          </w:p>
        </w:tc>
        <w:tc>
          <w:tcPr>
            <w:tcW w:w="1368" w:type="dxa"/>
            <w:shd w:val="clear" w:color="auto" w:fill="auto"/>
            <w:noWrap/>
            <w:vAlign w:val="center"/>
          </w:tcPr>
          <w:p w14:paraId="09F2503E" w14:textId="63CF3F2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n=134 (52%)</w:t>
            </w:r>
          </w:p>
        </w:tc>
        <w:tc>
          <w:tcPr>
            <w:tcW w:w="1303" w:type="dxa"/>
            <w:shd w:val="clear" w:color="auto" w:fill="auto"/>
            <w:noWrap/>
            <w:vAlign w:val="center"/>
          </w:tcPr>
          <w:p w14:paraId="2FFD23BB" w14:textId="7AB7EAD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low / school education / ns</w:t>
            </w:r>
          </w:p>
        </w:tc>
        <w:tc>
          <w:tcPr>
            <w:tcW w:w="1676" w:type="dxa"/>
            <w:shd w:val="clear" w:color="auto" w:fill="F7CAAC" w:themeFill="accent2" w:themeFillTint="66"/>
            <w:noWrap/>
            <w:vAlign w:val="center"/>
            <w:hideMark/>
          </w:tcPr>
          <w:p w14:paraId="349E7F2B" w14:textId="01C6BD1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w:t>
            </w:r>
          </w:p>
        </w:tc>
        <w:tc>
          <w:tcPr>
            <w:tcW w:w="4434" w:type="dxa"/>
            <w:shd w:val="clear" w:color="auto" w:fill="F7CAAC" w:themeFill="accent2" w:themeFillTint="66"/>
            <w:noWrap/>
            <w:vAlign w:val="center"/>
            <w:hideMark/>
          </w:tcPr>
          <w:p w14:paraId="3F815C67" w14:textId="09ED3A4E"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age, dentist gender, dentist training location</w:t>
            </w:r>
          </w:p>
        </w:tc>
      </w:tr>
      <w:tr w:rsidR="000A6C63" w:rsidRPr="00A35568" w14:paraId="38B8A783" w14:textId="77777777" w:rsidTr="00CA00ED">
        <w:trPr>
          <w:trHeight w:val="300"/>
        </w:trPr>
        <w:tc>
          <w:tcPr>
            <w:tcW w:w="618" w:type="dxa"/>
            <w:shd w:val="clear" w:color="auto" w:fill="9CC2E5" w:themeFill="accent1" w:themeFillTint="99"/>
            <w:noWrap/>
            <w:vAlign w:val="center"/>
            <w:hideMark/>
          </w:tcPr>
          <w:p w14:paraId="28C1B5E0" w14:textId="7E4D9941"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w:t>
            </w:r>
          </w:p>
        </w:tc>
        <w:tc>
          <w:tcPr>
            <w:tcW w:w="1221" w:type="dxa"/>
            <w:shd w:val="clear" w:color="auto" w:fill="auto"/>
            <w:noWrap/>
            <w:vAlign w:val="center"/>
            <w:hideMark/>
          </w:tcPr>
          <w:p w14:paraId="2A6B130A" w14:textId="0D5CEB9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Geoghegan et al. (2019)</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64ed29a-5cb0-45d1-b4cc-04ea67157caf"/>
                <w:id w:val="-1173955022"/>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xZjNhYzEwLTdkOTQtNDkxOC04ZjA5LTA5ZTJiOTgwYjA3NSIsIlJhbmdlTGVuZ3RoIjo0LCJSZWZlcmVuY2VJZCI6IjhhZmViMjU5LTE5MjAtNDQxYy04OTg1LTljY2Q5MDI4ZGZh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3Ny8xNDY1MzEyNTE4ODIwMzMwIiwiVXJpU3RyaW5nIjoiaHR0cHM6Ly9kb2kub3JnLzEwLjExNzcvMTQ2NTMxMjUxODgyMDMzM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FmODc5YWMxLTg5YWQtNDY3ZC04Njk2LTg3NGI5MjRiZDc1YSIsIk1vZGlmaWVkT24iOiIyMDIyLTA2LTIwVDA4OjAwOjM3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aHR0cHM6Ly9qb3VybmFscy5zYWdlcHViLmNvbS9kb2kvcGRmLzEwLjExNzcvMTQ2NTMxMjUxODgyMDMzMCIsIlVyaVN0cmluZyI6Imh0dHBzOi8vam91cm5hbHMuc2FnZXB1Yi5jb20vZG9pL3BkZi8xMC4xMTc3LzE0NjUzMTI1MTg4MjAzMzA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NjNdIn1dfSwiVGFnIjoiQ2l0YXZpUGxhY2Vob2xkZXIjYjY0ZWQyOWEtNWNiMC00NWQxLWI0Y2MtMDRlYTY3MTU3Y2FmIiwiVGV4dCI6Ils2M10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[63]</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8C6371B" w14:textId="5BDAF18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ns / dental practice</w:t>
            </w:r>
          </w:p>
        </w:tc>
        <w:tc>
          <w:tcPr>
            <w:tcW w:w="1192" w:type="dxa"/>
            <w:shd w:val="clear" w:color="auto" w:fill="auto"/>
            <w:noWrap/>
            <w:vAlign w:val="center"/>
            <w:hideMark/>
          </w:tcPr>
          <w:p w14:paraId="77E2DC9D" w14:textId="5873877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(=children), parents (n=466)</w:t>
            </w:r>
          </w:p>
        </w:tc>
        <w:tc>
          <w:tcPr>
            <w:tcW w:w="1106" w:type="dxa"/>
            <w:shd w:val="clear" w:color="auto" w:fill="auto"/>
            <w:noWrap/>
            <w:vAlign w:val="center"/>
          </w:tcPr>
          <w:p w14:paraId="5536775C" w14:textId="774442E1"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11-13 / </w:t>
            </w:r>
            <w:r>
              <w:rPr>
                <w:rFonts w:ascii="Arial" w:hAnsi="Arial" w:cs="Arial"/>
                <w:color w:val="000000"/>
                <w:sz w:val="16"/>
                <w:szCs w:val="16"/>
                <w:lang w:val="en-US"/>
              </w:rPr>
              <w:t>group</w:t>
            </w:r>
            <w:r w:rsidR="000A6C63">
              <w:rPr>
                <w:rFonts w:ascii="Arial" w:hAnsi="Arial" w:cs="Arial"/>
                <w:color w:val="000000"/>
                <w:sz w:val="16"/>
                <w:szCs w:val="16"/>
                <w:lang w:val="en-US"/>
              </w:rPr>
              <w:t>s: 8-&gt;20</w:t>
            </w:r>
          </w:p>
        </w:tc>
        <w:tc>
          <w:tcPr>
            <w:tcW w:w="1368" w:type="dxa"/>
            <w:shd w:val="clear" w:color="auto" w:fill="auto"/>
            <w:noWrap/>
            <w:vAlign w:val="center"/>
          </w:tcPr>
          <w:p w14:paraId="258DD5DF" w14:textId="31E879C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4D52907F" w14:textId="4147990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B6CD433" w14:textId="579188C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29157F12" w14:textId="1DBCC3B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bite, color, crookedness, experiences, gaps, sticking out</w:t>
            </w:r>
          </w:p>
        </w:tc>
      </w:tr>
      <w:tr w:rsidR="000A6C63" w:rsidRPr="00A35568" w14:paraId="2748A0AA" w14:textId="77777777" w:rsidTr="00CA00ED">
        <w:trPr>
          <w:trHeight w:val="300"/>
        </w:trPr>
        <w:tc>
          <w:tcPr>
            <w:tcW w:w="618" w:type="dxa"/>
            <w:shd w:val="clear" w:color="auto" w:fill="9CC2E5" w:themeFill="accent1" w:themeFillTint="99"/>
            <w:noWrap/>
            <w:vAlign w:val="center"/>
            <w:hideMark/>
          </w:tcPr>
          <w:p w14:paraId="1EFF1B7E" w14:textId="6DF1B296"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w:t>
            </w:r>
          </w:p>
        </w:tc>
        <w:tc>
          <w:tcPr>
            <w:tcW w:w="1221" w:type="dxa"/>
            <w:shd w:val="clear" w:color="auto" w:fill="auto"/>
            <w:noWrap/>
            <w:vAlign w:val="center"/>
            <w:hideMark/>
          </w:tcPr>
          <w:p w14:paraId="3BCE6E84" w14:textId="37C156C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Goodwin et al. (2011)</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5490037-2824-477f-ba99-42c05c9e22fe"/>
                <w:id w:val="-1603255798"/>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kMjExOTE0LTJjNGItNGMxYS04Y2EwLWY1YTI3MGMwMTFhNiIsIlJhbmdlTGVuZ3RoIjo0LCJSZWZlcmVuY2VJZCI6ImE2NDk5ZmExLTI3YTMtNGNlMy1iZDNjLWRlYTgzNDJmOTJh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YW5ndWFnZSI6ImVuZyIsIkxhbmd1YWdlQ29kZSI6ImVuIi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yMjE5MzQ4NyIsIlVyaVN0cmluZyI6Imh0dHA6Ly93d3cubmNiaS5ubG0ubmloLmdvdi9wdWJtZWQvMjIxOTM0OD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JlYzNjYzM4Zi1kM2I3LTQ2MGMtODVlZS0wNTQ5NDYzMTcwN2YiLCJNb2RpZmllZE9uIjoiMjAyMi0wNi0yMFQwNzo1Njow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zgvc2ouYmRqLjIwMTEuMTA1MyIsIlVyaVN0cmluZyI6Imh0dHBzOi8vZG9pLm9yZy8xMC4xMDM4L3NqLmJkai4yMDExLjEwN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}</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[64]</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9728B33" w14:textId="2D2D10B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public, private / in-private</w:t>
            </w:r>
          </w:p>
        </w:tc>
        <w:tc>
          <w:tcPr>
            <w:tcW w:w="1192" w:type="dxa"/>
            <w:shd w:val="clear" w:color="auto" w:fill="auto"/>
            <w:noWrap/>
            <w:vAlign w:val="center"/>
            <w:hideMark/>
          </w:tcPr>
          <w:p w14:paraId="3242E83E" w14:textId="7C8435C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(n=11,925)</w:t>
            </w:r>
          </w:p>
        </w:tc>
        <w:tc>
          <w:tcPr>
            <w:tcW w:w="1106" w:type="dxa"/>
            <w:shd w:val="clear" w:color="auto" w:fill="auto"/>
            <w:noWrap/>
            <w:vAlign w:val="center"/>
          </w:tcPr>
          <w:p w14:paraId="4BD46638" w14:textId="2ECB1D2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mean: (1) 46, (2) 49 / (1), (2) </w:t>
            </w:r>
            <w:r w:rsidR="00E45A7E">
              <w:rPr>
                <w:rFonts w:ascii="Arial" w:hAnsi="Arial" w:cs="Arial"/>
                <w:color w:val="000000"/>
                <w:sz w:val="16"/>
                <w:szCs w:val="16"/>
                <w:lang w:val="en-US"/>
              </w:rPr>
              <w:lastRenderedPageBreak/>
              <w:t>group</w:t>
            </w:r>
            <w:r>
              <w:rPr>
                <w:rFonts w:ascii="Arial" w:hAnsi="Arial" w:cs="Arial"/>
                <w:color w:val="000000"/>
                <w:sz w:val="16"/>
                <w:szCs w:val="16"/>
                <w:lang w:val="en-US"/>
              </w:rPr>
              <w:t>s: 16-60+</w:t>
            </w:r>
          </w:p>
        </w:tc>
        <w:tc>
          <w:tcPr>
            <w:tcW w:w="1368" w:type="dxa"/>
            <w:shd w:val="clear" w:color="auto" w:fill="auto"/>
            <w:noWrap/>
            <w:vAlign w:val="center"/>
          </w:tcPr>
          <w:p w14:paraId="2E624810" w14:textId="5E3BEEF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lastRenderedPageBreak/>
              <w:t>ns (1) 53, (2) 45%)</w:t>
            </w:r>
          </w:p>
        </w:tc>
        <w:tc>
          <w:tcPr>
            <w:tcW w:w="1303" w:type="dxa"/>
            <w:shd w:val="clear" w:color="auto" w:fill="auto"/>
            <w:noWrap/>
            <w:vAlign w:val="center"/>
          </w:tcPr>
          <w:p w14:paraId="0B735FDD" w14:textId="168008D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52F5355D" w14:textId="6387922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240D24C7" w14:textId="775EEE78"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 xml:space="preserve">been too busy, cost, don’t like dentists, experience, fear, haven’t got round to it, haven’t had the time, insurance, no </w:t>
            </w:r>
            <w:r>
              <w:rPr>
                <w:rFonts w:ascii="Arial" w:hAnsi="Arial" w:cs="Arial"/>
                <w:color w:val="000000"/>
                <w:sz w:val="16"/>
                <w:szCs w:val="16"/>
                <w:lang w:val="en-US"/>
              </w:rPr>
              <w:lastRenderedPageBreak/>
              <w:t>longer have any natural teeth, no need, not able to find NHS dentist</w:t>
            </w:r>
          </w:p>
        </w:tc>
      </w:tr>
      <w:tr w:rsidR="000A6C63" w:rsidRPr="00A35568" w14:paraId="503F45F6" w14:textId="77777777" w:rsidTr="00CA00ED">
        <w:trPr>
          <w:trHeight w:val="300"/>
        </w:trPr>
        <w:tc>
          <w:tcPr>
            <w:tcW w:w="618" w:type="dxa"/>
            <w:shd w:val="clear" w:color="auto" w:fill="9CC2E5" w:themeFill="accent1" w:themeFillTint="99"/>
            <w:noWrap/>
            <w:vAlign w:val="center"/>
            <w:hideMark/>
          </w:tcPr>
          <w:p w14:paraId="28486058" w14:textId="4808BAF2"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IVa.6</w:t>
            </w:r>
          </w:p>
        </w:tc>
        <w:tc>
          <w:tcPr>
            <w:tcW w:w="1221" w:type="dxa"/>
            <w:shd w:val="clear" w:color="auto" w:fill="auto"/>
            <w:noWrap/>
            <w:vAlign w:val="center"/>
            <w:hideMark/>
          </w:tcPr>
          <w:p w14:paraId="7BA4C77D" w14:textId="1D95A63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Hill et al. (2013)</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205710a-d9ad-412a-9b11-07876b7e6f32"/>
                <w:id w:val="-1233619733"/>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iMjYwN2I3LTRjMTgtNDQ0Ni1hNmZjLTk3YWJkY2ZhY2RkZCIsIlJhbmdlTGVuZ3RoIjo0LCJSZWZlcmVuY2VJZCI6IjNkNGE0MTIyLTFmN2QtNGM0MC1iMzQ1LTc3ZGQxOWRkNjM3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IzMzA2NDk2IiwiVXJpU3RyaW5nIjoiaHR0cDovL3d3dy5uY2JpLm5sbS5uaWguZ292L3B1Ym1lZC8yMzMwNjQ5N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U6MzIiLCJNb2RpZmllZEJ5IjoiX1N1c2kiLCJJZCI6IjgxNzc0NWUwLWFlYTctNDUyMy1iZDc4LWJlOTU4ODYwNjRkYSIsIk1vZGlmaWVkT24iOiIyMDIyLTA2LTIwVDA4OjA1OjMy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zOC9zai5iZGouMjAxMi4xMTc2IiwiVXJpU3RyaW5nIjoiaHR0cHM6Ly9kb2kub3JnLzEwLjEwMzgvc2ouYmRqLjIwMTIuMTE3N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Y1XSJ9XX0sIlRhZyI6IkNpdGF2aVBsYWNlaG9sZGVyIzQyMDU3MTBhLWQ5YWQtNDEyYS05YjExLTA3ODc2YjdlNmYzMiIsIlRleHQiOiJbNjVdIiwiV0FJVmVyc2lvbiI6IjYuOC4wLjAifQ==}</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[65]</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B85F719" w14:textId="3909027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ns / ns</w:t>
            </w:r>
          </w:p>
        </w:tc>
        <w:tc>
          <w:tcPr>
            <w:tcW w:w="1192" w:type="dxa"/>
            <w:shd w:val="clear" w:color="auto" w:fill="auto"/>
            <w:noWrap/>
            <w:vAlign w:val="center"/>
            <w:hideMark/>
          </w:tcPr>
          <w:p w14:paraId="19AB0A91" w14:textId="19C2E52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(n=10,090)</w:t>
            </w:r>
          </w:p>
        </w:tc>
        <w:tc>
          <w:tcPr>
            <w:tcW w:w="1106" w:type="dxa"/>
            <w:shd w:val="clear" w:color="auto" w:fill="auto"/>
            <w:noWrap/>
            <w:vAlign w:val="center"/>
          </w:tcPr>
          <w:p w14:paraId="51C12462" w14:textId="23F42241"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45-54 / </w:t>
            </w:r>
            <w:r>
              <w:rPr>
                <w:rFonts w:ascii="Arial" w:hAnsi="Arial" w:cs="Arial"/>
                <w:color w:val="000000"/>
                <w:sz w:val="16"/>
                <w:szCs w:val="16"/>
                <w:lang w:val="en-US"/>
              </w:rPr>
              <w:t>group</w:t>
            </w:r>
            <w:r w:rsidR="000A6C63">
              <w:rPr>
                <w:rFonts w:ascii="Arial" w:hAnsi="Arial" w:cs="Arial"/>
                <w:color w:val="000000"/>
                <w:sz w:val="16"/>
                <w:szCs w:val="16"/>
                <w:lang w:val="en-US"/>
              </w:rPr>
              <w:t>s: 16-85+</w:t>
            </w:r>
          </w:p>
        </w:tc>
        <w:tc>
          <w:tcPr>
            <w:tcW w:w="1368" w:type="dxa"/>
            <w:shd w:val="clear" w:color="auto" w:fill="auto"/>
            <w:noWrap/>
            <w:vAlign w:val="center"/>
          </w:tcPr>
          <w:p w14:paraId="799D96EB" w14:textId="0E3EB17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n=5,590 (55%)</w:t>
            </w:r>
          </w:p>
        </w:tc>
        <w:tc>
          <w:tcPr>
            <w:tcW w:w="1303" w:type="dxa"/>
            <w:shd w:val="clear" w:color="auto" w:fill="auto"/>
            <w:noWrap/>
            <w:vAlign w:val="center"/>
          </w:tcPr>
          <w:p w14:paraId="2DB3B4FA" w14:textId="1B06AD1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4A783509" w14:textId="659CF9E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care</w:t>
            </w:r>
          </w:p>
        </w:tc>
        <w:tc>
          <w:tcPr>
            <w:tcW w:w="4434" w:type="dxa"/>
            <w:shd w:val="clear" w:color="auto" w:fill="FFE599" w:themeFill="accent4" w:themeFillTint="66"/>
            <w:noWrap/>
            <w:vAlign w:val="center"/>
            <w:hideMark/>
          </w:tcPr>
          <w:p w14:paraId="009787BE" w14:textId="1D48EB7D"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availability of evening/weekend appointments, convenience of dental practice location, explanation of NHS changes, fear, length of time waiting for a routine appointment, length of time waiting for an urgent appointment, relationship with dentist at last visit, reputation of dentists, standard and quality of care, transport facilities and access</w:t>
            </w:r>
          </w:p>
        </w:tc>
      </w:tr>
      <w:tr w:rsidR="000A6C63" w:rsidRPr="00A35568" w14:paraId="31371696" w14:textId="77777777" w:rsidTr="00CA00ED">
        <w:trPr>
          <w:trHeight w:val="300"/>
        </w:trPr>
        <w:tc>
          <w:tcPr>
            <w:tcW w:w="618" w:type="dxa"/>
            <w:shd w:val="clear" w:color="auto" w:fill="9CC2E5" w:themeFill="accent1" w:themeFillTint="99"/>
            <w:noWrap/>
            <w:vAlign w:val="center"/>
            <w:hideMark/>
          </w:tcPr>
          <w:p w14:paraId="266BC237" w14:textId="0CEE4B9E"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IVa.7</w:t>
            </w:r>
          </w:p>
        </w:tc>
        <w:tc>
          <w:tcPr>
            <w:tcW w:w="1221" w:type="dxa"/>
            <w:shd w:val="clear" w:color="auto" w:fill="auto"/>
            <w:noWrap/>
            <w:vAlign w:val="center"/>
            <w:hideMark/>
          </w:tcPr>
          <w:p w14:paraId="0F0680BD" w14:textId="26B0894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Marshman et al. (2012)</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2ce3668e-2457-4240-8b04-7f245a0ad81e"/>
                <w:id w:val="-437835203"/>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2N2Q4ZWI3LTg5OWUtNDdhNC1hMmQyLWY5YTdlODliZTIzYiIsIlJhbmdlTGVuZ3RoIjo0LCJSZWZlcmVuY2VJZCI6IjkyMzBjZDlkLTYwZjAtNGEwNy05ZTBjLTE3ZjFiNGJlOGQy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xMS9qLjE2MDAtMDUyOC4yMDEyLjAwNjc1LngiLCJVcmlTdHJpbmciOiJodHRwczovL2RvaS5vcmcvMTAuMTExMS9qLjE2MDAtMDUyOC4yMDEyLjAwNjc1Ln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1OjMyIiwiTW9kaWZpZWRCeSI6Il9TdXNpIiwiSWQiOiI4MDM5N2I0Yi02M2I1LTQzMTItOTYyMy01MmZmYjhjZDgwN2EiLCJNb2RpZmllZE9uIjoiMjAyMi0wNi0yMFQwODowNTozMi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IyNDA5Mzk3IiwiVXJpU3RyaW5nIjoiaHR0cDovL3d3dy5uY2JpLm5sbS5uaWguZ292L3B1Ym1lZC8yMjQwOTM5Ny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}</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[66]</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7859473" w14:textId="49A862D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ns / in-private</w:t>
            </w:r>
          </w:p>
        </w:tc>
        <w:tc>
          <w:tcPr>
            <w:tcW w:w="1192" w:type="dxa"/>
            <w:shd w:val="clear" w:color="auto" w:fill="auto"/>
            <w:noWrap/>
            <w:vAlign w:val="center"/>
            <w:hideMark/>
          </w:tcPr>
          <w:p w14:paraId="755D0902" w14:textId="0B330BB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(n=10,864)</w:t>
            </w:r>
          </w:p>
        </w:tc>
        <w:tc>
          <w:tcPr>
            <w:tcW w:w="1106" w:type="dxa"/>
            <w:shd w:val="clear" w:color="auto" w:fill="auto"/>
            <w:noWrap/>
            <w:vAlign w:val="center"/>
          </w:tcPr>
          <w:p w14:paraId="0D2F95C1" w14:textId="1B805AF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53 / 16-104</w:t>
            </w:r>
          </w:p>
        </w:tc>
        <w:tc>
          <w:tcPr>
            <w:tcW w:w="1368" w:type="dxa"/>
            <w:shd w:val="clear" w:color="auto" w:fill="auto"/>
            <w:noWrap/>
            <w:vAlign w:val="center"/>
          </w:tcPr>
          <w:p w14:paraId="7590C2AF" w14:textId="5EA37B1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n=6,032 (56%)</w:t>
            </w:r>
          </w:p>
        </w:tc>
        <w:tc>
          <w:tcPr>
            <w:tcW w:w="1303" w:type="dxa"/>
            <w:shd w:val="clear" w:color="auto" w:fill="auto"/>
            <w:noWrap/>
            <w:vAlign w:val="center"/>
          </w:tcPr>
          <w:p w14:paraId="4D89AEE8" w14:textId="5078B5B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(very) good (overall health)</w:t>
            </w:r>
          </w:p>
        </w:tc>
        <w:tc>
          <w:tcPr>
            <w:tcW w:w="1676" w:type="dxa"/>
            <w:shd w:val="clear" w:color="auto" w:fill="FFE599" w:themeFill="accent4" w:themeFillTint="66"/>
            <w:noWrap/>
            <w:vAlign w:val="center"/>
            <w:hideMark/>
          </w:tcPr>
          <w:p w14:paraId="654A7BF7" w14:textId="422826C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services</w:t>
            </w:r>
          </w:p>
        </w:tc>
        <w:tc>
          <w:tcPr>
            <w:tcW w:w="4434" w:type="dxa"/>
            <w:shd w:val="clear" w:color="auto" w:fill="FFE599" w:themeFill="accent4" w:themeFillTint="66"/>
            <w:noWrap/>
            <w:vAlign w:val="center"/>
            <w:hideMark/>
          </w:tcPr>
          <w:p w14:paraId="7582AD16" w14:textId="6CC60923"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access, need, prevention</w:t>
            </w:r>
          </w:p>
        </w:tc>
      </w:tr>
      <w:tr w:rsidR="000A6C63" w:rsidRPr="00A35568" w14:paraId="4C2A619C" w14:textId="77777777" w:rsidTr="00CA00ED">
        <w:trPr>
          <w:trHeight w:val="300"/>
        </w:trPr>
        <w:tc>
          <w:tcPr>
            <w:tcW w:w="618" w:type="dxa"/>
            <w:shd w:val="clear" w:color="auto" w:fill="9CC2E5" w:themeFill="accent1" w:themeFillTint="99"/>
            <w:noWrap/>
            <w:vAlign w:val="center"/>
            <w:hideMark/>
          </w:tcPr>
          <w:p w14:paraId="296A3A0E" w14:textId="6556FA7A"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IVa.8</w:t>
            </w:r>
          </w:p>
        </w:tc>
        <w:tc>
          <w:tcPr>
            <w:tcW w:w="1221" w:type="dxa"/>
            <w:shd w:val="clear" w:color="auto" w:fill="auto"/>
            <w:noWrap/>
            <w:vAlign w:val="center"/>
            <w:hideMark/>
          </w:tcPr>
          <w:p w14:paraId="6B420273" w14:textId="79B836A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Swami et al. (2011)</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f477f8d-4449-4cfe-bd95-3b3a20bb8bae"/>
                <w:id w:val="-88390543"/>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jZmFjOTcxLTdjMjAtNGE4My1iOTljLTUxYmY2MGZkOWFlNSIsIlJhbmdlTGVuZ3RoIjo0LCJSZWZlcmVuY2VJZCI6IjhlZWQzZGI1LWMzMTMtNDRkZS04ZmVkLTk4YWRmYmI1OTgw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yMTg1MTM1MCIsIlVyaVN0cmluZyI6Imh0dHA6Ly93d3cubmNiaS5ubG0ubmloLmdvdi9wdWJtZWQvMjE4NTEzNTA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zNWZlZWY4MC1lMWJjLTQ2MzAtODYxZC0yYjdhNDI3NjgyNDMiLCJNb2RpZmllZE9uIjoiMjAyMi0wNi0yMFQwNzo1NjowOC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wLjExMTEvai4xODc1LTU5NVguMjAxMS4wMDA1Ni54IiwiVXJpU3RyaW5nIjoiaHR0cHM6Ly9kb2kub3JnLzEwLjExMTEvai4xODc1LTU5NVguMjAxMS4wMDA1Ni54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Y3XSJ9XX0sIlRhZyI6IkNpdGF2aVBsYWNlaG9sZGVyIzBmNDc3ZjhkLTQ0NDktNGNmZS1iZDk1LTNiM2EyMGJiOGJhZSIsIlRleHQiOiJbNjddIiwiV0FJVmVyc2lvbiI6IjYuOC4wLjAifQ==}</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[67]</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E64EE09" w14:textId="1A81AD5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ns / academic institution (dental department)</w:t>
            </w:r>
          </w:p>
        </w:tc>
        <w:tc>
          <w:tcPr>
            <w:tcW w:w="1192" w:type="dxa"/>
            <w:shd w:val="clear" w:color="auto" w:fill="auto"/>
            <w:noWrap/>
            <w:vAlign w:val="center"/>
            <w:hideMark/>
          </w:tcPr>
          <w:p w14:paraId="20E055E7" w14:textId="7C090C0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(n=161)</w:t>
            </w:r>
          </w:p>
        </w:tc>
        <w:tc>
          <w:tcPr>
            <w:tcW w:w="1106" w:type="dxa"/>
            <w:shd w:val="clear" w:color="auto" w:fill="auto"/>
            <w:noWrap/>
            <w:vAlign w:val="center"/>
          </w:tcPr>
          <w:p w14:paraId="594C40B4" w14:textId="2A9801D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21 / 19-24</w:t>
            </w:r>
          </w:p>
        </w:tc>
        <w:tc>
          <w:tcPr>
            <w:tcW w:w="1368" w:type="dxa"/>
            <w:shd w:val="clear" w:color="auto" w:fill="auto"/>
            <w:noWrap/>
            <w:vAlign w:val="center"/>
          </w:tcPr>
          <w:p w14:paraId="5D5B25A9" w14:textId="05682CA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n=92 (57%)</w:t>
            </w:r>
          </w:p>
        </w:tc>
        <w:tc>
          <w:tcPr>
            <w:tcW w:w="1303" w:type="dxa"/>
            <w:shd w:val="clear" w:color="auto" w:fill="auto"/>
            <w:noWrap/>
            <w:vAlign w:val="center"/>
          </w:tcPr>
          <w:p w14:paraId="0CC0B04B" w14:textId="127A782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18F0C5A3" w14:textId="7FFFFB5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w:t>
            </w:r>
          </w:p>
        </w:tc>
        <w:tc>
          <w:tcPr>
            <w:tcW w:w="4434" w:type="dxa"/>
            <w:shd w:val="clear" w:color="auto" w:fill="F7CAAC" w:themeFill="accent2" w:themeFillTint="66"/>
            <w:noWrap/>
            <w:vAlign w:val="center"/>
            <w:hideMark/>
          </w:tcPr>
          <w:p w14:paraId="67DAB3A3" w14:textId="23FFE29D"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experience, dentist gender, dentist nationality</w:t>
            </w:r>
          </w:p>
        </w:tc>
      </w:tr>
      <w:tr w:rsidR="000A6C63" w:rsidRPr="00A35568" w14:paraId="3FF654EF" w14:textId="77777777" w:rsidTr="00CA00ED">
        <w:trPr>
          <w:trHeight w:val="300"/>
        </w:trPr>
        <w:tc>
          <w:tcPr>
            <w:tcW w:w="618" w:type="dxa"/>
            <w:shd w:val="clear" w:color="auto" w:fill="9CC2E5" w:themeFill="accent1" w:themeFillTint="99"/>
            <w:noWrap/>
            <w:vAlign w:val="center"/>
            <w:hideMark/>
          </w:tcPr>
          <w:p w14:paraId="10EF7F02" w14:textId="67D0DAF0"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IVa.9</w:t>
            </w:r>
          </w:p>
        </w:tc>
        <w:tc>
          <w:tcPr>
            <w:tcW w:w="1221" w:type="dxa"/>
            <w:shd w:val="clear" w:color="auto" w:fill="auto"/>
            <w:noWrap/>
            <w:vAlign w:val="center"/>
            <w:hideMark/>
          </w:tcPr>
          <w:p w14:paraId="4EE82154" w14:textId="2A77CDD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Vernazza et al. (2015a)</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4c321b3-6214-42f1-ba91-483827e47583"/>
                <w:id w:val="1154574769"/>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wZWE2ZmNkLWJmNGUtNDdiMy1hZTZhLTFiNjJjZjQ2MDc4ZCIsIlJhbmdlTGVuZ3RoIjo0LCJSZWZlcmVuY2VJZCI6ImFjZWMxMmM2LTY4YjYtNDNkYy04NDdlLWIzNjQ3ZGU3MjUx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jU0MDAyODEiLCJVcmlTdHJpbmciOiJodHRwOi8vd3d3Lm5jYmkubmxtLm5paC5nb3YvcHVibWVkLzI1NDAwMjg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NjowOCIsIk1vZGlmaWVkQnkiOiJfU3VzaSIsIklkIjoiNGY2MTM5YjItZGU3Yy00MzgwLTlhNTItYTgzMzA0NjcwODhiIiwiTW9kaWZpZWRPbiI6IjIwMjItMDYtMjBUMDc6NTY6MD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xMC4xMTExL2llai4xMjQxMyIsIlVyaVN0cmluZyI6Imh0dHBzOi8vZG9pLm9yZy8xMC4xMTExL2llai4xMjQxMy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NjhdIn1dfSwiVGFnIjoiQ2l0YXZpUGxhY2Vob2xkZXIjODRjMzIxYjMtNjIxNC00MmYxLWJhOTEtNDgzODI3ZTQ3NTgzIiwiVGV4dCI6Ils2OF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[68]</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A5376CC" w14:textId="0E12583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UK / public, private / ns</w:t>
            </w:r>
          </w:p>
        </w:tc>
        <w:tc>
          <w:tcPr>
            <w:tcW w:w="1192" w:type="dxa"/>
            <w:shd w:val="clear" w:color="auto" w:fill="auto"/>
            <w:noWrap/>
            <w:vAlign w:val="center"/>
            <w:hideMark/>
          </w:tcPr>
          <w:p w14:paraId="2CCDEFED" w14:textId="2932BA0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(n=503)</w:t>
            </w:r>
          </w:p>
        </w:tc>
        <w:tc>
          <w:tcPr>
            <w:tcW w:w="1106" w:type="dxa"/>
            <w:shd w:val="clear" w:color="auto" w:fill="auto"/>
            <w:noWrap/>
            <w:vAlign w:val="center"/>
          </w:tcPr>
          <w:p w14:paraId="737A337B" w14:textId="219F9D2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16-75+</w:t>
            </w:r>
          </w:p>
        </w:tc>
        <w:tc>
          <w:tcPr>
            <w:tcW w:w="1368" w:type="dxa"/>
            <w:shd w:val="clear" w:color="auto" w:fill="auto"/>
            <w:noWrap/>
            <w:vAlign w:val="center"/>
          </w:tcPr>
          <w:p w14:paraId="3215F477" w14:textId="291A00C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n=276 (55%)</w:t>
            </w:r>
          </w:p>
        </w:tc>
        <w:tc>
          <w:tcPr>
            <w:tcW w:w="1303" w:type="dxa"/>
            <w:shd w:val="clear" w:color="auto" w:fill="auto"/>
            <w:noWrap/>
            <w:vAlign w:val="center"/>
          </w:tcPr>
          <w:p w14:paraId="0F503999" w14:textId="2F51B13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low / unclear / ns</w:t>
            </w:r>
          </w:p>
        </w:tc>
        <w:tc>
          <w:tcPr>
            <w:tcW w:w="1676" w:type="dxa"/>
            <w:shd w:val="clear" w:color="auto" w:fill="C5E0B3" w:themeFill="accent6" w:themeFillTint="66"/>
            <w:noWrap/>
            <w:vAlign w:val="center"/>
            <w:hideMark/>
          </w:tcPr>
          <w:p w14:paraId="08236D2F" w14:textId="12DDE55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treatment of molar teeth with nonvital pulps</w:t>
            </w:r>
          </w:p>
        </w:tc>
        <w:tc>
          <w:tcPr>
            <w:tcW w:w="4434" w:type="dxa"/>
            <w:shd w:val="clear" w:color="auto" w:fill="C5E0B3" w:themeFill="accent6" w:themeFillTint="66"/>
            <w:noWrap/>
            <w:vAlign w:val="center"/>
            <w:hideMark/>
          </w:tcPr>
          <w:p w14:paraId="52206603" w14:textId="55AA1384"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experience</w:t>
            </w:r>
          </w:p>
        </w:tc>
      </w:tr>
      <w:tr w:rsidR="000A6C63" w:rsidRPr="00A35568" w14:paraId="6EAC1ED2" w14:textId="77777777" w:rsidTr="00CA00ED">
        <w:trPr>
          <w:trHeight w:val="300"/>
        </w:trPr>
        <w:tc>
          <w:tcPr>
            <w:tcW w:w="618" w:type="dxa"/>
            <w:shd w:val="clear" w:color="auto" w:fill="9CC2E5" w:themeFill="accent1" w:themeFillTint="99"/>
            <w:noWrap/>
            <w:vAlign w:val="center"/>
            <w:hideMark/>
          </w:tcPr>
          <w:p w14:paraId="6825387A" w14:textId="15862C2A"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IVa.10</w:t>
            </w:r>
          </w:p>
        </w:tc>
        <w:tc>
          <w:tcPr>
            <w:tcW w:w="1221" w:type="dxa"/>
            <w:shd w:val="clear" w:color="auto" w:fill="auto"/>
            <w:noWrap/>
            <w:vAlign w:val="center"/>
            <w:hideMark/>
          </w:tcPr>
          <w:p w14:paraId="76F4907C" w14:textId="7B85ACD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 Shaman et al. (2019)</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aed507b-b299-4e80-907b-a3f77ecbd0e8"/>
                <w:id w:val="380527334"/>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jNjBlZWVjLTBkNDAtNDMwYS05OWI3LTg0OTZhM2QyMDZmZSIsIlJhbmdlTGVuZ3RoIjo0LCJSZWZlcmVuY2VJZCI6ImYxYzBmOGFjLTZkYmMtNGI5ZC1hNzQyLTJhZTZkZWU4YzQw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}</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[69]</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F57E208" w14:textId="0FBCE8E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03ED3D23" w14:textId="62CE726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(n=ns)</w:t>
            </w:r>
          </w:p>
        </w:tc>
        <w:tc>
          <w:tcPr>
            <w:tcW w:w="1106" w:type="dxa"/>
            <w:shd w:val="clear" w:color="auto" w:fill="auto"/>
            <w:noWrap/>
            <w:vAlign w:val="center"/>
          </w:tcPr>
          <w:p w14:paraId="3F4F0B15" w14:textId="70153850"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18-25 / </w:t>
            </w:r>
            <w:r>
              <w:rPr>
                <w:rFonts w:ascii="Arial" w:hAnsi="Arial" w:cs="Arial"/>
                <w:color w:val="000000"/>
                <w:sz w:val="16"/>
                <w:szCs w:val="16"/>
                <w:lang w:val="en-US"/>
              </w:rPr>
              <w:t>group</w:t>
            </w:r>
            <w:r w:rsidR="000A6C63">
              <w:rPr>
                <w:rFonts w:ascii="Arial" w:hAnsi="Arial" w:cs="Arial"/>
                <w:color w:val="000000"/>
                <w:sz w:val="16"/>
                <w:szCs w:val="16"/>
                <w:lang w:val="en-US"/>
              </w:rPr>
              <w:t>s: 18-&gt;40</w:t>
            </w:r>
          </w:p>
        </w:tc>
        <w:tc>
          <w:tcPr>
            <w:tcW w:w="1368" w:type="dxa"/>
            <w:shd w:val="clear" w:color="auto" w:fill="auto"/>
            <w:noWrap/>
            <w:vAlign w:val="center"/>
          </w:tcPr>
          <w:p w14:paraId="5668F447" w14:textId="292CEB7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n=243 (58%)</w:t>
            </w:r>
          </w:p>
        </w:tc>
        <w:tc>
          <w:tcPr>
            <w:tcW w:w="1303" w:type="dxa"/>
            <w:shd w:val="clear" w:color="auto" w:fill="auto"/>
            <w:noWrap/>
            <w:vAlign w:val="center"/>
          </w:tcPr>
          <w:p w14:paraId="137024DB" w14:textId="6A45702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2965585F" w14:textId="5C2AA0F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implants</w:t>
            </w:r>
          </w:p>
        </w:tc>
        <w:tc>
          <w:tcPr>
            <w:tcW w:w="4434" w:type="dxa"/>
            <w:shd w:val="clear" w:color="auto" w:fill="C5E0B3" w:themeFill="accent6" w:themeFillTint="66"/>
            <w:noWrap/>
            <w:vAlign w:val="center"/>
            <w:hideMark/>
          </w:tcPr>
          <w:p w14:paraId="2FFBEC7C" w14:textId="0FE94054"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aesthetics, age of patient, chewing function, cost, dentist, friends/family, television/internet, newspaper/magazine/articles, satisfaction</w:t>
            </w:r>
          </w:p>
        </w:tc>
      </w:tr>
      <w:tr w:rsidR="000A6C63" w:rsidRPr="00A35568" w14:paraId="7AB19CAF" w14:textId="77777777" w:rsidTr="00CA00ED">
        <w:trPr>
          <w:trHeight w:val="300"/>
        </w:trPr>
        <w:tc>
          <w:tcPr>
            <w:tcW w:w="618" w:type="dxa"/>
            <w:shd w:val="clear" w:color="auto" w:fill="9CC2E5" w:themeFill="accent1" w:themeFillTint="99"/>
            <w:noWrap/>
            <w:vAlign w:val="center"/>
            <w:hideMark/>
          </w:tcPr>
          <w:p w14:paraId="5C274CF5" w14:textId="0E49B0E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IVa.11</w:t>
            </w:r>
          </w:p>
        </w:tc>
        <w:tc>
          <w:tcPr>
            <w:tcW w:w="1221" w:type="dxa"/>
            <w:shd w:val="clear" w:color="auto" w:fill="auto"/>
            <w:noWrap/>
            <w:vAlign w:val="center"/>
            <w:hideMark/>
          </w:tcPr>
          <w:p w14:paraId="6AC037C8" w14:textId="0E8F036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Aldaij et al. (2018)</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61490ba-291e-498d-99df-4d72913902c4"/>
                <w:id w:val="-1481312295"/>
                <w:placeholder>
                  <w:docPart w:val="DefaultPlaceholder_-1854013440"/>
                </w:placeholder>
              </w:sdtPr>
              <w:sdtContent>
                <w:r w:rsidR="002969AA">
                  <w:rPr>
                    <w:rFonts w:ascii="Arial" w:hAnsi="Arial" w:cs="Arial"/>
                    <w:noProof/>
                    <w:color w:val="000000"/>
                    <w:sz w:val="16"/>
                    <w:szCs w:val="16"/>
                    <w:lang w:val="en-US"/>
                  </w:rPr>
                  <w:fldChar w:fldCharType="begin"/>
                </w:r>
                <w:r w:rsidR="00CB08D6">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lMmU2NzQxLWIzMDctNDQ3Zi1iNGIzLTFkYzE4NWJjZjJiNiIsIlJhbmdlTGVuZ3RoIjo0LCJSZWZlcmVuY2VJZCI6Ijk2NTRmYmJlLWY2M2QtNDIwMi05MDk2LWQ5MTMwMTlmNjIz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EwLjUwMDUvanAtam91cm5hbHMtMTAwNjItMDAzMyIsIlVyaVN0cmluZyI6Imh0dHBzOi8vZG9pLm9yZy8xMC41MDA1L2pwLWpvdXJuYWxzLTEwMDYyLTAwMz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[70]</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B28D942" w14:textId="0FDBAEF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280186CA" w14:textId="52037EA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(n=100)</w:t>
            </w:r>
          </w:p>
        </w:tc>
        <w:tc>
          <w:tcPr>
            <w:tcW w:w="1106" w:type="dxa"/>
            <w:shd w:val="clear" w:color="auto" w:fill="auto"/>
            <w:noWrap/>
            <w:vAlign w:val="center"/>
          </w:tcPr>
          <w:p w14:paraId="5D9CAB34" w14:textId="3541562E"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31-40 / </w:t>
            </w:r>
            <w:r>
              <w:rPr>
                <w:rFonts w:ascii="Arial" w:hAnsi="Arial" w:cs="Arial"/>
                <w:color w:val="000000"/>
                <w:sz w:val="16"/>
                <w:szCs w:val="16"/>
                <w:lang w:val="en-US"/>
              </w:rPr>
              <w:t>group</w:t>
            </w:r>
            <w:r w:rsidR="000A6C63">
              <w:rPr>
                <w:rFonts w:ascii="Arial" w:hAnsi="Arial" w:cs="Arial"/>
                <w:color w:val="000000"/>
                <w:sz w:val="16"/>
                <w:szCs w:val="16"/>
                <w:lang w:val="en-US"/>
              </w:rPr>
              <w:t>s: 31-&gt;50</w:t>
            </w:r>
          </w:p>
        </w:tc>
        <w:tc>
          <w:tcPr>
            <w:tcW w:w="1368" w:type="dxa"/>
            <w:shd w:val="clear" w:color="auto" w:fill="auto"/>
            <w:noWrap/>
            <w:vAlign w:val="center"/>
          </w:tcPr>
          <w:p w14:paraId="5E60D017" w14:textId="0AB04E3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n=53 (53%)</w:t>
            </w:r>
          </w:p>
        </w:tc>
        <w:tc>
          <w:tcPr>
            <w:tcW w:w="1303" w:type="dxa"/>
            <w:shd w:val="clear" w:color="auto" w:fill="auto"/>
            <w:noWrap/>
            <w:vAlign w:val="center"/>
          </w:tcPr>
          <w:p w14:paraId="431BF944" w14:textId="7998697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7E4BD7B5" w14:textId="3750050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teeth whitening treatment and others</w:t>
            </w:r>
          </w:p>
        </w:tc>
        <w:tc>
          <w:tcPr>
            <w:tcW w:w="4434" w:type="dxa"/>
            <w:shd w:val="clear" w:color="auto" w:fill="C5E0B3" w:themeFill="accent6" w:themeFillTint="66"/>
            <w:noWrap/>
            <w:vAlign w:val="center"/>
            <w:hideMark/>
          </w:tcPr>
          <w:p w14:paraId="3E9F2740" w14:textId="75747084" w:rsidR="000A6C63" w:rsidRPr="0085462D" w:rsidRDefault="00031CFB" w:rsidP="000A6C63">
            <w:pPr>
              <w:rPr>
                <w:rFonts w:ascii="Arial" w:hAnsi="Arial" w:cs="Arial"/>
                <w:sz w:val="16"/>
                <w:szCs w:val="16"/>
                <w:lang w:val="en-US"/>
              </w:rPr>
            </w:pPr>
            <w:r>
              <w:rPr>
                <w:rFonts w:ascii="Arial" w:hAnsi="Arial" w:cs="Arial"/>
                <w:color w:val="000000"/>
                <w:sz w:val="16"/>
                <w:szCs w:val="16"/>
                <w:lang w:val="en-US"/>
              </w:rPr>
              <w:t>aesthetics</w:t>
            </w:r>
            <w:r w:rsidR="000A6C63">
              <w:rPr>
                <w:rFonts w:ascii="Arial" w:hAnsi="Arial" w:cs="Arial"/>
                <w:color w:val="000000"/>
                <w:sz w:val="16"/>
                <w:szCs w:val="16"/>
                <w:lang w:val="en-US"/>
              </w:rPr>
              <w:t>, appearance, teeth color</w:t>
            </w:r>
          </w:p>
        </w:tc>
      </w:tr>
      <w:tr w:rsidR="000A6C63" w:rsidRPr="00A35568" w14:paraId="2A32A81E" w14:textId="77777777" w:rsidTr="00CA00ED">
        <w:trPr>
          <w:trHeight w:val="300"/>
        </w:trPr>
        <w:tc>
          <w:tcPr>
            <w:tcW w:w="618" w:type="dxa"/>
            <w:shd w:val="clear" w:color="auto" w:fill="9CC2E5" w:themeFill="accent1" w:themeFillTint="99"/>
            <w:noWrap/>
            <w:vAlign w:val="center"/>
            <w:hideMark/>
          </w:tcPr>
          <w:p w14:paraId="0AD4EEFF" w14:textId="1F4C31F0"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IVa.12</w:t>
            </w:r>
          </w:p>
        </w:tc>
        <w:tc>
          <w:tcPr>
            <w:tcW w:w="1221" w:type="dxa"/>
            <w:shd w:val="clear" w:color="auto" w:fill="auto"/>
            <w:noWrap/>
            <w:vAlign w:val="center"/>
            <w:hideMark/>
          </w:tcPr>
          <w:p w14:paraId="25E16536" w14:textId="774977F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Al-Hussyeen et al. (2010)</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a74206e-0d3f-4f03-a2f5-597e7fd9ddd7"/>
                <w:id w:val="1223866672"/>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4YTBmYTI4LTdkMzEtNGE2NC04NmFmLTg2MjI2ZDZhMzM4ZCIsIlJhbmdlTGVuZ3RoIjo0LCJSZWZlcmVuY2VJZCI6Ijk0YjA3MTI0LWFjYzYtNDBlNS1hNjEyLTU3MjkyNzY4M2Iz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k2MDQ3NSIsIlVyaVN0cmluZyI6Imh0dHA6Ly93d3cubmNiaS5ubG0ubmloLmdvdi9wdWJtZWQvMjM5NjA0Nz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jcwYjgyMTIzLWY5MTItNDk3Yy05YjI1LTE4ODQzNzRlYjVhZCIsIk1vZGlmaWVkT24iOiIyMDIyLTA2LTIwVDA3OjU2OjA4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xNi9qLnNkZW50ai4yMDA5LjEyLjAwNCIsIlVyaVN0cmluZyI6Imh0dHBzOi8vZG9pLm9yZy8xMC4xMDE2L2ouc2RlbnRqLjIwMDkuMTIuMDA0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NzFdIn1dfSwiVGFnIjoiQ2l0YXZpUGxhY2Vob2xkZXIjZWE3NDIwNmUtMGQzZi00ZjAzLWEyZjUtNTk3ZTdmZDlkZGQ3IiwiVGV4dCI6Ils3MV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[71]</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2F48169" w14:textId="4FBD436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public, private / non-private [school]</w:t>
            </w:r>
          </w:p>
        </w:tc>
        <w:tc>
          <w:tcPr>
            <w:tcW w:w="1192" w:type="dxa"/>
            <w:shd w:val="clear" w:color="auto" w:fill="auto"/>
            <w:noWrap/>
            <w:vAlign w:val="center"/>
            <w:hideMark/>
          </w:tcPr>
          <w:p w14:paraId="47D8A677" w14:textId="152DFFA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(n=531)</w:t>
            </w:r>
          </w:p>
        </w:tc>
        <w:tc>
          <w:tcPr>
            <w:tcW w:w="1106" w:type="dxa"/>
            <w:shd w:val="clear" w:color="auto" w:fill="auto"/>
            <w:noWrap/>
            <w:vAlign w:val="center"/>
          </w:tcPr>
          <w:p w14:paraId="5D77017D" w14:textId="715FE2E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14 / 12-15</w:t>
            </w:r>
          </w:p>
        </w:tc>
        <w:tc>
          <w:tcPr>
            <w:tcW w:w="1368" w:type="dxa"/>
            <w:shd w:val="clear" w:color="auto" w:fill="auto"/>
            <w:noWrap/>
            <w:vAlign w:val="center"/>
          </w:tcPr>
          <w:p w14:paraId="39810595" w14:textId="0DA040D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n=531 (100%)</w:t>
            </w:r>
          </w:p>
        </w:tc>
        <w:tc>
          <w:tcPr>
            <w:tcW w:w="1303" w:type="dxa"/>
            <w:shd w:val="clear" w:color="auto" w:fill="auto"/>
            <w:noWrap/>
            <w:vAlign w:val="center"/>
          </w:tcPr>
          <w:p w14:paraId="25BFF18F" w14:textId="7432D17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(very) good</w:t>
            </w:r>
          </w:p>
        </w:tc>
        <w:tc>
          <w:tcPr>
            <w:tcW w:w="1676" w:type="dxa"/>
            <w:shd w:val="clear" w:color="auto" w:fill="FFE599" w:themeFill="accent4" w:themeFillTint="66"/>
            <w:noWrap/>
            <w:vAlign w:val="center"/>
            <w:hideMark/>
          </w:tcPr>
          <w:p w14:paraId="309CCB2A" w14:textId="6406547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0A2AE227" w14:textId="5EDB6861"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convenient appointments, cost, dental pain, far from home, friendly staff, lack of treatment alternative, modern and up-to-date dental clinic, post operative complications, quality, recommended by friend or relative, routine, treatment issues</w:t>
            </w:r>
          </w:p>
        </w:tc>
      </w:tr>
      <w:tr w:rsidR="000A6C63" w:rsidRPr="00A35568" w14:paraId="55750F3E" w14:textId="77777777" w:rsidTr="00CA00ED">
        <w:trPr>
          <w:trHeight w:val="300"/>
        </w:trPr>
        <w:tc>
          <w:tcPr>
            <w:tcW w:w="618" w:type="dxa"/>
            <w:shd w:val="clear" w:color="auto" w:fill="9CC2E5" w:themeFill="accent1" w:themeFillTint="99"/>
            <w:noWrap/>
            <w:vAlign w:val="center"/>
            <w:hideMark/>
          </w:tcPr>
          <w:p w14:paraId="74685858" w14:textId="1A84DE9A"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IVa.13</w:t>
            </w:r>
          </w:p>
        </w:tc>
        <w:tc>
          <w:tcPr>
            <w:tcW w:w="1221" w:type="dxa"/>
            <w:shd w:val="clear" w:color="auto" w:fill="auto"/>
            <w:noWrap/>
            <w:vAlign w:val="center"/>
            <w:hideMark/>
          </w:tcPr>
          <w:p w14:paraId="621212D1" w14:textId="48FB945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Ali et al. (2020)</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036c9db-9b64-4dec-b16c-a8c1b3b77282"/>
                <w:id w:val="2011256826"/>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wNGM2NjYzLTYwZjUtNGY3MC1hNTZlLWE1ZjMyMmRlODYwYSIsIlJhbmdlTGVuZ3RoIjo0LCJSZWZlcmVuY2VJZCI6IjU3OTc1NTBiLTU0NDktNGE2NC05ODJiLTJiZDVkNTE3NzQz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}</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[72]</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A68B6A9" w14:textId="597DD5E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ns</w:t>
            </w:r>
          </w:p>
        </w:tc>
        <w:tc>
          <w:tcPr>
            <w:tcW w:w="1192" w:type="dxa"/>
            <w:shd w:val="clear" w:color="auto" w:fill="auto"/>
            <w:noWrap/>
            <w:vAlign w:val="center"/>
            <w:hideMark/>
          </w:tcPr>
          <w:p w14:paraId="6059AADC" w14:textId="395F6B4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(n=250)</w:t>
            </w:r>
          </w:p>
        </w:tc>
        <w:tc>
          <w:tcPr>
            <w:tcW w:w="1106" w:type="dxa"/>
            <w:shd w:val="clear" w:color="auto" w:fill="auto"/>
            <w:noWrap/>
            <w:vAlign w:val="center"/>
          </w:tcPr>
          <w:p w14:paraId="6AFCA824" w14:textId="208A279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79CB4E55" w14:textId="680CEBE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n=159 (49%)</w:t>
            </w:r>
          </w:p>
        </w:tc>
        <w:tc>
          <w:tcPr>
            <w:tcW w:w="1303" w:type="dxa"/>
            <w:shd w:val="clear" w:color="auto" w:fill="auto"/>
            <w:noWrap/>
            <w:vAlign w:val="center"/>
          </w:tcPr>
          <w:p w14:paraId="07890A65" w14:textId="7D2A53D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FFE599" w:themeFill="accent4" w:themeFillTint="66"/>
            <w:noWrap/>
            <w:vAlign w:val="center"/>
            <w:hideMark/>
          </w:tcPr>
          <w:p w14:paraId="2150EDEB" w14:textId="50F45E2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health care services</w:t>
            </w:r>
          </w:p>
        </w:tc>
        <w:tc>
          <w:tcPr>
            <w:tcW w:w="4434" w:type="dxa"/>
            <w:shd w:val="clear" w:color="auto" w:fill="FFE599" w:themeFill="accent4" w:themeFillTint="66"/>
            <w:noWrap/>
            <w:vAlign w:val="center"/>
            <w:hideMark/>
          </w:tcPr>
          <w:p w14:paraId="38C41561" w14:textId="2943D1AC"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attitude of staff, cost, difficulties finding appointments, emergency, fear, lack of time, medical need, no need, past experiences, quality standard of care, transportation</w:t>
            </w:r>
          </w:p>
        </w:tc>
      </w:tr>
      <w:tr w:rsidR="000A6C63" w:rsidRPr="00A35568" w14:paraId="1F0E15EA" w14:textId="77777777" w:rsidTr="00CA00ED">
        <w:trPr>
          <w:trHeight w:val="300"/>
        </w:trPr>
        <w:tc>
          <w:tcPr>
            <w:tcW w:w="618" w:type="dxa"/>
            <w:shd w:val="clear" w:color="auto" w:fill="9CC2E5" w:themeFill="accent1" w:themeFillTint="99"/>
            <w:noWrap/>
            <w:vAlign w:val="center"/>
            <w:hideMark/>
          </w:tcPr>
          <w:p w14:paraId="06D691AC" w14:textId="524EE05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IVa.14</w:t>
            </w:r>
          </w:p>
        </w:tc>
        <w:tc>
          <w:tcPr>
            <w:tcW w:w="1221" w:type="dxa"/>
            <w:shd w:val="clear" w:color="auto" w:fill="auto"/>
            <w:noWrap/>
            <w:vAlign w:val="center"/>
            <w:hideMark/>
          </w:tcPr>
          <w:p w14:paraId="709F2648" w14:textId="0CEB251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Al-Johany et al. (2010)</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97082fc-a37e-44d4-b339-2d82206c6b0e"/>
                <w:id w:val="1828243360"/>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wOTcxNjI0LWJhYjUtNDA2Mi04OTIzLTViNTg3MjA4NTU0YiIsIlJhbmdlTGVuZ3RoIjo0LCJSZWZlcmVuY2VJZCI6IjE0YzdhNzJlLTI4ZDktNDNhMS04MzQ3LTkxMDk2NWVlY2N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E2L2ouc2RlbnRqLjIwMTAuMDcuMDA2IiwiVXJpU3RyaW5nIjoiaHR0cHM6Ly9kb2kub3JnLzEwLjEwMTYvai5zZGVudGouMjAxMC4wNy4wMD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JmNGUxNTI2Mi1jMGVmLTQxMGQtOGI5Zi01MDI4MTY1MzliNzIiLCJNb2RpZmllZE9uIjoiMjAyMi0wNi0yMFQwNzo1ODozN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IzOTYwNDk1IiwiVXJpU3RyaW5nIjoiaHR0cDovL3d3dy5uY2JpLm5sbS5uaWguZ292L3B1Ym1lZC8yMzk2MDQ5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jA3YTg4NjE3LWUxYzEtNDE0Zi1hMWMzLWZlNjM5MjIxMzJlYiIsIk1vZGlmaWVkT24iOiIyMDIyLTA2LTIwVDA3OjU4OjM0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MzcyMzI4MCIsIlVyaVN0cmluZyI6Imh0dHBzOi8vd3d3Lm5jYmkubmxtLm5paC5nb3YvcG1jL2FydGljbGVzL1BNQzM3MjMyODA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[73]</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48C9E34" w14:textId="1DFAEDB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374EEF1B" w14:textId="675F1F2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(n=379)</w:t>
            </w:r>
          </w:p>
        </w:tc>
        <w:tc>
          <w:tcPr>
            <w:tcW w:w="1106" w:type="dxa"/>
            <w:shd w:val="clear" w:color="auto" w:fill="auto"/>
            <w:noWrap/>
            <w:vAlign w:val="center"/>
          </w:tcPr>
          <w:p w14:paraId="6A37A4CA" w14:textId="4EAAA68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&lt;30-&gt;50</w:t>
            </w:r>
          </w:p>
        </w:tc>
        <w:tc>
          <w:tcPr>
            <w:tcW w:w="1368" w:type="dxa"/>
            <w:shd w:val="clear" w:color="auto" w:fill="auto"/>
            <w:noWrap/>
            <w:vAlign w:val="center"/>
          </w:tcPr>
          <w:p w14:paraId="73B9CC3F" w14:textId="6D4CF8A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n=98 (26%)</w:t>
            </w:r>
          </w:p>
        </w:tc>
        <w:tc>
          <w:tcPr>
            <w:tcW w:w="1303" w:type="dxa"/>
            <w:shd w:val="clear" w:color="auto" w:fill="auto"/>
            <w:noWrap/>
            <w:vAlign w:val="center"/>
          </w:tcPr>
          <w:p w14:paraId="39DD782F" w14:textId="6A1E89F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5E5DE770" w14:textId="6C11AC9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53848C7A" w14:textId="18D19FEB"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acceptance, alternatives, comfortable feeling, cost, duration, fear, functionality, lack information, looking more natural, medical need, sources of information</w:t>
            </w:r>
          </w:p>
        </w:tc>
      </w:tr>
      <w:tr w:rsidR="000A6C63" w:rsidRPr="00A35568" w14:paraId="16560BB9" w14:textId="77777777" w:rsidTr="00CA00ED">
        <w:trPr>
          <w:trHeight w:val="300"/>
        </w:trPr>
        <w:tc>
          <w:tcPr>
            <w:tcW w:w="618" w:type="dxa"/>
            <w:shd w:val="clear" w:color="auto" w:fill="9CC2E5" w:themeFill="accent1" w:themeFillTint="99"/>
            <w:noWrap/>
            <w:vAlign w:val="center"/>
            <w:hideMark/>
          </w:tcPr>
          <w:p w14:paraId="7A6B7391" w14:textId="76941491"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IVa.15</w:t>
            </w:r>
          </w:p>
        </w:tc>
        <w:tc>
          <w:tcPr>
            <w:tcW w:w="1221" w:type="dxa"/>
            <w:shd w:val="clear" w:color="auto" w:fill="auto"/>
            <w:noWrap/>
            <w:vAlign w:val="center"/>
            <w:hideMark/>
          </w:tcPr>
          <w:p w14:paraId="073D7F69" w14:textId="6F82A97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Alsarheed et al. (2011)</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4a218bb-1383-4640-b10f-3002c83155d7"/>
                <w:id w:val="-1999030399"/>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xNzA0YWRmLWNhNDAtNDAyOS1iMDNlLTg4NmQ5ZTI0ZDAwOSIsIlJhbmdlTGVuZ3RoIjo0LCJSZWZlcmVuY2VJZCI6IjQ5MDY5NDhhLWI2ZmEtNGUwZS1iZWVlLTU0Y2E4Yjc0NDM3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MjE0OTQzODciLCJVcmlTdHJpbmciOiJodHRwOi8vd3d3Lm5jYmkubmxtLm5paC5nb3YvcHVibWVkLzIxNDk0Mzg3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1OjMyIiwiTW9kaWZpZWRCeSI6Il9TdXNpIiwiSWQiOiJkMjFiY2E0NS05NWFlLTRiNzktYTdiNS02ZWQ3ZTE4YjYxMGYiLCJNb2RpZmllZE9uIjoiMjAyMi0wNi0yMFQwODowNToz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UE1DMzA3NTk5MyIsIlVyaVN0cmluZyI6Imh0dHBzOi8vd3d3Lm5jYmkubmxtLm5paC5nb3YvcG1jL2FydGljbGVzL1BNQzMwNzU5OTM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}</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[74]</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D4D8AD4" w14:textId="4CF0D4B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non-private [school]</w:t>
            </w:r>
          </w:p>
        </w:tc>
        <w:tc>
          <w:tcPr>
            <w:tcW w:w="1192" w:type="dxa"/>
            <w:shd w:val="clear" w:color="auto" w:fill="auto"/>
            <w:noWrap/>
            <w:vAlign w:val="center"/>
            <w:hideMark/>
          </w:tcPr>
          <w:p w14:paraId="3949BB9F" w14:textId="4EE5209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(n=583)</w:t>
            </w:r>
          </w:p>
        </w:tc>
        <w:tc>
          <w:tcPr>
            <w:tcW w:w="1106" w:type="dxa"/>
            <w:shd w:val="clear" w:color="auto" w:fill="auto"/>
            <w:noWrap/>
            <w:vAlign w:val="center"/>
          </w:tcPr>
          <w:p w14:paraId="5CAF9422" w14:textId="28AF25F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9-12</w:t>
            </w:r>
          </w:p>
        </w:tc>
        <w:tc>
          <w:tcPr>
            <w:tcW w:w="1368" w:type="dxa"/>
            <w:shd w:val="clear" w:color="auto" w:fill="auto"/>
            <w:noWrap/>
            <w:vAlign w:val="center"/>
          </w:tcPr>
          <w:p w14:paraId="56D2C03B" w14:textId="3F78567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n=289 (50%)</w:t>
            </w:r>
          </w:p>
        </w:tc>
        <w:tc>
          <w:tcPr>
            <w:tcW w:w="1303" w:type="dxa"/>
            <w:shd w:val="clear" w:color="auto" w:fill="auto"/>
            <w:noWrap/>
            <w:vAlign w:val="center"/>
          </w:tcPr>
          <w:p w14:paraId="6E257624" w14:textId="6A7F010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F7CAAC" w:themeFill="accent2" w:themeFillTint="66"/>
            <w:noWrap/>
            <w:vAlign w:val="center"/>
            <w:hideMark/>
          </w:tcPr>
          <w:p w14:paraId="56F60DCD" w14:textId="34F6C3F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387C5F05" w14:textId="3567EB8A"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experience, fear, gender of dentist, outfit of dentist</w:t>
            </w:r>
          </w:p>
        </w:tc>
      </w:tr>
      <w:tr w:rsidR="000A6C63" w:rsidRPr="00A35568" w14:paraId="6ED93F8A" w14:textId="77777777" w:rsidTr="00CA00ED">
        <w:trPr>
          <w:trHeight w:val="300"/>
        </w:trPr>
        <w:tc>
          <w:tcPr>
            <w:tcW w:w="618" w:type="dxa"/>
            <w:shd w:val="clear" w:color="auto" w:fill="9CC2E5" w:themeFill="accent1" w:themeFillTint="99"/>
            <w:noWrap/>
            <w:vAlign w:val="center"/>
            <w:hideMark/>
          </w:tcPr>
          <w:p w14:paraId="7E0C87ED" w14:textId="78B780BD"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IVa.16</w:t>
            </w:r>
          </w:p>
        </w:tc>
        <w:tc>
          <w:tcPr>
            <w:tcW w:w="1221" w:type="dxa"/>
            <w:shd w:val="clear" w:color="auto" w:fill="auto"/>
            <w:noWrap/>
            <w:vAlign w:val="center"/>
            <w:hideMark/>
          </w:tcPr>
          <w:p w14:paraId="41C7997E" w14:textId="372A4F0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Alshukairy et al. (2020)</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ef630fa-9154-4b61-8840-45a7aa357660"/>
                <w:id w:val="-1979370577"/>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jMWYyNTlkLWZmNjgtNDBhMi05N2EzLTk1NjY0ODViMTE3YyIsIlJhbmdlTGVuZ3RoIjo0LCJSZWZlcmVuY2VJZCI6IjJmZTFmNGI4LTEyYTEtNDA2MC1hMmU2LTg3M2VkMTA1ZWV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NDI2MC9qZW1kcy8yMDIwLzcyMyIsIlVyaVN0cmluZyI6Imh0dHBzOi8vZG9pLm9yZy8xMC4xNDI2MC9qZW1kcy8yMDIwLzcyMy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NzVdIn1dfSwiVGFnIjoiQ2l0YXZpUGxhY2Vob2xkZXIjM2VmNjMwZmEtOTE1NC00YjYxLTg4NDAtNDVhN2FhMzU3NjYwIiwiVGV4dCI6Ils3NV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[75]</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1583D22" w14:textId="1CDB3E7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6FC701F2" w14:textId="4A01C63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caregivers (of children) (n=452)</w:t>
            </w:r>
          </w:p>
        </w:tc>
        <w:tc>
          <w:tcPr>
            <w:tcW w:w="1106" w:type="dxa"/>
            <w:shd w:val="clear" w:color="auto" w:fill="auto"/>
            <w:noWrap/>
            <w:vAlign w:val="center"/>
          </w:tcPr>
          <w:p w14:paraId="40A28DEF" w14:textId="746078CF"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31-40 / </w:t>
            </w:r>
            <w:r>
              <w:rPr>
                <w:rFonts w:ascii="Arial" w:hAnsi="Arial" w:cs="Arial"/>
                <w:color w:val="000000"/>
                <w:sz w:val="16"/>
                <w:szCs w:val="16"/>
                <w:lang w:val="en-US"/>
              </w:rPr>
              <w:t>group</w:t>
            </w:r>
            <w:r w:rsidR="000A6C63">
              <w:rPr>
                <w:rFonts w:ascii="Arial" w:hAnsi="Arial" w:cs="Arial"/>
                <w:color w:val="000000"/>
                <w:sz w:val="16"/>
                <w:szCs w:val="16"/>
                <w:lang w:val="en-US"/>
              </w:rPr>
              <w:t xml:space="preserve">s: 18-&gt;50, </w:t>
            </w:r>
            <w:r>
              <w:rPr>
                <w:rFonts w:ascii="Arial" w:hAnsi="Arial" w:cs="Arial"/>
                <w:color w:val="000000"/>
                <w:sz w:val="16"/>
                <w:szCs w:val="16"/>
                <w:lang w:val="en-US"/>
              </w:rPr>
              <w:t>group</w:t>
            </w:r>
            <w:r w:rsidR="000A6C63">
              <w:rPr>
                <w:rFonts w:ascii="Arial" w:hAnsi="Arial" w:cs="Arial"/>
                <w:color w:val="000000"/>
                <w:sz w:val="16"/>
                <w:szCs w:val="16"/>
                <w:lang w:val="en-US"/>
              </w:rPr>
              <w:t>s: 2-&gt;12 (children)</w:t>
            </w:r>
          </w:p>
        </w:tc>
        <w:tc>
          <w:tcPr>
            <w:tcW w:w="1368" w:type="dxa"/>
            <w:shd w:val="clear" w:color="auto" w:fill="auto"/>
            <w:noWrap/>
            <w:vAlign w:val="center"/>
          </w:tcPr>
          <w:p w14:paraId="372BEEC1" w14:textId="7828376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n=290 (64%)</w:t>
            </w:r>
          </w:p>
        </w:tc>
        <w:tc>
          <w:tcPr>
            <w:tcW w:w="1303" w:type="dxa"/>
            <w:shd w:val="clear" w:color="auto" w:fill="auto"/>
            <w:noWrap/>
            <w:vAlign w:val="center"/>
          </w:tcPr>
          <w:p w14:paraId="2B732F4A" w14:textId="4E2FAE9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3921DBEE" w14:textId="5DF026E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dental treatment: general </w:t>
            </w:r>
            <w:r w:rsidR="00FD39C0">
              <w:rPr>
                <w:rFonts w:ascii="Arial" w:hAnsi="Arial" w:cs="Arial"/>
                <w:color w:val="000000"/>
                <w:sz w:val="16"/>
                <w:szCs w:val="16"/>
                <w:lang w:val="en-US"/>
              </w:rPr>
              <w:t>anesthesia</w:t>
            </w:r>
            <w:r>
              <w:rPr>
                <w:rFonts w:ascii="Arial" w:hAnsi="Arial" w:cs="Arial"/>
                <w:color w:val="000000"/>
                <w:sz w:val="16"/>
                <w:szCs w:val="16"/>
                <w:lang w:val="en-US"/>
              </w:rPr>
              <w:t xml:space="preserve"> during dental procedure</w:t>
            </w:r>
          </w:p>
        </w:tc>
        <w:tc>
          <w:tcPr>
            <w:tcW w:w="4434" w:type="dxa"/>
            <w:shd w:val="clear" w:color="auto" w:fill="C5E0B3" w:themeFill="accent6" w:themeFillTint="66"/>
            <w:noWrap/>
            <w:vAlign w:val="center"/>
            <w:hideMark/>
          </w:tcPr>
          <w:p w14:paraId="62FF1519" w14:textId="6EE7728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 xml:space="preserve">treatment under </w:t>
            </w:r>
            <w:r w:rsidR="00FD39C0">
              <w:rPr>
                <w:rFonts w:ascii="Arial" w:hAnsi="Arial" w:cs="Arial"/>
                <w:color w:val="000000"/>
                <w:sz w:val="16"/>
                <w:szCs w:val="16"/>
                <w:lang w:val="en-US"/>
              </w:rPr>
              <w:t>anesthesia</w:t>
            </w:r>
          </w:p>
        </w:tc>
      </w:tr>
      <w:tr w:rsidR="000A6C63" w:rsidRPr="00A35568" w14:paraId="4EB20133" w14:textId="77777777" w:rsidTr="00CA00ED">
        <w:trPr>
          <w:trHeight w:val="300"/>
        </w:trPr>
        <w:tc>
          <w:tcPr>
            <w:tcW w:w="618" w:type="dxa"/>
            <w:shd w:val="clear" w:color="auto" w:fill="9CC2E5" w:themeFill="accent1" w:themeFillTint="99"/>
            <w:noWrap/>
            <w:vAlign w:val="center"/>
            <w:hideMark/>
          </w:tcPr>
          <w:p w14:paraId="1F677AB6" w14:textId="5C801F00"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IVa.17</w:t>
            </w:r>
          </w:p>
        </w:tc>
        <w:tc>
          <w:tcPr>
            <w:tcW w:w="1221" w:type="dxa"/>
            <w:shd w:val="clear" w:color="auto" w:fill="auto"/>
            <w:noWrap/>
            <w:vAlign w:val="center"/>
            <w:hideMark/>
          </w:tcPr>
          <w:p w14:paraId="5FDB490B" w14:textId="1B7D6A7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AlZarea et al. (2017)</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b6e0f78-78c9-414e-a535-073ab516fbf5"/>
                <w:id w:val="1398945186"/>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wZTMwMGYxLTUxMDMtNDkxNy05OWY5LTIyNjBkYWY2N2FiMiIsIlJhbmdlTGVuZ3RoIjo0LCJSZWZlcmVuY2VJZCI6IjFmZjg0NTgzLTMxZDItNDQxMi05YWQ5LTNkNDBmMTg2ZDhk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NDEyMzEwOTAwMDI3IiwiVXJpU3RyaW5nIjoiaHR0cDovL2dhdGV3YXkud2Vib2Zrbm93bGVkZ2UuY29tL2dhdGV3YXkvR2F0ZXdheS5jZ2k/R1dWZXJzaW9uPTImU3JjQXV0aD1Td2lzc0FjYWRlbWljU29mdHdhcmUmU3JjQXBwPUNpdGF2aSZEZXN0TGlua1R5cGU9RnVsbFJlY29yZCZEZXN0QXBwPVdPUyZLZXlVVD0wMDA0MTIzMTA5MDAwMjc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1NjowOCIsIk1vZGlmaWVkQnkiOiJfU3VzaSIsIklkIjoiNWY5NWI0MzQtZjE0MC00MDg3LTg0NDItMzdkOGYzZDJmZTVmIiwiTW9kaWZpZWRPbiI6IjIwMjItMDYtMjBUMDc6NTY6MDg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IxMC4yMTc0LzE4NzQyMTA2MDE3MTEwMTAyMzAiLCJVcmlTdHJpbmciOiJodHRwczovL2RvaS5vcmcvMTAuMjE3NC8xODc0MjEwNjAxNzExMDEwMjMw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}</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[76]</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A8E1C49" w14:textId="3DA75A3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public, private / (dental) clinic/hospital</w:t>
            </w:r>
          </w:p>
        </w:tc>
        <w:tc>
          <w:tcPr>
            <w:tcW w:w="1192" w:type="dxa"/>
            <w:shd w:val="clear" w:color="auto" w:fill="auto"/>
            <w:noWrap/>
            <w:vAlign w:val="center"/>
            <w:hideMark/>
          </w:tcPr>
          <w:p w14:paraId="3B6D731E" w14:textId="5A635C4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(n=892)</w:t>
            </w:r>
          </w:p>
        </w:tc>
        <w:tc>
          <w:tcPr>
            <w:tcW w:w="1106" w:type="dxa"/>
            <w:shd w:val="clear" w:color="auto" w:fill="auto"/>
            <w:noWrap/>
            <w:vAlign w:val="center"/>
          </w:tcPr>
          <w:p w14:paraId="70E617CB" w14:textId="6A974A9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60-80+</w:t>
            </w:r>
          </w:p>
        </w:tc>
        <w:tc>
          <w:tcPr>
            <w:tcW w:w="1368" w:type="dxa"/>
            <w:shd w:val="clear" w:color="auto" w:fill="auto"/>
            <w:noWrap/>
            <w:vAlign w:val="center"/>
          </w:tcPr>
          <w:p w14:paraId="462BB50A" w14:textId="34E4CBA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n=430 (48%)</w:t>
            </w:r>
          </w:p>
        </w:tc>
        <w:tc>
          <w:tcPr>
            <w:tcW w:w="1303" w:type="dxa"/>
            <w:shd w:val="clear" w:color="auto" w:fill="auto"/>
            <w:noWrap/>
            <w:vAlign w:val="center"/>
          </w:tcPr>
          <w:p w14:paraId="15CD28DC" w14:textId="0051312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328015E3" w14:textId="45DF796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oral healthcare</w:t>
            </w:r>
          </w:p>
        </w:tc>
        <w:tc>
          <w:tcPr>
            <w:tcW w:w="4434" w:type="dxa"/>
            <w:shd w:val="clear" w:color="auto" w:fill="FFE599" w:themeFill="accent4" w:themeFillTint="66"/>
            <w:noWrap/>
            <w:vAlign w:val="center"/>
            <w:hideMark/>
          </w:tcPr>
          <w:p w14:paraId="76D46EF7" w14:textId="422A3342"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accessibility, experience, nature of complaint, quality of service</w:t>
            </w:r>
          </w:p>
        </w:tc>
      </w:tr>
      <w:tr w:rsidR="000A6C63" w:rsidRPr="00A35568" w14:paraId="2EBA22DC" w14:textId="77777777" w:rsidTr="00CA00ED">
        <w:trPr>
          <w:trHeight w:val="300"/>
        </w:trPr>
        <w:tc>
          <w:tcPr>
            <w:tcW w:w="618" w:type="dxa"/>
            <w:shd w:val="clear" w:color="auto" w:fill="9CC2E5" w:themeFill="accent1" w:themeFillTint="99"/>
            <w:noWrap/>
            <w:vAlign w:val="center"/>
            <w:hideMark/>
          </w:tcPr>
          <w:p w14:paraId="1DE4EAF4" w14:textId="308ECA03"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IVa.18</w:t>
            </w:r>
          </w:p>
        </w:tc>
        <w:tc>
          <w:tcPr>
            <w:tcW w:w="1221" w:type="dxa"/>
            <w:shd w:val="clear" w:color="auto" w:fill="auto"/>
            <w:noWrap/>
            <w:vAlign w:val="center"/>
            <w:hideMark/>
          </w:tcPr>
          <w:p w14:paraId="72165BEB" w14:textId="66B79DF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Bagher et al. (2019)</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f83b403-69a1-4169-abce-01e559ae459b"/>
                <w:id w:val="986985812"/>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2NGY3OWFhLTI1MjYtNDFmNC05NzNkLTRkYTA2MGEyZWM3MSIsIlJhbmdlTGVuZ3RoIjo0LCJSZWZlcmVuY2VJZCI6IjU0MmNkZjQxLWQ2MzctNDM4ZS04NjQ1LTk2Mzk0ZmVlZWZm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aHR0cHM6Ly93d3cuZG92ZXByZXNzLmNvbS9nZXRmaWxlLnBocD9maWxlSUQ9NTAwNDUiLCJVcmlTdHJpbmciOiJodHRwczovL3d3dy5kb3ZlcHJlc3MuY29tL2dldGZpbGUucGhwP2ZpbGVJRD01MDA0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YzYzZjVjYzgtNzA3Ni00YmI1LTllMjktOGQ5N2Q3N2IxODkwIiwiTW9kaWZpZWRPbiI6IjIwMjItMDYtMjBUMDg6MDA6Mzc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xMC4yMTQ3L3BwYS5TMjA1Njg2IiwiVXJpU3RyaW5nIjoiaHR0cHM6Ly9kb2kub3JnLzEwLjIxNDcvcHBhLlMyMDU2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}</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[77]</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ED138EF" w14:textId="6F92AE6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academic institution (dental department)</w:t>
            </w:r>
          </w:p>
        </w:tc>
        <w:tc>
          <w:tcPr>
            <w:tcW w:w="1192" w:type="dxa"/>
            <w:shd w:val="clear" w:color="auto" w:fill="auto"/>
            <w:noWrap/>
            <w:vAlign w:val="center"/>
            <w:hideMark/>
          </w:tcPr>
          <w:p w14:paraId="5494D975" w14:textId="6B729BC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caregivers (of children) (n=104)</w:t>
            </w:r>
          </w:p>
        </w:tc>
        <w:tc>
          <w:tcPr>
            <w:tcW w:w="1106" w:type="dxa"/>
            <w:shd w:val="clear" w:color="auto" w:fill="auto"/>
            <w:noWrap/>
            <w:vAlign w:val="center"/>
          </w:tcPr>
          <w:p w14:paraId="6D6744C1" w14:textId="23E641E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mean: 7 (children) / </w:t>
            </w:r>
            <w:r w:rsidR="00E45A7E">
              <w:rPr>
                <w:rFonts w:ascii="Arial" w:hAnsi="Arial" w:cs="Arial"/>
                <w:color w:val="000000"/>
                <w:sz w:val="16"/>
                <w:szCs w:val="16"/>
                <w:lang w:val="en-US"/>
              </w:rPr>
              <w:t>group</w:t>
            </w:r>
            <w:r>
              <w:rPr>
                <w:rFonts w:ascii="Arial" w:hAnsi="Arial" w:cs="Arial"/>
                <w:color w:val="000000"/>
                <w:sz w:val="16"/>
                <w:szCs w:val="16"/>
                <w:lang w:val="en-US"/>
              </w:rPr>
              <w:t>s: 2-12 (children)</w:t>
            </w:r>
          </w:p>
        </w:tc>
        <w:tc>
          <w:tcPr>
            <w:tcW w:w="1368" w:type="dxa"/>
            <w:shd w:val="clear" w:color="auto" w:fill="auto"/>
            <w:noWrap/>
            <w:vAlign w:val="center"/>
          </w:tcPr>
          <w:p w14:paraId="2DC5857E" w14:textId="2AFF168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n=61 (59%)</w:t>
            </w:r>
          </w:p>
        </w:tc>
        <w:tc>
          <w:tcPr>
            <w:tcW w:w="1303" w:type="dxa"/>
            <w:shd w:val="clear" w:color="auto" w:fill="auto"/>
            <w:noWrap/>
            <w:vAlign w:val="center"/>
          </w:tcPr>
          <w:p w14:paraId="0D9F037A" w14:textId="0001DA1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high / school education (parent/s) / unclear</w:t>
            </w:r>
          </w:p>
        </w:tc>
        <w:tc>
          <w:tcPr>
            <w:tcW w:w="1676" w:type="dxa"/>
            <w:shd w:val="clear" w:color="auto" w:fill="C5E0B3" w:themeFill="accent6" w:themeFillTint="66"/>
            <w:noWrap/>
            <w:vAlign w:val="center"/>
            <w:hideMark/>
          </w:tcPr>
          <w:p w14:paraId="6099E67B" w14:textId="39F9B3A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silver diamine fluoride</w:t>
            </w:r>
          </w:p>
        </w:tc>
        <w:tc>
          <w:tcPr>
            <w:tcW w:w="4434" w:type="dxa"/>
            <w:shd w:val="clear" w:color="auto" w:fill="C5E0B3" w:themeFill="accent6" w:themeFillTint="66"/>
            <w:noWrap/>
            <w:vAlign w:val="center"/>
            <w:hideMark/>
          </w:tcPr>
          <w:p w14:paraId="0B2BE9EF" w14:textId="57FC9FB7"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cosmetic, pain, teeth location</w:t>
            </w:r>
          </w:p>
        </w:tc>
      </w:tr>
      <w:tr w:rsidR="000A6C63" w:rsidRPr="00A35568" w14:paraId="0D6B6C8F" w14:textId="77777777" w:rsidTr="00CA00ED">
        <w:trPr>
          <w:trHeight w:val="300"/>
        </w:trPr>
        <w:tc>
          <w:tcPr>
            <w:tcW w:w="618" w:type="dxa"/>
            <w:shd w:val="clear" w:color="auto" w:fill="9CC2E5" w:themeFill="accent1" w:themeFillTint="99"/>
            <w:noWrap/>
            <w:vAlign w:val="center"/>
            <w:hideMark/>
          </w:tcPr>
          <w:p w14:paraId="35D80BC4" w14:textId="25054641"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IVa.19</w:t>
            </w:r>
          </w:p>
        </w:tc>
        <w:tc>
          <w:tcPr>
            <w:tcW w:w="1221" w:type="dxa"/>
            <w:shd w:val="clear" w:color="auto" w:fill="auto"/>
            <w:noWrap/>
            <w:vAlign w:val="center"/>
            <w:hideMark/>
          </w:tcPr>
          <w:p w14:paraId="3C4840BC" w14:textId="7568205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Bahammam et al. (2019)</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ad234c3-9e53-406e-a022-4a2f92c4ea7f"/>
                <w:id w:val="1253402963"/>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iMDYwMDY4LTc4ZDctNGIxZS1iYzgzLTBkNmU2NDkxOWE2OSIsIlJhbmdlTGVuZ3RoIjo0LCJSZWZlcmVuY2VJZCI6Ijg3MTBhOWZmLWI4M2QtNDM5NC04YzgwLTQzYWJlMjNiZTE1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MTAuMjE0Ny9wcGEuUzE5NjM3MyIsIlVyaVN0cmluZyI6Imh0dHBzOi8vZG9pLm9yZy8xMC4yMTQ3L3BwYS5TMTk2Mzcz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0ZjYxZDI4My0yZTJkLTRiMzMtOTQwMS1jZGI2ZGVhMWI5MmIiLCJNb2RpZmllZE9uIjoiMjAyMi0wNi0yMFQwODowMDozNy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ZG92ZXByZXNzLmNvbS9nZXRmaWxlLnBocD9maWxlSUQ9NDkyNjQiLCJVcmlTdHJpbmciOiJodHRwczovL3d3dy5kb3ZlcHJlc3MuY29tL2dldGZpbGUucGhwP2ZpbGVJRD00OTI2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[78]</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AE840AB" w14:textId="31B8ED4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7598137B" w14:textId="3C6D5F2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(n=202)</w:t>
            </w:r>
          </w:p>
        </w:tc>
        <w:tc>
          <w:tcPr>
            <w:tcW w:w="1106" w:type="dxa"/>
            <w:shd w:val="clear" w:color="auto" w:fill="auto"/>
            <w:noWrap/>
            <w:vAlign w:val="center"/>
          </w:tcPr>
          <w:p w14:paraId="66303C55" w14:textId="1FBABDE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9-12</w:t>
            </w:r>
          </w:p>
        </w:tc>
        <w:tc>
          <w:tcPr>
            <w:tcW w:w="1368" w:type="dxa"/>
            <w:shd w:val="clear" w:color="auto" w:fill="auto"/>
            <w:noWrap/>
            <w:vAlign w:val="center"/>
          </w:tcPr>
          <w:p w14:paraId="63878363" w14:textId="53CEA66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n=ns (25%)</w:t>
            </w:r>
          </w:p>
        </w:tc>
        <w:tc>
          <w:tcPr>
            <w:tcW w:w="1303" w:type="dxa"/>
            <w:shd w:val="clear" w:color="auto" w:fill="auto"/>
            <w:noWrap/>
            <w:vAlign w:val="center"/>
          </w:tcPr>
          <w:p w14:paraId="60C84621" w14:textId="609F7E0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2892819A" w14:textId="1BC8DD1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1782BBCD" w14:textId="56C817A2"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attire, dentist professional outfit</w:t>
            </w:r>
          </w:p>
        </w:tc>
      </w:tr>
      <w:tr w:rsidR="000A6C63" w:rsidRPr="00A35568" w14:paraId="723CA410" w14:textId="77777777" w:rsidTr="00CA00ED">
        <w:trPr>
          <w:trHeight w:val="300"/>
        </w:trPr>
        <w:tc>
          <w:tcPr>
            <w:tcW w:w="618" w:type="dxa"/>
            <w:shd w:val="clear" w:color="auto" w:fill="9CC2E5" w:themeFill="accent1" w:themeFillTint="99"/>
            <w:noWrap/>
            <w:vAlign w:val="center"/>
            <w:hideMark/>
          </w:tcPr>
          <w:p w14:paraId="6D306F8E" w14:textId="786D3467"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IVa.20</w:t>
            </w:r>
          </w:p>
        </w:tc>
        <w:tc>
          <w:tcPr>
            <w:tcW w:w="1221" w:type="dxa"/>
            <w:shd w:val="clear" w:color="auto" w:fill="auto"/>
            <w:noWrap/>
            <w:vAlign w:val="center"/>
            <w:hideMark/>
          </w:tcPr>
          <w:p w14:paraId="763490F8" w14:textId="43D5F11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Fatani et al. (2016)</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21edfc39-cffb-4599-bb3e-c2c66500fd52"/>
                <w:id w:val="-2019223896"/>
                <w:placeholder>
                  <w:docPart w:val="DefaultPlaceholder_-1854013440"/>
                </w:placeholder>
              </w:sdtPr>
              <w:sdtContent>
                <w:r w:rsidR="002969A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wNzRkY2ZmLTA5ZDEtNDA0ZS1hZTc0LWE0ODc4Zjk2NDZiNiIsIlJhbmdlTGVuZ3RoIjo0LCJSZWZlcmVuY2VJZCI6IjQ2YTFiMzc2LWI1ZDctNDhhZi04Y2IyLWM5NzAyMTY0ODUz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40MTAzLzE2NTgtNjgxNi4xODgwNzgiLCJVcmlTdHJpbmciOiJodHRwczovL2RvaS5vcmcvMTAuNDEwMy8xNjU4LTY4MTYuMTg4MDc4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}</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[79]</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9AA79FF" w14:textId="42BA645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03C62851" w14:textId="08EDFFC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(n=168)</w:t>
            </w:r>
          </w:p>
        </w:tc>
        <w:tc>
          <w:tcPr>
            <w:tcW w:w="1106" w:type="dxa"/>
            <w:shd w:val="clear" w:color="auto" w:fill="auto"/>
            <w:noWrap/>
            <w:vAlign w:val="center"/>
          </w:tcPr>
          <w:p w14:paraId="64056D36" w14:textId="5A292E7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30 / ns</w:t>
            </w:r>
          </w:p>
        </w:tc>
        <w:tc>
          <w:tcPr>
            <w:tcW w:w="1368" w:type="dxa"/>
            <w:shd w:val="clear" w:color="auto" w:fill="auto"/>
            <w:noWrap/>
            <w:vAlign w:val="center"/>
          </w:tcPr>
          <w:p w14:paraId="3F3B9CE4" w14:textId="2B79AB1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n=94 (56%)</w:t>
            </w:r>
          </w:p>
        </w:tc>
        <w:tc>
          <w:tcPr>
            <w:tcW w:w="1303" w:type="dxa"/>
            <w:shd w:val="clear" w:color="auto" w:fill="auto"/>
            <w:noWrap/>
            <w:vAlign w:val="center"/>
          </w:tcPr>
          <w:p w14:paraId="6CFE9C5C" w14:textId="5AC270F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high / college or university degree / ns</w:t>
            </w:r>
          </w:p>
        </w:tc>
        <w:tc>
          <w:tcPr>
            <w:tcW w:w="1676" w:type="dxa"/>
            <w:shd w:val="clear" w:color="auto" w:fill="C5E0B3" w:themeFill="accent6" w:themeFillTint="66"/>
            <w:noWrap/>
            <w:vAlign w:val="center"/>
            <w:hideMark/>
          </w:tcPr>
          <w:p w14:paraId="5C4669D7" w14:textId="1A7A379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14573FF0" w14:textId="4E5FBE28" w:rsidR="000A6C63" w:rsidRPr="0085462D" w:rsidRDefault="000A6C63" w:rsidP="000A6C63">
            <w:pPr>
              <w:spacing w:after="160"/>
              <w:rPr>
                <w:rFonts w:ascii="Arial" w:hAnsi="Arial" w:cs="Arial"/>
                <w:sz w:val="16"/>
                <w:szCs w:val="16"/>
                <w:lang w:val="en-US"/>
              </w:rPr>
            </w:pPr>
            <w:r>
              <w:rPr>
                <w:rFonts w:ascii="Arial" w:hAnsi="Arial" w:cs="Arial"/>
                <w:color w:val="000000"/>
                <w:sz w:val="16"/>
                <w:szCs w:val="16"/>
                <w:lang w:val="en-US"/>
              </w:rPr>
              <w:t>appearance, cost, social isolation, tooth positioning</w:t>
            </w:r>
          </w:p>
        </w:tc>
      </w:tr>
      <w:tr w:rsidR="000A6C63" w:rsidRPr="00A35568" w14:paraId="551B8C3A" w14:textId="77777777" w:rsidTr="00CA00ED">
        <w:trPr>
          <w:trHeight w:val="300"/>
        </w:trPr>
        <w:tc>
          <w:tcPr>
            <w:tcW w:w="618" w:type="dxa"/>
            <w:shd w:val="clear" w:color="auto" w:fill="9CC2E5" w:themeFill="accent1" w:themeFillTint="99"/>
            <w:noWrap/>
            <w:vAlign w:val="center"/>
            <w:hideMark/>
          </w:tcPr>
          <w:p w14:paraId="1B6EFDC4" w14:textId="2351AC53" w:rsidR="000A6C63" w:rsidRPr="004C2DC7" w:rsidRDefault="000A6C63" w:rsidP="00CA00ED">
            <w:pPr>
              <w:spacing w:after="160"/>
              <w:rPr>
                <w:rFonts w:ascii="Arial" w:hAnsi="Arial" w:cs="Arial"/>
                <w:sz w:val="16"/>
                <w:szCs w:val="16"/>
                <w:lang w:val="en-US"/>
              </w:rPr>
            </w:pPr>
            <w:r w:rsidRPr="004C2DC7">
              <w:rPr>
                <w:rFonts w:ascii="Arial" w:hAnsi="Arial" w:cs="Arial"/>
                <w:sz w:val="16"/>
                <w:szCs w:val="16"/>
                <w:lang w:val="en-US"/>
              </w:rPr>
              <w:t>IVa.21</w:t>
            </w:r>
          </w:p>
        </w:tc>
        <w:tc>
          <w:tcPr>
            <w:tcW w:w="1221" w:type="dxa"/>
            <w:shd w:val="clear" w:color="auto" w:fill="auto"/>
            <w:noWrap/>
            <w:vAlign w:val="center"/>
            <w:hideMark/>
          </w:tcPr>
          <w:p w14:paraId="0C09F6BD" w14:textId="0BF2EF9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Fawaz (2015)</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bf6ebd5-756a-4638-b2af-ce0ad1f5d705"/>
                <w:id w:val="-1260437071"/>
                <w:placeholder>
                  <w:docPart w:val="DefaultPlaceholder_-1854013440"/>
                </w:placeholder>
              </w:sdtPr>
              <w:sdtContent>
                <w:r w:rsidR="002969AA">
                  <w:rPr>
                    <w:rFonts w:ascii="Arial" w:hAnsi="Arial" w:cs="Arial"/>
                    <w:noProof/>
                    <w:color w:val="000000"/>
                    <w:sz w:val="16"/>
                    <w:szCs w:val="16"/>
                    <w:lang w:val="en-US"/>
                  </w:rPr>
                  <w:fldChar w:fldCharType="begin"/>
                </w:r>
                <w:r w:rsidR="002969AA">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5YzBlZTY4LTM2MTUtNDJmMC1hNzkzLWFiMDA1MGM0MDg3NyIsIlJhbmdlTGVuZ3RoIjo0LCJSZWZlcmVuY2VJZCI6ImI3Njk1NWZhLTBlNmQtNGVlNy04YWU1LTBiYjAwY2E2ODgy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HFhaHRhbmkiLCJMYXN0TmFtZSI6IkZhd2F6IiwiUHJvdGVjdGVkIjpmYWxzZSwiU2V4IjowLCJDcmVhdGVkQnkiOiJfU3VzaSIsIkNyZWF0ZWRPbiI6IjIwMjItMDEtMDVUMTA6MzM6MTYiLCJNb2RpZmllZEJ5IjoiX1N1c2kiLCJJZCI6IjY0Yzk0NjliLTZiYWEtNDk3YS05M2NjLWExNjgzNzIxMzkwYiIsIk1vZGlmaWVkT24iOiIyMDIyLTAxLTA1VDEwOjMzOjE2IiwiUHJvamVjdCI6eyIkaWQiOiI1IiwiJHR5cGUiOiJTd2lzc0FjYWRlbWljLkNpdGF2aS5Qcm9qZWN0LCBTd2lzc0FjYWRlbWljLkNpdGF2aSJ9fV0sIkNpdGF0aW9uS2V5VXBkYXRlVHlwZSI6MCwiQ29sbGFib3JhdG9ycyI6W10sIkRvaSI6IjEwLjE2OTY2LzIzNzgtNzA5MC4xMTM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MTAuMTY5NjYvMjM3OC03MDkwLjExMyIsIlVyaVN0cmluZyI6Imh0dHBzOi8vZG9pLm9yZy8xMC4xNjk2Ni8yMzc4LTcwOTAuMTEz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}</w:instrText>
                </w:r>
                <w:r w:rsidR="002969A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[80]</w:t>
                </w:r>
                <w:r w:rsidR="002969A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54B5C6A" w14:textId="213E5BA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public / (dental) clinic/hospital</w:t>
            </w:r>
          </w:p>
        </w:tc>
        <w:tc>
          <w:tcPr>
            <w:tcW w:w="1192" w:type="dxa"/>
            <w:shd w:val="clear" w:color="auto" w:fill="auto"/>
            <w:noWrap/>
            <w:vAlign w:val="center"/>
            <w:hideMark/>
          </w:tcPr>
          <w:p w14:paraId="60092345" w14:textId="0CD7344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(n=355)</w:t>
            </w:r>
          </w:p>
        </w:tc>
        <w:tc>
          <w:tcPr>
            <w:tcW w:w="1106" w:type="dxa"/>
            <w:shd w:val="clear" w:color="auto" w:fill="auto"/>
            <w:noWrap/>
            <w:vAlign w:val="center"/>
          </w:tcPr>
          <w:p w14:paraId="599AE728" w14:textId="0B810C3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20+</w:t>
            </w:r>
          </w:p>
        </w:tc>
        <w:tc>
          <w:tcPr>
            <w:tcW w:w="1368" w:type="dxa"/>
            <w:shd w:val="clear" w:color="auto" w:fill="auto"/>
            <w:noWrap/>
            <w:vAlign w:val="center"/>
          </w:tcPr>
          <w:p w14:paraId="26A2C240" w14:textId="3AC603F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n=121 (34%)</w:t>
            </w:r>
          </w:p>
        </w:tc>
        <w:tc>
          <w:tcPr>
            <w:tcW w:w="1303" w:type="dxa"/>
            <w:shd w:val="clear" w:color="auto" w:fill="auto"/>
            <w:noWrap/>
            <w:vAlign w:val="center"/>
          </w:tcPr>
          <w:p w14:paraId="4D02C71F" w14:textId="0CC7CD5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09D1916B" w14:textId="4126F28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47C469CC" w14:textId="1276EBE7" w:rsidR="000A6C63" w:rsidRPr="0085462D" w:rsidRDefault="00031CFB" w:rsidP="000A6C63">
            <w:pPr>
              <w:rPr>
                <w:rFonts w:ascii="Arial" w:hAnsi="Arial" w:cs="Arial"/>
                <w:sz w:val="16"/>
                <w:szCs w:val="16"/>
                <w:lang w:val="en-US"/>
              </w:rPr>
            </w:pPr>
            <w:r>
              <w:rPr>
                <w:rFonts w:ascii="Arial" w:hAnsi="Arial" w:cs="Arial"/>
                <w:color w:val="000000"/>
                <w:sz w:val="16"/>
                <w:szCs w:val="16"/>
                <w:lang w:val="en-US"/>
              </w:rPr>
              <w:t>aesthetics</w:t>
            </w:r>
            <w:r w:rsidR="000A6C63">
              <w:rPr>
                <w:rFonts w:ascii="Arial" w:hAnsi="Arial" w:cs="Arial"/>
                <w:color w:val="000000"/>
                <w:sz w:val="16"/>
                <w:szCs w:val="16"/>
                <w:lang w:val="en-US"/>
              </w:rPr>
              <w:t>, cost, difficulty to place, fear, function, not useful, replace missing teeth, risk, risk of surgery, sources of information, success rate</w:t>
            </w:r>
          </w:p>
        </w:tc>
      </w:tr>
      <w:tr w:rsidR="000A6C63" w:rsidRPr="00A35568" w14:paraId="77AD9DB9" w14:textId="77777777" w:rsidTr="00CA00ED">
        <w:trPr>
          <w:trHeight w:val="300"/>
        </w:trPr>
        <w:tc>
          <w:tcPr>
            <w:tcW w:w="618" w:type="dxa"/>
            <w:shd w:val="clear" w:color="auto" w:fill="9CC2E5" w:themeFill="accent1" w:themeFillTint="99"/>
            <w:noWrap/>
            <w:vAlign w:val="center"/>
            <w:hideMark/>
          </w:tcPr>
          <w:p w14:paraId="1CDF7419" w14:textId="0D016DB8"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IVa.22</w:t>
            </w:r>
          </w:p>
        </w:tc>
        <w:tc>
          <w:tcPr>
            <w:tcW w:w="1221" w:type="dxa"/>
            <w:shd w:val="clear" w:color="auto" w:fill="auto"/>
            <w:noWrap/>
            <w:vAlign w:val="center"/>
            <w:hideMark/>
          </w:tcPr>
          <w:p w14:paraId="4375B38E" w14:textId="7F49402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Gaffar et al. (2014)</w:t>
            </w:r>
            <w:r w:rsidR="002969A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a5f0cbb-c6e3-4ad9-8b9f-a71d28e27a3f"/>
                <w:id w:val="-217667210"/>
                <w:placeholder>
                  <w:docPart w:val="DefaultPlaceholder_-1854013440"/>
                </w:placeholder>
              </w:sdtPr>
              <w:sdtContent>
                <w:r w:rsidR="003C491D">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lYjFkMGM2LTUzMGMtNGJkYi04OWFlLTVkZjA2NTIyMTM3MiIsIlJhbmdlTGVuZ3RoIjo0LCJSZWZlcmVuY2VJZCI6IjQ2ZGFkMzhiLTc2NjYtNGM5OC04ZTg5LWU4YjM5MzM2N2E4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MzNzg5NDgwMDAxMSIsIlVyaVN0cmluZyI6Imh0dHA6Ly9nYXRld2F5LndlYm9ma25vd2xlZGdlLmNvbS9nYXRld2F5L0dhdGV3YXkuY2dpP0dXVmVyc2lvbj0yJlNyY0F1dGg9U3dpc3NBY2FkZW1pY1NvZnR3YXJlJlNyY0FwcD1DaXRhdmkmRGVzdExpbmtUeXBlPUZ1bGxSZWNvcmQmRGVzdEFwcD1XT1MmS2V5VVQ9MDAwMzM3ODk0ODAwMDEx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}</w:instrText>
                </w:r>
                <w:r w:rsidR="003C491D">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[81]</w:t>
                </w:r>
                <w:r w:rsidR="003C491D">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5762B93" w14:textId="0BAF6F8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public [ED] / (dental) clinic/hospital [waiting area]</w:t>
            </w:r>
          </w:p>
        </w:tc>
        <w:tc>
          <w:tcPr>
            <w:tcW w:w="1192" w:type="dxa"/>
            <w:shd w:val="clear" w:color="auto" w:fill="auto"/>
            <w:noWrap/>
            <w:vAlign w:val="center"/>
            <w:hideMark/>
          </w:tcPr>
          <w:p w14:paraId="096D5653" w14:textId="441AB17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(n=875)</w:t>
            </w:r>
          </w:p>
        </w:tc>
        <w:tc>
          <w:tcPr>
            <w:tcW w:w="1106" w:type="dxa"/>
            <w:shd w:val="clear" w:color="auto" w:fill="auto"/>
            <w:noWrap/>
            <w:vAlign w:val="center"/>
          </w:tcPr>
          <w:p w14:paraId="4295600E" w14:textId="605599A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22 / 18-41+</w:t>
            </w:r>
          </w:p>
        </w:tc>
        <w:tc>
          <w:tcPr>
            <w:tcW w:w="1368" w:type="dxa"/>
            <w:shd w:val="clear" w:color="auto" w:fill="auto"/>
            <w:noWrap/>
            <w:vAlign w:val="center"/>
          </w:tcPr>
          <w:p w14:paraId="7792D1DF" w14:textId="40AF832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n=377 (45%)</w:t>
            </w:r>
          </w:p>
        </w:tc>
        <w:tc>
          <w:tcPr>
            <w:tcW w:w="1303" w:type="dxa"/>
            <w:shd w:val="clear" w:color="auto" w:fill="auto"/>
            <w:noWrap/>
            <w:vAlign w:val="center"/>
          </w:tcPr>
          <w:p w14:paraId="568A6194" w14:textId="61D16AB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fair or poor</w:t>
            </w:r>
          </w:p>
        </w:tc>
        <w:tc>
          <w:tcPr>
            <w:tcW w:w="1676" w:type="dxa"/>
            <w:shd w:val="clear" w:color="auto" w:fill="FFE599" w:themeFill="accent4" w:themeFillTint="66"/>
            <w:noWrap/>
            <w:vAlign w:val="center"/>
            <w:hideMark/>
          </w:tcPr>
          <w:p w14:paraId="27FF1F64" w14:textId="7AF09A3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visit</w:t>
            </w:r>
          </w:p>
        </w:tc>
        <w:tc>
          <w:tcPr>
            <w:tcW w:w="4434" w:type="dxa"/>
            <w:shd w:val="clear" w:color="auto" w:fill="FFE599" w:themeFill="accent4" w:themeFillTint="66"/>
            <w:noWrap/>
            <w:vAlign w:val="center"/>
            <w:hideMark/>
          </w:tcPr>
          <w:p w14:paraId="01641606" w14:textId="7CC13A53"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distance, fear, time</w:t>
            </w:r>
          </w:p>
        </w:tc>
      </w:tr>
      <w:tr w:rsidR="000A6C63" w:rsidRPr="00A35568" w14:paraId="5D47EF3F" w14:textId="77777777" w:rsidTr="00CA00ED">
        <w:trPr>
          <w:trHeight w:val="300"/>
        </w:trPr>
        <w:tc>
          <w:tcPr>
            <w:tcW w:w="618" w:type="dxa"/>
            <w:shd w:val="clear" w:color="auto" w:fill="9CC2E5" w:themeFill="accent1" w:themeFillTint="99"/>
            <w:noWrap/>
            <w:vAlign w:val="center"/>
            <w:hideMark/>
          </w:tcPr>
          <w:p w14:paraId="5A88AF3A" w14:textId="0B00AF98"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IVa.23</w:t>
            </w:r>
          </w:p>
        </w:tc>
        <w:tc>
          <w:tcPr>
            <w:tcW w:w="1221" w:type="dxa"/>
            <w:shd w:val="clear" w:color="auto" w:fill="auto"/>
            <w:noWrap/>
            <w:vAlign w:val="center"/>
            <w:hideMark/>
          </w:tcPr>
          <w:p w14:paraId="48B7348A" w14:textId="32838A0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Kakti et al. (2020)</w:t>
            </w:r>
            <w:r w:rsidR="003C491D">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92ab7c3-328c-4353-8a20-c1b0470d8651"/>
                <w:id w:val="-1248028439"/>
                <w:placeholder>
                  <w:docPart w:val="DefaultPlaceholder_-1854013440"/>
                </w:placeholder>
              </w:sdtPr>
              <w:sdtContent>
                <w:r w:rsidR="003C491D">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mZmVkZmI5LWM1MjQtNDBhYy1hOTQ5LTM2MDU2MjQ1MzI4YiIsIlJhbmdlTGVuZ3RoIjo0LCJSZWZlcmVuY2VJZCI6ImIxMDVhZTEzLTQ5MGUtNDljZi1iNjI0LTFkM2MzZWNhZDJj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}</w:instrText>
                </w:r>
                <w:r w:rsidR="003C491D">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[82]</w:t>
                </w:r>
                <w:r w:rsidR="003C491D">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7675E43" w14:textId="0120530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063A8A5C" w14:textId="0511DA2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caregivers (of children) (n=523)</w:t>
            </w:r>
          </w:p>
        </w:tc>
        <w:tc>
          <w:tcPr>
            <w:tcW w:w="1106" w:type="dxa"/>
            <w:shd w:val="clear" w:color="auto" w:fill="auto"/>
            <w:noWrap/>
            <w:vAlign w:val="center"/>
          </w:tcPr>
          <w:p w14:paraId="0EDAAF76" w14:textId="1E8B3D7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3-12</w:t>
            </w:r>
          </w:p>
        </w:tc>
        <w:tc>
          <w:tcPr>
            <w:tcW w:w="1368" w:type="dxa"/>
            <w:shd w:val="clear" w:color="auto" w:fill="auto"/>
            <w:noWrap/>
            <w:vAlign w:val="center"/>
          </w:tcPr>
          <w:p w14:paraId="7689F2A4" w14:textId="2EE72EC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252E874C" w14:textId="799A506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F5E3EC3" w14:textId="5D8C243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treatment under general anesthesia</w:t>
            </w:r>
          </w:p>
        </w:tc>
        <w:tc>
          <w:tcPr>
            <w:tcW w:w="4434" w:type="dxa"/>
            <w:shd w:val="clear" w:color="auto" w:fill="C5E0B3" w:themeFill="accent6" w:themeFillTint="66"/>
            <w:noWrap/>
            <w:vAlign w:val="center"/>
            <w:hideMark/>
          </w:tcPr>
          <w:p w14:paraId="6D9A8E09" w14:textId="722265D8"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effective, dental fear, doctor recommendation, extensive dental work, fear, general health or psychological, lesser waiting, limited resources, others, painful previous, past negative experiences, recommended, trust facilities, younger age oft he child</w:t>
            </w:r>
          </w:p>
        </w:tc>
      </w:tr>
      <w:tr w:rsidR="000A6C63" w:rsidRPr="00A35568" w14:paraId="2CA3CAAF" w14:textId="77777777" w:rsidTr="00CA00ED">
        <w:trPr>
          <w:trHeight w:val="300"/>
        </w:trPr>
        <w:tc>
          <w:tcPr>
            <w:tcW w:w="618" w:type="dxa"/>
            <w:shd w:val="clear" w:color="auto" w:fill="9CC2E5" w:themeFill="accent1" w:themeFillTint="99"/>
            <w:noWrap/>
            <w:vAlign w:val="center"/>
            <w:hideMark/>
          </w:tcPr>
          <w:p w14:paraId="2BB22705" w14:textId="6EC9AF84"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IVa.24</w:t>
            </w:r>
          </w:p>
        </w:tc>
        <w:tc>
          <w:tcPr>
            <w:tcW w:w="1221" w:type="dxa"/>
            <w:shd w:val="clear" w:color="auto" w:fill="auto"/>
            <w:noWrap/>
            <w:vAlign w:val="center"/>
            <w:hideMark/>
          </w:tcPr>
          <w:p w14:paraId="6C8FAA34" w14:textId="25EC227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Madarati et al. (2018)</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2e7d7b9b-0f3f-4e87-ba8f-b0a869cf1f8c"/>
                <w:id w:val="-1831515048"/>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xN2I5ZWRiLThjNWUtNDRlYi1hMTBlLTA1ZTQ3YjFkMGRlMCIsIlJhbmdlTGVuZ3RoIjo0LCJSZWZlcmVuY2VJZCI6IjY0Nzg4NWNhLThlNTYtNDFlOC1iMTIyLTVmMjJjMjE3YmJm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zMzkwL2lqZXJwaDE1MDkyMDEyIiwiVXJpU3RyaW5nIjoiaHR0cHM6Ly9kb2kub3JnLzEwLjMzOTAvaWplcnBoMTUwOTIwMTI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JiMGY5N2Q3ZS1jMTY1LTQwNjgtOTVjOS00MzdlZGRmM2JhNzgiLCJNb2RpZmllZE9uIjoiMjAyMi0wNi0yMFQwNzo1NjowOC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jMwMjIzNTIxIiwiVXJpU3RyaW5nIjoiaHR0cDovL3d3dy5uY2JpLm5sbS5uaWguZ292L3B1Ym1lZC8zMDIyMzUyMS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}</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[83]</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E81805B" w14:textId="3F3B0CD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0D50E47E" w14:textId="3A5D158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(n=278)</w:t>
            </w:r>
          </w:p>
        </w:tc>
        <w:tc>
          <w:tcPr>
            <w:tcW w:w="1106" w:type="dxa"/>
            <w:shd w:val="clear" w:color="auto" w:fill="auto"/>
            <w:noWrap/>
            <w:vAlign w:val="center"/>
          </w:tcPr>
          <w:p w14:paraId="735A72C3" w14:textId="256B5C5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15-50+</w:t>
            </w:r>
          </w:p>
        </w:tc>
        <w:tc>
          <w:tcPr>
            <w:tcW w:w="1368" w:type="dxa"/>
            <w:shd w:val="clear" w:color="auto" w:fill="auto"/>
            <w:noWrap/>
            <w:vAlign w:val="center"/>
          </w:tcPr>
          <w:p w14:paraId="6FF19D7F" w14:textId="36B363E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n=141 (53%)</w:t>
            </w:r>
          </w:p>
        </w:tc>
        <w:tc>
          <w:tcPr>
            <w:tcW w:w="1303" w:type="dxa"/>
            <w:shd w:val="clear" w:color="auto" w:fill="auto"/>
            <w:noWrap/>
            <w:vAlign w:val="center"/>
          </w:tcPr>
          <w:p w14:paraId="2333F851" w14:textId="1C53E5B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2D911D93" w14:textId="7DC622A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dam</w:t>
            </w:r>
          </w:p>
        </w:tc>
        <w:tc>
          <w:tcPr>
            <w:tcW w:w="4434" w:type="dxa"/>
            <w:shd w:val="clear" w:color="auto" w:fill="C5E0B3" w:themeFill="accent6" w:themeFillTint="66"/>
            <w:noWrap/>
            <w:vAlign w:val="center"/>
            <w:hideMark/>
          </w:tcPr>
          <w:p w14:paraId="33285078" w14:textId="1CB98F61"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better treatment outcome, easy work, experience, infection control, safe use, time duration of session</w:t>
            </w:r>
          </w:p>
        </w:tc>
      </w:tr>
      <w:tr w:rsidR="000A6C63" w:rsidRPr="00A35568" w14:paraId="60F0241F" w14:textId="77777777" w:rsidTr="00CA00ED">
        <w:trPr>
          <w:trHeight w:val="300"/>
        </w:trPr>
        <w:tc>
          <w:tcPr>
            <w:tcW w:w="618" w:type="dxa"/>
            <w:shd w:val="clear" w:color="auto" w:fill="9CC2E5" w:themeFill="accent1" w:themeFillTint="99"/>
            <w:noWrap/>
            <w:vAlign w:val="center"/>
            <w:hideMark/>
          </w:tcPr>
          <w:p w14:paraId="22A3732B" w14:textId="47A8FA4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IVa.25</w:t>
            </w:r>
          </w:p>
        </w:tc>
        <w:tc>
          <w:tcPr>
            <w:tcW w:w="1221" w:type="dxa"/>
            <w:shd w:val="clear" w:color="auto" w:fill="auto"/>
            <w:noWrap/>
            <w:vAlign w:val="center"/>
            <w:hideMark/>
          </w:tcPr>
          <w:p w14:paraId="7385F90E" w14:textId="4898632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Mubaraki et al. (2017)</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7211236-4464-42e1-b238-a395bf62b087"/>
                <w:id w:val="-1970812724"/>
                <w:placeholder>
                  <w:docPart w:val="DefaultPlaceholder_-1854013440"/>
                </w:placeholder>
              </w:sdtPr>
              <w:sdtContent>
                <w:r w:rsidR="00D22FFF">
                  <w:rPr>
                    <w:rFonts w:ascii="Arial" w:hAnsi="Arial" w:cs="Arial"/>
                    <w:noProof/>
                    <w:color w:val="000000"/>
                    <w:sz w:val="16"/>
                    <w:szCs w:val="16"/>
                    <w:lang w:val="en-US"/>
                  </w:rPr>
                  <w:fldChar w:fldCharType="begin"/>
                </w:r>
                <w:r w:rsidR="00D22FFF">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mZmExMzYyLWU3NzQtNDNkMC1iODRlLTBlMDY2YTQxMWI4YSIsIlJhbmdlTGVuZ3RoIjo0LCJSZWZlcmVuY2VJZCI6IjlmMGQ2MjE1LWY1ZjctNDUxMi05Y2U5LWYxNzQwM2FiMzE2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XJhaCIsIkxhc3ROYW1lIjoiTXViYXJha2kiLCJQcm90ZWN0ZWQiOmZhbHNlLCJTZXgiOjEsIkNyZWF0ZWRCeSI6Il9TdXNpIiwiQ3JlYXRlZE9uIjoiMjAyMi0wMS0wNVQxMDozNDoyNyIsIk1vZGlmaWVkQnkiOiJfU3VzaSIsIklkIjoiODA2YjU1YWEtOGQ1NC00ZjlkLThkMTgtZTdhYTU5NGZkZDMyIiwiTW9kaWZpZWRPbiI6IjIwMjItMDEtMDVUMTA6MzQ6MjciLCJQcm9qZWN0Ijp7IiRpZCI6IjUiLCIkdHlwZSI6IlN3aXNzQWNhZGVtaWMuQ2l0YXZpLlByb2plY3QsIFN3aXNzQWNhZGVtaWMuQ2l0YXZpIn19XSwiQ2l0YXRpb25LZXlVcGRhdGVUeXBlIjowLCJDb2xsYWJvcmF0b3JzIjpbXSwiRG9pIjoiMTAuMTkwODAvQURPSC4yMDE3LjA1LjU1NTU2NjU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MTAuMTkwODAvQURPSC4yMDE3LjA1LjU1NTU2NjUiLCJVcmlTdHJpbmciOiJodHRwczovL2RvaS5vcmcvMTAuMTkwODAvQURPSC4yMDE3LjA1LjU1NTU2NjU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}</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[84]</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5B09661" w14:textId="6D8C4D1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academic institution (dental department)</w:t>
            </w:r>
          </w:p>
        </w:tc>
        <w:tc>
          <w:tcPr>
            <w:tcW w:w="1192" w:type="dxa"/>
            <w:shd w:val="clear" w:color="auto" w:fill="auto"/>
            <w:noWrap/>
            <w:vAlign w:val="center"/>
            <w:hideMark/>
          </w:tcPr>
          <w:p w14:paraId="2342F2B5" w14:textId="7CDDFCE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caregivers (of children) (n=155)</w:t>
            </w:r>
          </w:p>
        </w:tc>
        <w:tc>
          <w:tcPr>
            <w:tcW w:w="1106" w:type="dxa"/>
            <w:shd w:val="clear" w:color="auto" w:fill="auto"/>
            <w:noWrap/>
            <w:vAlign w:val="center"/>
          </w:tcPr>
          <w:p w14:paraId="5A65D50E" w14:textId="05C8814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0FAB68FC" w14:textId="36C7B38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n=97 (mothers) (ns)</w:t>
            </w:r>
          </w:p>
        </w:tc>
        <w:tc>
          <w:tcPr>
            <w:tcW w:w="1303" w:type="dxa"/>
            <w:shd w:val="clear" w:color="auto" w:fill="auto"/>
            <w:noWrap/>
            <w:vAlign w:val="center"/>
          </w:tcPr>
          <w:p w14:paraId="3DE7386E" w14:textId="6ADEEBD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unclear / ns / ns</w:t>
            </w:r>
          </w:p>
        </w:tc>
        <w:tc>
          <w:tcPr>
            <w:tcW w:w="1676" w:type="dxa"/>
            <w:shd w:val="clear" w:color="auto" w:fill="C5E0B3" w:themeFill="accent6" w:themeFillTint="66"/>
            <w:noWrap/>
            <w:vAlign w:val="center"/>
            <w:hideMark/>
          </w:tcPr>
          <w:p w14:paraId="65321034" w14:textId="191B3D6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space maintainer therapy</w:t>
            </w:r>
          </w:p>
        </w:tc>
        <w:tc>
          <w:tcPr>
            <w:tcW w:w="4434" w:type="dxa"/>
            <w:shd w:val="clear" w:color="auto" w:fill="C5E0B3" w:themeFill="accent6" w:themeFillTint="66"/>
            <w:noWrap/>
            <w:vAlign w:val="center"/>
            <w:hideMark/>
          </w:tcPr>
          <w:p w14:paraId="4CA494E0" w14:textId="27EE0CD7"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WTP</w:t>
            </w:r>
          </w:p>
        </w:tc>
      </w:tr>
      <w:tr w:rsidR="000A6C63" w:rsidRPr="00A35568" w14:paraId="07BA8477" w14:textId="77777777" w:rsidTr="00CA00ED">
        <w:trPr>
          <w:trHeight w:val="300"/>
        </w:trPr>
        <w:tc>
          <w:tcPr>
            <w:tcW w:w="618" w:type="dxa"/>
            <w:shd w:val="clear" w:color="auto" w:fill="9CC2E5" w:themeFill="accent1" w:themeFillTint="99"/>
            <w:noWrap/>
            <w:vAlign w:val="center"/>
            <w:hideMark/>
          </w:tcPr>
          <w:p w14:paraId="77A6B5CA" w14:textId="28664F13"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IVa.26</w:t>
            </w:r>
          </w:p>
        </w:tc>
        <w:tc>
          <w:tcPr>
            <w:tcW w:w="1221" w:type="dxa"/>
            <w:shd w:val="clear" w:color="auto" w:fill="auto"/>
            <w:noWrap/>
            <w:vAlign w:val="center"/>
            <w:hideMark/>
          </w:tcPr>
          <w:p w14:paraId="5199023D" w14:textId="7CDA7EF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Quadri et al. (2018)</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8398267-f0b3-4d75-b88d-f865ae211f56"/>
                <w:id w:val="2046941217"/>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YjllZDYyLWRkYmUtNDEwNC04NDJiLTkyOGI0ZDNjODc0NiIsIlJhbmdlTGVuZ3RoIjo0LCJSZWZlcmVuY2VJZCI6ImEzMGYzN2IzLTcwOGQtNGJmNy1hMjdhLWU5OWJiOTM1NjAx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I5ODA1MjMxIiwiVXJpU3RyaW5nIjoiaHR0cDovL3d3dy5uY2JpLm5sbS5uaWguZ292L3B1Ym1lZC8yOTgwNTIzM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jdhNDIyNzY4LTg1NWYtNDlmZC05MDdhLTlmMjkyNjFkYzE1YyIsIk1vZGlmaWVkT24iOiIyMDIyLTA2LTIwVDA3OjU2OjA4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NTAwNS9qcC1qb3VybmFscy0xMDAwNS0xNDc5IiwiVXJpU3RyaW5nIjoiaHR0cHM6Ly9kb2kub3JnLzEwLjUwMDUvanAtam91cm5hbHMtMTAwMDUtMTQ3O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ODVdIn1dfSwiVGFnIjoiQ2l0YXZpUGxhY2Vob2xkZXIjOTgzOTgyNjctZjBiMy00ZDc1LWI4OGQtZjg2NWFlMjExZjU2IiwiVGV4dCI6Ils4NV0iLCJXQUlWZXJzaW9uIjoiNi44LjAuMCJ9}</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[85]</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5F7C1BD" w14:textId="5C261E1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00848DF7" w14:textId="65EF8F6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(n=395)</w:t>
            </w:r>
          </w:p>
        </w:tc>
        <w:tc>
          <w:tcPr>
            <w:tcW w:w="1106" w:type="dxa"/>
            <w:shd w:val="clear" w:color="auto" w:fill="auto"/>
            <w:noWrap/>
            <w:vAlign w:val="center"/>
          </w:tcPr>
          <w:p w14:paraId="7846E4AA" w14:textId="6333E2B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&lt;15-30+</w:t>
            </w:r>
          </w:p>
        </w:tc>
        <w:tc>
          <w:tcPr>
            <w:tcW w:w="1368" w:type="dxa"/>
            <w:shd w:val="clear" w:color="auto" w:fill="auto"/>
            <w:noWrap/>
            <w:vAlign w:val="center"/>
          </w:tcPr>
          <w:p w14:paraId="52BF46D8" w14:textId="583B328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(55%)</w:t>
            </w:r>
          </w:p>
        </w:tc>
        <w:tc>
          <w:tcPr>
            <w:tcW w:w="1303" w:type="dxa"/>
            <w:shd w:val="clear" w:color="auto" w:fill="auto"/>
            <w:noWrap/>
            <w:vAlign w:val="center"/>
          </w:tcPr>
          <w:p w14:paraId="0F0D9FDE" w14:textId="1849E5A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FFE599" w:themeFill="accent4" w:themeFillTint="66"/>
            <w:noWrap/>
            <w:vAlign w:val="center"/>
            <w:hideMark/>
          </w:tcPr>
          <w:p w14:paraId="4F9DE14E" w14:textId="1876B1F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76D941B4" w14:textId="71AB53E0"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absence of pain, delay in appointment, fear, not necessary, pain</w:t>
            </w:r>
          </w:p>
        </w:tc>
      </w:tr>
      <w:tr w:rsidR="000A6C63" w:rsidRPr="00A35568" w14:paraId="24DBAE1E" w14:textId="77777777" w:rsidTr="00CA00ED">
        <w:trPr>
          <w:trHeight w:val="300"/>
        </w:trPr>
        <w:tc>
          <w:tcPr>
            <w:tcW w:w="618" w:type="dxa"/>
            <w:shd w:val="clear" w:color="auto" w:fill="9CC2E5" w:themeFill="accent1" w:themeFillTint="99"/>
            <w:noWrap/>
            <w:vAlign w:val="center"/>
            <w:hideMark/>
          </w:tcPr>
          <w:p w14:paraId="19787644" w14:textId="709A991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IVa.27</w:t>
            </w:r>
          </w:p>
        </w:tc>
        <w:tc>
          <w:tcPr>
            <w:tcW w:w="1221" w:type="dxa"/>
            <w:shd w:val="clear" w:color="auto" w:fill="auto"/>
            <w:noWrap/>
            <w:vAlign w:val="center"/>
            <w:hideMark/>
          </w:tcPr>
          <w:p w14:paraId="3D5DC88C" w14:textId="35A49C9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Sabbagh et al. (2020)</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a7db814-bf40-4823-98b9-5d04df39e00c"/>
                <w:id w:val="722713926"/>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hYTIxZDk5LTJlYzktNDk1MC1iMDM3LWJlNmJmNWVmYzRlMSIsIlJhbmdlTGVuZ3RoIjo0LCJSZWZlcmVuY2VJZCI6IjU3Yjc3MWM0LWEwODktNGU5Yi1iY2I4LWQxYjRiZjdkYTc2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lBNQzcwNTUzNDciLCJVcmlTdHJpbmciOiJodHRwczovL3d3dy5uY2JpLm5sbS5uaWguZ292L3BtYy9hcnRpY2xlcy9QTUM3MDU1MzQ3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4OjAwOjM3IiwiTW9kaWZpZWRCeSI6Il9TdXNpIiwiSWQiOiIyNzFiNmIyZC05NjNmLTRhM2QtYjI1Yi00ZTA4YmEyNTg2YTAiLCJNb2RpZmllZE9uIjoiMjAyMi0wNi0yMFQwODowMDozNy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MyMTgxMjI5IiwiVXJpU3RyaW5nIjoiaHR0cDovL3d3dy5uY2JpLm5sbS5uaWguZ292L3B1Ym1lZC8zMjE4MTIyO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A6MzciLCJNb2RpZmllZEJ5IjoiX1N1c2kiLCJJZCI6IjBkMjExZmUwLTJmZGYtNGU5My05ODkyLTY2YWU2NTNmYWQzMSIsIk1vZGlmaWVkT24iOiIyMDIyLTA2LTIwVDA4OjAwOjM3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NDEwMy9qaXNwY2QuSklTUENEXzI4MF8xOSIsIlVyaVN0cmluZyI6Imh0dHBzOi8vZG9pLm9yZy8xMC40MTAzL2ppc3BjZC5KSVNQQ0RfMjgwXzE5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g2XSJ9XX0sIlRhZyI6IkNpdGF2aVBsYWNlaG9sZGVyI2FhN2RiODE0LWJmNDAtNDgyMy05OGI5LTVkMDRkZjM5ZTAwYyIsIlRleHQiOiJbODZ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[86]</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1E38564" w14:textId="0856B63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5327DA9E" w14:textId="60B1E0B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parents (of children) (n=283)</w:t>
            </w:r>
          </w:p>
        </w:tc>
        <w:tc>
          <w:tcPr>
            <w:tcW w:w="1106" w:type="dxa"/>
            <w:shd w:val="clear" w:color="auto" w:fill="auto"/>
            <w:noWrap/>
            <w:vAlign w:val="center"/>
          </w:tcPr>
          <w:p w14:paraId="3AFAB8A3" w14:textId="6A485C31"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31-40 (parents), mean: 9 (children) / </w:t>
            </w:r>
            <w:r>
              <w:rPr>
                <w:rFonts w:ascii="Arial" w:hAnsi="Arial" w:cs="Arial"/>
                <w:color w:val="000000"/>
                <w:sz w:val="16"/>
                <w:szCs w:val="16"/>
                <w:lang w:val="en-US"/>
              </w:rPr>
              <w:t>group</w:t>
            </w:r>
            <w:r w:rsidR="000A6C63">
              <w:rPr>
                <w:rFonts w:ascii="Arial" w:hAnsi="Arial" w:cs="Arial"/>
                <w:color w:val="000000"/>
                <w:sz w:val="16"/>
                <w:szCs w:val="16"/>
                <w:lang w:val="en-US"/>
              </w:rPr>
              <w:t>s: 21-50+ (parents)</w:t>
            </w:r>
          </w:p>
        </w:tc>
        <w:tc>
          <w:tcPr>
            <w:tcW w:w="1368" w:type="dxa"/>
            <w:shd w:val="clear" w:color="auto" w:fill="auto"/>
            <w:noWrap/>
            <w:vAlign w:val="center"/>
          </w:tcPr>
          <w:p w14:paraId="3F8A2BDE" w14:textId="2BF7A40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n=146 (52%)</w:t>
            </w:r>
          </w:p>
        </w:tc>
        <w:tc>
          <w:tcPr>
            <w:tcW w:w="1303" w:type="dxa"/>
            <w:shd w:val="clear" w:color="auto" w:fill="auto"/>
            <w:noWrap/>
            <w:vAlign w:val="center"/>
          </w:tcPr>
          <w:p w14:paraId="32C1B7A5" w14:textId="3B58C80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middle / college or university degree (parent/s) / ns</w:t>
            </w:r>
          </w:p>
        </w:tc>
        <w:tc>
          <w:tcPr>
            <w:tcW w:w="1676" w:type="dxa"/>
            <w:shd w:val="clear" w:color="auto" w:fill="C5E0B3" w:themeFill="accent6" w:themeFillTint="66"/>
            <w:noWrap/>
            <w:vAlign w:val="center"/>
            <w:hideMark/>
          </w:tcPr>
          <w:p w14:paraId="70A6598B" w14:textId="3BDC858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parental separation, dental treatment</w:t>
            </w:r>
          </w:p>
        </w:tc>
        <w:tc>
          <w:tcPr>
            <w:tcW w:w="4434" w:type="dxa"/>
            <w:shd w:val="clear" w:color="auto" w:fill="C5E0B3" w:themeFill="accent6" w:themeFillTint="66"/>
            <w:noWrap/>
            <w:vAlign w:val="center"/>
            <w:hideMark/>
          </w:tcPr>
          <w:p w14:paraId="38C6273A" w14:textId="61ACE6C9"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 xml:space="preserve">comfort, </w:t>
            </w:r>
            <w:r w:rsidR="00674B6C">
              <w:rPr>
                <w:rFonts w:ascii="Arial" w:hAnsi="Arial" w:cs="Arial"/>
                <w:color w:val="000000"/>
                <w:sz w:val="16"/>
                <w:szCs w:val="16"/>
                <w:lang w:val="en-US"/>
              </w:rPr>
              <w:t>d</w:t>
            </w:r>
            <w:r>
              <w:rPr>
                <w:rFonts w:ascii="Arial" w:hAnsi="Arial" w:cs="Arial"/>
                <w:color w:val="000000"/>
                <w:sz w:val="16"/>
                <w:szCs w:val="16"/>
                <w:lang w:val="en-US"/>
              </w:rPr>
              <w:t xml:space="preserve">octor comfort and support dental management, </w:t>
            </w:r>
            <w:r w:rsidR="00674B6C">
              <w:rPr>
                <w:rFonts w:ascii="Arial" w:hAnsi="Arial" w:cs="Arial"/>
                <w:color w:val="000000"/>
                <w:sz w:val="16"/>
                <w:szCs w:val="16"/>
                <w:lang w:val="en-US"/>
              </w:rPr>
              <w:t>e</w:t>
            </w:r>
            <w:r>
              <w:rPr>
                <w:rFonts w:ascii="Arial" w:hAnsi="Arial" w:cs="Arial"/>
                <w:color w:val="000000"/>
                <w:sz w:val="16"/>
                <w:szCs w:val="16"/>
                <w:lang w:val="en-US"/>
              </w:rPr>
              <w:t xml:space="preserve">ating, fear, satisfactory, </w:t>
            </w:r>
            <w:r w:rsidR="00674B6C">
              <w:rPr>
                <w:rFonts w:ascii="Arial" w:hAnsi="Arial" w:cs="Arial"/>
                <w:color w:val="000000"/>
                <w:sz w:val="16"/>
                <w:szCs w:val="16"/>
                <w:lang w:val="en-US"/>
              </w:rPr>
              <w:t>s</w:t>
            </w:r>
            <w:r>
              <w:rPr>
                <w:rFonts w:ascii="Arial" w:hAnsi="Arial" w:cs="Arial"/>
                <w:color w:val="000000"/>
                <w:sz w:val="16"/>
                <w:szCs w:val="16"/>
                <w:lang w:val="en-US"/>
              </w:rPr>
              <w:t xml:space="preserve">leeping, social improvement, </w:t>
            </w:r>
            <w:r w:rsidR="00674B6C">
              <w:rPr>
                <w:rFonts w:ascii="Arial" w:hAnsi="Arial" w:cs="Arial"/>
                <w:color w:val="000000"/>
                <w:sz w:val="16"/>
                <w:szCs w:val="16"/>
                <w:lang w:val="en-US"/>
              </w:rPr>
              <w:t>s</w:t>
            </w:r>
            <w:r>
              <w:rPr>
                <w:rFonts w:ascii="Arial" w:hAnsi="Arial" w:cs="Arial"/>
                <w:color w:val="000000"/>
                <w:sz w:val="16"/>
                <w:szCs w:val="16"/>
                <w:lang w:val="en-US"/>
              </w:rPr>
              <w:t xml:space="preserve">peed, </w:t>
            </w:r>
            <w:r w:rsidR="00674B6C">
              <w:rPr>
                <w:rFonts w:ascii="Arial" w:hAnsi="Arial" w:cs="Arial"/>
                <w:color w:val="000000"/>
                <w:sz w:val="16"/>
                <w:szCs w:val="16"/>
                <w:lang w:val="en-US"/>
              </w:rPr>
              <w:t>s</w:t>
            </w:r>
            <w:r>
              <w:rPr>
                <w:rFonts w:ascii="Arial" w:hAnsi="Arial" w:cs="Arial"/>
                <w:color w:val="000000"/>
                <w:sz w:val="16"/>
                <w:szCs w:val="16"/>
                <w:lang w:val="en-US"/>
              </w:rPr>
              <w:t>upport dental management</w:t>
            </w:r>
          </w:p>
        </w:tc>
      </w:tr>
      <w:tr w:rsidR="000A6C63" w:rsidRPr="00A35568" w14:paraId="1DFF5FFD" w14:textId="77777777" w:rsidTr="00CA00ED">
        <w:trPr>
          <w:trHeight w:val="300"/>
        </w:trPr>
        <w:tc>
          <w:tcPr>
            <w:tcW w:w="618" w:type="dxa"/>
            <w:shd w:val="clear" w:color="auto" w:fill="9CC2E5" w:themeFill="accent1" w:themeFillTint="99"/>
            <w:noWrap/>
            <w:vAlign w:val="center"/>
            <w:hideMark/>
          </w:tcPr>
          <w:p w14:paraId="1AB38AC5" w14:textId="4273B7F1"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IVa.28</w:t>
            </w:r>
          </w:p>
        </w:tc>
        <w:tc>
          <w:tcPr>
            <w:tcW w:w="1221" w:type="dxa"/>
            <w:shd w:val="clear" w:color="auto" w:fill="auto"/>
            <w:noWrap/>
            <w:vAlign w:val="center"/>
            <w:hideMark/>
          </w:tcPr>
          <w:p w14:paraId="74DF612F" w14:textId="3ABB21B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Shabbir et al. (2018)</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4f82f49-845f-4bd0-ae1b-b4fab8ac1162"/>
                <w:id w:val="992454904"/>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zNTMxNGFiLTUyZDUtNDJiMS05MjE2LTdkOTZkNDYwMGRkNCIsIlJhbmdlTGVuZ3RoIjo0LCJSZWZlcmVuY2VJZCI6ImQ2Njk0OGUxLWVmMDMtNDE3Ni04MWE3LTAyMmQ5OTljZGZk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c3NTkvY3VyZXVzLjIzNTUiLCJVcmlTdHJpbmciOiJodHRwczovL2RvaS5vcmcvMTAuNzc1OS9jdXJldXMuMjM1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ZmOGI0MzMwLTViMjgtNDI3Mi04NjFmLWJiMzllM2JkNDFmYyIsIk1vZGlmaWVkT24iOiIyMDIyLTA2LTIwVDA3OjU2OjA4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Mjk4MDU5MjQiLCJVcmlTdHJpbmciOiJodHRwOi8vd3d3Lm5jYmkubmxtLm5paC5nb3YvcHVibWVkLzI5ODA1OTI0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4N10ifV19LCJUYWciOiJDaXRhdmlQbGFjZWhvbGRlciNiNGY4MmY0OS04NDVmLTRiZDAtYWUxYi1iNGZhYjhhYzExNjIiLCJUZXh0IjoiWzg3XSIsIldBSVZlcnNpb24iOiI2LjguMC4wIn0=}</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[87]</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8A03C10" w14:textId="2559233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(military hospital) / (dental) clinic/hospital</w:t>
            </w:r>
          </w:p>
        </w:tc>
        <w:tc>
          <w:tcPr>
            <w:tcW w:w="1192" w:type="dxa"/>
            <w:shd w:val="clear" w:color="auto" w:fill="auto"/>
            <w:noWrap/>
            <w:vAlign w:val="center"/>
            <w:hideMark/>
          </w:tcPr>
          <w:p w14:paraId="76B40C15" w14:textId="5796807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(n=136)</w:t>
            </w:r>
          </w:p>
        </w:tc>
        <w:tc>
          <w:tcPr>
            <w:tcW w:w="1106" w:type="dxa"/>
            <w:shd w:val="clear" w:color="auto" w:fill="auto"/>
            <w:noWrap/>
            <w:vAlign w:val="center"/>
          </w:tcPr>
          <w:p w14:paraId="74408041" w14:textId="75A2758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12-20+</w:t>
            </w:r>
          </w:p>
        </w:tc>
        <w:tc>
          <w:tcPr>
            <w:tcW w:w="1368" w:type="dxa"/>
            <w:shd w:val="clear" w:color="auto" w:fill="auto"/>
            <w:noWrap/>
            <w:vAlign w:val="center"/>
          </w:tcPr>
          <w:p w14:paraId="69853CEA" w14:textId="0D63F87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n=87 (64%)</w:t>
            </w:r>
          </w:p>
        </w:tc>
        <w:tc>
          <w:tcPr>
            <w:tcW w:w="1303" w:type="dxa"/>
            <w:shd w:val="clear" w:color="auto" w:fill="auto"/>
            <w:noWrap/>
            <w:vAlign w:val="center"/>
          </w:tcPr>
          <w:p w14:paraId="377ECE3A" w14:textId="74AC9BE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4086025" w14:textId="0F6F2EC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505D151A" w14:textId="68D3B843"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dislike of treatment, fear of treatment, fear of treatment, forgetfulness, inconvenient timing, school, sickness, sickness, sickness, unable to get off work/school, unable to get time off work, unable to get transport, unable to get transport</w:t>
            </w:r>
          </w:p>
        </w:tc>
      </w:tr>
      <w:tr w:rsidR="000A6C63" w:rsidRPr="00A35568" w14:paraId="0152F66F" w14:textId="77777777" w:rsidTr="00CA00ED">
        <w:trPr>
          <w:trHeight w:val="300"/>
        </w:trPr>
        <w:tc>
          <w:tcPr>
            <w:tcW w:w="618" w:type="dxa"/>
            <w:shd w:val="clear" w:color="auto" w:fill="9CC2E5" w:themeFill="accent1" w:themeFillTint="99"/>
            <w:noWrap/>
            <w:vAlign w:val="center"/>
            <w:hideMark/>
          </w:tcPr>
          <w:p w14:paraId="691222B5" w14:textId="6651234E"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IVa.29</w:t>
            </w:r>
          </w:p>
        </w:tc>
        <w:tc>
          <w:tcPr>
            <w:tcW w:w="1221" w:type="dxa"/>
            <w:shd w:val="clear" w:color="auto" w:fill="auto"/>
            <w:noWrap/>
            <w:vAlign w:val="center"/>
            <w:hideMark/>
          </w:tcPr>
          <w:p w14:paraId="77CA63A0" w14:textId="672E9FB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Shahrani et al. (2015)</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4d0acab-84e8-409c-98a0-3f3839645aa1"/>
                <w:id w:val="480815056"/>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iNjlmMTU3LTEwNDUtNDA3Mi1iNWIyLTU1Y2IwZjM0MzY3NSIsIlJhbmdlTGVuZ3RoIjo0LCJSZWZlcmVuY2VJZCI6Ijk0MWRlZjU1LTA1N2EtNDljOC1iMzA5LWFhZjkxNjU2YzE1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zMzI5L2JqbXMudjE0aTIuMTc4MzciLCJVcmlTdHJpbmciOiJodHRwczovL2RvaS5vcmcvMTAuMzMyOS9iam1zLnYxNGkyLjE3ODM3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YTBiZGQyODAtYmJlYS00ZmE2LTg0NTEtMWI3ZTQ1YjE4NGJjIiwiTW9kaWZpZWRPbiI6IjIwMjItMDYtMjBUMDc6NTY6MDgiLCJQcm9qZWN0Ijp7IiRyZWYiOiI1In19LHsiJGlkIjoiMTUiLCIkdHlwZSI6IlN3aXNzQWNhZGVtaWMuQ2l0YXZpLkxvY2F0aW9uLCBTd2lzc0FjYWRlbWljLkNpdGF2aSIsIkFkZHJlc3MiOnsiJGlkIjoiMTY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M2MDkxNzEwMDAwNiIsIlVyaVN0cmluZyI6Imh0dHA6Ly9nYXRld2F5LndlYm9ma25vd2xlZGdlLmNvbS9nYXRld2F5L0dhdGV3YXkuY2dpP0dXVmVyc2lvbj0yJlNyY0F1dGg9U3dpc3NBY2FkZW1pY1NvZnR3YXJlJlNyY0FwcD1DaXRhdmkmRGVzdExpbmtUeXBlPUZ1bGxSZWNvcmQmRGVzdEFwcD1XT1MmS2V5VVQ9MDAwMzYwOTE3MTAwMDA2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[88]</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A5CE437" w14:textId="48D438E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5D98BEC1" w14:textId="48EB1F0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(n=72)</w:t>
            </w:r>
          </w:p>
        </w:tc>
        <w:tc>
          <w:tcPr>
            <w:tcW w:w="1106" w:type="dxa"/>
            <w:shd w:val="clear" w:color="auto" w:fill="auto"/>
            <w:noWrap/>
            <w:vAlign w:val="center"/>
          </w:tcPr>
          <w:p w14:paraId="47DAE6B4" w14:textId="609785F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21 / ns</w:t>
            </w:r>
          </w:p>
        </w:tc>
        <w:tc>
          <w:tcPr>
            <w:tcW w:w="1368" w:type="dxa"/>
            <w:shd w:val="clear" w:color="auto" w:fill="auto"/>
            <w:noWrap/>
            <w:vAlign w:val="center"/>
          </w:tcPr>
          <w:p w14:paraId="33D15325" w14:textId="3D4E198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(31%)</w:t>
            </w:r>
          </w:p>
        </w:tc>
        <w:tc>
          <w:tcPr>
            <w:tcW w:w="1303" w:type="dxa"/>
            <w:shd w:val="clear" w:color="auto" w:fill="auto"/>
            <w:noWrap/>
            <w:vAlign w:val="center"/>
          </w:tcPr>
          <w:p w14:paraId="006F7E6C" w14:textId="3FBDDAE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68D053A2" w14:textId="6090661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1B254EF6" w14:textId="0A84AEB7"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academic facilities, advice from others, cost, referral from local dentist, self-motivated</w:t>
            </w:r>
          </w:p>
        </w:tc>
      </w:tr>
      <w:tr w:rsidR="000A6C63" w:rsidRPr="00A35568" w14:paraId="178A9C52" w14:textId="77777777" w:rsidTr="00CA00ED">
        <w:trPr>
          <w:trHeight w:val="300"/>
        </w:trPr>
        <w:tc>
          <w:tcPr>
            <w:tcW w:w="618" w:type="dxa"/>
            <w:shd w:val="clear" w:color="auto" w:fill="9CC2E5" w:themeFill="accent1" w:themeFillTint="99"/>
            <w:noWrap/>
            <w:vAlign w:val="center"/>
            <w:hideMark/>
          </w:tcPr>
          <w:p w14:paraId="66C4A33D" w14:textId="75A577BC"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IVa.30</w:t>
            </w:r>
          </w:p>
        </w:tc>
        <w:tc>
          <w:tcPr>
            <w:tcW w:w="1221" w:type="dxa"/>
            <w:shd w:val="clear" w:color="auto" w:fill="auto"/>
            <w:noWrap/>
            <w:vAlign w:val="center"/>
            <w:hideMark/>
          </w:tcPr>
          <w:p w14:paraId="20B74DBB" w14:textId="2343039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Taibah et al. (2018)</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81f9b19-6c20-4d64-8086-037ac7d9def0"/>
                <w:id w:val="1333107189"/>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2ZmJmZjUyLTgxMmEtNDg3ZC04ZjAwLTFlNWZlYThlZTMxOCIsIlJhbmdlTGVuZ3RoIjo0LCJSZWZlcmVuY2VJZCI6IjA3MzI5MDA3LTU4MDUtNGI5MC04OTI4LTM0ZTA4YjhmYzg0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0NDM0NjA3MDAwMDIiLCJVcmlTdHJpbmciOiJodHRwOi8vZ2F0ZXdheS53ZWJvZmtub3dsZWRnZS5jb20vZ2F0ZXdheS9HYXRld2F5LmNnaT9HV1ZlcnNpb249MiZTcmNBdXRoPVN3aXNzQWNhZGVtaWNTb2Z0d2FyZSZTcmNBcHA9Q2l0YXZpJkRlc3RMaW5rVHlwZT1GdWxsUmVjb3JkJkRlc3RBcHA9V09TJktleVVUPTAwMDQ0MzQ2MDcwMDAwM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2OjA4IiwiTW9kaWZpZWRCeSI6Il9TdXNpIiwiSWQiOiJhYzVlYmY0ZS04N2YwLTRkOTAtYmUwYS00YTMzMjgwOTExM2UiLCJNb2RpZmllZE9uIjoiMjAyMi0wNi0yMFQwNzo1NjowO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IxNDcvUFBBLlMxNzI3ODgiLCJVcmlTdHJpbmciOiJodHRwczovL2RvaS5vcmcvMTAuMjE0Ny9QUEEuUzE3Mjc4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ODldIn1dfSwiVGFnIjoiQ2l0YXZpUGxhY2Vob2xkZXIjYzgxZjliMTktNmMyMC00ZDY0LTgwODYtMDM3YWM3ZDlkZWYwIiwiVGV4dCI6Ils4OV0iLCJXQUlWZXJzaW9uIjoiNi44LjAuMCJ9}</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[89]</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32DB376" w14:textId="21352F6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Saudi Arabia / public, private / (dental) clinic/hospital</w:t>
            </w:r>
          </w:p>
        </w:tc>
        <w:tc>
          <w:tcPr>
            <w:tcW w:w="1192" w:type="dxa"/>
            <w:shd w:val="clear" w:color="auto" w:fill="auto"/>
            <w:noWrap/>
            <w:vAlign w:val="center"/>
            <w:hideMark/>
          </w:tcPr>
          <w:p w14:paraId="302B2291" w14:textId="3B1C41A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(n=504)</w:t>
            </w:r>
          </w:p>
        </w:tc>
        <w:tc>
          <w:tcPr>
            <w:tcW w:w="1106" w:type="dxa"/>
            <w:shd w:val="clear" w:color="auto" w:fill="auto"/>
            <w:noWrap/>
            <w:vAlign w:val="center"/>
          </w:tcPr>
          <w:p w14:paraId="01D9DC89" w14:textId="53DCEBA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34 / ns</w:t>
            </w:r>
          </w:p>
        </w:tc>
        <w:tc>
          <w:tcPr>
            <w:tcW w:w="1368" w:type="dxa"/>
            <w:shd w:val="clear" w:color="auto" w:fill="auto"/>
            <w:noWrap/>
            <w:vAlign w:val="center"/>
          </w:tcPr>
          <w:p w14:paraId="1DEE2EAA" w14:textId="4E0A88B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n=303 (60%)</w:t>
            </w:r>
          </w:p>
        </w:tc>
        <w:tc>
          <w:tcPr>
            <w:tcW w:w="1303" w:type="dxa"/>
            <w:shd w:val="clear" w:color="auto" w:fill="auto"/>
            <w:noWrap/>
            <w:vAlign w:val="center"/>
          </w:tcPr>
          <w:p w14:paraId="558100C2" w14:textId="6963576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F7CAAC" w:themeFill="accent2" w:themeFillTint="66"/>
            <w:noWrap/>
            <w:vAlign w:val="center"/>
            <w:hideMark/>
          </w:tcPr>
          <w:p w14:paraId="115FB434" w14:textId="0E57BF0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1F90F819" w14:textId="300B3DF5"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altruism, clean professional attire, communication skills, continuous professional development, diagnostic and clinical judgment, documentation, efficient alternative, ethics, hygiene, legal rights information, organization, positive caring attitude, professionalism, proper nonverbal responses, respect, respect to the patient and his/her family, treatment information, trust, understandable easy language, work collaboratively with other medical professionals</w:t>
            </w:r>
          </w:p>
        </w:tc>
      </w:tr>
      <w:tr w:rsidR="000A6C63" w:rsidRPr="00A35568" w14:paraId="6118CBC7" w14:textId="77777777" w:rsidTr="00CA00ED">
        <w:trPr>
          <w:trHeight w:val="300"/>
        </w:trPr>
        <w:tc>
          <w:tcPr>
            <w:tcW w:w="618" w:type="dxa"/>
            <w:shd w:val="clear" w:color="auto" w:fill="9CC2E5" w:themeFill="accent1" w:themeFillTint="99"/>
            <w:noWrap/>
            <w:vAlign w:val="center"/>
            <w:hideMark/>
          </w:tcPr>
          <w:p w14:paraId="3B9BA2F9" w14:textId="64D5BD18"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IVa.31</w:t>
            </w:r>
          </w:p>
        </w:tc>
        <w:tc>
          <w:tcPr>
            <w:tcW w:w="1221" w:type="dxa"/>
            <w:shd w:val="clear" w:color="auto" w:fill="auto"/>
            <w:noWrap/>
            <w:vAlign w:val="center"/>
            <w:hideMark/>
          </w:tcPr>
          <w:p w14:paraId="5CC7F23D" w14:textId="1482C90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Chambers et al. (2019)</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d58fb59-f001-4e5b-b0f2-4e30f9267329"/>
                <w:id w:val="662521556"/>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5ZmNiY2YwLTU2YWUtNDI1OS04NTU3LTJkMGM3ZDg3YzQ3MyIsIlJhbmdlTGVuZ3RoIjo0LCJSZWZlcmVuY2VJZCI6ImNlM2I2NTEyLWQ5NTUtNDExNS1hM2E3LWYzNjhmMjVhM2Nj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aHR0cHM6Ly93d3cuc2NpZW5jZWRpcmVjdC5jb20vc2NpZW5jZS9hcnRpY2xlL2Ficy9waWkvUzA4ODk1NDA2MTkzMDEzMDE/dmlhJTNEaWh1YiIsIlVyaVN0cmluZyI6Imh0dHBzOi8vd3d3LnNjaWVuY2VkaXJlY3QuY29tL3NjaWVuY2UvYXJ0aWNsZS9hYnMvcGlpL1MwODg5NTQwNjE5MzAxMzAxP3ZpYSUzRGlodWI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NWJlZTFkYmUtZjEyMy00YWNjLTg3YmQtMzU3ZjI1OGE3OWNkIiwiTW9kaWZpZWRPbiI6IjIwMjItMDYtMjBUMDg6MDA6Mzc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JodHRwczovL2xpbmtpbmdodWIuZWxzZXZpZXIuY29tL3JldHJpZXZlL3BpaS9TMDg4OTU0MDYxOTMwMTMwMSIsIlVyaVN0cmluZyI6Imh0dHBzOi8vbGlua2luZ2h1Yi5lbHNldmllci5jb20vcmV0cmlldmUvcGlpL1MwODg5NTQwNjE5MzAxMzA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I3NTM5MDg4Yy0wYjc1LTRlNTYtYTM1MS1lMWFhNWU5M2EyNmIiLCJNb2RpZmllZE9uIjoiMjAyMi0wNi0yMFQwODowMDozNy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MTYvai5ham9kby4yMDE4LjA3LjAxOSIsIlVyaVN0cmluZyI6Imh0dHBzOi8vZG9pLm9yZy8xMC4xMDE2L2ouYWpvZG8uMjAxOC4wNy4wM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kwXSJ9XX0sIlRhZyI6IkNpdGF2aVBsYWNlaG9sZGVyIzVkNThmYjU5LWYwMDEtNGU1Yi1iMGYyLTRlMzBmOTI2NzMyOSIsIlRleHQiOiJbOTB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[90]</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DA4E872" w14:textId="6A675CC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ns / academic institution (dental department)</w:t>
            </w:r>
          </w:p>
        </w:tc>
        <w:tc>
          <w:tcPr>
            <w:tcW w:w="1192" w:type="dxa"/>
            <w:shd w:val="clear" w:color="auto" w:fill="auto"/>
            <w:noWrap/>
            <w:vAlign w:val="center"/>
            <w:hideMark/>
          </w:tcPr>
          <w:p w14:paraId="6B6FA4D0" w14:textId="386D910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(n=352)</w:t>
            </w:r>
          </w:p>
        </w:tc>
        <w:tc>
          <w:tcPr>
            <w:tcW w:w="1106" w:type="dxa"/>
            <w:shd w:val="clear" w:color="auto" w:fill="auto"/>
            <w:noWrap/>
            <w:vAlign w:val="center"/>
          </w:tcPr>
          <w:p w14:paraId="3512C2EA" w14:textId="52064D8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42 / ns</w:t>
            </w:r>
          </w:p>
        </w:tc>
        <w:tc>
          <w:tcPr>
            <w:tcW w:w="1368" w:type="dxa"/>
            <w:shd w:val="clear" w:color="auto" w:fill="auto"/>
            <w:noWrap/>
            <w:vAlign w:val="center"/>
          </w:tcPr>
          <w:p w14:paraId="2BCC4E85" w14:textId="0407496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n=ns (ns%)</w:t>
            </w:r>
          </w:p>
        </w:tc>
        <w:tc>
          <w:tcPr>
            <w:tcW w:w="1303" w:type="dxa"/>
            <w:shd w:val="clear" w:color="auto" w:fill="auto"/>
            <w:noWrap/>
            <w:vAlign w:val="center"/>
          </w:tcPr>
          <w:p w14:paraId="57ED110B" w14:textId="06075C4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unclear / college or university degree / unclear</w:t>
            </w:r>
          </w:p>
        </w:tc>
        <w:tc>
          <w:tcPr>
            <w:tcW w:w="1676" w:type="dxa"/>
            <w:shd w:val="clear" w:color="auto" w:fill="C5E0B3" w:themeFill="accent6" w:themeFillTint="66"/>
            <w:noWrap/>
            <w:vAlign w:val="center"/>
            <w:hideMark/>
          </w:tcPr>
          <w:p w14:paraId="53FA5F6A" w14:textId="5F2B3EB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care</w:t>
            </w:r>
          </w:p>
        </w:tc>
        <w:tc>
          <w:tcPr>
            <w:tcW w:w="4434" w:type="dxa"/>
            <w:shd w:val="clear" w:color="auto" w:fill="C5E0B3" w:themeFill="accent6" w:themeFillTint="66"/>
            <w:noWrap/>
            <w:vAlign w:val="center"/>
            <w:hideMark/>
          </w:tcPr>
          <w:p w14:paraId="472B3EE6" w14:textId="5274CFE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appearance concerns, availability, can I get an appointment, busy, other things going on in my life, certainty complications will be handled, dental society, specialty recommendation, family dentist recommendation, finding good person to give care, functional concern, physical problems, having own dentist do the work, insurance, good payment plan, online (web) information, other advertising, out-of-pocket cost, pictures of beautiful smiles, ads, possible correction without braces, referral from own dentist, sources of influence, stories, experiences of friends, time involved with treatment</w:t>
            </w:r>
          </w:p>
        </w:tc>
      </w:tr>
      <w:tr w:rsidR="000A6C63" w:rsidRPr="00A35568" w14:paraId="655C5AE4" w14:textId="77777777" w:rsidTr="00CA00ED">
        <w:trPr>
          <w:trHeight w:val="300"/>
        </w:trPr>
        <w:tc>
          <w:tcPr>
            <w:tcW w:w="618" w:type="dxa"/>
            <w:shd w:val="clear" w:color="auto" w:fill="9CC2E5" w:themeFill="accent1" w:themeFillTint="99"/>
            <w:noWrap/>
            <w:vAlign w:val="center"/>
            <w:hideMark/>
          </w:tcPr>
          <w:p w14:paraId="0F4E8369" w14:textId="5C596F02"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IVa.32</w:t>
            </w:r>
          </w:p>
        </w:tc>
        <w:tc>
          <w:tcPr>
            <w:tcW w:w="1221" w:type="dxa"/>
            <w:shd w:val="clear" w:color="auto" w:fill="auto"/>
            <w:noWrap/>
            <w:vAlign w:val="center"/>
            <w:hideMark/>
          </w:tcPr>
          <w:p w14:paraId="52141F1F" w14:textId="644E6E7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Cohen et al. (2008)</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74d3e5d-dbca-42c8-8c55-b461242d0a3a"/>
                <w:id w:val="1130208500"/>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4OTAzMjdiLWQ2NDUtNDY2OS04ZjFmLTRkYWFiYWRjMDRiNyIsIlJhbmdlTGVuZ3RoIjo0LCJSZWZlcmVuY2VJZCI6IjRiYTM1NDA2LTI0YjQtNGM3NC1iMTNhLTg5YzNjY2Y3MTQy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I1OTI0MTkwMDAxNCIsIlVyaVN0cmluZyI6Imh0dHA6Ly9nYXRld2F5LndlYm9ma25vd2xlZGdlLmNvbS9nYXRld2F5L0dhdGV3YXkuY2dpP0dXVmVyc2lvbj0yJlNyY0F1dGg9U3dpc3NBY2FkZW1pY1NvZnR3YXJlJlNyY0FwcD1DaXRhdmkmRGVzdExpbmtUeXBlPUZ1bGxSZWNvcmQmRGVzdEFwcD1XT1MmS2V5VVQ9MDAwMjU5MjQxOTAwMDE0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OTFdIn1dfSwiVGFnIjoiQ2l0YXZpUGxhY2Vob2xkZXIjZTc0ZDNlNWQtZGJjYS00MmM4LThjNTUtYjQ2MTI0MmQwYTNhIiwiVGV4dCI6Ils5MV0iLCJXQUlWZXJzaW9uIjoiNi44LjAuMCJ9}</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[91]</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8FAC924" w14:textId="7722C21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public [ED] / non-private</w:t>
            </w:r>
          </w:p>
        </w:tc>
        <w:tc>
          <w:tcPr>
            <w:tcW w:w="1192" w:type="dxa"/>
            <w:shd w:val="clear" w:color="auto" w:fill="auto"/>
            <w:noWrap/>
            <w:vAlign w:val="center"/>
            <w:hideMark/>
          </w:tcPr>
          <w:p w14:paraId="342AC93E" w14:textId="3F69D81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(n=15,394)</w:t>
            </w:r>
          </w:p>
        </w:tc>
        <w:tc>
          <w:tcPr>
            <w:tcW w:w="1106" w:type="dxa"/>
            <w:shd w:val="clear" w:color="auto" w:fill="auto"/>
            <w:noWrap/>
            <w:vAlign w:val="center"/>
          </w:tcPr>
          <w:p w14:paraId="6877307A" w14:textId="509B22C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21-65+</w:t>
            </w:r>
          </w:p>
        </w:tc>
        <w:tc>
          <w:tcPr>
            <w:tcW w:w="1368" w:type="dxa"/>
            <w:shd w:val="clear" w:color="auto" w:fill="auto"/>
            <w:noWrap/>
            <w:vAlign w:val="center"/>
          </w:tcPr>
          <w:p w14:paraId="3F8BBA2C" w14:textId="73E1782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n=10,987 (71%)</w:t>
            </w:r>
          </w:p>
        </w:tc>
        <w:tc>
          <w:tcPr>
            <w:tcW w:w="1303" w:type="dxa"/>
            <w:shd w:val="clear" w:color="auto" w:fill="auto"/>
            <w:noWrap/>
            <w:vAlign w:val="center"/>
          </w:tcPr>
          <w:p w14:paraId="6E71FB81" w14:textId="616D717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low / ns / ns</w:t>
            </w:r>
          </w:p>
        </w:tc>
        <w:tc>
          <w:tcPr>
            <w:tcW w:w="1676" w:type="dxa"/>
            <w:shd w:val="clear" w:color="auto" w:fill="FFE599" w:themeFill="accent4" w:themeFillTint="66"/>
            <w:noWrap/>
            <w:vAlign w:val="center"/>
            <w:hideMark/>
          </w:tcPr>
          <w:p w14:paraId="63116AC0" w14:textId="28D86DF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service preference having toothache pain</w:t>
            </w:r>
          </w:p>
        </w:tc>
        <w:tc>
          <w:tcPr>
            <w:tcW w:w="4434" w:type="dxa"/>
            <w:shd w:val="clear" w:color="auto" w:fill="FFE599" w:themeFill="accent4" w:themeFillTint="66"/>
            <w:noWrap/>
            <w:vAlign w:val="center"/>
            <w:hideMark/>
          </w:tcPr>
          <w:p w14:paraId="2E394016" w14:textId="26627424"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could not get appointment, did not know dentist to call, fear, insurance, medical need, medicine as alternative, pain</w:t>
            </w:r>
          </w:p>
        </w:tc>
      </w:tr>
      <w:tr w:rsidR="000A6C63" w:rsidRPr="00A35568" w14:paraId="794BF59F" w14:textId="77777777" w:rsidTr="00CA00ED">
        <w:trPr>
          <w:trHeight w:val="300"/>
        </w:trPr>
        <w:tc>
          <w:tcPr>
            <w:tcW w:w="618" w:type="dxa"/>
            <w:shd w:val="clear" w:color="auto" w:fill="9CC2E5" w:themeFill="accent1" w:themeFillTint="99"/>
            <w:noWrap/>
            <w:vAlign w:val="center"/>
            <w:hideMark/>
          </w:tcPr>
          <w:p w14:paraId="2317C0EF" w14:textId="3E846CA8"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IVa.33</w:t>
            </w:r>
          </w:p>
        </w:tc>
        <w:tc>
          <w:tcPr>
            <w:tcW w:w="1221" w:type="dxa"/>
            <w:shd w:val="clear" w:color="auto" w:fill="auto"/>
            <w:noWrap/>
            <w:vAlign w:val="center"/>
            <w:hideMark/>
          </w:tcPr>
          <w:p w14:paraId="61515E13" w14:textId="6295935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Crystal et al. (2017)</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6dafe45-14bc-424c-9e48-a3362a8b799c"/>
                <w:id w:val="875051120"/>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0MzdkMjdkLTc2MmEtNGExNS1hYzZhLTI4MjQ2YjRhMTI0MyIsIlJhbmdlTGVuZ3RoIjo0LCJSZWZlcmVuY2VJZCI6IjIxMmQyZDU2LWY1ZTYtNDZlNi1hMzM3LTA1OTc3OTM3Njky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QTUM2NzcxOTM0IiwiVXJpU3RyaW5nIjoiaHR0cHM6Ly93d3cubmNiaS5ubG0ubmloLmdvdi9wbWMvYXJ0aWNsZXMvUE1DNjc3MTkz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g6MDU6MzIiLCJNb2RpZmllZEJ5IjoiX1N1c2kiLCJJZCI6ImY5MWYwNTRlLWZkNGEtNGEzZi1hZGZlLWJmNDgzN2NhYzljOCIsIk1vZGlmaWVkT24iOiIyMDIyLTA2LTIwVDA4OjA1OjMy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Mjg0NTc0NzciLCJVcmlTdHJpbmciOiJodHRwOi8vd3d3Lm5jYmkubmxtLm5paC5nb3YvcHVibWVkLzI4NDU3NDc3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[92]</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992E329" w14:textId="1F505E7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ns / academic institution (dental department), (dental) clinic/hospital</w:t>
            </w:r>
          </w:p>
        </w:tc>
        <w:tc>
          <w:tcPr>
            <w:tcW w:w="1192" w:type="dxa"/>
            <w:shd w:val="clear" w:color="auto" w:fill="auto"/>
            <w:noWrap/>
            <w:vAlign w:val="center"/>
            <w:hideMark/>
          </w:tcPr>
          <w:p w14:paraId="16697380" w14:textId="793CF33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caregivers (of children) (n=120)</w:t>
            </w:r>
          </w:p>
        </w:tc>
        <w:tc>
          <w:tcPr>
            <w:tcW w:w="1106" w:type="dxa"/>
            <w:shd w:val="clear" w:color="auto" w:fill="auto"/>
            <w:noWrap/>
            <w:vAlign w:val="center"/>
          </w:tcPr>
          <w:p w14:paraId="6680A41A" w14:textId="12ACDAEE"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41-50 / </w:t>
            </w:r>
            <w:r>
              <w:rPr>
                <w:rFonts w:ascii="Arial" w:hAnsi="Arial" w:cs="Arial"/>
                <w:color w:val="000000"/>
                <w:sz w:val="16"/>
                <w:szCs w:val="16"/>
                <w:lang w:val="en-US"/>
              </w:rPr>
              <w:t>group</w:t>
            </w:r>
            <w:r w:rsidR="000A6C63">
              <w:rPr>
                <w:rFonts w:ascii="Arial" w:hAnsi="Arial" w:cs="Arial"/>
                <w:color w:val="000000"/>
                <w:sz w:val="16"/>
                <w:szCs w:val="16"/>
                <w:lang w:val="en-US"/>
              </w:rPr>
              <w:t>s: 20-51+</w:t>
            </w:r>
          </w:p>
        </w:tc>
        <w:tc>
          <w:tcPr>
            <w:tcW w:w="1368" w:type="dxa"/>
            <w:shd w:val="clear" w:color="auto" w:fill="auto"/>
            <w:noWrap/>
            <w:vAlign w:val="center"/>
          </w:tcPr>
          <w:p w14:paraId="702478E5" w14:textId="2EFF23E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n=98 (82%)</w:t>
            </w:r>
          </w:p>
        </w:tc>
        <w:tc>
          <w:tcPr>
            <w:tcW w:w="1303" w:type="dxa"/>
            <w:shd w:val="clear" w:color="auto" w:fill="auto"/>
            <w:noWrap/>
            <w:vAlign w:val="center"/>
          </w:tcPr>
          <w:p w14:paraId="423EE845" w14:textId="741CA5C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high / college or university degree / ns</w:t>
            </w:r>
          </w:p>
        </w:tc>
        <w:tc>
          <w:tcPr>
            <w:tcW w:w="1676" w:type="dxa"/>
            <w:shd w:val="clear" w:color="auto" w:fill="C5E0B3" w:themeFill="accent6" w:themeFillTint="66"/>
            <w:noWrap/>
            <w:vAlign w:val="center"/>
            <w:hideMark/>
          </w:tcPr>
          <w:p w14:paraId="70C429D0" w14:textId="6CDC0DF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silver diamine fluoride staining</w:t>
            </w:r>
          </w:p>
        </w:tc>
        <w:tc>
          <w:tcPr>
            <w:tcW w:w="4434" w:type="dxa"/>
            <w:shd w:val="clear" w:color="auto" w:fill="C5E0B3" w:themeFill="accent6" w:themeFillTint="66"/>
            <w:noWrap/>
            <w:vAlign w:val="center"/>
            <w:hideMark/>
          </w:tcPr>
          <w:p w14:paraId="3084FF89" w14:textId="00A47C73"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aesthetics</w:t>
            </w:r>
          </w:p>
        </w:tc>
      </w:tr>
      <w:tr w:rsidR="000A6C63" w:rsidRPr="00A35568" w14:paraId="27814EA0" w14:textId="77777777" w:rsidTr="00CA00ED">
        <w:trPr>
          <w:trHeight w:val="300"/>
        </w:trPr>
        <w:tc>
          <w:tcPr>
            <w:tcW w:w="618" w:type="dxa"/>
            <w:shd w:val="clear" w:color="auto" w:fill="9CC2E5" w:themeFill="accent1" w:themeFillTint="99"/>
            <w:noWrap/>
            <w:vAlign w:val="center"/>
            <w:hideMark/>
          </w:tcPr>
          <w:p w14:paraId="721AC035" w14:textId="0977C39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IVa.34</w:t>
            </w:r>
          </w:p>
        </w:tc>
        <w:tc>
          <w:tcPr>
            <w:tcW w:w="1221" w:type="dxa"/>
            <w:shd w:val="clear" w:color="auto" w:fill="auto"/>
            <w:noWrap/>
            <w:vAlign w:val="center"/>
            <w:hideMark/>
          </w:tcPr>
          <w:p w14:paraId="074C9D61" w14:textId="680A3AE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Flores et al. (2008)</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249ce1e-cbcc-403f-915f-81d4d2e73955"/>
                <w:id w:val="-1843236050"/>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iN2M3YjhjLWI0NmYtNGM4Zi1iN2VmLTk0NzhkMTdlNmVhYyIsIlJhbmdlTGVuZ3RoIjo0LCJSZWZlcmVuY2VJZCI6IjI0Y2FlYWI2LWRmMTktNDFkYS1hZWM0LTc4Y2ZkNjljY2Jm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gxOTUwMDAiLCJVcmlTdHJpbmciOiJodHRwOi8vd3d3Lm5jYmkubmxtLm5paC5nb3YvcHVibWVkLzE4MTk1MDAw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1OjMyIiwiTW9kaWZpZWRCeSI6Il9TdXNpIiwiSWQiOiI0YWQ1MmQ3ZC0zZjkwLTQ1YjQtOTExOC0wZjE4NTUyMThkZTQiLCJNb2RpZmllZE9uIjoiMjAyMi0wNi0yMFQwODowNTozMi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1NDIvcGVkcy4yMDA3LTEyNDMiLCJVcmlTdHJpbmciOiJodHRwczovL2RvaS5vcmcvMTAuMTU0Mi9wZWRzLjIwMDctMTI0M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OTNdIn1dfSwiVGFnIjoiQ2l0YXZpUGxhY2Vob2xkZXIjNDI0OWNlMWUtY2JjYy00MDNmLTkxNWYtODFkNGQyZTczOTU1IiwiVGV4dCI6Ils5M10iLCJXQUlWZXJzaW9uIjoiNi44LjAuMCJ9}</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[93]</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13E49EA" w14:textId="41E1F9A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ns / in-private [home]</w:t>
            </w:r>
          </w:p>
        </w:tc>
        <w:tc>
          <w:tcPr>
            <w:tcW w:w="1192" w:type="dxa"/>
            <w:shd w:val="clear" w:color="auto" w:fill="auto"/>
            <w:noWrap/>
            <w:vAlign w:val="center"/>
            <w:hideMark/>
          </w:tcPr>
          <w:p w14:paraId="65621B9A" w14:textId="68E661A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(=children), parents, guardians (of children) (n=102,353)</w:t>
            </w:r>
          </w:p>
        </w:tc>
        <w:tc>
          <w:tcPr>
            <w:tcW w:w="1106" w:type="dxa"/>
            <w:shd w:val="clear" w:color="auto" w:fill="auto"/>
            <w:noWrap/>
            <w:vAlign w:val="center"/>
          </w:tcPr>
          <w:p w14:paraId="7FC9D6A2" w14:textId="45E4260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7D3BF012" w14:textId="31410BC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7F75E00A" w14:textId="390B1DD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51A7D5EF" w14:textId="3B9AC6F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oral health services</w:t>
            </w:r>
          </w:p>
        </w:tc>
        <w:tc>
          <w:tcPr>
            <w:tcW w:w="4434" w:type="dxa"/>
            <w:shd w:val="clear" w:color="auto" w:fill="FFE599" w:themeFill="accent4" w:themeFillTint="66"/>
            <w:noWrap/>
            <w:vAlign w:val="center"/>
            <w:hideMark/>
          </w:tcPr>
          <w:p w14:paraId="2EC71BC6" w14:textId="501D65F9"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access / knowledge, appointment problems, cost, dentist knowledge, insurance, opening hours, transport</w:t>
            </w:r>
          </w:p>
        </w:tc>
      </w:tr>
      <w:tr w:rsidR="000A6C63" w:rsidRPr="00A35568" w14:paraId="15A9EF84" w14:textId="77777777" w:rsidTr="00CA00ED">
        <w:trPr>
          <w:trHeight w:val="300"/>
        </w:trPr>
        <w:tc>
          <w:tcPr>
            <w:tcW w:w="618" w:type="dxa"/>
            <w:shd w:val="clear" w:color="auto" w:fill="9CC2E5" w:themeFill="accent1" w:themeFillTint="99"/>
            <w:noWrap/>
            <w:vAlign w:val="center"/>
            <w:hideMark/>
          </w:tcPr>
          <w:p w14:paraId="26B225D8" w14:textId="38DD2D6C"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IVa.35</w:t>
            </w:r>
          </w:p>
        </w:tc>
        <w:tc>
          <w:tcPr>
            <w:tcW w:w="1221" w:type="dxa"/>
            <w:shd w:val="clear" w:color="auto" w:fill="auto"/>
            <w:noWrap/>
            <w:vAlign w:val="center"/>
            <w:hideMark/>
          </w:tcPr>
          <w:p w14:paraId="1B62A185" w14:textId="272FB45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Kelly et al. (2014)</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646d406-b57e-40e3-8bc6-cdd0ea85b4f0"/>
                <w:id w:val="1884515655"/>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1OTQ5ZDE2LWIzNGQtNDkwNi1iZjY1LWEyMjAxZDhmZjFiMiIsIlJhbmdlTGVuZ3RoIjo0LCJSZWZlcmVuY2VJZCI6ImFjODIxZDgyLWY3NGEtNDY1ZC05MDE4LTZlZGM2Y2VlYzc4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IzMTkvMDcxMTEzLTUxMC4xIiwiVXJpU3RyaW5nIjoiaHR0cHM6Ly9kb2kub3JnLzEwLjIzMTkvMDcxMTEzLTUxMC4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MmJlZmIwMjQtNjMyNy00YTU2LTg2OTEtNzYyZDE0MTBmMTQ3IiwiTW9kaWZpZWRPbiI6IjIwMjItMDYtMjBUMDc6NTg6MzQ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yNDA2OTg3OSIsIlVyaVN0cmluZyI6Imh0dHA6Ly93d3cubmNiaS5ubG0ubmloLmdvdi9wdWJtZWQvMjQwNjk4Nz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5NF0ifV19LCJUYWciOiJDaXRhdmlQbGFjZWhvbGRlciNiNjQ2ZDQwNi1iNTdlLTQwZTMtOGJjNi1jZGQwZWE4NWI0ZjAiLCJUZXh0IjoiWzk0XSIsIldBSVZlcnNpb24iOiI2LjguMC4wIn0=}</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[94]</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1DB1AD2" w14:textId="2BCE60E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ns / dental practice</w:t>
            </w:r>
          </w:p>
        </w:tc>
        <w:tc>
          <w:tcPr>
            <w:tcW w:w="1192" w:type="dxa"/>
            <w:shd w:val="clear" w:color="auto" w:fill="auto"/>
            <w:noWrap/>
            <w:vAlign w:val="center"/>
            <w:hideMark/>
          </w:tcPr>
          <w:p w14:paraId="3607D2D2" w14:textId="442CE71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parents (of children) (n=77)</w:t>
            </w:r>
          </w:p>
        </w:tc>
        <w:tc>
          <w:tcPr>
            <w:tcW w:w="1106" w:type="dxa"/>
            <w:shd w:val="clear" w:color="auto" w:fill="auto"/>
            <w:noWrap/>
            <w:vAlign w:val="center"/>
          </w:tcPr>
          <w:p w14:paraId="652F88DF" w14:textId="181126A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41-45</w:t>
            </w:r>
          </w:p>
        </w:tc>
        <w:tc>
          <w:tcPr>
            <w:tcW w:w="1368" w:type="dxa"/>
            <w:shd w:val="clear" w:color="auto" w:fill="auto"/>
            <w:noWrap/>
            <w:vAlign w:val="center"/>
          </w:tcPr>
          <w:p w14:paraId="6BA2B0E5" w14:textId="53D6F44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n=62 (81%)</w:t>
            </w:r>
          </w:p>
        </w:tc>
        <w:tc>
          <w:tcPr>
            <w:tcW w:w="1303" w:type="dxa"/>
            <w:shd w:val="clear" w:color="auto" w:fill="auto"/>
            <w:noWrap/>
            <w:vAlign w:val="center"/>
          </w:tcPr>
          <w:p w14:paraId="5B6931E2" w14:textId="18DC046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692BD6CE" w14:textId="0093DFC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51DC90C0" w14:textId="24F8AACB"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age, dentist dress, dentist gender, dentist hair, dentist nametag</w:t>
            </w:r>
          </w:p>
        </w:tc>
      </w:tr>
      <w:tr w:rsidR="000A6C63" w:rsidRPr="00A35568" w14:paraId="07DE2456" w14:textId="77777777" w:rsidTr="00CA00ED">
        <w:trPr>
          <w:trHeight w:val="300"/>
        </w:trPr>
        <w:tc>
          <w:tcPr>
            <w:tcW w:w="618" w:type="dxa"/>
            <w:shd w:val="clear" w:color="auto" w:fill="9CC2E5" w:themeFill="accent1" w:themeFillTint="99"/>
            <w:noWrap/>
            <w:vAlign w:val="center"/>
            <w:hideMark/>
          </w:tcPr>
          <w:p w14:paraId="335665A8" w14:textId="44831F37"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IVa.36</w:t>
            </w:r>
          </w:p>
        </w:tc>
        <w:tc>
          <w:tcPr>
            <w:tcW w:w="1221" w:type="dxa"/>
            <w:shd w:val="clear" w:color="auto" w:fill="auto"/>
            <w:noWrap/>
            <w:vAlign w:val="center"/>
            <w:hideMark/>
          </w:tcPr>
          <w:p w14:paraId="1486BB8B" w14:textId="49D3BB9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Kim et al. (2012)</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370b4b0-d52f-4171-a218-4a8cb15468a4"/>
                <w:id w:val="694505347"/>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jMDNlNjA2LTA1OTAtNDI3My1hNGQxLTZiYTQxYTQwMTE1YiIsIlJhbmdlTGVuZ3RoIjo0LCJSZWZlcmVuY2VJZCI6ImZkN2YwMjFjLWI5YzEtNDcxNC05ZjBhLTYzYWIyNGJmMzYz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jI2NTk2OTciLCJVcmlTdHJpbmciOiJodHRwOi8vd3d3Lm5jYmkubmxtLm5paC5nb3YvcHVibWVkLzIyNjU5Njk3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OTVdIn1dfSwiVGFnIjoiQ2l0YXZpUGxhY2Vob2xkZXIjMzM3MGI0YjAtZDUyZi00MTcxLWEyMTgtNGE4Y2IxNTQ2OGE0IiwiVGV4dCI6Ils5NV0iLCJXQUlWZXJzaW9uIjoiNi44LjAuMCJ9}</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[95]</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FD5915A" w14:textId="3D80059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public, private / in-private [home]</w:t>
            </w:r>
          </w:p>
        </w:tc>
        <w:tc>
          <w:tcPr>
            <w:tcW w:w="1192" w:type="dxa"/>
            <w:shd w:val="clear" w:color="auto" w:fill="auto"/>
            <w:noWrap/>
            <w:vAlign w:val="center"/>
            <w:hideMark/>
          </w:tcPr>
          <w:p w14:paraId="2E745DD7" w14:textId="3B5D196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(n=221)</w:t>
            </w:r>
          </w:p>
        </w:tc>
        <w:tc>
          <w:tcPr>
            <w:tcW w:w="1106" w:type="dxa"/>
            <w:shd w:val="clear" w:color="auto" w:fill="auto"/>
            <w:noWrap/>
            <w:vAlign w:val="center"/>
          </w:tcPr>
          <w:p w14:paraId="4140C0DF" w14:textId="39BD757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43 / 18-91</w:t>
            </w:r>
          </w:p>
        </w:tc>
        <w:tc>
          <w:tcPr>
            <w:tcW w:w="1368" w:type="dxa"/>
            <w:shd w:val="clear" w:color="auto" w:fill="auto"/>
            <w:noWrap/>
            <w:vAlign w:val="center"/>
          </w:tcPr>
          <w:p w14:paraId="6C33F497" w14:textId="6B100B8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n=136 (63%)</w:t>
            </w:r>
          </w:p>
        </w:tc>
        <w:tc>
          <w:tcPr>
            <w:tcW w:w="1303" w:type="dxa"/>
            <w:shd w:val="clear" w:color="auto" w:fill="auto"/>
            <w:noWrap/>
            <w:vAlign w:val="center"/>
          </w:tcPr>
          <w:p w14:paraId="203B2CEF" w14:textId="243D860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F7CAAC" w:themeFill="accent2" w:themeFillTint="66"/>
            <w:noWrap/>
            <w:vAlign w:val="center"/>
            <w:hideMark/>
          </w:tcPr>
          <w:p w14:paraId="02FC87BB" w14:textId="7C9391A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w:t>
            </w:r>
          </w:p>
        </w:tc>
        <w:tc>
          <w:tcPr>
            <w:tcW w:w="4434" w:type="dxa"/>
            <w:shd w:val="clear" w:color="auto" w:fill="F7CAAC" w:themeFill="accent2" w:themeFillTint="66"/>
            <w:noWrap/>
            <w:vAlign w:val="center"/>
            <w:hideMark/>
          </w:tcPr>
          <w:p w14:paraId="2CEFD57F" w14:textId="0DF567AD"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ability to get appointments at convenient times, accepts credit cards or provides credit, assigned dentist, atmosphere/appearance of the office, attitude/helpfulness of staff, convenient office hours, costs, dental school attended, dentist is a member of a dental association, dentist provides personal attention to diagnosis and aftercare, dentist provides you estimates of fees, dentist uses most up-to-date techniques, dentist’s concern for patients/sensitivity, explanation of treatmen</w:t>
            </w:r>
            <w:r w:rsidR="002C438F">
              <w:rPr>
                <w:rFonts w:ascii="Arial" w:hAnsi="Arial" w:cs="Arial"/>
                <w:color w:val="000000"/>
                <w:sz w:val="16"/>
                <w:szCs w:val="16"/>
                <w:lang w:val="en-US"/>
              </w:rPr>
              <w:t>t</w:t>
            </w:r>
            <w:r>
              <w:rPr>
                <w:rFonts w:ascii="Arial" w:hAnsi="Arial" w:cs="Arial"/>
                <w:color w:val="000000"/>
                <w:sz w:val="16"/>
                <w:szCs w:val="16"/>
                <w:lang w:val="en-US"/>
              </w:rPr>
              <w:t>, information sources, insurance, location, number of years in experience, office will prepare insurance forms, parking, personal appearance of dentist, professional competence of dentist, quality of care, reputation of the dentist (recommendation), waiting in office, waiting time to get appointments, you participate in the treatment decision</w:t>
            </w:r>
          </w:p>
        </w:tc>
      </w:tr>
      <w:tr w:rsidR="000A6C63" w:rsidRPr="00A35568" w14:paraId="38EE9CCF" w14:textId="77777777" w:rsidTr="00CA00ED">
        <w:trPr>
          <w:trHeight w:val="300"/>
        </w:trPr>
        <w:tc>
          <w:tcPr>
            <w:tcW w:w="618" w:type="dxa"/>
            <w:shd w:val="clear" w:color="auto" w:fill="9CC2E5" w:themeFill="accent1" w:themeFillTint="99"/>
            <w:noWrap/>
            <w:vAlign w:val="center"/>
            <w:hideMark/>
          </w:tcPr>
          <w:p w14:paraId="7024AE63" w14:textId="4DC27433"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IVa.37</w:t>
            </w:r>
          </w:p>
        </w:tc>
        <w:tc>
          <w:tcPr>
            <w:tcW w:w="1221" w:type="dxa"/>
            <w:shd w:val="clear" w:color="auto" w:fill="auto"/>
            <w:noWrap/>
            <w:vAlign w:val="center"/>
            <w:hideMark/>
          </w:tcPr>
          <w:p w14:paraId="4A43002E" w14:textId="625D916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Olson et al. (2020)</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03513fc-a32a-4911-83dc-1437eab38887"/>
                <w:id w:val="-1689207910"/>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lNjc1ODhmLTRmN2MtNDRiZC1iYzA2LWZmMzdmNmViM2M0MiIsIlJhbmdlTGVuZ3RoIjo0LCJSZWZlcmVuY2VJZCI6IjE0MWEyNGZlLWVkZWMtNGU3Ni1hMGQ3LTE0ZmY3NzAyNDIx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c2NpZW5jZWRpcmVjdC5jb20vc2NpZW5jZS9hcnRpY2xlL2Ficy9waWkvUzA4ODk1NDA2MTkzMDk2OTI/dmlhJTNEaWh1YiIsIlVyaVN0cmluZyI6Imh0dHBzOi8vd3d3LnNjaWVuY2VkaXJlY3QuY29tL3NjaWVuY2UvYXJ0aWNsZS9hYnMvcGlpL1MwODg5NTQwNjE5MzA5NjkyP3ZpYSUzRGlodWI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A6MzciLCJNb2RpZmllZEJ5IjoiX1N1c2kiLCJJZCI6IjA1NWMzNTdhLTU4MGMtNDcyNC05ZDA5LTdhY2I5MDc0ZDQ3YSIsIk1vZGlmaWVkT24iOiIyMDIyLTA2LTIwVDA4OjAwOjM3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aHR0cHM6Ly9saW5raW5naHViLmVsc2V2aWVyLmNvbS9yZXRyaWV2ZS9waWkvUzA4ODk1NDA2MTkzMDk2OTIiLCJVcmlTdHJpbmciOiJodHRwczovL2xpbmtpbmdodWIuZWxzZXZpZXIuY29tL3JldHJpZXZlL3BpaS9TMDg4OTU0MDYxOTMwOTY5M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Yjk3MmIzMzktMTc5Yi00ZGMwLTk4NTEtNmM3ZGQ4M2M4ZTk1IiwiTW9kaWZpZWRPbiI6IjIwMjItMDYtMjBUMDg6MDA6Mzc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IxMC4xMDE2L2ouYWpvZG8uMjAxOS4xMS4wMTAiLCJVcmlTdHJpbmciOiJodHRwczovL2RvaS5vcmcvMTAuMTAxNi9qLmFqb2RvLjIwMTkuMTEuMDEw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[96]</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76AB410" w14:textId="3203AF4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ns / ns</w:t>
            </w:r>
          </w:p>
        </w:tc>
        <w:tc>
          <w:tcPr>
            <w:tcW w:w="1192" w:type="dxa"/>
            <w:shd w:val="clear" w:color="auto" w:fill="auto"/>
            <w:noWrap/>
            <w:vAlign w:val="center"/>
            <w:hideMark/>
          </w:tcPr>
          <w:p w14:paraId="3C9C3FF8" w14:textId="1DC632C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(n=249)</w:t>
            </w:r>
          </w:p>
        </w:tc>
        <w:tc>
          <w:tcPr>
            <w:tcW w:w="1106" w:type="dxa"/>
            <w:shd w:val="clear" w:color="auto" w:fill="auto"/>
            <w:noWrap/>
            <w:vAlign w:val="center"/>
          </w:tcPr>
          <w:p w14:paraId="514ED327" w14:textId="3EC352EC"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25-34 / </w:t>
            </w:r>
            <w:r>
              <w:rPr>
                <w:rFonts w:ascii="Arial" w:hAnsi="Arial" w:cs="Arial"/>
                <w:color w:val="000000"/>
                <w:sz w:val="16"/>
                <w:szCs w:val="16"/>
                <w:lang w:val="en-US"/>
              </w:rPr>
              <w:t>group</w:t>
            </w:r>
            <w:r w:rsidR="000A6C63">
              <w:rPr>
                <w:rFonts w:ascii="Arial" w:hAnsi="Arial" w:cs="Arial"/>
                <w:color w:val="000000"/>
                <w:sz w:val="16"/>
                <w:szCs w:val="16"/>
                <w:lang w:val="en-US"/>
              </w:rPr>
              <w:t>s: 18-65</w:t>
            </w:r>
          </w:p>
        </w:tc>
        <w:tc>
          <w:tcPr>
            <w:tcW w:w="1368" w:type="dxa"/>
            <w:shd w:val="clear" w:color="auto" w:fill="auto"/>
            <w:noWrap/>
            <w:vAlign w:val="center"/>
          </w:tcPr>
          <w:p w14:paraId="580752A3" w14:textId="5675A29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n=126 (50%)</w:t>
            </w:r>
          </w:p>
        </w:tc>
        <w:tc>
          <w:tcPr>
            <w:tcW w:w="1303" w:type="dxa"/>
            <w:shd w:val="clear" w:color="auto" w:fill="auto"/>
            <w:noWrap/>
            <w:vAlign w:val="center"/>
          </w:tcPr>
          <w:p w14:paraId="2BFA1E65" w14:textId="5B91AC7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unclear / college or university degree / ns</w:t>
            </w:r>
          </w:p>
        </w:tc>
        <w:tc>
          <w:tcPr>
            <w:tcW w:w="1676" w:type="dxa"/>
            <w:shd w:val="clear" w:color="auto" w:fill="F7CAAC" w:themeFill="accent2" w:themeFillTint="66"/>
            <w:noWrap/>
            <w:vAlign w:val="center"/>
            <w:hideMark/>
          </w:tcPr>
          <w:p w14:paraId="282AE768" w14:textId="469CB97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10FC44F8" w14:textId="2143FFD2"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convenience, cost, customer service, length of treatment, quality of treatment, recommendation from family/friends, relationship with provider</w:t>
            </w:r>
          </w:p>
        </w:tc>
      </w:tr>
      <w:tr w:rsidR="000A6C63" w:rsidRPr="00A35568" w14:paraId="0E8DCF2D" w14:textId="77777777" w:rsidTr="00CA00ED">
        <w:trPr>
          <w:trHeight w:val="300"/>
        </w:trPr>
        <w:tc>
          <w:tcPr>
            <w:tcW w:w="618" w:type="dxa"/>
            <w:shd w:val="clear" w:color="auto" w:fill="9CC2E5" w:themeFill="accent1" w:themeFillTint="99"/>
            <w:noWrap/>
            <w:vAlign w:val="center"/>
            <w:hideMark/>
          </w:tcPr>
          <w:p w14:paraId="35028C50" w14:textId="28B69D9C"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IVa.38</w:t>
            </w:r>
          </w:p>
        </w:tc>
        <w:tc>
          <w:tcPr>
            <w:tcW w:w="1221" w:type="dxa"/>
            <w:shd w:val="clear" w:color="auto" w:fill="auto"/>
            <w:noWrap/>
            <w:vAlign w:val="center"/>
            <w:hideMark/>
          </w:tcPr>
          <w:p w14:paraId="3DCDAE1B" w14:textId="1A0BF44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Samuels et al. (2015)</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3af9293-6380-45d3-aeaf-fd8a3ef0c7ba"/>
                <w:id w:val="-598566432"/>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4Nzg0Y2Y0LTgzOWQtNDkxMC1hNmJhLTJlN2YwYjIzYjUxMiIsIlJhbmdlTGVuZ3RoIjo0LCJSZWZlcmVuY2VJZCI6ImZiMWQxMmU1LTliNzQtNDU4Mi1iZjJlLTI2YjU1YTM2MmQ5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I1Njc2ODMzIiwiVXJpU3RyaW5nIjoiaHR0cDovL3d3dy5uY2JpLm5sbS5uaWguZ292L3B1Ym1lZC8yNTY3NjgzM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jNlYzE0MWRiLTU1YzAtNDFhZi1hZGZmLTA0YTk2MWZhOTZhZCIsIk1vZGlmaWVkT24iOiIyMDIyLTA2LTIwVDA3OjU4OjM0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AuMTE3Ny8wMDA5OTIyODE1NTcwNjEzIiwiVXJpU3RyaW5nIjoiaHR0cHM6Ly9kb2kub3JnLzEwLjExNzcvMDAwOTkyMjgxNTU3MDYxMy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[97]</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69D21DF" w14:textId="647C9AE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ns / in-private [home]</w:t>
            </w:r>
          </w:p>
        </w:tc>
        <w:tc>
          <w:tcPr>
            <w:tcW w:w="1192" w:type="dxa"/>
            <w:shd w:val="clear" w:color="auto" w:fill="auto"/>
            <w:noWrap/>
            <w:vAlign w:val="center"/>
            <w:hideMark/>
          </w:tcPr>
          <w:p w14:paraId="286876AC" w14:textId="6CC8048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caregivers (of children) (n=386)</w:t>
            </w:r>
          </w:p>
        </w:tc>
        <w:tc>
          <w:tcPr>
            <w:tcW w:w="1106" w:type="dxa"/>
            <w:shd w:val="clear" w:color="auto" w:fill="auto"/>
            <w:noWrap/>
            <w:vAlign w:val="center"/>
          </w:tcPr>
          <w:p w14:paraId="4A9D7ED9" w14:textId="027A396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6 / ns</w:t>
            </w:r>
          </w:p>
        </w:tc>
        <w:tc>
          <w:tcPr>
            <w:tcW w:w="1368" w:type="dxa"/>
            <w:shd w:val="clear" w:color="auto" w:fill="auto"/>
            <w:noWrap/>
            <w:vAlign w:val="center"/>
          </w:tcPr>
          <w:p w14:paraId="171826EC" w14:textId="6451BEA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1499E848" w14:textId="09DB7CF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5301B90B" w14:textId="3E2DE81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visit of children</w:t>
            </w:r>
          </w:p>
        </w:tc>
        <w:tc>
          <w:tcPr>
            <w:tcW w:w="4434" w:type="dxa"/>
            <w:shd w:val="clear" w:color="auto" w:fill="FFE599" w:themeFill="accent4" w:themeFillTint="66"/>
            <w:noWrap/>
            <w:vAlign w:val="center"/>
            <w:hideMark/>
          </w:tcPr>
          <w:p w14:paraId="0424B058" w14:textId="247C4EC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conflicting appointments, cost, couldn’t get time off work, didn’t have time, forgot about the appointment, getting to the office, got better, insurance, not feeling well, think was not necessary, took too long, transportation</w:t>
            </w:r>
          </w:p>
        </w:tc>
      </w:tr>
      <w:tr w:rsidR="000A6C63" w:rsidRPr="00A35568" w14:paraId="7335FF13" w14:textId="77777777" w:rsidTr="00CA00ED">
        <w:trPr>
          <w:trHeight w:val="300"/>
        </w:trPr>
        <w:tc>
          <w:tcPr>
            <w:tcW w:w="618" w:type="dxa"/>
            <w:shd w:val="clear" w:color="auto" w:fill="9CC2E5" w:themeFill="accent1" w:themeFillTint="99"/>
            <w:noWrap/>
            <w:vAlign w:val="center"/>
            <w:hideMark/>
          </w:tcPr>
          <w:p w14:paraId="7151B574" w14:textId="43AB9036"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IVa.39</w:t>
            </w:r>
          </w:p>
        </w:tc>
        <w:tc>
          <w:tcPr>
            <w:tcW w:w="1221" w:type="dxa"/>
            <w:shd w:val="clear" w:color="auto" w:fill="auto"/>
            <w:noWrap/>
            <w:vAlign w:val="center"/>
            <w:hideMark/>
          </w:tcPr>
          <w:p w14:paraId="66AB279D" w14:textId="02A1059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Vela et al. (2012)</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597c675-c5ac-4c94-8609-32c56cd4f319"/>
                <w:id w:val="-571353498"/>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lZWJkMWU0LWVhZDgtNGQwZC1iYTVkLTAzODU4YWI4NzhhMCIsIlJhbmdlTGVuZ3RoIjo0LCJSZWZlcmVuY2VJZCI6IjUyY2Y3MGM3LTljY2MtNGZmYi05ZmUxLWRlN2Y1ZDdiNWY5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xNi9qLmpvZW4uMjAxMi4wNi4wMzgiLCJVcmlTdHJpbmciOiJodHRwczovL2RvaS5vcmcvMTAuMTAxNi9qLmpvZW4uMjAxMi4wNi4wMz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I1NTExYWM3Ny01NTVmLTRkN2QtYTJhZC05ZDJjOWRmMmUyNDIiLCJNb2RpZmllZE9uIjoiMjAyMi0wNi0yMFQwNzo1NjowOC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IyOTgwMTcwIiwiVXJpU3RyaW5nIjoiaHR0cDovL3d3dy5uY2JpLm5sbS5uaWguZ292L3B1Ym1lZC8yMjk4MDE3MC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[98]</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F1B9145" w14:textId="0EA8AE6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USA / ns / in-private</w:t>
            </w:r>
          </w:p>
        </w:tc>
        <w:tc>
          <w:tcPr>
            <w:tcW w:w="1192" w:type="dxa"/>
            <w:shd w:val="clear" w:color="auto" w:fill="auto"/>
            <w:noWrap/>
            <w:vAlign w:val="center"/>
            <w:hideMark/>
          </w:tcPr>
          <w:p w14:paraId="1E1485A7" w14:textId="725F04D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(n=124)</w:t>
            </w:r>
          </w:p>
        </w:tc>
        <w:tc>
          <w:tcPr>
            <w:tcW w:w="1106" w:type="dxa"/>
            <w:shd w:val="clear" w:color="auto" w:fill="auto"/>
            <w:noWrap/>
            <w:vAlign w:val="center"/>
          </w:tcPr>
          <w:p w14:paraId="14581304" w14:textId="4EDB3D5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18+</w:t>
            </w:r>
          </w:p>
        </w:tc>
        <w:tc>
          <w:tcPr>
            <w:tcW w:w="1368" w:type="dxa"/>
            <w:shd w:val="clear" w:color="auto" w:fill="auto"/>
            <w:noWrap/>
            <w:vAlign w:val="center"/>
          </w:tcPr>
          <w:p w14:paraId="11DE2E8A" w14:textId="0DE149E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13AC0C73" w14:textId="5F1A808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FC9A0A6" w14:textId="0D82764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root canal treatment</w:t>
            </w:r>
          </w:p>
        </w:tc>
        <w:tc>
          <w:tcPr>
            <w:tcW w:w="4434" w:type="dxa"/>
            <w:shd w:val="clear" w:color="auto" w:fill="C5E0B3" w:themeFill="accent6" w:themeFillTint="66"/>
            <w:noWrap/>
            <w:vAlign w:val="center"/>
            <w:hideMark/>
          </w:tcPr>
          <w:p w14:paraId="0524E370" w14:textId="3F7B6032"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recommendation by dentist, risk</w:t>
            </w:r>
          </w:p>
        </w:tc>
      </w:tr>
      <w:tr w:rsidR="000A6C63" w:rsidRPr="00A35568" w14:paraId="6EF885D7" w14:textId="77777777" w:rsidTr="00CA00ED">
        <w:trPr>
          <w:trHeight w:val="300"/>
        </w:trPr>
        <w:tc>
          <w:tcPr>
            <w:tcW w:w="618" w:type="dxa"/>
            <w:shd w:val="clear" w:color="auto" w:fill="9CC2E5" w:themeFill="accent1" w:themeFillTint="99"/>
            <w:noWrap/>
            <w:vAlign w:val="center"/>
            <w:hideMark/>
          </w:tcPr>
          <w:p w14:paraId="79876F5D" w14:textId="481C874C"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IVa.40</w:t>
            </w:r>
          </w:p>
        </w:tc>
        <w:tc>
          <w:tcPr>
            <w:tcW w:w="1221" w:type="dxa"/>
            <w:shd w:val="clear" w:color="auto" w:fill="auto"/>
            <w:noWrap/>
            <w:vAlign w:val="center"/>
            <w:hideMark/>
          </w:tcPr>
          <w:p w14:paraId="5BC83F8A" w14:textId="2EC9F07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Asokan et al. (2016)</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454b3fd-fe58-449f-ad8c-d8c98e3da525"/>
                <w:id w:val="1924074423"/>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wOTIxM2FhLTJmY2ItNDQwNy04N2M4LTA1ZWE0NDI0NjlhYiIsIlJhbmdlTGVuZ3RoIjo0LCJSZWZlcmVuY2VJZCI6IjY0OTQ3NjRhLTZhNjgtNGFlYi05N2JmLTRjYmZiZTYyNzdh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I2ODM4MTQ1IiwiVXJpU3RyaW5nIjoiaHR0cDovL3d3dy5uY2JpLm5sbS5uaWguZ292L3B1Ym1lZC8yNjgzODE0N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U6MzIiLCJNb2RpZmllZEJ5IjoiX1N1c2kiLCJJZCI6IjYxMDhiNWYyLTY1YzgtNDM3ZC1hOWY5LTI5MWIyZmZjMzhmYyIsIk1vZGlmaWVkT24iOiIyMDIyLTA2LTIwVDA4OjA1OjMy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NDEwMy8wOTcwLTQzODguMTc1NTA3IiwiVXJpU3RyaW5nIjoiaHR0cHM6Ly9kb2kub3JnLzEwLjQxMDMvMDk3MC00Mzg4LjE3NTUwN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5OV0ifV19LCJUYWciOiJDaXRhdmlQbGFjZWhvbGRlciM4NDU0YjNmZC1mZTU4LTQ0OWYtYWQ4Yy1kOGM5OGUzZGE1MjUiLCJUZXh0IjoiWzk5XSIsIldBSVZlcnNpb24iOiI2LjguMC4wIn0=}</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[99]</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C3A7B9C" w14:textId="56FC439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non-private [school]</w:t>
            </w:r>
          </w:p>
        </w:tc>
        <w:tc>
          <w:tcPr>
            <w:tcW w:w="1192" w:type="dxa"/>
            <w:shd w:val="clear" w:color="auto" w:fill="auto"/>
            <w:noWrap/>
            <w:vAlign w:val="center"/>
            <w:hideMark/>
          </w:tcPr>
          <w:p w14:paraId="0A4C677B" w14:textId="6D61F3F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caregivers (of children) (n=1,155)</w:t>
            </w:r>
          </w:p>
        </w:tc>
        <w:tc>
          <w:tcPr>
            <w:tcW w:w="1106" w:type="dxa"/>
            <w:shd w:val="clear" w:color="auto" w:fill="auto"/>
            <w:noWrap/>
            <w:vAlign w:val="center"/>
          </w:tcPr>
          <w:p w14:paraId="302A970D" w14:textId="158AB95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9-12</w:t>
            </w:r>
          </w:p>
        </w:tc>
        <w:tc>
          <w:tcPr>
            <w:tcW w:w="1368" w:type="dxa"/>
            <w:shd w:val="clear" w:color="auto" w:fill="auto"/>
            <w:noWrap/>
            <w:vAlign w:val="center"/>
          </w:tcPr>
          <w:p w14:paraId="6CF19E7E" w14:textId="0755688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n=799 (69%)</w:t>
            </w:r>
          </w:p>
        </w:tc>
        <w:tc>
          <w:tcPr>
            <w:tcW w:w="1303" w:type="dxa"/>
            <w:shd w:val="clear" w:color="auto" w:fill="auto"/>
            <w:noWrap/>
            <w:vAlign w:val="center"/>
          </w:tcPr>
          <w:p w14:paraId="0C5A40A3" w14:textId="6AD61F1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0E6EF8C0" w14:textId="7A39B2F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5249A980" w14:textId="62041EC6"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experience, fear</w:t>
            </w:r>
          </w:p>
        </w:tc>
      </w:tr>
      <w:tr w:rsidR="000A6C63" w:rsidRPr="00A35568" w14:paraId="562448EB" w14:textId="77777777" w:rsidTr="00CA00ED">
        <w:trPr>
          <w:trHeight w:val="300"/>
        </w:trPr>
        <w:tc>
          <w:tcPr>
            <w:tcW w:w="618" w:type="dxa"/>
            <w:shd w:val="clear" w:color="auto" w:fill="9CC2E5" w:themeFill="accent1" w:themeFillTint="99"/>
            <w:noWrap/>
            <w:vAlign w:val="center"/>
            <w:hideMark/>
          </w:tcPr>
          <w:p w14:paraId="4F3369FD" w14:textId="7102ECDB"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IVa.41</w:t>
            </w:r>
          </w:p>
        </w:tc>
        <w:tc>
          <w:tcPr>
            <w:tcW w:w="1221" w:type="dxa"/>
            <w:shd w:val="clear" w:color="auto" w:fill="auto"/>
            <w:noWrap/>
            <w:vAlign w:val="center"/>
            <w:hideMark/>
          </w:tcPr>
          <w:p w14:paraId="0275E382" w14:textId="752A34E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Bhatia et al. (2018)</w:t>
            </w:r>
            <w:r w:rsidR="00D22FF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e4f7022-5301-45fa-a334-f83189667114"/>
                <w:id w:val="-945074109"/>
                <w:placeholder>
                  <w:docPart w:val="DefaultPlaceholder_-1854013440"/>
                </w:placeholder>
              </w:sdtPr>
              <w:sdtContent>
                <w:r w:rsidR="00D22FF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4NjQyMmNkLWVlN2ItNDQzNi1hOTQyLTdiOWY0Nzc1YmFkNiIsIlJhbmdlTGVuZ3RoIjo1LCJSZWZlcmVuY2VJZCI6IjkxMWI1NmZmLWY2ZmItNDQ0YS04ODc3LWE0NzJhNTYwMjA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zMDEzMTYzNiIsIlVyaVN0cmluZyI6Imh0dHA6Ly93d3cubmNiaS5ubG0ubmloLmdvdi9wdWJtZWQvMzAxMzE2Mz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JhOGVjNzJiZi0zNWMzLTQzOGQtYjc2My0zMTAyNGM5ZWJmZTAiLCJNb2RpZmllZE9uIjoiMjAyMi0wNi0yMFQwNzo1NjowO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UwMDUvanAtam91cm5hbHMtMTAwMDUtMTUwNiIsIlVyaVN0cmluZyI6Imh0dHBzOi8vZG9pLm9yZy8xMC41MDA1L2pwLWpvdXJuYWxzLTEwMDA1LTE1MD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xMDBdIn1dfSwiVGFnIjoiQ2l0YXZpUGxhY2Vob2xkZXIjYmU0ZjcwMjItNTMwMS00NWZhLWEzMzQtZjgzMTg5NjY3MTE0IiwiVGV4dCI6IlsxMDBdIiwiV0FJVmVyc2lvbiI6IjYuOC4wLjAifQ==}</w:instrText>
                </w:r>
                <w:r w:rsidR="00D22FF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[100]</w:t>
                </w:r>
                <w:r w:rsidR="00D22FF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FA5A879" w14:textId="05878D2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(dental) clinic/hospital [waiting area]</w:t>
            </w:r>
          </w:p>
        </w:tc>
        <w:tc>
          <w:tcPr>
            <w:tcW w:w="1192" w:type="dxa"/>
            <w:shd w:val="clear" w:color="auto" w:fill="auto"/>
            <w:noWrap/>
            <w:vAlign w:val="center"/>
            <w:hideMark/>
          </w:tcPr>
          <w:p w14:paraId="3EB427EA" w14:textId="422F73B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parents (of children) (n=294)</w:t>
            </w:r>
          </w:p>
        </w:tc>
        <w:tc>
          <w:tcPr>
            <w:tcW w:w="1106" w:type="dxa"/>
            <w:shd w:val="clear" w:color="auto" w:fill="auto"/>
            <w:noWrap/>
            <w:vAlign w:val="center"/>
          </w:tcPr>
          <w:p w14:paraId="206C1FBD" w14:textId="1CB442A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1-18</w:t>
            </w:r>
          </w:p>
        </w:tc>
        <w:tc>
          <w:tcPr>
            <w:tcW w:w="1368" w:type="dxa"/>
            <w:shd w:val="clear" w:color="auto" w:fill="auto"/>
            <w:noWrap/>
            <w:vAlign w:val="center"/>
          </w:tcPr>
          <w:p w14:paraId="6F0A666E" w14:textId="77A5EDE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n=130 (44%)</w:t>
            </w:r>
          </w:p>
        </w:tc>
        <w:tc>
          <w:tcPr>
            <w:tcW w:w="1303" w:type="dxa"/>
            <w:shd w:val="clear" w:color="auto" w:fill="auto"/>
            <w:noWrap/>
            <w:vAlign w:val="center"/>
          </w:tcPr>
          <w:p w14:paraId="7D0882D1" w14:textId="3028CCF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7FEE6082" w14:textId="2747C4E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visit of children</w:t>
            </w:r>
          </w:p>
        </w:tc>
        <w:tc>
          <w:tcPr>
            <w:tcW w:w="4434" w:type="dxa"/>
            <w:shd w:val="clear" w:color="auto" w:fill="FFE599" w:themeFill="accent4" w:themeFillTint="66"/>
            <w:noWrap/>
            <w:vAlign w:val="center"/>
            <w:hideMark/>
          </w:tcPr>
          <w:p w14:paraId="76F9544F" w14:textId="0E9639EE"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appointment was not with the doctor of choice, cost, fear, forgot, motivation, problem with scheduling the appointment, stuck in traffic, symptoms were better, too ill, waiting time</w:t>
            </w:r>
          </w:p>
        </w:tc>
      </w:tr>
      <w:tr w:rsidR="000A6C63" w:rsidRPr="00A35568" w14:paraId="7AAF7A56" w14:textId="77777777" w:rsidTr="00CA00ED">
        <w:trPr>
          <w:trHeight w:val="300"/>
        </w:trPr>
        <w:tc>
          <w:tcPr>
            <w:tcW w:w="618" w:type="dxa"/>
            <w:shd w:val="clear" w:color="auto" w:fill="9CC2E5" w:themeFill="accent1" w:themeFillTint="99"/>
            <w:noWrap/>
            <w:vAlign w:val="center"/>
            <w:hideMark/>
          </w:tcPr>
          <w:p w14:paraId="490E40B4" w14:textId="3C17C925"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IVa.42</w:t>
            </w:r>
          </w:p>
        </w:tc>
        <w:tc>
          <w:tcPr>
            <w:tcW w:w="1221" w:type="dxa"/>
            <w:shd w:val="clear" w:color="auto" w:fill="auto"/>
            <w:noWrap/>
            <w:vAlign w:val="center"/>
            <w:hideMark/>
          </w:tcPr>
          <w:p w14:paraId="42D5115B" w14:textId="459588C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Garcha et al. (2014)</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6d1289f-d209-4e1a-8c8e-79a6c343d6f4"/>
                <w:id w:val="-1082826925"/>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1MzgwYzI4LTIyNzEtNDJhNC1iN2NlLWRiNDQ2ZTk2Zjg1OCIsIlJhbmdlTGVuZ3RoIjo1LCJSZWZlcmVuY2VJZCI6ImFjYTQ0NWJlLTg1NjUtNDI2Ni1iM2MwLTZmMGNhYWFkM2Q4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jEwNDY5MDciLCJVcmlTdHJpbmciOiJodHRwOi8vd3d3Lm5jYmkubmxtLm5paC5nb3YvcHVibWVkLzIxMDQ2OTA3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ODozNCIsIk1vZGlmaWVkQnkiOiJfU3VzaSIsIklkIjoiYTEyNjk1YTgtZjdjZS00MzY0LWI5YjktMDI1ZDgxNzNkNTJjIiwiTW9kaWZpZWRPbiI6IjIwMjItMDYtMjBUMDc6NTg6MzQ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OTIyL0NESCIsIlVyaVN0cmluZyI6Imh0dHBzOi8vZG9pLm9yZy8xMC4xOTIyL0NESF8yNDI2R2FyY2hhMDU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AxXSJ9XX0sIlRhZyI6IkNpdGF2aVBsYWNlaG9sZGVyI2Q2ZDEyODlmLWQyMDktNGUxYS04YzhlLTc5YTZjMzQzZDZmNCIsIlRleHQiOiJbMTAxXSIsIldBSVZlcnNpb24iOiI2LjguMC4wIn0=}</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[101]</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307B358" w14:textId="4155116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in-private (home), non-private [school, at work]</w:t>
            </w:r>
          </w:p>
        </w:tc>
        <w:tc>
          <w:tcPr>
            <w:tcW w:w="1192" w:type="dxa"/>
            <w:shd w:val="clear" w:color="auto" w:fill="auto"/>
            <w:noWrap/>
            <w:vAlign w:val="center"/>
            <w:hideMark/>
          </w:tcPr>
          <w:p w14:paraId="5230CDA5" w14:textId="5535E2E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(n=250)</w:t>
            </w:r>
          </w:p>
        </w:tc>
        <w:tc>
          <w:tcPr>
            <w:tcW w:w="1106" w:type="dxa"/>
            <w:shd w:val="clear" w:color="auto" w:fill="auto"/>
            <w:noWrap/>
            <w:vAlign w:val="center"/>
          </w:tcPr>
          <w:p w14:paraId="354E0643" w14:textId="6A9E4F4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40 / 35-45</w:t>
            </w:r>
          </w:p>
        </w:tc>
        <w:tc>
          <w:tcPr>
            <w:tcW w:w="1368" w:type="dxa"/>
            <w:shd w:val="clear" w:color="auto" w:fill="auto"/>
            <w:noWrap/>
            <w:vAlign w:val="center"/>
          </w:tcPr>
          <w:p w14:paraId="0D531195" w14:textId="6FE458B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n=94 (38%)</w:t>
            </w:r>
          </w:p>
        </w:tc>
        <w:tc>
          <w:tcPr>
            <w:tcW w:w="1303" w:type="dxa"/>
            <w:shd w:val="clear" w:color="auto" w:fill="auto"/>
            <w:noWrap/>
            <w:vAlign w:val="center"/>
          </w:tcPr>
          <w:p w14:paraId="46D6416B" w14:textId="7C84811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088804E1" w14:textId="63BC52E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oral healthcare</w:t>
            </w:r>
          </w:p>
        </w:tc>
        <w:tc>
          <w:tcPr>
            <w:tcW w:w="4434" w:type="dxa"/>
            <w:shd w:val="clear" w:color="auto" w:fill="FFE599" w:themeFill="accent4" w:themeFillTint="66"/>
            <w:noWrap/>
            <w:vAlign w:val="center"/>
            <w:hideMark/>
          </w:tcPr>
          <w:p w14:paraId="652FED4C" w14:textId="3AF5AAD8"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cleanliness of the dental clinic, cost, don’t like to go by appointments, don't like get my teeth cleaned, don't like to got to dentist, extracting the teeth will lead to loss of vision, fear, first go to traditional healers, insurance, location of the dental clinic, not available on Sundays, not go alone, only expert, pain, professional advice, specialist, trust, try self</w:t>
            </w:r>
            <w:r w:rsidR="004935E8">
              <w:rPr>
                <w:rFonts w:ascii="Arial" w:hAnsi="Arial" w:cs="Arial"/>
                <w:color w:val="000000"/>
                <w:sz w:val="16"/>
                <w:szCs w:val="16"/>
                <w:lang w:val="en-US"/>
              </w:rPr>
              <w:t>-</w:t>
            </w:r>
            <w:r>
              <w:rPr>
                <w:rFonts w:ascii="Arial" w:hAnsi="Arial" w:cs="Arial"/>
                <w:color w:val="000000"/>
                <w:sz w:val="16"/>
                <w:szCs w:val="16"/>
                <w:lang w:val="en-US"/>
              </w:rPr>
              <w:t>care and home remedy</w:t>
            </w:r>
          </w:p>
        </w:tc>
      </w:tr>
      <w:tr w:rsidR="000A6C63" w:rsidRPr="00A35568" w14:paraId="191009ED" w14:textId="77777777" w:rsidTr="00CA00ED">
        <w:trPr>
          <w:trHeight w:val="300"/>
        </w:trPr>
        <w:tc>
          <w:tcPr>
            <w:tcW w:w="618" w:type="dxa"/>
            <w:shd w:val="clear" w:color="auto" w:fill="9CC2E5" w:themeFill="accent1" w:themeFillTint="99"/>
            <w:noWrap/>
            <w:vAlign w:val="center"/>
            <w:hideMark/>
          </w:tcPr>
          <w:p w14:paraId="38F52D81" w14:textId="62432D67"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IVa.43</w:t>
            </w:r>
          </w:p>
        </w:tc>
        <w:tc>
          <w:tcPr>
            <w:tcW w:w="1221" w:type="dxa"/>
            <w:shd w:val="clear" w:color="auto" w:fill="auto"/>
            <w:noWrap/>
            <w:vAlign w:val="center"/>
            <w:hideMark/>
          </w:tcPr>
          <w:p w14:paraId="30DF75DF" w14:textId="56465F6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Jayakaran et al. (2017)</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925f2c2-e1f8-4bc6-949f-3651831452b2"/>
                <w:id w:val="1663514161"/>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4ZjdmNWUxLWU2NGItNGUzYi05MDA4LWMzNTQ5MWI4OTdiNCIsIlJhbmdlTGVuZ3RoIjo1LCJSZWZlcmVuY2VJZCI6IjZjZTk5Y2FhLTA0YTEtNDlmNy1iMTc3LWE3ZTVjM2Y4NmNh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xMC40MTAzLzE3MzUtMzMyNy4yMDg3NjciLCJVcmlTdHJpbmciOiJodHRwczovL2RvaS5vcmcvMTAuNDEwMy8xNzM1LTMzMjcuMjA4NzY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NTozMiIsIk1vZGlmaWVkQnkiOiJfU3VzaSIsIklkIjoiNzZlMDhjYTUtNDc4My00NjQ0LThjZjktMzgyYWYwNTk4NzMxIiwiTW9kaWZpZWRPbiI6IjIwMjItMDYtMjBUMDg6MDU6MzI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JodHRwOi8vd3d3Lm5jYmkubmxtLm5paC5nb3YvcG1jL2FydGljbGVzL1BNQzU1MDQ4NzAvP3JlcG9ydD1yZWFkZXIiLCJVcmlTdHJpbmciOiJodHRwOi8vd3d3Lm5jYmkubmxtLm5paC5nb3YvcG1jL2FydGljbGVzL1BNQzU1MDQ4NzAvP3JlcG9ydD1yZWFkZXI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U6MzIiLCJNb2RpZmllZEJ5IjoiX1N1c2kiLCJJZCI6Ijc4ZTI1M2MwLTI3MDEtNGQxYS1iNWNiLWM4ZDUzMWQwNmNiZCIsIk1vZGlmaWVkT24iOiIyMDIyLTA2LTIwVDA4OjA1OjMy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UE1DNTUwNDg3MCIsIlVyaVN0cmluZyI6Imh0dHBzOi8vd3d3Lm5jYmkubmxtLm5paC5nb3YvcG1jL2FydGljbGVzL1BNQzU1MDQ4NzA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4OjA1OjMyIiwiTW9kaWZpZWRCeSI6Il9TdXNpIiwiSWQiOiIwYWM0ZThkNC00Mzk3LTRiYTUtYjI1MS1iZjZhZTMzODc1MDAiLCJNb2RpZmllZE9uIjoiMjAyMi0wNi0yMFQwODowNTozMi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jI4NzAyMDU5IiwiVXJpU3RyaW5nIjoiaHR0cDovL3d3dy5uY2JpLm5sbS5uaWguZ292L3B1Ym1lZC8yODcwMjA1OS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}</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[102]</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7B9B4D9" w14:textId="757EFC2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academic institution (dental department), (dental) clinic/hospital</w:t>
            </w:r>
          </w:p>
        </w:tc>
        <w:tc>
          <w:tcPr>
            <w:tcW w:w="1192" w:type="dxa"/>
            <w:shd w:val="clear" w:color="auto" w:fill="auto"/>
            <w:noWrap/>
            <w:vAlign w:val="center"/>
            <w:hideMark/>
          </w:tcPr>
          <w:p w14:paraId="7D634AFA" w14:textId="26AE1A3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(n=50)</w:t>
            </w:r>
          </w:p>
        </w:tc>
        <w:tc>
          <w:tcPr>
            <w:tcW w:w="1106" w:type="dxa"/>
            <w:shd w:val="clear" w:color="auto" w:fill="auto"/>
            <w:noWrap/>
            <w:vAlign w:val="center"/>
          </w:tcPr>
          <w:p w14:paraId="654052A7" w14:textId="40352A4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8 / 6-10</w:t>
            </w:r>
          </w:p>
        </w:tc>
        <w:tc>
          <w:tcPr>
            <w:tcW w:w="1368" w:type="dxa"/>
            <w:shd w:val="clear" w:color="auto" w:fill="auto"/>
            <w:noWrap/>
            <w:vAlign w:val="center"/>
          </w:tcPr>
          <w:p w14:paraId="6FAFB7FE" w14:textId="698F285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n=21 (42%)</w:t>
            </w:r>
          </w:p>
        </w:tc>
        <w:tc>
          <w:tcPr>
            <w:tcW w:w="1303" w:type="dxa"/>
            <w:shd w:val="clear" w:color="auto" w:fill="auto"/>
            <w:noWrap/>
            <w:vAlign w:val="center"/>
          </w:tcPr>
          <w:p w14:paraId="4332779F" w14:textId="6770A2D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34A54461" w14:textId="617CA10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dental operatory environment</w:t>
            </w:r>
          </w:p>
        </w:tc>
        <w:tc>
          <w:tcPr>
            <w:tcW w:w="4434" w:type="dxa"/>
            <w:shd w:val="clear" w:color="auto" w:fill="F7CAAC" w:themeFill="accent2" w:themeFillTint="66"/>
            <w:noWrap/>
            <w:vAlign w:val="center"/>
            <w:hideMark/>
          </w:tcPr>
          <w:p w14:paraId="433D1309" w14:textId="1D7EBF7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color of dental operatory, dentist gender, dentist outfit, music in operatory, presence of caregiver, scented operatory, toys in dental operatory, wall design</w:t>
            </w:r>
          </w:p>
        </w:tc>
      </w:tr>
      <w:tr w:rsidR="000A6C63" w:rsidRPr="00A35568" w14:paraId="56D74F14" w14:textId="77777777" w:rsidTr="00CA00ED">
        <w:trPr>
          <w:trHeight w:val="300"/>
        </w:trPr>
        <w:tc>
          <w:tcPr>
            <w:tcW w:w="618" w:type="dxa"/>
            <w:shd w:val="clear" w:color="auto" w:fill="9CC2E5" w:themeFill="accent1" w:themeFillTint="99"/>
            <w:noWrap/>
            <w:vAlign w:val="center"/>
            <w:hideMark/>
          </w:tcPr>
          <w:p w14:paraId="175991C8" w14:textId="7B2A38A0"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IVa.44</w:t>
            </w:r>
          </w:p>
        </w:tc>
        <w:tc>
          <w:tcPr>
            <w:tcW w:w="1221" w:type="dxa"/>
            <w:shd w:val="clear" w:color="auto" w:fill="auto"/>
            <w:noWrap/>
            <w:vAlign w:val="center"/>
            <w:hideMark/>
          </w:tcPr>
          <w:p w14:paraId="623A6079" w14:textId="64936B9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Kamavaram Ellore et al. (2015)</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4b663d8-1766-44ab-b250-ab70007e14c4"/>
                <w:id w:val="-1038807753"/>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iMGUzNjJkLTc2MWMtNGMxOS05ZTJiLTc5NTVjYTU2NGZhYyIsIlJhbmdlTGVuZ3RoIjo1LCJSZWZlcmVuY2VJZCI6ImY3M2Q2NzczLTRmY2MtNDA0Mi04ODE4LTc2ZDc0OGE2MDk0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UE1DNDU2MjA0MSIsIlVyaVN0cmluZyI6Imh0dHBzOi8vd3d3Lm5jYmkubmxtLm5paC5nb3YvcG1jL2FydGljbGVzL1BNQzQ1NjIwNDE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4OjA1OjMyIiwiTW9kaWZpZWRCeSI6Il9TdXNpIiwiSWQiOiI5Yjk1NTIyZi1mYjhmLTQxNWItOTY3MC1hZTQzMjAzODMyZmIiLCJNb2RpZmllZE9uIjoiMjAyMi0wNi0yMFQwODowNTozMi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UwMDUvanAtam91cm5hbHMtMTAwMDUtMTI5MyIsIlVyaVN0cmluZyI6Imh0dHBzOi8vZG9pLm9yZy8xMC41MDA1L2pwLWpvdXJuYWxzLTEwMDA1LTEyOTM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1OjMyIiwiTW9kaWZpZWRCeSI6Il9TdXNpIiwiSWQiOiJhOTI3YmE0OC05NmQ1LTRhYTEtYWU3Yy0xM2M2OTlhY2E5N2IiLCJNb2RpZmllZE9uIjoiMjAyMi0wNi0yMFQwODowNTozMi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jI2Mzc5Mzc2IiwiVXJpU3RyaW5nIjoiaHR0cDovL3d3dy5uY2JpLm5sbS5uaWguZ292L3B1Ym1lZC8yNjM3OTM3Ni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}</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[103]</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493F259" w14:textId="578200B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academic institution (dental department)</w:t>
            </w:r>
          </w:p>
        </w:tc>
        <w:tc>
          <w:tcPr>
            <w:tcW w:w="1192" w:type="dxa"/>
            <w:shd w:val="clear" w:color="auto" w:fill="auto"/>
            <w:noWrap/>
            <w:vAlign w:val="center"/>
            <w:hideMark/>
          </w:tcPr>
          <w:p w14:paraId="3AA91390" w14:textId="11392CE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caregivers (of children) (n=300)</w:t>
            </w:r>
          </w:p>
        </w:tc>
        <w:tc>
          <w:tcPr>
            <w:tcW w:w="1106" w:type="dxa"/>
            <w:shd w:val="clear" w:color="auto" w:fill="auto"/>
            <w:noWrap/>
            <w:vAlign w:val="center"/>
          </w:tcPr>
          <w:p w14:paraId="03605814" w14:textId="6A3148D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12 (children), 43 (parents) / 9-13 (children), 29-63 (parents)</w:t>
            </w:r>
          </w:p>
        </w:tc>
        <w:tc>
          <w:tcPr>
            <w:tcW w:w="1368" w:type="dxa"/>
            <w:shd w:val="clear" w:color="auto" w:fill="auto"/>
            <w:noWrap/>
            <w:vAlign w:val="center"/>
          </w:tcPr>
          <w:p w14:paraId="221FA5CC" w14:textId="0B225F4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3328553B" w14:textId="7C30793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071D53EF" w14:textId="06D9C8A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0B299F77" w14:textId="716DE99B" w:rsidR="000A6C63" w:rsidRPr="0085462D" w:rsidRDefault="000A6C63" w:rsidP="000A6C63">
            <w:pPr>
              <w:spacing w:after="160"/>
              <w:rPr>
                <w:rFonts w:ascii="Arial" w:hAnsi="Arial" w:cs="Arial"/>
                <w:sz w:val="16"/>
                <w:szCs w:val="16"/>
                <w:lang w:val="en-US"/>
              </w:rPr>
            </w:pPr>
            <w:r>
              <w:rPr>
                <w:rFonts w:ascii="Arial" w:hAnsi="Arial" w:cs="Arial"/>
                <w:color w:val="000000"/>
                <w:sz w:val="16"/>
                <w:szCs w:val="16"/>
                <w:lang w:val="en-US"/>
              </w:rPr>
              <w:t>dentist attire, dentist gender, dentist protective gear</w:t>
            </w:r>
          </w:p>
        </w:tc>
      </w:tr>
      <w:tr w:rsidR="000A6C63" w:rsidRPr="00A35568" w14:paraId="1AFF048E" w14:textId="77777777" w:rsidTr="00CA00ED">
        <w:trPr>
          <w:trHeight w:val="300"/>
        </w:trPr>
        <w:tc>
          <w:tcPr>
            <w:tcW w:w="618" w:type="dxa"/>
            <w:shd w:val="clear" w:color="auto" w:fill="9CC2E5" w:themeFill="accent1" w:themeFillTint="99"/>
            <w:noWrap/>
            <w:vAlign w:val="center"/>
            <w:hideMark/>
          </w:tcPr>
          <w:p w14:paraId="1D018A9C" w14:textId="1B5EBB0F" w:rsidR="000A6C63" w:rsidRPr="004C2DC7" w:rsidRDefault="000A6C63" w:rsidP="00CA00ED">
            <w:pPr>
              <w:spacing w:after="160"/>
              <w:rPr>
                <w:rFonts w:ascii="Arial" w:hAnsi="Arial" w:cs="Arial"/>
                <w:sz w:val="16"/>
                <w:szCs w:val="16"/>
                <w:lang w:val="en-US"/>
              </w:rPr>
            </w:pPr>
            <w:r w:rsidRPr="004C2DC7">
              <w:rPr>
                <w:rFonts w:ascii="Arial" w:hAnsi="Arial" w:cs="Arial"/>
                <w:sz w:val="16"/>
                <w:szCs w:val="16"/>
                <w:lang w:val="en-US"/>
              </w:rPr>
              <w:t>IVa.45</w:t>
            </w:r>
          </w:p>
        </w:tc>
        <w:tc>
          <w:tcPr>
            <w:tcW w:w="1221" w:type="dxa"/>
            <w:shd w:val="clear" w:color="auto" w:fill="auto"/>
            <w:noWrap/>
            <w:vAlign w:val="center"/>
            <w:hideMark/>
          </w:tcPr>
          <w:p w14:paraId="5F2F3C11" w14:textId="3B7B3BE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Keerthana et al. (2020</w:t>
            </w:r>
            <w:r w:rsidR="00E77012">
              <w:rPr>
                <w:rFonts w:ascii="Arial" w:hAnsi="Arial" w:cs="Arial"/>
                <w:color w:val="000000"/>
                <w:sz w:val="16"/>
                <w:szCs w:val="16"/>
                <w:lang w:val="en-US"/>
              </w:rPr>
              <w:t>)</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bbdf054-fdda-49bd-adb9-3779d25d1be9"/>
                <w:id w:val="-491179552"/>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jMDVjMGYzLWNiNjctNDQxOS05YWQ2LWM3ZjI3OTBhZGU2MiIsIlJhbmdlTGVuZ3RoIjo1LCJSZWZlcmVuY2VJZCI6IjQwODVjZGRlLTYzYjAtNDI4YS1hMjZmLWI1YTlkNjRjMDMw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[104]</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2203743" w14:textId="245A57B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academic institution (dental department)</w:t>
            </w:r>
          </w:p>
        </w:tc>
        <w:tc>
          <w:tcPr>
            <w:tcW w:w="1192" w:type="dxa"/>
            <w:shd w:val="clear" w:color="auto" w:fill="auto"/>
            <w:noWrap/>
            <w:vAlign w:val="center"/>
            <w:hideMark/>
          </w:tcPr>
          <w:p w14:paraId="480B43DF" w14:textId="30F627B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(=children) (n=200)</w:t>
            </w:r>
          </w:p>
        </w:tc>
        <w:tc>
          <w:tcPr>
            <w:tcW w:w="1106" w:type="dxa"/>
            <w:shd w:val="clear" w:color="auto" w:fill="auto"/>
            <w:noWrap/>
            <w:vAlign w:val="center"/>
          </w:tcPr>
          <w:p w14:paraId="7337A3CB" w14:textId="34EF6DD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9 (children) / 6-12 (children)</w:t>
            </w:r>
          </w:p>
        </w:tc>
        <w:tc>
          <w:tcPr>
            <w:tcW w:w="1368" w:type="dxa"/>
            <w:shd w:val="clear" w:color="auto" w:fill="auto"/>
            <w:noWrap/>
            <w:vAlign w:val="center"/>
          </w:tcPr>
          <w:p w14:paraId="3893952A" w14:textId="4BFFD77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n=98 (50%)</w:t>
            </w:r>
          </w:p>
        </w:tc>
        <w:tc>
          <w:tcPr>
            <w:tcW w:w="1303" w:type="dxa"/>
            <w:shd w:val="clear" w:color="auto" w:fill="auto"/>
            <w:noWrap/>
            <w:vAlign w:val="center"/>
          </w:tcPr>
          <w:p w14:paraId="10CE2DD3" w14:textId="0599DE2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0A1306EE" w14:textId="635BD34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16FDA065" w14:textId="1378313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gender, dentist’s outfit color, dentist's protection looks, experience</w:t>
            </w:r>
          </w:p>
        </w:tc>
      </w:tr>
      <w:tr w:rsidR="000A6C63" w:rsidRPr="00A35568" w14:paraId="62853177" w14:textId="77777777" w:rsidTr="00CA00ED">
        <w:trPr>
          <w:trHeight w:val="300"/>
        </w:trPr>
        <w:tc>
          <w:tcPr>
            <w:tcW w:w="618" w:type="dxa"/>
            <w:shd w:val="clear" w:color="auto" w:fill="9CC2E5" w:themeFill="accent1" w:themeFillTint="99"/>
            <w:noWrap/>
            <w:vAlign w:val="center"/>
            <w:hideMark/>
          </w:tcPr>
          <w:p w14:paraId="445E8876" w14:textId="1CB49359"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IVa.46</w:t>
            </w:r>
          </w:p>
        </w:tc>
        <w:tc>
          <w:tcPr>
            <w:tcW w:w="1221" w:type="dxa"/>
            <w:shd w:val="clear" w:color="auto" w:fill="auto"/>
            <w:noWrap/>
            <w:vAlign w:val="center"/>
            <w:hideMark/>
          </w:tcPr>
          <w:p w14:paraId="79A5FEA4" w14:textId="283F852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Mahajan et al. (2021)</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4edc82e-8941-4622-a5e0-c65d91bfe264"/>
                <w:id w:val="278922643"/>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jNjNlMDFlLTA4N2MtNDk5ZC1hZjA2LWMyZjEzOTRhNDgyOSIsIlJhbmdlTGVuZ3RoIjo1LCJSZWZlcmVuY2VJZCI6IjFhYTljY2NmLTc3ZGQtNDgxYy1iNjk1LTQ2ZTMzMmVhNDIw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Nzg2MC9qY2RyLzIwMjEvNDc0NDcuMTQ0NDkiLCJVcmlTdHJpbmciOiJodHRwczovL2RvaS5vcmcvMTAuNzg2MC9qY2RyLzIwMjEvNDc0NDcuMTQ0NDk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[105]</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026C95E" w14:textId="0192F39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Indien / ns / academic institution (dental department), (dental) clinic/hospital</w:t>
            </w:r>
          </w:p>
        </w:tc>
        <w:tc>
          <w:tcPr>
            <w:tcW w:w="1192" w:type="dxa"/>
            <w:shd w:val="clear" w:color="auto" w:fill="auto"/>
            <w:noWrap/>
            <w:vAlign w:val="center"/>
            <w:hideMark/>
          </w:tcPr>
          <w:p w14:paraId="6EA5FFF8" w14:textId="4BF867B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(n=824)</w:t>
            </w:r>
          </w:p>
        </w:tc>
        <w:tc>
          <w:tcPr>
            <w:tcW w:w="1106" w:type="dxa"/>
            <w:shd w:val="clear" w:color="auto" w:fill="auto"/>
            <w:noWrap/>
            <w:vAlign w:val="center"/>
          </w:tcPr>
          <w:p w14:paraId="7159BF0F" w14:textId="5D67D56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64, 65 / ns</w:t>
            </w:r>
          </w:p>
        </w:tc>
        <w:tc>
          <w:tcPr>
            <w:tcW w:w="1368" w:type="dxa"/>
            <w:shd w:val="clear" w:color="auto" w:fill="auto"/>
            <w:noWrap/>
            <w:vAlign w:val="center"/>
          </w:tcPr>
          <w:p w14:paraId="1B0386EE" w14:textId="3F1AE46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n=412 (50%)</w:t>
            </w:r>
          </w:p>
        </w:tc>
        <w:tc>
          <w:tcPr>
            <w:tcW w:w="1303" w:type="dxa"/>
            <w:shd w:val="clear" w:color="auto" w:fill="auto"/>
            <w:noWrap/>
            <w:vAlign w:val="center"/>
          </w:tcPr>
          <w:p w14:paraId="715C2243" w14:textId="0570DF9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1F15FBB" w14:textId="3DFA502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artificial teeth and denture wearing</w:t>
            </w:r>
          </w:p>
        </w:tc>
        <w:tc>
          <w:tcPr>
            <w:tcW w:w="4434" w:type="dxa"/>
            <w:shd w:val="clear" w:color="auto" w:fill="C5E0B3" w:themeFill="accent6" w:themeFillTint="66"/>
            <w:noWrap/>
            <w:vAlign w:val="center"/>
            <w:hideMark/>
          </w:tcPr>
          <w:p w14:paraId="63F253C9" w14:textId="7839E8BD"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color of teeth</w:t>
            </w:r>
          </w:p>
        </w:tc>
      </w:tr>
      <w:tr w:rsidR="000A6C63" w:rsidRPr="00A35568" w14:paraId="33FB24D1" w14:textId="77777777" w:rsidTr="00CA00ED">
        <w:trPr>
          <w:trHeight w:val="300"/>
        </w:trPr>
        <w:tc>
          <w:tcPr>
            <w:tcW w:w="618" w:type="dxa"/>
            <w:shd w:val="clear" w:color="auto" w:fill="9CC2E5" w:themeFill="accent1" w:themeFillTint="99"/>
            <w:noWrap/>
            <w:vAlign w:val="center"/>
            <w:hideMark/>
          </w:tcPr>
          <w:p w14:paraId="2AC78E34" w14:textId="579BEE80"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IVa.47</w:t>
            </w:r>
          </w:p>
        </w:tc>
        <w:tc>
          <w:tcPr>
            <w:tcW w:w="1221" w:type="dxa"/>
            <w:shd w:val="clear" w:color="auto" w:fill="auto"/>
            <w:noWrap/>
            <w:vAlign w:val="center"/>
            <w:hideMark/>
          </w:tcPr>
          <w:p w14:paraId="44A730EA" w14:textId="0275928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Manickam et al. (2010)</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20c3fe2-aaf0-4629-bdaf-ef0aa4e830b5"/>
                <w:id w:val="1122965498"/>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jZDgwY2Y2LWZiYmItNDBhNy1iNzEwLWE3ZjgwNmFmZmIxZCIsIlJhbmdlTGVuZ3RoIjo1LCJSZWZlcmVuY2VJZCI6ImIwZjZlY2M1LTlmY2EtNDJmOC05NzRlLTE3NjE3OWRlN2Jh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[106]</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D0C5A8C" w14:textId="1E661B1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(dental) clinic/hospital</w:t>
            </w:r>
          </w:p>
        </w:tc>
        <w:tc>
          <w:tcPr>
            <w:tcW w:w="1192" w:type="dxa"/>
            <w:shd w:val="clear" w:color="auto" w:fill="auto"/>
            <w:noWrap/>
            <w:vAlign w:val="center"/>
            <w:hideMark/>
          </w:tcPr>
          <w:p w14:paraId="4E0E4907" w14:textId="22BA946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(n=400)</w:t>
            </w:r>
          </w:p>
        </w:tc>
        <w:tc>
          <w:tcPr>
            <w:tcW w:w="1106" w:type="dxa"/>
            <w:shd w:val="clear" w:color="auto" w:fill="auto"/>
            <w:noWrap/>
            <w:vAlign w:val="center"/>
          </w:tcPr>
          <w:p w14:paraId="15146B63" w14:textId="7E2D6C1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34 / 18-50</w:t>
            </w:r>
          </w:p>
        </w:tc>
        <w:tc>
          <w:tcPr>
            <w:tcW w:w="1368" w:type="dxa"/>
            <w:shd w:val="clear" w:color="auto" w:fill="auto"/>
            <w:noWrap/>
            <w:vAlign w:val="center"/>
          </w:tcPr>
          <w:p w14:paraId="4B686046" w14:textId="6D567E5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n=198 (50%)</w:t>
            </w:r>
          </w:p>
        </w:tc>
        <w:tc>
          <w:tcPr>
            <w:tcW w:w="1303" w:type="dxa"/>
            <w:shd w:val="clear" w:color="auto" w:fill="auto"/>
            <w:noWrap/>
            <w:vAlign w:val="center"/>
          </w:tcPr>
          <w:p w14:paraId="7E4236D1" w14:textId="71A49ED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unclear / unclear / ns</w:t>
            </w:r>
          </w:p>
        </w:tc>
        <w:tc>
          <w:tcPr>
            <w:tcW w:w="1676" w:type="dxa"/>
            <w:shd w:val="clear" w:color="auto" w:fill="C5E0B3" w:themeFill="accent6" w:themeFillTint="66"/>
            <w:noWrap/>
            <w:vAlign w:val="center"/>
            <w:hideMark/>
          </w:tcPr>
          <w:p w14:paraId="5A7467B4" w14:textId="4884C6B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root canal treatment</w:t>
            </w:r>
          </w:p>
        </w:tc>
        <w:tc>
          <w:tcPr>
            <w:tcW w:w="4434" w:type="dxa"/>
            <w:shd w:val="clear" w:color="auto" w:fill="C5E0B3" w:themeFill="accent6" w:themeFillTint="66"/>
            <w:noWrap/>
            <w:vAlign w:val="center"/>
            <w:hideMark/>
          </w:tcPr>
          <w:p w14:paraId="3EBB56BB" w14:textId="44D12045"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knowledge, motivation, prevention</w:t>
            </w:r>
          </w:p>
        </w:tc>
      </w:tr>
      <w:tr w:rsidR="000A6C63" w:rsidRPr="00A35568" w14:paraId="61F8BB22" w14:textId="77777777" w:rsidTr="00CA00ED">
        <w:trPr>
          <w:trHeight w:val="300"/>
        </w:trPr>
        <w:tc>
          <w:tcPr>
            <w:tcW w:w="618" w:type="dxa"/>
            <w:shd w:val="clear" w:color="auto" w:fill="9CC2E5" w:themeFill="accent1" w:themeFillTint="99"/>
            <w:noWrap/>
            <w:vAlign w:val="center"/>
            <w:hideMark/>
          </w:tcPr>
          <w:p w14:paraId="44C03A72" w14:textId="32F0ABAE"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IVa.48</w:t>
            </w:r>
          </w:p>
        </w:tc>
        <w:tc>
          <w:tcPr>
            <w:tcW w:w="1221" w:type="dxa"/>
            <w:shd w:val="clear" w:color="auto" w:fill="auto"/>
            <w:noWrap/>
            <w:vAlign w:val="center"/>
            <w:hideMark/>
          </w:tcPr>
          <w:p w14:paraId="1D8EFD0F" w14:textId="60A18E2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Paul et al. (2019)</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db82b38-d686-4cd3-af1a-40ab1c6af5cc"/>
                <w:id w:val="-1054457665"/>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xZWIyODc2LWNjODQtNGJmMi1iZjFkLWY3M2YxYmI2NjNkZiIsIlJhbmdlTGVuZ3RoIjo1LCJSZWZlcmVuY2VJZCI6ImQxZGQyMmVhLTQ3YmQtNDY3MC1hNjE5LWIwZTIyNmUzZmQ3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0MjYwL2plbWRzLzIwMTkvNzk3IiwiVXJpU3RyaW5nIjoiaHR0cHM6Ly9kb2kub3JnLzEwLjE0MjYwL2plbWRzLzIwMTkvNzk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[107]</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18EF388" w14:textId="7E7500B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academic institution (dental department)</w:t>
            </w:r>
          </w:p>
        </w:tc>
        <w:tc>
          <w:tcPr>
            <w:tcW w:w="1192" w:type="dxa"/>
            <w:shd w:val="clear" w:color="auto" w:fill="auto"/>
            <w:noWrap/>
            <w:vAlign w:val="center"/>
            <w:hideMark/>
          </w:tcPr>
          <w:p w14:paraId="39065F1A" w14:textId="0BF0394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(n=60)</w:t>
            </w:r>
          </w:p>
        </w:tc>
        <w:tc>
          <w:tcPr>
            <w:tcW w:w="1106" w:type="dxa"/>
            <w:shd w:val="clear" w:color="auto" w:fill="auto"/>
            <w:noWrap/>
            <w:vAlign w:val="center"/>
          </w:tcPr>
          <w:p w14:paraId="447B377F" w14:textId="7CB84939"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36-59 / </w:t>
            </w:r>
            <w:r>
              <w:rPr>
                <w:rFonts w:ascii="Arial" w:hAnsi="Arial" w:cs="Arial"/>
                <w:color w:val="000000"/>
                <w:sz w:val="16"/>
                <w:szCs w:val="16"/>
                <w:lang w:val="en-US"/>
              </w:rPr>
              <w:t>group</w:t>
            </w:r>
            <w:r w:rsidR="000A6C63">
              <w:rPr>
                <w:rFonts w:ascii="Arial" w:hAnsi="Arial" w:cs="Arial"/>
                <w:color w:val="000000"/>
                <w:sz w:val="16"/>
                <w:szCs w:val="16"/>
                <w:lang w:val="en-US"/>
              </w:rPr>
              <w:t>s: 18-60+</w:t>
            </w:r>
          </w:p>
        </w:tc>
        <w:tc>
          <w:tcPr>
            <w:tcW w:w="1368" w:type="dxa"/>
            <w:shd w:val="clear" w:color="auto" w:fill="auto"/>
            <w:noWrap/>
            <w:vAlign w:val="center"/>
          </w:tcPr>
          <w:p w14:paraId="460CCED0" w14:textId="2284484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n=30 (50%)</w:t>
            </w:r>
          </w:p>
        </w:tc>
        <w:tc>
          <w:tcPr>
            <w:tcW w:w="1303" w:type="dxa"/>
            <w:shd w:val="clear" w:color="auto" w:fill="auto"/>
            <w:noWrap/>
            <w:vAlign w:val="center"/>
          </w:tcPr>
          <w:p w14:paraId="7466ECEF" w14:textId="5D1FC0B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middle / unclear / ns</w:t>
            </w:r>
          </w:p>
        </w:tc>
        <w:tc>
          <w:tcPr>
            <w:tcW w:w="1676" w:type="dxa"/>
            <w:shd w:val="clear" w:color="auto" w:fill="C5E0B3" w:themeFill="accent6" w:themeFillTint="66"/>
            <w:noWrap/>
            <w:vAlign w:val="center"/>
            <w:hideMark/>
          </w:tcPr>
          <w:p w14:paraId="2BC7A629" w14:textId="33CBCAB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prosthetic treatment</w:t>
            </w:r>
          </w:p>
        </w:tc>
        <w:tc>
          <w:tcPr>
            <w:tcW w:w="4434" w:type="dxa"/>
            <w:shd w:val="clear" w:color="auto" w:fill="C5E0B3" w:themeFill="accent6" w:themeFillTint="66"/>
            <w:noWrap/>
            <w:vAlign w:val="center"/>
            <w:hideMark/>
          </w:tcPr>
          <w:p w14:paraId="253E4C10" w14:textId="5EEDBE5A"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dependent on someone for travel/money, do not feel fit to come for the required number of appointments, do not feel the need for the treatment, do not want to undergo the pre-prosthetic treatment, need urgent treatment, not convinced about the treatment plan</w:t>
            </w:r>
          </w:p>
        </w:tc>
      </w:tr>
      <w:tr w:rsidR="000A6C63" w:rsidRPr="00A35568" w14:paraId="01D14B09" w14:textId="77777777" w:rsidTr="00CA00ED">
        <w:trPr>
          <w:trHeight w:val="300"/>
        </w:trPr>
        <w:tc>
          <w:tcPr>
            <w:tcW w:w="618" w:type="dxa"/>
            <w:shd w:val="clear" w:color="auto" w:fill="9CC2E5" w:themeFill="accent1" w:themeFillTint="99"/>
            <w:noWrap/>
            <w:vAlign w:val="center"/>
            <w:hideMark/>
          </w:tcPr>
          <w:p w14:paraId="1E2FDF78" w14:textId="01DDFD2A"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IVa.49</w:t>
            </w:r>
          </w:p>
        </w:tc>
        <w:tc>
          <w:tcPr>
            <w:tcW w:w="1221" w:type="dxa"/>
            <w:shd w:val="clear" w:color="auto" w:fill="auto"/>
            <w:noWrap/>
            <w:vAlign w:val="center"/>
            <w:hideMark/>
          </w:tcPr>
          <w:p w14:paraId="2D9CC973" w14:textId="496F64F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Poudyal et al. (2010)</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76e71e6-69f2-41ee-9cc7-40548f214247"/>
                <w:id w:val="-2022150982"/>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2ZDgwYTBiLTJiYzItNDRkYS1hZDRlLWU0Njk3ZTAzMjM0MyIsIlJhbmdlTGVuZ3RoIjo1LCJSZWZlcmVuY2VJZCI6ImJlZjA1YzUxLTgzNDctNDg4NS05ZjM5LTY2ODYzNTkxYzA2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MTAzMTExMSIsIlVyaVN0cmluZyI6Imh0dHA6Ly93d3cubmNiaS5ubG0ubmloLmdvdi9wdWJtZWQvMjEwMzExMTE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4OjM0IiwiTW9kaWZpZWRCeSI6Il9TdXNpIiwiSWQiOiIwMThkNWVmNS1mNmJkLTQyOTYtYjJhYS05MDJhNTViMDliMWUiLCJNb2RpZmllZE9uIjoiMjAyMi0wNi0yMFQwNzo1ODozN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QxMDMvMDk3MC0wMjE4LjY5Mjc4IiwiVXJpU3RyaW5nIjoiaHR0cHM6Ly9kb2kub3JnLzEwLjQxMDMvMDk3MC0wMjE4LjY5Mjc4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[108]</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2E905DC" w14:textId="468DAD0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public / in-private [home]</w:t>
            </w:r>
          </w:p>
        </w:tc>
        <w:tc>
          <w:tcPr>
            <w:tcW w:w="1192" w:type="dxa"/>
            <w:shd w:val="clear" w:color="auto" w:fill="auto"/>
            <w:noWrap/>
            <w:vAlign w:val="center"/>
            <w:hideMark/>
          </w:tcPr>
          <w:p w14:paraId="78304876" w14:textId="092C15E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(n=182)</w:t>
            </w:r>
          </w:p>
        </w:tc>
        <w:tc>
          <w:tcPr>
            <w:tcW w:w="1106" w:type="dxa"/>
            <w:shd w:val="clear" w:color="auto" w:fill="auto"/>
            <w:noWrap/>
            <w:vAlign w:val="center"/>
          </w:tcPr>
          <w:p w14:paraId="6F58DC3D" w14:textId="4D60D89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37 / 18-70</w:t>
            </w:r>
          </w:p>
        </w:tc>
        <w:tc>
          <w:tcPr>
            <w:tcW w:w="1368" w:type="dxa"/>
            <w:shd w:val="clear" w:color="auto" w:fill="auto"/>
            <w:noWrap/>
            <w:vAlign w:val="center"/>
          </w:tcPr>
          <w:p w14:paraId="3F05F64A" w14:textId="046010A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(66%)</w:t>
            </w:r>
          </w:p>
        </w:tc>
        <w:tc>
          <w:tcPr>
            <w:tcW w:w="1303" w:type="dxa"/>
            <w:shd w:val="clear" w:color="auto" w:fill="auto"/>
            <w:noWrap/>
            <w:vAlign w:val="center"/>
          </w:tcPr>
          <w:p w14:paraId="62C63E89" w14:textId="4CE7342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194498BF" w14:textId="2F61FA3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77A4A16A" w14:textId="124A40E2"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dental disease will recur, dental diseases are not very serious, dental diseases cannot be treated by anybody,</w:t>
            </w:r>
            <w:r w:rsidR="006D2D8F">
              <w:rPr>
                <w:rFonts w:ascii="Arial" w:hAnsi="Arial" w:cs="Arial"/>
                <w:color w:val="000000"/>
                <w:sz w:val="16"/>
                <w:szCs w:val="16"/>
                <w:lang w:val="en-US"/>
              </w:rPr>
              <w:t xml:space="preserve"> </w:t>
            </w:r>
            <w:r>
              <w:rPr>
                <w:rFonts w:ascii="Arial" w:hAnsi="Arial" w:cs="Arial"/>
                <w:color w:val="000000"/>
                <w:sz w:val="16"/>
                <w:szCs w:val="16"/>
                <w:lang w:val="en-US"/>
              </w:rPr>
              <w:t xml:space="preserve">experiences, fear, long distance, no problems in my teeth, no time, painful, unpleasant </w:t>
            </w:r>
          </w:p>
        </w:tc>
      </w:tr>
      <w:tr w:rsidR="000A6C63" w:rsidRPr="00A35568" w14:paraId="6FDFE1EC" w14:textId="77777777" w:rsidTr="00CA00ED">
        <w:trPr>
          <w:trHeight w:val="300"/>
        </w:trPr>
        <w:tc>
          <w:tcPr>
            <w:tcW w:w="618" w:type="dxa"/>
            <w:shd w:val="clear" w:color="auto" w:fill="9CC2E5" w:themeFill="accent1" w:themeFillTint="99"/>
            <w:noWrap/>
            <w:vAlign w:val="center"/>
            <w:hideMark/>
          </w:tcPr>
          <w:p w14:paraId="55383E8F" w14:textId="629574EC"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IVa.50</w:t>
            </w:r>
          </w:p>
        </w:tc>
        <w:tc>
          <w:tcPr>
            <w:tcW w:w="1221" w:type="dxa"/>
            <w:shd w:val="clear" w:color="auto" w:fill="auto"/>
            <w:noWrap/>
            <w:vAlign w:val="center"/>
            <w:hideMark/>
          </w:tcPr>
          <w:p w14:paraId="69C4C6D2" w14:textId="3BC375F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Pragati (2010)</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80ec538-7f18-4010-b412-c62bf5748209"/>
                <w:id w:val="959926322"/>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2ZDBiZGNhLTQwYjMtNDU2MC04NTMwLTA2YTI2NWYxNzQxZiIsIlJhbmdlTGVuZ3RoIjo1LCJSZWZlcmVuY2VJZCI6IjAxZWVkNTQ0LTcyZjctNGVhZi1iODliLTFmMTkxMTRjODM4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}</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[109]</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D0C5316" w14:textId="135D4AE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private / (dental) clinic/hospital</w:t>
            </w:r>
          </w:p>
        </w:tc>
        <w:tc>
          <w:tcPr>
            <w:tcW w:w="1192" w:type="dxa"/>
            <w:shd w:val="clear" w:color="auto" w:fill="auto"/>
            <w:noWrap/>
            <w:vAlign w:val="center"/>
            <w:hideMark/>
          </w:tcPr>
          <w:p w14:paraId="4322878B" w14:textId="5403F5D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(n=200)</w:t>
            </w:r>
          </w:p>
        </w:tc>
        <w:tc>
          <w:tcPr>
            <w:tcW w:w="1106" w:type="dxa"/>
            <w:shd w:val="clear" w:color="auto" w:fill="auto"/>
            <w:noWrap/>
            <w:vAlign w:val="center"/>
          </w:tcPr>
          <w:p w14:paraId="1EB6C8FF" w14:textId="13468FB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16-80+</w:t>
            </w:r>
          </w:p>
        </w:tc>
        <w:tc>
          <w:tcPr>
            <w:tcW w:w="1368" w:type="dxa"/>
            <w:shd w:val="clear" w:color="auto" w:fill="auto"/>
            <w:noWrap/>
            <w:vAlign w:val="center"/>
          </w:tcPr>
          <w:p w14:paraId="6549AEE2" w14:textId="66B22F4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n=80 (40%)</w:t>
            </w:r>
          </w:p>
        </w:tc>
        <w:tc>
          <w:tcPr>
            <w:tcW w:w="1303" w:type="dxa"/>
            <w:shd w:val="clear" w:color="auto" w:fill="auto"/>
            <w:noWrap/>
            <w:vAlign w:val="center"/>
          </w:tcPr>
          <w:p w14:paraId="56C7028B" w14:textId="2003133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07230C08" w14:textId="4333131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66915111" w14:textId="21C7D67B"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not clear about the procedure, sources of information, surgical procedure</w:t>
            </w:r>
          </w:p>
        </w:tc>
      </w:tr>
      <w:tr w:rsidR="000A6C63" w:rsidRPr="00A35568" w14:paraId="018A01DD" w14:textId="77777777" w:rsidTr="00CA00ED">
        <w:trPr>
          <w:trHeight w:val="300"/>
        </w:trPr>
        <w:tc>
          <w:tcPr>
            <w:tcW w:w="618" w:type="dxa"/>
            <w:shd w:val="clear" w:color="auto" w:fill="9CC2E5" w:themeFill="accent1" w:themeFillTint="99"/>
            <w:noWrap/>
            <w:vAlign w:val="center"/>
            <w:hideMark/>
          </w:tcPr>
          <w:p w14:paraId="7AEB1863" w14:textId="7330A9F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IVa.51</w:t>
            </w:r>
          </w:p>
        </w:tc>
        <w:tc>
          <w:tcPr>
            <w:tcW w:w="1221" w:type="dxa"/>
            <w:shd w:val="clear" w:color="auto" w:fill="auto"/>
            <w:noWrap/>
            <w:vAlign w:val="center"/>
            <w:hideMark/>
          </w:tcPr>
          <w:p w14:paraId="28137F55" w14:textId="6A389A8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Raj (2014)</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a8c33b9-8202-49d2-8601-f39216e7b832"/>
                <w:id w:val="-265534273"/>
                <w:placeholder>
                  <w:docPart w:val="DefaultPlaceholder_-1854013440"/>
                </w:placeholder>
              </w:sdtPr>
              <w:sdtContent>
                <w:r w:rsidR="0041602F">
                  <w:rPr>
                    <w:rFonts w:ascii="Arial" w:hAnsi="Arial" w:cs="Arial"/>
                    <w:noProof/>
                    <w:color w:val="000000"/>
                    <w:sz w:val="16"/>
                    <w:szCs w:val="16"/>
                    <w:lang w:val="en-US"/>
                  </w:rPr>
                  <w:fldChar w:fldCharType="begin"/>
                </w:r>
                <w:r w:rsidR="0041602F">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jZGJhODYyLTNkNDMtNDAwNy1iYzNlLWEyNWFhNjY4YzgxMiIsIlJhbmdlTGVuZ3RoIjo1LCJSZWZlcmVuY2VJZCI6ImQ0Nzc5ZjllLWIyOWQtNDZhOS05YzY2LTJlOTU5Y2Y5ZWVh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A6Ly93d3cuaW50ZXJlc2pvdXJuYWxzLm9yZy9KRE1NUyIsIlVyaVN0cmluZyI6Imh0dHA6Ly93d3cuaW50ZXJlc2pvdXJuYWxzLm9yZy9KRE1NU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3VzaSIsIkNyZWF0ZWRPbiI6IjIwMjItMDYtMjBUMDc6NTg6MzQiLCJNb2RpZmllZEJ5IjoiX1N1c2kiLCJJZCI6IjQxNjAxODVlLWFkMWYtNDc4MS1iZDY3LWEzM2I4ZTFjMTBkYyIsIk1vZGlmaWVkT24iOiIyMDIyLTA2LTIwVDA3OjU4OjM0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QzMDMvamRtbXMuMjAxNC4wMDEiLCJVcmlTdHJpbmciOiJodHRwczovL2RvaS5vcmcvMTAuMTQzMDMvamRtbXMuMjAxNC4wMD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}</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[110]</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F08B2FA" w14:textId="5100D03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(dental) clinic/hospital</w:t>
            </w:r>
          </w:p>
        </w:tc>
        <w:tc>
          <w:tcPr>
            <w:tcW w:w="1192" w:type="dxa"/>
            <w:shd w:val="clear" w:color="auto" w:fill="auto"/>
            <w:noWrap/>
            <w:vAlign w:val="center"/>
            <w:hideMark/>
          </w:tcPr>
          <w:p w14:paraId="7C4469F1" w14:textId="14EC55F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(n=249)</w:t>
            </w:r>
          </w:p>
        </w:tc>
        <w:tc>
          <w:tcPr>
            <w:tcW w:w="1106" w:type="dxa"/>
            <w:shd w:val="clear" w:color="auto" w:fill="auto"/>
            <w:noWrap/>
            <w:vAlign w:val="center"/>
          </w:tcPr>
          <w:p w14:paraId="67A13EDB" w14:textId="3EACD90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54 / 18-84</w:t>
            </w:r>
          </w:p>
        </w:tc>
        <w:tc>
          <w:tcPr>
            <w:tcW w:w="1368" w:type="dxa"/>
            <w:shd w:val="clear" w:color="auto" w:fill="auto"/>
            <w:noWrap/>
            <w:vAlign w:val="center"/>
          </w:tcPr>
          <w:p w14:paraId="2FF53E96" w14:textId="1E52DA8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n=110 (44%)</w:t>
            </w:r>
          </w:p>
        </w:tc>
        <w:tc>
          <w:tcPr>
            <w:tcW w:w="1303" w:type="dxa"/>
            <w:shd w:val="clear" w:color="auto" w:fill="auto"/>
            <w:noWrap/>
            <w:vAlign w:val="center"/>
          </w:tcPr>
          <w:p w14:paraId="6E6ED0F6" w14:textId="553700E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1818065B" w14:textId="2FC8372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pro</w:t>
            </w:r>
            <w:r w:rsidR="00031CFB">
              <w:rPr>
                <w:rFonts w:ascii="Arial" w:hAnsi="Arial" w:cs="Arial"/>
                <w:color w:val="000000"/>
                <w:sz w:val="16"/>
                <w:szCs w:val="16"/>
                <w:lang w:val="en-US"/>
              </w:rPr>
              <w:t>s</w:t>
            </w:r>
            <w:r>
              <w:rPr>
                <w:rFonts w:ascii="Arial" w:hAnsi="Arial" w:cs="Arial"/>
                <w:color w:val="000000"/>
                <w:sz w:val="16"/>
                <w:szCs w:val="16"/>
                <w:lang w:val="en-US"/>
              </w:rPr>
              <w:t>thodontics</w:t>
            </w:r>
          </w:p>
        </w:tc>
        <w:tc>
          <w:tcPr>
            <w:tcW w:w="4434" w:type="dxa"/>
            <w:shd w:val="clear" w:color="auto" w:fill="C5E0B3" w:themeFill="accent6" w:themeFillTint="66"/>
            <w:noWrap/>
            <w:vAlign w:val="center"/>
            <w:hideMark/>
          </w:tcPr>
          <w:p w14:paraId="6CB89DC8" w14:textId="555DC22C"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inadequate, knowledge, not motivated</w:t>
            </w:r>
          </w:p>
        </w:tc>
      </w:tr>
      <w:tr w:rsidR="000A6C63" w:rsidRPr="00A35568" w14:paraId="177BCFDA" w14:textId="77777777" w:rsidTr="00CA00ED">
        <w:trPr>
          <w:trHeight w:val="300"/>
        </w:trPr>
        <w:tc>
          <w:tcPr>
            <w:tcW w:w="618" w:type="dxa"/>
            <w:shd w:val="clear" w:color="auto" w:fill="9CC2E5" w:themeFill="accent1" w:themeFillTint="99"/>
            <w:noWrap/>
            <w:vAlign w:val="center"/>
            <w:hideMark/>
          </w:tcPr>
          <w:p w14:paraId="267626AC" w14:textId="08783EE1"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IVa.52</w:t>
            </w:r>
          </w:p>
        </w:tc>
        <w:tc>
          <w:tcPr>
            <w:tcW w:w="1221" w:type="dxa"/>
            <w:shd w:val="clear" w:color="auto" w:fill="auto"/>
            <w:noWrap/>
            <w:vAlign w:val="center"/>
            <w:hideMark/>
          </w:tcPr>
          <w:p w14:paraId="1DB64E7C" w14:textId="0D24515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Ravikumar et al. (2016)</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d90578c-8cd9-447b-b3bd-13552ed6c55e"/>
                <w:id w:val="1232268960"/>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0OGEwNGZlLWFjYWQtNDk3OS1iMzYyLTQzYTQ3Yzg2NGIyMyIsIlJhbmdlTGVuZ3RoIjo1LCJSZWZlcmVuY2VJZCI6IjVlZmVmOTliLTA4MWEtNGNiOS05OTljLWJiNzFjYWU0ZGNl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lBNQzUxMjE3OTYiLCJVcmlTdHJpbmciOiJodHRwczovL3d3dy5uY2JpLm5sbS5uaWguZ292L3BtYy9hcnRpY2xlcy9QTUM1MTIxNzk2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TdXNpIiwiQ3JlYXRlZE9uIjoiMjAyMi0wNi0yMFQwODowNTozMiIsIk1vZGlmaWVkQnkiOiJfU3VzaSIsIklkIjoiZDA2Y2Q5NTktYWZmYi00MDY3LWI3ZTUtNmI4OTAwMjlkY2M1IiwiTW9kaWZpZWRPbiI6IjIwMjItMDYtMjBUMDg6MDU6MzI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yNzg5MTQ1MCIsIlVyaVN0cmluZyI6Imh0dHA6Ly93d3cubmNiaS5ubG0ubmloLmdvdi9wdWJtZWQvMjc4OTE0NTA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1OjMyIiwiTW9kaWZpZWRCeSI6Il9TdXNpIiwiSWQiOiIwOTE0MmJmYi02OGE0LTQ4YzEtOGY0Ni1jYzU4MzA1YWNmMmEiLCJNb2RpZmllZE9uIjoiMjAyMi0wNi0yMFQwODowNTozMi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jEwLjc4NjAvSkNEUi8yMDE2LzIyNTY2Ljg2MzIiLCJVcmlTdHJpbmciOiJodHRwczovL2RvaS5vcmcvMTAuNzg2MC9KQ0RSLzIwMTYvMjI1NjYuODYzMi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}</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[111]</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5ED9A49" w14:textId="3E3A6AB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(dental) clinic/hospital, non-private [school]</w:t>
            </w:r>
          </w:p>
        </w:tc>
        <w:tc>
          <w:tcPr>
            <w:tcW w:w="1192" w:type="dxa"/>
            <w:shd w:val="clear" w:color="auto" w:fill="auto"/>
            <w:noWrap/>
            <w:vAlign w:val="center"/>
            <w:hideMark/>
          </w:tcPr>
          <w:p w14:paraId="3DC5C0B2" w14:textId="2A6297A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(=children) (n=534)</w:t>
            </w:r>
          </w:p>
        </w:tc>
        <w:tc>
          <w:tcPr>
            <w:tcW w:w="1106" w:type="dxa"/>
            <w:shd w:val="clear" w:color="auto" w:fill="auto"/>
            <w:noWrap/>
            <w:vAlign w:val="center"/>
          </w:tcPr>
          <w:p w14:paraId="667E50B1" w14:textId="4EEF93F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8 / 6-11</w:t>
            </w:r>
          </w:p>
        </w:tc>
        <w:tc>
          <w:tcPr>
            <w:tcW w:w="1368" w:type="dxa"/>
            <w:shd w:val="clear" w:color="auto" w:fill="auto"/>
            <w:noWrap/>
            <w:vAlign w:val="center"/>
          </w:tcPr>
          <w:p w14:paraId="16EA82F3" w14:textId="58422F6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n=264 (49%)</w:t>
            </w:r>
          </w:p>
        </w:tc>
        <w:tc>
          <w:tcPr>
            <w:tcW w:w="1303" w:type="dxa"/>
            <w:shd w:val="clear" w:color="auto" w:fill="auto"/>
            <w:noWrap/>
            <w:vAlign w:val="center"/>
          </w:tcPr>
          <w:p w14:paraId="3DAE664A" w14:textId="01AC67C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49DC2F33" w14:textId="2459096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1F0B81B5" w14:textId="7B84FB05"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attire, dentist gender</w:t>
            </w:r>
          </w:p>
        </w:tc>
      </w:tr>
      <w:tr w:rsidR="000A6C63" w:rsidRPr="00A35568" w14:paraId="4BFF68D4" w14:textId="77777777" w:rsidTr="00CA00ED">
        <w:trPr>
          <w:trHeight w:val="300"/>
        </w:trPr>
        <w:tc>
          <w:tcPr>
            <w:tcW w:w="618" w:type="dxa"/>
            <w:shd w:val="clear" w:color="auto" w:fill="9CC2E5" w:themeFill="accent1" w:themeFillTint="99"/>
            <w:noWrap/>
            <w:vAlign w:val="center"/>
            <w:hideMark/>
          </w:tcPr>
          <w:p w14:paraId="03E1A289" w14:textId="0B958D15"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IVa.53</w:t>
            </w:r>
          </w:p>
        </w:tc>
        <w:tc>
          <w:tcPr>
            <w:tcW w:w="1221" w:type="dxa"/>
            <w:shd w:val="clear" w:color="auto" w:fill="auto"/>
            <w:noWrap/>
            <w:vAlign w:val="center"/>
            <w:hideMark/>
          </w:tcPr>
          <w:p w14:paraId="02250810" w14:textId="08B93EE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Saha et al. (2013)</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6bb903d-49c9-4c8a-bd7a-693bf5510c3f"/>
                <w:id w:val="-1523700065"/>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4MWIzZGE4LTM4NDItNDRjMC04NGY5LTY1ZjE3YWUwMDQ1NCIsIlJhbmdlTGVuZ3RoIjo1LCJSZWZlcmVuY2VJZCI6ImU5NTI3ZmQyLTNjNjUtNDBmYS1hN2E1LTgzYzZlNTEyYjcw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jQzMjQzMDQiLCJVcmlTdHJpbmciOiJodHRwOi8vd3d3Lm5jYmkubmxtLm5paC5nb3YvcHVibWVkLzI0MzI0MzA0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ODozNCIsIk1vZGlmaWVkQnkiOiJfU3VzaSIsIklkIjoiOThjOGMyMjgtODRjZi00ZWVhLWJkZDItZWE3ZmYxOGJjZDYyIiwiTW9kaWZpZWRPbiI6IjIwMjItMDYtMjBUMDc6NTg6MzQ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QTUMzODQ1Mjg0IiwiVXJpU3RyaW5nIjoiaHR0cHM6Ly93d3cubmNiaS5ubG0ubmloLmdvdi9wbWMvYXJ0aWNsZXMvUE1DMzg0NTI4N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xMTJdIn1dfSwiVGFnIjoiQ2l0YXZpUGxhY2Vob2xkZXIjYjZiYjkwM2QtNDljOS00YzhhLWJkN2EtNjkzYmY1NTEwYzNmIiwiVGV4dCI6IlsxMTJ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[112]</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1B2FA51" w14:textId="6780861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ns</w:t>
            </w:r>
          </w:p>
        </w:tc>
        <w:tc>
          <w:tcPr>
            <w:tcW w:w="1192" w:type="dxa"/>
            <w:shd w:val="clear" w:color="auto" w:fill="auto"/>
            <w:noWrap/>
            <w:vAlign w:val="center"/>
            <w:hideMark/>
          </w:tcPr>
          <w:p w14:paraId="7065677C" w14:textId="1A5385F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(n=483)</w:t>
            </w:r>
          </w:p>
        </w:tc>
        <w:tc>
          <w:tcPr>
            <w:tcW w:w="1106" w:type="dxa"/>
            <w:shd w:val="clear" w:color="auto" w:fill="auto"/>
            <w:noWrap/>
            <w:vAlign w:val="center"/>
          </w:tcPr>
          <w:p w14:paraId="7D3FE13A" w14:textId="69BCAA5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20-40+</w:t>
            </w:r>
          </w:p>
        </w:tc>
        <w:tc>
          <w:tcPr>
            <w:tcW w:w="1368" w:type="dxa"/>
            <w:shd w:val="clear" w:color="auto" w:fill="auto"/>
            <w:noWrap/>
            <w:vAlign w:val="center"/>
          </w:tcPr>
          <w:p w14:paraId="16B05E8A" w14:textId="485B579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n=193 (40%)</w:t>
            </w:r>
          </w:p>
        </w:tc>
        <w:tc>
          <w:tcPr>
            <w:tcW w:w="1303" w:type="dxa"/>
            <w:shd w:val="clear" w:color="auto" w:fill="auto"/>
            <w:noWrap/>
            <w:vAlign w:val="center"/>
          </w:tcPr>
          <w:p w14:paraId="0727A057" w14:textId="0E652CA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0324B248" w14:textId="6E8085A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31D82490" w14:textId="27CF2A83"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complicated treatment, cost, fear, others/different alternative, source of information (dental surgeon, family and friends, media, others), time consuming</w:t>
            </w:r>
          </w:p>
        </w:tc>
      </w:tr>
      <w:tr w:rsidR="000A6C63" w:rsidRPr="00A35568" w14:paraId="7BF34036" w14:textId="77777777" w:rsidTr="00CA00ED">
        <w:trPr>
          <w:trHeight w:val="300"/>
        </w:trPr>
        <w:tc>
          <w:tcPr>
            <w:tcW w:w="618" w:type="dxa"/>
            <w:shd w:val="clear" w:color="auto" w:fill="9CC2E5" w:themeFill="accent1" w:themeFillTint="99"/>
            <w:noWrap/>
            <w:vAlign w:val="center"/>
            <w:hideMark/>
          </w:tcPr>
          <w:p w14:paraId="2065668F" w14:textId="7C6E1FEB"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IVa.54</w:t>
            </w:r>
          </w:p>
        </w:tc>
        <w:tc>
          <w:tcPr>
            <w:tcW w:w="1221" w:type="dxa"/>
            <w:shd w:val="clear" w:color="auto" w:fill="auto"/>
            <w:noWrap/>
            <w:vAlign w:val="center"/>
            <w:hideMark/>
          </w:tcPr>
          <w:p w14:paraId="6D1C31BF" w14:textId="3385C31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Shah et al. (2014)</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1ea0a22-fd1e-43c1-8fa9-27525185d23b"/>
                <w:id w:val="-703947087"/>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kZmIyM2Y0LThhYTMtNGMxNi05MWI5LWQ3N2ZjYTY0ODBmOCIsIlJhbmdlTGVuZ3RoIjo1LCJSZWZlcmVuY2VJZCI6ImFlZjRmNGUzLTIwODItNDJmNi04NGNiLWJhMWJjMmVjMDM5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UwMDUvanAtam91cm5hbHMtMTAwMTktMTEwMyIsIlVyaVN0cmluZyI6Imh0dHBzOi8vZG9pLm9yZy8xMC41MDA1L2pwLWpvdXJuYWxzLTEwMDE5LTExMD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}</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[113]</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DAD5642" w14:textId="30F4B6F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(dental) clinic/hospital</w:t>
            </w:r>
          </w:p>
        </w:tc>
        <w:tc>
          <w:tcPr>
            <w:tcW w:w="1192" w:type="dxa"/>
            <w:shd w:val="clear" w:color="auto" w:fill="auto"/>
            <w:noWrap/>
            <w:vAlign w:val="center"/>
            <w:hideMark/>
          </w:tcPr>
          <w:p w14:paraId="234F3FE3" w14:textId="69583C9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(n=300)</w:t>
            </w:r>
          </w:p>
        </w:tc>
        <w:tc>
          <w:tcPr>
            <w:tcW w:w="1106" w:type="dxa"/>
            <w:shd w:val="clear" w:color="auto" w:fill="auto"/>
            <w:noWrap/>
            <w:vAlign w:val="center"/>
          </w:tcPr>
          <w:p w14:paraId="3252BD1C" w14:textId="3B93E79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16-60</w:t>
            </w:r>
          </w:p>
        </w:tc>
        <w:tc>
          <w:tcPr>
            <w:tcW w:w="1368" w:type="dxa"/>
            <w:shd w:val="clear" w:color="auto" w:fill="auto"/>
            <w:noWrap/>
            <w:vAlign w:val="center"/>
          </w:tcPr>
          <w:p w14:paraId="2B2DA640" w14:textId="783A5C8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n=124 (41%)</w:t>
            </w:r>
          </w:p>
        </w:tc>
        <w:tc>
          <w:tcPr>
            <w:tcW w:w="1303" w:type="dxa"/>
            <w:shd w:val="clear" w:color="auto" w:fill="auto"/>
            <w:noWrap/>
            <w:vAlign w:val="center"/>
          </w:tcPr>
          <w:p w14:paraId="114FBF3E" w14:textId="7369B44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2F3B64B7" w14:textId="641ACA3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14938F75" w14:textId="2D892F80"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fear, procedure</w:t>
            </w:r>
          </w:p>
        </w:tc>
      </w:tr>
      <w:tr w:rsidR="000A6C63" w:rsidRPr="00A35568" w14:paraId="38001CE4" w14:textId="77777777" w:rsidTr="00CA00ED">
        <w:trPr>
          <w:trHeight w:val="300"/>
        </w:trPr>
        <w:tc>
          <w:tcPr>
            <w:tcW w:w="618" w:type="dxa"/>
            <w:shd w:val="clear" w:color="auto" w:fill="9CC2E5" w:themeFill="accent1" w:themeFillTint="99"/>
            <w:noWrap/>
            <w:vAlign w:val="center"/>
            <w:hideMark/>
          </w:tcPr>
          <w:p w14:paraId="3DF3471C" w14:textId="45D68EE2"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IVa.55</w:t>
            </w:r>
          </w:p>
        </w:tc>
        <w:tc>
          <w:tcPr>
            <w:tcW w:w="1221" w:type="dxa"/>
            <w:shd w:val="clear" w:color="auto" w:fill="auto"/>
            <w:noWrap/>
            <w:vAlign w:val="center"/>
            <w:hideMark/>
          </w:tcPr>
          <w:p w14:paraId="38FBE1CD" w14:textId="3D8BC1F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Shanmugam et al. (2020)</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2ea57793-eefd-464c-b4b3-67a628810464"/>
                <w:id w:val="-819737707"/>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mYTQ1MjI2LWRjY2UtNDk4NS04NzMxLTBmM2QyYjAxNjA3MiIsIlJhbmdlTGVuZ3RoIjo1LCJSZWZlcmVuY2VJZCI6ImVkNzM1Y2RiLTZiNDctNDAwYi04ZTliLWE4YjMzMDUwY2M0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U0NTUvamNtci4yMDIwLjExLjAyLjI4IiwiVXJpU3RyaW5nIjoiaHR0cHM6Ly9kb2kub3JnLzEwLjU0NTUvamNtci4yMDIwLjExLjAyLjI4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[114]</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2124D24" w14:textId="3AC1464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academic institution (dental department)</w:t>
            </w:r>
          </w:p>
        </w:tc>
        <w:tc>
          <w:tcPr>
            <w:tcW w:w="1192" w:type="dxa"/>
            <w:shd w:val="clear" w:color="auto" w:fill="auto"/>
            <w:noWrap/>
            <w:vAlign w:val="center"/>
            <w:hideMark/>
          </w:tcPr>
          <w:p w14:paraId="5DCA3249" w14:textId="0B9E1FC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(n=239)</w:t>
            </w:r>
          </w:p>
        </w:tc>
        <w:tc>
          <w:tcPr>
            <w:tcW w:w="1106" w:type="dxa"/>
            <w:shd w:val="clear" w:color="auto" w:fill="auto"/>
            <w:noWrap/>
            <w:vAlign w:val="center"/>
          </w:tcPr>
          <w:p w14:paraId="30F7F050" w14:textId="7A5643E5"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18-27 / </w:t>
            </w:r>
            <w:r>
              <w:rPr>
                <w:rFonts w:ascii="Arial" w:hAnsi="Arial" w:cs="Arial"/>
                <w:color w:val="000000"/>
                <w:sz w:val="16"/>
                <w:szCs w:val="16"/>
                <w:lang w:val="en-US"/>
              </w:rPr>
              <w:t>group</w:t>
            </w:r>
            <w:r w:rsidR="000A6C63">
              <w:rPr>
                <w:rFonts w:ascii="Arial" w:hAnsi="Arial" w:cs="Arial"/>
                <w:color w:val="000000"/>
                <w:sz w:val="16"/>
                <w:szCs w:val="16"/>
                <w:lang w:val="en-US"/>
              </w:rPr>
              <w:t>s: 18-47</w:t>
            </w:r>
          </w:p>
        </w:tc>
        <w:tc>
          <w:tcPr>
            <w:tcW w:w="1368" w:type="dxa"/>
            <w:shd w:val="clear" w:color="auto" w:fill="auto"/>
            <w:noWrap/>
            <w:vAlign w:val="center"/>
          </w:tcPr>
          <w:p w14:paraId="32CB0614" w14:textId="3BDB740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n=105 (44%)</w:t>
            </w:r>
          </w:p>
        </w:tc>
        <w:tc>
          <w:tcPr>
            <w:tcW w:w="1303" w:type="dxa"/>
            <w:shd w:val="clear" w:color="auto" w:fill="auto"/>
            <w:noWrap/>
            <w:vAlign w:val="center"/>
          </w:tcPr>
          <w:p w14:paraId="31B4FF03" w14:textId="18425B6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51A663E1" w14:textId="366D723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orthodontic therapy management, prosthodontic management</w:t>
            </w:r>
          </w:p>
        </w:tc>
        <w:tc>
          <w:tcPr>
            <w:tcW w:w="4434" w:type="dxa"/>
            <w:shd w:val="clear" w:color="auto" w:fill="F7CAAC" w:themeFill="accent2" w:themeFillTint="66"/>
            <w:noWrap/>
            <w:vAlign w:val="center"/>
            <w:hideMark/>
          </w:tcPr>
          <w:p w14:paraId="7752A13A" w14:textId="1DC4B7C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attitude towards the tooth reduction, cost, treatment period</w:t>
            </w:r>
          </w:p>
        </w:tc>
      </w:tr>
      <w:tr w:rsidR="000A6C63" w:rsidRPr="00A35568" w14:paraId="2C6FA340" w14:textId="77777777" w:rsidTr="00CA00ED">
        <w:trPr>
          <w:trHeight w:val="300"/>
        </w:trPr>
        <w:tc>
          <w:tcPr>
            <w:tcW w:w="618" w:type="dxa"/>
            <w:shd w:val="clear" w:color="auto" w:fill="9CC2E5" w:themeFill="accent1" w:themeFillTint="99"/>
            <w:noWrap/>
            <w:vAlign w:val="center"/>
            <w:hideMark/>
          </w:tcPr>
          <w:p w14:paraId="7761232D" w14:textId="18348D03"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IVa.56</w:t>
            </w:r>
          </w:p>
        </w:tc>
        <w:tc>
          <w:tcPr>
            <w:tcW w:w="1221" w:type="dxa"/>
            <w:shd w:val="clear" w:color="auto" w:fill="auto"/>
            <w:noWrap/>
            <w:vAlign w:val="center"/>
            <w:hideMark/>
          </w:tcPr>
          <w:p w14:paraId="648F7912" w14:textId="4300726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Shrirao et al. (2016)</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1d989fa-133b-45a5-b5d9-75a3b931da57"/>
                <w:id w:val="1823163064"/>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2MWU4NDZkLWRiNGEtNDU4ZS04ODA3LTg0MTEzYjA0YTRiOCIsIlJhbmdlTGVuZ3RoIjo1LCJSZWZlcmVuY2VJZCI6ImIzZjhhNjFkLWI0NGYtNDQzMC04NGUxLTZhMjVkMDUwNjRi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jc3NDY2MDEiLCJVcmlTdHJpbmciOiJodHRwOi8vd3d3Lm5jYmkubmxtLm5paC5nb3YvcHVibWVkLzI3NzQ2NjA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NjowOCIsIk1vZGlmaWVkQnkiOiJfU3VzaSIsIklkIjoiODIyYzk1NDctODdhMS00MjI5LWI4ZTktZTRlODVlMjY1YzY3IiwiTW9kaWZpZWRPbiI6IjIwMjItMDYtMjBUMDc6NTY6MDg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40MTAzLzA5NzItNDA1Mi4xOTEyODciLCJVcmlTdHJpbmciOiJodHRwczovL2RvaS5vcmcvMTAuNDEwMy8wOTcyLTQwNTIuMTkxMjg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xMTVdIn1dfSwiVGFnIjoiQ2l0YXZpUGxhY2Vob2xkZXIjODFkOTg5ZmEtMTMzYi00NWE1LWI1ZDktNzVhM2I5MzFkYTU3IiwiVGV4dCI6IlsxMTV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[115]</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F248DF7" w14:textId="2808A53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ns</w:t>
            </w:r>
          </w:p>
        </w:tc>
        <w:tc>
          <w:tcPr>
            <w:tcW w:w="1192" w:type="dxa"/>
            <w:shd w:val="clear" w:color="auto" w:fill="auto"/>
            <w:noWrap/>
            <w:vAlign w:val="center"/>
            <w:hideMark/>
          </w:tcPr>
          <w:p w14:paraId="6004EC4D" w14:textId="707517C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(n=200)</w:t>
            </w:r>
          </w:p>
        </w:tc>
        <w:tc>
          <w:tcPr>
            <w:tcW w:w="1106" w:type="dxa"/>
            <w:shd w:val="clear" w:color="auto" w:fill="auto"/>
            <w:noWrap/>
            <w:vAlign w:val="center"/>
          </w:tcPr>
          <w:p w14:paraId="37EA1FAA" w14:textId="1790D3D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44 / 18-88</w:t>
            </w:r>
          </w:p>
        </w:tc>
        <w:tc>
          <w:tcPr>
            <w:tcW w:w="1368" w:type="dxa"/>
            <w:shd w:val="clear" w:color="auto" w:fill="auto"/>
            <w:noWrap/>
            <w:vAlign w:val="center"/>
          </w:tcPr>
          <w:p w14:paraId="2BCD807F" w14:textId="7630B34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n=116 (58%)</w:t>
            </w:r>
          </w:p>
        </w:tc>
        <w:tc>
          <w:tcPr>
            <w:tcW w:w="1303" w:type="dxa"/>
            <w:shd w:val="clear" w:color="auto" w:fill="auto"/>
            <w:noWrap/>
            <w:vAlign w:val="center"/>
          </w:tcPr>
          <w:p w14:paraId="05C74369" w14:textId="17CD949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4E0348C6" w14:textId="139F19E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prosthetic treatment</w:t>
            </w:r>
          </w:p>
        </w:tc>
        <w:tc>
          <w:tcPr>
            <w:tcW w:w="4434" w:type="dxa"/>
            <w:shd w:val="clear" w:color="auto" w:fill="C5E0B3" w:themeFill="accent6" w:themeFillTint="66"/>
            <w:noWrap/>
            <w:vAlign w:val="center"/>
            <w:hideMark/>
          </w:tcPr>
          <w:p w14:paraId="6F0BA2C0" w14:textId="7DD8BCC2"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do not want, experience, far from my house, fear, feel no need, feel not fit, need urgent/quick treatment, not convinced about the treatment, not have confidence in the dentist, not have time, transportation</w:t>
            </w:r>
          </w:p>
        </w:tc>
      </w:tr>
      <w:tr w:rsidR="000A6C63" w:rsidRPr="00A35568" w14:paraId="3548D104" w14:textId="77777777" w:rsidTr="00CA00ED">
        <w:trPr>
          <w:trHeight w:val="300"/>
        </w:trPr>
        <w:tc>
          <w:tcPr>
            <w:tcW w:w="618" w:type="dxa"/>
            <w:shd w:val="clear" w:color="auto" w:fill="9CC2E5" w:themeFill="accent1" w:themeFillTint="99"/>
            <w:noWrap/>
            <w:vAlign w:val="center"/>
            <w:hideMark/>
          </w:tcPr>
          <w:p w14:paraId="51D69FB2" w14:textId="62B271CE"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IVa.57</w:t>
            </w:r>
          </w:p>
        </w:tc>
        <w:tc>
          <w:tcPr>
            <w:tcW w:w="1221" w:type="dxa"/>
            <w:shd w:val="clear" w:color="auto" w:fill="auto"/>
            <w:noWrap/>
            <w:vAlign w:val="center"/>
            <w:hideMark/>
          </w:tcPr>
          <w:p w14:paraId="31B95A83" w14:textId="6BC35FA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Suprakash</w:t>
            </w:r>
            <w:r w:rsidR="0041602F">
              <w:rPr>
                <w:rFonts w:ascii="Arial" w:hAnsi="Arial" w:cs="Arial"/>
                <w:color w:val="000000"/>
                <w:sz w:val="16"/>
                <w:szCs w:val="16"/>
                <w:lang w:val="en-US"/>
              </w:rPr>
              <w:t xml:space="preserve"> et al. </w:t>
            </w:r>
            <w:r>
              <w:rPr>
                <w:rFonts w:ascii="Arial" w:hAnsi="Arial" w:cs="Arial"/>
                <w:color w:val="000000"/>
                <w:sz w:val="16"/>
                <w:szCs w:val="16"/>
                <w:lang w:val="en-US"/>
              </w:rPr>
              <w:t>(2013)</w:t>
            </w:r>
            <w:r w:rsidR="0041602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91bd900-1daa-4ab5-a36b-90d599739ef7"/>
                <w:id w:val="-1960018360"/>
                <w:placeholder>
                  <w:docPart w:val="DefaultPlaceholder_-1854013440"/>
                </w:placeholder>
              </w:sdtPr>
              <w:sdtContent>
                <w:r w:rsidR="0041602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lZTYxZmRkLThiOTItNDhjZC1hNGJkLTUyZDkyN2U0OTFmYSIsIlJhbmdlTGVuZ3RoIjo1LCJSZWZlcmVuY2VJZCI6IjA0YTU2YWIzLWY4NjYtNDcxZi1hMjRhLTdjZmUzNjY0ZGQw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41MDA1L2pwLWpvdXJuYWxzLTEwMDI0LTEyODIiLCJVcmlTdHJpbmciOiJodHRwczovL2RvaS5vcmcvMTAuNTAwNS9qcC1qb3VybmFscy0xMDAyNC0xMjgy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MTI4YjEyM2QtZjkyOS00Y2M4LTgyMTktMDkwYmVkNGIzZjI2IiwiTW9kaWZpZWRPbiI6IjIwMjItMDYtMjBUMDc6NTg6MzQ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MzU3OTkwNiIsIlVyaVN0cmluZyI6Imh0dHA6Ly93d3cubmNiaS5ubG0ubmloLmdvdi9wdWJtZWQvMjM1Nzk5M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}</w:instrText>
                </w:r>
                <w:r w:rsidR="0041602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[116]</w:t>
                </w:r>
                <w:r w:rsidR="0041602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ED22E2E" w14:textId="18C6F09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ns / ns</w:t>
            </w:r>
          </w:p>
        </w:tc>
        <w:tc>
          <w:tcPr>
            <w:tcW w:w="1192" w:type="dxa"/>
            <w:shd w:val="clear" w:color="auto" w:fill="auto"/>
            <w:noWrap/>
            <w:vAlign w:val="center"/>
            <w:hideMark/>
          </w:tcPr>
          <w:p w14:paraId="2E6B30C7" w14:textId="7057946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(n=440)</w:t>
            </w:r>
          </w:p>
        </w:tc>
        <w:tc>
          <w:tcPr>
            <w:tcW w:w="1106" w:type="dxa"/>
            <w:shd w:val="clear" w:color="auto" w:fill="auto"/>
            <w:noWrap/>
            <w:vAlign w:val="center"/>
          </w:tcPr>
          <w:p w14:paraId="613B1131" w14:textId="3A78A88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15-46+</w:t>
            </w:r>
          </w:p>
        </w:tc>
        <w:tc>
          <w:tcPr>
            <w:tcW w:w="1368" w:type="dxa"/>
            <w:shd w:val="clear" w:color="auto" w:fill="auto"/>
            <w:noWrap/>
            <w:vAlign w:val="center"/>
          </w:tcPr>
          <w:p w14:paraId="320F68E8" w14:textId="53A2C87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n=177 (40%)</w:t>
            </w:r>
          </w:p>
        </w:tc>
        <w:tc>
          <w:tcPr>
            <w:tcW w:w="1303" w:type="dxa"/>
            <w:shd w:val="clear" w:color="auto" w:fill="auto"/>
            <w:noWrap/>
            <w:vAlign w:val="center"/>
          </w:tcPr>
          <w:p w14:paraId="14385989" w14:textId="095755F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476D2095" w14:textId="6D1864C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4087D024" w14:textId="48489C5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complexity procedure, cost, duration of treatment, fear</w:t>
            </w:r>
          </w:p>
        </w:tc>
      </w:tr>
      <w:tr w:rsidR="000A6C63" w:rsidRPr="00A35568" w14:paraId="0364C181" w14:textId="77777777" w:rsidTr="00CA00ED">
        <w:trPr>
          <w:trHeight w:val="300"/>
        </w:trPr>
        <w:tc>
          <w:tcPr>
            <w:tcW w:w="618" w:type="dxa"/>
            <w:shd w:val="clear" w:color="auto" w:fill="9CC2E5" w:themeFill="accent1" w:themeFillTint="99"/>
            <w:noWrap/>
            <w:vAlign w:val="center"/>
            <w:hideMark/>
          </w:tcPr>
          <w:p w14:paraId="45875B6C" w14:textId="020B6D95"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IVa.58</w:t>
            </w:r>
          </w:p>
        </w:tc>
        <w:tc>
          <w:tcPr>
            <w:tcW w:w="1221" w:type="dxa"/>
            <w:shd w:val="clear" w:color="auto" w:fill="auto"/>
            <w:noWrap/>
            <w:vAlign w:val="center"/>
            <w:hideMark/>
          </w:tcPr>
          <w:p w14:paraId="74CB1752" w14:textId="1AFBFDE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Verma et al. (2012)</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55021dd-ff9a-4626-bc65-b609058f3a8a"/>
                <w:id w:val="1123114502"/>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kOTc2YjEyLTI5ZmYtNDY0Zi1iMWRiLTJiYjNhODk0ZTZlNiIsIlJhbmdlTGVuZ3RoIjo1LCJSZWZlcmVuY2VJZCI6ImRjMGY2ZWU4LTE5NWQtNDQ0MS1hMTFkLWI0NGQzMDFiNWFi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NDEwMy8wOTcwLTkyOTAuOTkwNTciLCJVcmlTdHJpbmciOiJodHRwczovL2RvaS5vcmcvMTAuNDEwMy8wOTcwLTkyOTAuOTkwNTc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JmY2I2ODQwMi1kM2Q5LTQyY2UtYWJlMy1mOWQwZTI1NTliYTIiLCJNb2RpZmllZE9uIjoiMjAyMi0wNi0yMFQwNzo1ODozN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IyODQyMjY2IiwiVXJpU3RyaW5nIjoiaHR0cDovL3d3dy5uY2JpLm5sbS5uaWguZ292L3B1Ym1lZC8yMjg0MjI2Ni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TE3XSJ9XX0sIlRhZyI6IkNpdGF2aVBsYWNlaG9sZGVyI2M1NTAyMWRkLWZmOWEtNDYyNi1iYzY1LWI2MDkwNThmM2E4YSIsIlRleHQiOiJbMTE3XSIsIldBSVZlcnNpb24iOiI2LjguMC4wIn0=}</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[117]</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E4AA3DE" w14:textId="0C2CA93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India / public/private combination (health system) / in-private</w:t>
            </w:r>
          </w:p>
        </w:tc>
        <w:tc>
          <w:tcPr>
            <w:tcW w:w="1192" w:type="dxa"/>
            <w:shd w:val="clear" w:color="auto" w:fill="auto"/>
            <w:noWrap/>
            <w:vAlign w:val="center"/>
            <w:hideMark/>
          </w:tcPr>
          <w:p w14:paraId="426A3185" w14:textId="39929FB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(n=203)</w:t>
            </w:r>
          </w:p>
        </w:tc>
        <w:tc>
          <w:tcPr>
            <w:tcW w:w="1106" w:type="dxa"/>
            <w:shd w:val="clear" w:color="auto" w:fill="auto"/>
            <w:noWrap/>
            <w:vAlign w:val="center"/>
          </w:tcPr>
          <w:p w14:paraId="7EFAA0FE" w14:textId="7292B2F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43 / ns</w:t>
            </w:r>
          </w:p>
        </w:tc>
        <w:tc>
          <w:tcPr>
            <w:tcW w:w="1368" w:type="dxa"/>
            <w:shd w:val="clear" w:color="auto" w:fill="auto"/>
            <w:noWrap/>
            <w:vAlign w:val="center"/>
          </w:tcPr>
          <w:p w14:paraId="6FFF1CC4" w14:textId="593A0E2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n=104 (51%)</w:t>
            </w:r>
          </w:p>
        </w:tc>
        <w:tc>
          <w:tcPr>
            <w:tcW w:w="1303" w:type="dxa"/>
            <w:shd w:val="clear" w:color="auto" w:fill="auto"/>
            <w:noWrap/>
            <w:vAlign w:val="center"/>
          </w:tcPr>
          <w:p w14:paraId="28FF8C02" w14:textId="2617A39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FFE599" w:themeFill="accent4" w:themeFillTint="66"/>
            <w:noWrap/>
            <w:vAlign w:val="center"/>
            <w:hideMark/>
          </w:tcPr>
          <w:p w14:paraId="2D32F887" w14:textId="30D6B05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1775204C" w14:textId="5B0F2A16"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access, appointments availability, cost, dentist and staff behavior, distance from home, doctors available, emergency service availability, lack of time, motivation, self-medication, waiting time</w:t>
            </w:r>
          </w:p>
        </w:tc>
      </w:tr>
      <w:tr w:rsidR="000A6C63" w:rsidRPr="00A35568" w14:paraId="0EF097A0" w14:textId="77777777" w:rsidTr="00CA00ED">
        <w:trPr>
          <w:trHeight w:val="300"/>
        </w:trPr>
        <w:tc>
          <w:tcPr>
            <w:tcW w:w="618" w:type="dxa"/>
            <w:shd w:val="clear" w:color="auto" w:fill="9CC2E5" w:themeFill="accent1" w:themeFillTint="99"/>
            <w:noWrap/>
            <w:vAlign w:val="center"/>
            <w:hideMark/>
          </w:tcPr>
          <w:p w14:paraId="4B6026B0" w14:textId="0986D2E6"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IVa.59</w:t>
            </w:r>
          </w:p>
        </w:tc>
        <w:tc>
          <w:tcPr>
            <w:tcW w:w="1221" w:type="dxa"/>
            <w:shd w:val="clear" w:color="auto" w:fill="auto"/>
            <w:noWrap/>
            <w:vAlign w:val="center"/>
            <w:hideMark/>
          </w:tcPr>
          <w:p w14:paraId="42B909F3" w14:textId="39B0DE4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Feldens et al. (2015)</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4a7e0ec-cfa5-4efb-9a9c-33a46a0cbdcd"/>
                <w:id w:val="-201243090"/>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2YzJlMTNlLWZmMDEtNGM3OS1hYTcyLWNkOTBkY2I1NWUxMCIsIlJhbmdlTGVuZ3RoIjo1LCJSZWZlcmVuY2VJZCI6ImQ5NjVhYmVkLWY3ZmEtNDUyMC1iNTFlLTFmMmE5OTc1ZDM2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zNTA1MzEyMDAwMDgiLCJVcmlTdHJpbmciOiJodHRwOi8vZ2F0ZXdheS53ZWJvZmtub3dsZWRnZS5jb20vZ2F0ZXdheS9HYXRld2F5LmNnaT9HV1ZlcnNpb249MiZTcmNBdXRoPVN3aXNzQWNhZGVtaWNTb2Z0d2FyZSZTcmNBcHA9Q2l0YXZpJkRlc3RMaW5rVHlwZT1GdWxsUmVjb3JkJkRlc3RBcHA9V09TJktleVVUPTAwMDM1MDUzMTIwMDAw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1NjowOCIsIk1vZGlmaWVkQnkiOiJfU3VzaSIsIklkIjoiNjk4ZDBhNjUtZGEzYy00ZTg1LTg2NWMtMjk5OTJmNGVmYTdlIiwiTW9kaWZpZWRPbiI6IjIwMjItMDYtMjBUMDc6NTY6MDg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yMzE5LzAyMTAxNC0xMDUuMSIsIlVyaVN0cmluZyI6Imh0dHBzOi8vZG9pLm9yZy8xMC4yMzE5LzAyMTAxNC0xMDUuM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MTE4XSJ9XX0sIlRhZyI6IkNpdGF2aVBsYWNlaG9sZGVyIzY0YTdlMGVjLWNmYTUtNGVmYi05YTljLTMzYTQ2YTBjYmRjZCIsIlRleHQiOiJbMTE4XSIsIldBSVZlcnNpb24iOiI2LjguMC4wIn0=}</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[118]</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FBF8B37" w14:textId="17987F0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non-private [school]</w:t>
            </w:r>
          </w:p>
        </w:tc>
        <w:tc>
          <w:tcPr>
            <w:tcW w:w="1192" w:type="dxa"/>
            <w:shd w:val="clear" w:color="auto" w:fill="auto"/>
            <w:noWrap/>
            <w:vAlign w:val="center"/>
            <w:hideMark/>
          </w:tcPr>
          <w:p w14:paraId="501D1EDD" w14:textId="344D58A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parents, caregivers (of adolescent children) (n=704)</w:t>
            </w:r>
          </w:p>
        </w:tc>
        <w:tc>
          <w:tcPr>
            <w:tcW w:w="1106" w:type="dxa"/>
            <w:shd w:val="clear" w:color="auto" w:fill="auto"/>
            <w:noWrap/>
            <w:vAlign w:val="center"/>
          </w:tcPr>
          <w:p w14:paraId="0835F787" w14:textId="3DDC3F5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13 / 12-13</w:t>
            </w:r>
          </w:p>
        </w:tc>
        <w:tc>
          <w:tcPr>
            <w:tcW w:w="1368" w:type="dxa"/>
            <w:shd w:val="clear" w:color="auto" w:fill="auto"/>
            <w:noWrap/>
            <w:vAlign w:val="center"/>
          </w:tcPr>
          <w:p w14:paraId="1965B775" w14:textId="76A82C1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n=330 (47%)</w:t>
            </w:r>
          </w:p>
        </w:tc>
        <w:tc>
          <w:tcPr>
            <w:tcW w:w="1303" w:type="dxa"/>
            <w:shd w:val="clear" w:color="auto" w:fill="auto"/>
            <w:noWrap/>
            <w:vAlign w:val="center"/>
          </w:tcPr>
          <w:p w14:paraId="6E3BCCEE" w14:textId="196E67D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(parent/s) / ns</w:t>
            </w:r>
          </w:p>
        </w:tc>
        <w:tc>
          <w:tcPr>
            <w:tcW w:w="1676" w:type="dxa"/>
            <w:shd w:val="clear" w:color="auto" w:fill="C5E0B3" w:themeFill="accent6" w:themeFillTint="66"/>
            <w:noWrap/>
            <w:vAlign w:val="center"/>
            <w:hideMark/>
          </w:tcPr>
          <w:p w14:paraId="1BAAB8FD" w14:textId="50B5491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7F8791C8" w14:textId="04A63DD1"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appearance, chewing, speaking</w:t>
            </w:r>
          </w:p>
        </w:tc>
      </w:tr>
      <w:tr w:rsidR="000A6C63" w:rsidRPr="00A35568" w14:paraId="56188783" w14:textId="77777777" w:rsidTr="00CA00ED">
        <w:trPr>
          <w:trHeight w:val="300"/>
        </w:trPr>
        <w:tc>
          <w:tcPr>
            <w:tcW w:w="618" w:type="dxa"/>
            <w:shd w:val="clear" w:color="auto" w:fill="9CC2E5" w:themeFill="accent1" w:themeFillTint="99"/>
            <w:noWrap/>
            <w:vAlign w:val="center"/>
            <w:hideMark/>
          </w:tcPr>
          <w:p w14:paraId="3EF5933E" w14:textId="2C045A47"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IVa.60</w:t>
            </w:r>
          </w:p>
        </w:tc>
        <w:tc>
          <w:tcPr>
            <w:tcW w:w="1221" w:type="dxa"/>
            <w:shd w:val="clear" w:color="auto" w:fill="auto"/>
            <w:noWrap/>
            <w:vAlign w:val="center"/>
            <w:hideMark/>
          </w:tcPr>
          <w:p w14:paraId="6E1E7B40" w14:textId="5D6B43D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Feu et al. (2012)</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67f0e38-0647-4a2b-9de3-a193f8655ba9"/>
                <w:id w:val="-1534725435"/>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zZmZlMGRhLTg4NzktNDgwMS1hYjkwLTdlNzlkYzZkMTMzZSIsIlJhbmdlTGVuZ3RoIjo1LCJSZWZlcmVuY2VJZCI6ImJjOTcyNDFlLTkxZGYtNDIwNS05MTNiLWEwNTNkMDAwYjc0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1OTAvUzIxNzYtOTQ1MTIwMTIwMDA1MDAwMTUiLCJVcmlTdHJpbmciOiJodHRwczovL2RvaS5vcmcvMTAuMTU5MC9TMjE3Ni05NDUxMjAxMjAwMDUwMDAx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}</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[119]</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26B3C44" w14:textId="5B8D930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academic institution (dental department)</w:t>
            </w:r>
          </w:p>
        </w:tc>
        <w:tc>
          <w:tcPr>
            <w:tcW w:w="1192" w:type="dxa"/>
            <w:shd w:val="clear" w:color="auto" w:fill="auto"/>
            <w:noWrap/>
            <w:vAlign w:val="center"/>
            <w:hideMark/>
          </w:tcPr>
          <w:p w14:paraId="00A80A2F" w14:textId="0C13D55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(n=252)</w:t>
            </w:r>
          </w:p>
        </w:tc>
        <w:tc>
          <w:tcPr>
            <w:tcW w:w="1106" w:type="dxa"/>
            <w:shd w:val="clear" w:color="auto" w:fill="auto"/>
            <w:noWrap/>
            <w:vAlign w:val="center"/>
          </w:tcPr>
          <w:p w14:paraId="499B656C" w14:textId="3712BFC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31 / 17-63</w:t>
            </w:r>
          </w:p>
        </w:tc>
        <w:tc>
          <w:tcPr>
            <w:tcW w:w="1368" w:type="dxa"/>
            <w:shd w:val="clear" w:color="auto" w:fill="auto"/>
            <w:noWrap/>
            <w:vAlign w:val="center"/>
          </w:tcPr>
          <w:p w14:paraId="698EAA7D" w14:textId="5511929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n=100 (40%)</w:t>
            </w:r>
          </w:p>
        </w:tc>
        <w:tc>
          <w:tcPr>
            <w:tcW w:w="1303" w:type="dxa"/>
            <w:shd w:val="clear" w:color="auto" w:fill="auto"/>
            <w:noWrap/>
            <w:vAlign w:val="center"/>
          </w:tcPr>
          <w:p w14:paraId="212F62F1" w14:textId="77223A9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unclear / ns / ns</w:t>
            </w:r>
          </w:p>
        </w:tc>
        <w:tc>
          <w:tcPr>
            <w:tcW w:w="1676" w:type="dxa"/>
            <w:shd w:val="clear" w:color="auto" w:fill="C5E0B3" w:themeFill="accent6" w:themeFillTint="66"/>
            <w:noWrap/>
            <w:vAlign w:val="center"/>
            <w:hideMark/>
          </w:tcPr>
          <w:p w14:paraId="6312D511" w14:textId="418FFEE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appliances</w:t>
            </w:r>
          </w:p>
        </w:tc>
        <w:tc>
          <w:tcPr>
            <w:tcW w:w="4434" w:type="dxa"/>
            <w:shd w:val="clear" w:color="auto" w:fill="C5E0B3" w:themeFill="accent6" w:themeFillTint="66"/>
            <w:noWrap/>
            <w:vAlign w:val="center"/>
            <w:hideMark/>
          </w:tcPr>
          <w:p w14:paraId="6484CF7B" w14:textId="61D1D2EB"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aesthetics, cost</w:t>
            </w:r>
          </w:p>
        </w:tc>
      </w:tr>
      <w:tr w:rsidR="000A6C63" w:rsidRPr="00A35568" w14:paraId="2DD9148E" w14:textId="77777777" w:rsidTr="00CA00ED">
        <w:trPr>
          <w:trHeight w:val="300"/>
        </w:trPr>
        <w:tc>
          <w:tcPr>
            <w:tcW w:w="618" w:type="dxa"/>
            <w:shd w:val="clear" w:color="auto" w:fill="9CC2E5" w:themeFill="accent1" w:themeFillTint="99"/>
            <w:noWrap/>
            <w:vAlign w:val="center"/>
            <w:hideMark/>
          </w:tcPr>
          <w:p w14:paraId="061380AA" w14:textId="5B012C8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IVa.61</w:t>
            </w:r>
          </w:p>
        </w:tc>
        <w:tc>
          <w:tcPr>
            <w:tcW w:w="1221" w:type="dxa"/>
            <w:shd w:val="clear" w:color="auto" w:fill="auto"/>
            <w:noWrap/>
            <w:vAlign w:val="center"/>
            <w:hideMark/>
          </w:tcPr>
          <w:p w14:paraId="353BA598" w14:textId="5584837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Leles et al. (2009)</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b7c81eb-7f51-4928-8318-e9bd64ce62b5"/>
                <w:id w:val="-728774203"/>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2NzI1YTQ2LTBmYWItNDAzOS05MWUyLTI4ZTk4ZTMxMmFmMyIsIlJhbmdlTGVuZ3RoIjo1LCJSZWZlcmVuY2VJZCI6ImNhMjA1OTE3LWFiNzAtNDMyMy1hMmU0LTc2YjMwZGRiNjg3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xMTEvai4xMzY1LTI4NDIuMjAwOS4wMjAxOC54IiwiVXJpU3RyaW5nIjoiaHR0cHM6Ly9kb2kub3JnLzEwLjExMTEvai4xMzY1LTI4NDIuMjAwOS4wMjAxOC54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Yzk3ODdiNDYtNWMyNy00ZGJhLTkxNDktYzQ1MzAxMmZkN2Q3IiwiTW9kaWZpZWRPbiI6IjIwMjItMDYtMjBUMDc6NTg6MzQ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OTg3NDQ1MSIsIlVyaVN0cmluZyI6Imh0dHA6Ly93d3cubmNiaS5ubG0ubmloLmdvdi9wdWJtZWQvMTk4NzQ0NTE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TIwXSJ9XX0sIlRhZyI6IkNpdGF2aVBsYWNlaG9sZGVyI2RiN2M4MWViLTdmNTEtNDkyOC04MzE4LWU5YmQ2NGNlNjJiNSIsIlRleHQiOiJbMTIwXSIsIldBSVZlcnNpb24iOiI2LjguMC4wIn0=}</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[120]</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C4C75A9" w14:textId="26C472E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ns</w:t>
            </w:r>
          </w:p>
        </w:tc>
        <w:tc>
          <w:tcPr>
            <w:tcW w:w="1192" w:type="dxa"/>
            <w:shd w:val="clear" w:color="auto" w:fill="auto"/>
            <w:noWrap/>
            <w:vAlign w:val="center"/>
            <w:hideMark/>
          </w:tcPr>
          <w:p w14:paraId="5A2A110B" w14:textId="6DD54D9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(n=165)</w:t>
            </w:r>
          </w:p>
        </w:tc>
        <w:tc>
          <w:tcPr>
            <w:tcW w:w="1106" w:type="dxa"/>
            <w:shd w:val="clear" w:color="auto" w:fill="auto"/>
            <w:noWrap/>
            <w:vAlign w:val="center"/>
          </w:tcPr>
          <w:p w14:paraId="1ADCBD19" w14:textId="62C4591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45 / 18-71</w:t>
            </w:r>
          </w:p>
        </w:tc>
        <w:tc>
          <w:tcPr>
            <w:tcW w:w="1368" w:type="dxa"/>
            <w:shd w:val="clear" w:color="auto" w:fill="auto"/>
            <w:noWrap/>
            <w:vAlign w:val="center"/>
          </w:tcPr>
          <w:p w14:paraId="214F235A" w14:textId="2485592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(69%)</w:t>
            </w:r>
          </w:p>
        </w:tc>
        <w:tc>
          <w:tcPr>
            <w:tcW w:w="1303" w:type="dxa"/>
            <w:shd w:val="clear" w:color="auto" w:fill="auto"/>
            <w:noWrap/>
            <w:vAlign w:val="center"/>
          </w:tcPr>
          <w:p w14:paraId="740C012B" w14:textId="3598E66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C1E128F" w14:textId="1C99ACD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treatments for partial edentulism</w:t>
            </w:r>
          </w:p>
        </w:tc>
        <w:tc>
          <w:tcPr>
            <w:tcW w:w="4434" w:type="dxa"/>
            <w:shd w:val="clear" w:color="auto" w:fill="C5E0B3" w:themeFill="accent6" w:themeFillTint="66"/>
            <w:noWrap/>
            <w:vAlign w:val="center"/>
            <w:hideMark/>
          </w:tcPr>
          <w:p w14:paraId="78BAB5B0" w14:textId="76E0001F"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chewing, complexity of treatment, confident, cost, damage to the remaining teeth, fear of dislodgement, feel regret about treatment, feeling younger, future hygiene, future treatment needs, impacts on general health, improve professional oportunities, natural appearance, need of early replacement, need of periodical follow-up, medical need, mastication, pain, risk, similarity to natural teeth, social relationships, time for completing treatment</w:t>
            </w:r>
          </w:p>
        </w:tc>
      </w:tr>
      <w:tr w:rsidR="000A6C63" w:rsidRPr="00A35568" w14:paraId="0BB8802D" w14:textId="77777777" w:rsidTr="00CA00ED">
        <w:trPr>
          <w:trHeight w:val="300"/>
        </w:trPr>
        <w:tc>
          <w:tcPr>
            <w:tcW w:w="618" w:type="dxa"/>
            <w:shd w:val="clear" w:color="auto" w:fill="9CC2E5" w:themeFill="accent1" w:themeFillTint="99"/>
            <w:noWrap/>
            <w:vAlign w:val="center"/>
            <w:hideMark/>
          </w:tcPr>
          <w:p w14:paraId="7BF6498C" w14:textId="31B03825"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IVa.62</w:t>
            </w:r>
          </w:p>
        </w:tc>
        <w:tc>
          <w:tcPr>
            <w:tcW w:w="1221" w:type="dxa"/>
            <w:shd w:val="clear" w:color="auto" w:fill="auto"/>
            <w:noWrap/>
            <w:vAlign w:val="center"/>
            <w:hideMark/>
          </w:tcPr>
          <w:p w14:paraId="32708861" w14:textId="0B8E2B2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Leles et al. (2011)</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7f13554-5444-4670-9686-2b44c3156330"/>
                <w:id w:val="-560333343"/>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yNmVkMjgzLTFjZDctNDI1ZC04ZWQzLWMxNzMyNjMyMzA2NiIsIlJhbmdlTGVuZ3RoIjo1LCJSZWZlcmVuY2VJZCI6Ijg4N2U0MjdlLTk4MDgtNDVkNS05MzE0LTIyNzE3Nzk5NzAx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ouMTM2NS0yODQyLjIwMTAuMDIxNTgueCIsIlVyaVN0cmluZyI6Imh0dHBzOi8vZG9pLm9yZy8xMC4xMTExL2ouMTM2NS0yODQyLjIwMTAuMDIxNTgu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czYjJjZTAwLTExNTMtNGJiMS04ZDE1LTFlYTczMzdkNTFhZCIsIk1vZGlmaWVkT24iOiIyMDIyLTA2LTIwVDA3OjU2OjA4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yODkyNjE4MDAwMDQiLCJVcmlTdHJpbmciOiJodHRwOi8vZ2F0ZXdheS53ZWJvZmtub3dsZWRnZS5jb20vZ2F0ZXdheS9HYXRld2F5LmNnaT9HV1ZlcnNpb249MiZTcmNBdXRoPVN3aXNzQWNhZGVtaWNTb2Z0d2FyZSZTcmNBcHA9Q2l0YXZpJkRlc3RMaW5rVHlwZT1GdWxsUmVjb3JkJkRlc3RBcHA9V09TJktleVVUPTAwMDI4OTI2MTgwMDAwNC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MTIxXSJ9XX0sIlRhZyI6IkNpdGF2aVBsYWNlaG9sZGVyIzk3ZjEzNTU0LTU0NDQtNDY3MC05Njg2LTJiNDRjMzE1NjMzMCIsIlRleHQiOiJbMTIxXSIsIldBSVZlcnNpb24iOiI2LjguMC4wIn0=}</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[121]</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22CC948" w14:textId="25EC7A9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(dental) clinic/hospital</w:t>
            </w:r>
          </w:p>
        </w:tc>
        <w:tc>
          <w:tcPr>
            <w:tcW w:w="1192" w:type="dxa"/>
            <w:shd w:val="clear" w:color="auto" w:fill="auto"/>
            <w:noWrap/>
            <w:vAlign w:val="center"/>
            <w:hideMark/>
          </w:tcPr>
          <w:p w14:paraId="02094E21" w14:textId="40CD684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(n=112)</w:t>
            </w:r>
          </w:p>
        </w:tc>
        <w:tc>
          <w:tcPr>
            <w:tcW w:w="1106" w:type="dxa"/>
            <w:shd w:val="clear" w:color="auto" w:fill="auto"/>
            <w:noWrap/>
            <w:vAlign w:val="center"/>
          </w:tcPr>
          <w:p w14:paraId="3A06F52C" w14:textId="7762315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56 / 33-79</w:t>
            </w:r>
          </w:p>
        </w:tc>
        <w:tc>
          <w:tcPr>
            <w:tcW w:w="1368" w:type="dxa"/>
            <w:shd w:val="clear" w:color="auto" w:fill="auto"/>
            <w:noWrap/>
            <w:vAlign w:val="center"/>
          </w:tcPr>
          <w:p w14:paraId="37F860C5" w14:textId="20BA0A3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n=56 (50%)</w:t>
            </w:r>
          </w:p>
        </w:tc>
        <w:tc>
          <w:tcPr>
            <w:tcW w:w="1303" w:type="dxa"/>
            <w:shd w:val="clear" w:color="auto" w:fill="auto"/>
            <w:noWrap/>
            <w:vAlign w:val="center"/>
          </w:tcPr>
          <w:p w14:paraId="4EA5307E" w14:textId="786AA4B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middle / ns / ns</w:t>
            </w:r>
          </w:p>
        </w:tc>
        <w:tc>
          <w:tcPr>
            <w:tcW w:w="1676" w:type="dxa"/>
            <w:shd w:val="clear" w:color="auto" w:fill="C5E0B3" w:themeFill="accent6" w:themeFillTint="66"/>
            <w:noWrap/>
            <w:vAlign w:val="center"/>
            <w:hideMark/>
          </w:tcPr>
          <w:p w14:paraId="333ECD4A" w14:textId="3047BE1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prosthodontic treatment (dentures, overdentures, prostheses)</w:t>
            </w:r>
          </w:p>
        </w:tc>
        <w:tc>
          <w:tcPr>
            <w:tcW w:w="4434" w:type="dxa"/>
            <w:shd w:val="clear" w:color="auto" w:fill="C5E0B3" w:themeFill="accent6" w:themeFillTint="66"/>
            <w:noWrap/>
            <w:vAlign w:val="center"/>
            <w:hideMark/>
          </w:tcPr>
          <w:p w14:paraId="0B566049" w14:textId="7A3DCB81"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chewing, complexity of treatment, confident, cost, damage to the remaining teeth, fear of dislodgement, feel regret about treatment, feeling younger, future hygiene, future treatment needs, impacts on general health, improve professional op</w:t>
            </w:r>
            <w:r w:rsidR="008A4D3E">
              <w:rPr>
                <w:rFonts w:ascii="Arial" w:hAnsi="Arial" w:cs="Arial"/>
                <w:color w:val="000000"/>
                <w:sz w:val="16"/>
                <w:szCs w:val="16"/>
                <w:lang w:val="en-US"/>
              </w:rPr>
              <w:t>p</w:t>
            </w:r>
            <w:r>
              <w:rPr>
                <w:rFonts w:ascii="Arial" w:hAnsi="Arial" w:cs="Arial"/>
                <w:color w:val="000000"/>
                <w:sz w:val="16"/>
                <w:szCs w:val="16"/>
                <w:lang w:val="en-US"/>
              </w:rPr>
              <w:t>ortunities, mastication, medical need, natural appearance, need of early replacement, need of periodical follow-up, pain, risk, similarity to natural teeth, social relationships, time for completing treatment</w:t>
            </w:r>
          </w:p>
        </w:tc>
      </w:tr>
      <w:tr w:rsidR="000A6C63" w:rsidRPr="00A35568" w14:paraId="74898B1F" w14:textId="77777777" w:rsidTr="00CA00ED">
        <w:trPr>
          <w:trHeight w:val="300"/>
        </w:trPr>
        <w:tc>
          <w:tcPr>
            <w:tcW w:w="618" w:type="dxa"/>
            <w:shd w:val="clear" w:color="auto" w:fill="9CC2E5" w:themeFill="accent1" w:themeFillTint="99"/>
            <w:noWrap/>
            <w:vAlign w:val="center"/>
            <w:hideMark/>
          </w:tcPr>
          <w:p w14:paraId="401A05E8" w14:textId="0CD4EEBC"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IVa.63</w:t>
            </w:r>
          </w:p>
        </w:tc>
        <w:tc>
          <w:tcPr>
            <w:tcW w:w="1221" w:type="dxa"/>
            <w:shd w:val="clear" w:color="auto" w:fill="auto"/>
            <w:noWrap/>
            <w:vAlign w:val="center"/>
            <w:hideMark/>
          </w:tcPr>
          <w:p w14:paraId="41615AAA" w14:textId="253819D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Matsumoto et al. (2017)</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1c10559-903a-4d58-88c5-969c27c45b64"/>
                <w:id w:val="1593049347"/>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zMDE0YWM5LTg0OTItNDEwOS1iMWUyLTc2YjIxYmExYWRiMiIsIlJhbmdlTGVuZ3RoIjo1LCJSZWZlcmVuY2VJZCI6ImI0ZDEwYjRlLWI3Y2ItNDg0Yi1hYjczLTFlNmQ2MjU2YTg1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I4MTc0MzcxIiwiVXJpU3RyaW5nIjoiaHR0cDovL3d3dy5uY2JpLm5sbS5uaWguZ292L3B1Ym1lZC8yODE3NDM3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EyMl0ifV19LCJUYWciOiJDaXRhdmlQbGFjZWhvbGRlciNjMWMxMDU1OS05MDNhLTRkNTgtODhjNS05NjljMjdjNDViNjQiLCJUZXh0IjoiWzEyMl0iLCJXQUlWZXJzaW9uIjoiNi44LjAuMCJ9}</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[122]</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EE00D3D" w14:textId="25423EF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dental service institution [waiting room, dental office anteroom]</w:t>
            </w:r>
          </w:p>
        </w:tc>
        <w:tc>
          <w:tcPr>
            <w:tcW w:w="1192" w:type="dxa"/>
            <w:shd w:val="clear" w:color="auto" w:fill="auto"/>
            <w:noWrap/>
            <w:vAlign w:val="center"/>
            <w:hideMark/>
          </w:tcPr>
          <w:p w14:paraId="7E6FD444" w14:textId="4DCE0A1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(n=521)</w:t>
            </w:r>
          </w:p>
        </w:tc>
        <w:tc>
          <w:tcPr>
            <w:tcW w:w="1106" w:type="dxa"/>
            <w:shd w:val="clear" w:color="auto" w:fill="auto"/>
            <w:noWrap/>
            <w:vAlign w:val="center"/>
          </w:tcPr>
          <w:p w14:paraId="232F3F3F" w14:textId="12BB2CB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13-60+</w:t>
            </w:r>
          </w:p>
        </w:tc>
        <w:tc>
          <w:tcPr>
            <w:tcW w:w="1368" w:type="dxa"/>
            <w:shd w:val="clear" w:color="auto" w:fill="auto"/>
            <w:noWrap/>
            <w:vAlign w:val="center"/>
          </w:tcPr>
          <w:p w14:paraId="669A282E" w14:textId="2A70A26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n=249 (48%)</w:t>
            </w:r>
          </w:p>
        </w:tc>
        <w:tc>
          <w:tcPr>
            <w:tcW w:w="1303" w:type="dxa"/>
            <w:shd w:val="clear" w:color="auto" w:fill="auto"/>
            <w:noWrap/>
            <w:vAlign w:val="center"/>
          </w:tcPr>
          <w:p w14:paraId="430453D0" w14:textId="723042E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FFE599" w:themeFill="accent4" w:themeFillTint="66"/>
            <w:noWrap/>
            <w:vAlign w:val="center"/>
            <w:hideMark/>
          </w:tcPr>
          <w:p w14:paraId="3F28413B" w14:textId="2F1A705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care in general: emergency dental care</w:t>
            </w:r>
          </w:p>
        </w:tc>
        <w:tc>
          <w:tcPr>
            <w:tcW w:w="4434" w:type="dxa"/>
            <w:shd w:val="clear" w:color="auto" w:fill="FFE599" w:themeFill="accent4" w:themeFillTint="66"/>
            <w:noWrap/>
            <w:vAlign w:val="center"/>
            <w:hideMark/>
          </w:tcPr>
          <w:p w14:paraId="065B383F" w14:textId="69EEC9B6"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 xml:space="preserve">access, always goes to emergency dental center, appearance and clothing of staff, could not find vacancy, difficult vacancy/delay in care, extraction, incompatible time, information provided, lack of dentist, operational causes, pain, problem not solved at (dental) health unit, service </w:t>
            </w:r>
            <w:r>
              <w:rPr>
                <w:rFonts w:ascii="Arial" w:hAnsi="Arial" w:cs="Arial"/>
                <w:color w:val="000000"/>
                <w:sz w:val="16"/>
                <w:szCs w:val="16"/>
                <w:lang w:val="en-US"/>
              </w:rPr>
              <w:lastRenderedPageBreak/>
              <w:t>facilities, signs of service areas, site cleanup, unaware of treatment, waited too long and gave up</w:t>
            </w:r>
          </w:p>
        </w:tc>
      </w:tr>
      <w:tr w:rsidR="000A6C63" w:rsidRPr="00A35568" w14:paraId="07A62831" w14:textId="77777777" w:rsidTr="00CA00ED">
        <w:trPr>
          <w:trHeight w:val="300"/>
        </w:trPr>
        <w:tc>
          <w:tcPr>
            <w:tcW w:w="618" w:type="dxa"/>
            <w:shd w:val="clear" w:color="auto" w:fill="9CC2E5" w:themeFill="accent1" w:themeFillTint="99"/>
            <w:noWrap/>
            <w:vAlign w:val="center"/>
            <w:hideMark/>
          </w:tcPr>
          <w:p w14:paraId="5BAB13FA" w14:textId="61D1AC4F"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IVa.64</w:t>
            </w:r>
          </w:p>
        </w:tc>
        <w:tc>
          <w:tcPr>
            <w:tcW w:w="1221" w:type="dxa"/>
            <w:shd w:val="clear" w:color="auto" w:fill="auto"/>
            <w:noWrap/>
            <w:vAlign w:val="center"/>
            <w:hideMark/>
          </w:tcPr>
          <w:p w14:paraId="4D2A576E" w14:textId="3153857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Oliveira et al. (2013)</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25c0f59-9199-4c79-8784-6b05a540b5e8"/>
                <w:id w:val="42343314"/>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xMGQ4ZGEzLWY2MTAtNDM0MS04NTVhLTRiMDI1YzQwZGVmMyIsIlJhbmdlTGVuZ3RoIjo1LCJSZWZlcmVuY2VJZCI6ImNiMDVjNjY5LTcxZDItNDg2YS05N2Q2LTFlZTY1MGNkZGI4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U5MC9zMjE3Ni05NDUxMjAxMzAwMDIwMDAxOCIsIlVyaVN0cmluZyI6Imh0dHBzOi8vZG9pLm9yZy8xMC4xNTkwL3MyMTc2LTk0NTEyMDEzMDAwMjAwMDE4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YTJlODg3MjgtMjYzYy00ZWNhLWFlYmUtNjM4N2EwZTFhMWZmIiwiTW9kaWZpZWRPbiI6IjIwMjItMDYtMjBUMDc6NTg6MzQ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yMzkxNjQzNiIsIlVyaVN0cmluZyI6Imh0dHA6Ly93d3cubmNiaS5ubG0ubmloLmdvdi9wdWJtZWQvMjM5MTY0MzY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IzXSJ9XX0sIlRhZyI6IkNpdGF2aVBsYWNlaG9sZGVyI2EyNWMwZjU5LTkxOTktNGM3OS04Nzg0LTZiMDVhNTQwYjVlOCIsIlRleHQiOiJbMTIzXSIsIldBSVZlcnNpb24iOiI2LjguMC4wIn0=}</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[123]</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C68E93B" w14:textId="39225BA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private, other / dental practice</w:t>
            </w:r>
          </w:p>
        </w:tc>
        <w:tc>
          <w:tcPr>
            <w:tcW w:w="1192" w:type="dxa"/>
            <w:shd w:val="clear" w:color="auto" w:fill="auto"/>
            <w:noWrap/>
            <w:vAlign w:val="center"/>
            <w:hideMark/>
          </w:tcPr>
          <w:p w14:paraId="383852FF" w14:textId="1433FD0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(n=54)</w:t>
            </w:r>
          </w:p>
        </w:tc>
        <w:tc>
          <w:tcPr>
            <w:tcW w:w="1106" w:type="dxa"/>
            <w:shd w:val="clear" w:color="auto" w:fill="auto"/>
            <w:noWrap/>
            <w:vAlign w:val="center"/>
          </w:tcPr>
          <w:p w14:paraId="63D4D2AE" w14:textId="47251E7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20-50+</w:t>
            </w:r>
          </w:p>
        </w:tc>
        <w:tc>
          <w:tcPr>
            <w:tcW w:w="1368" w:type="dxa"/>
            <w:shd w:val="clear" w:color="auto" w:fill="auto"/>
            <w:noWrap/>
            <w:vAlign w:val="center"/>
          </w:tcPr>
          <w:p w14:paraId="76A35970" w14:textId="420B435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n=40 (74%)</w:t>
            </w:r>
          </w:p>
        </w:tc>
        <w:tc>
          <w:tcPr>
            <w:tcW w:w="1303" w:type="dxa"/>
            <w:shd w:val="clear" w:color="auto" w:fill="auto"/>
            <w:noWrap/>
            <w:vAlign w:val="center"/>
          </w:tcPr>
          <w:p w14:paraId="73AB2408" w14:textId="06EFF97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FED23DF" w14:textId="7FE61E6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1785EB72" w14:textId="640AA9C7"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aesthetics, cost, dentist indication, dentist orientation, doubts on the treatment efficiency, fear, information from dentist, joint discomfort, knowledge, long duration, opinion and support from others, pain, preparation for dental implants, specialist recommendation</w:t>
            </w:r>
          </w:p>
        </w:tc>
      </w:tr>
      <w:tr w:rsidR="000A6C63" w:rsidRPr="00A35568" w14:paraId="1694B7F6" w14:textId="77777777" w:rsidTr="00CA00ED">
        <w:trPr>
          <w:trHeight w:val="300"/>
        </w:trPr>
        <w:tc>
          <w:tcPr>
            <w:tcW w:w="618" w:type="dxa"/>
            <w:shd w:val="clear" w:color="auto" w:fill="9CC2E5" w:themeFill="accent1" w:themeFillTint="99"/>
            <w:noWrap/>
            <w:vAlign w:val="center"/>
            <w:hideMark/>
          </w:tcPr>
          <w:p w14:paraId="0C60A6FC" w14:textId="0CFD62FA"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IVa.65</w:t>
            </w:r>
          </w:p>
        </w:tc>
        <w:tc>
          <w:tcPr>
            <w:tcW w:w="1221" w:type="dxa"/>
            <w:shd w:val="clear" w:color="auto" w:fill="auto"/>
            <w:noWrap/>
            <w:vAlign w:val="center"/>
            <w:hideMark/>
          </w:tcPr>
          <w:p w14:paraId="72F2DA73" w14:textId="2573D7A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Souza et al. (2013)</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0d8798e-58ed-41d0-8376-c3b3ac681825"/>
                <w:id w:val="-1402128688"/>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0ODA0MWVjLTBlYTctNDYzYy1hODRkLTA5NTY3NWYyMzM4NiIsIlJhbmdlTGVuZ3RoIjo1LCJSZWZlcmVuY2VJZCI6IjZiYTRmZjgxLTFlN2UtNGZkZi04M2NlLTM2MzgwNjE5M2Ix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jM5MTY0MzciLCJVcmlTdHJpbmciOiJodHRwOi8vd3d3Lm5jYmkubmxtLm5paC5nb3YvcHVibWVkLzIzOTE2NDM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ODozNCIsIk1vZGlmaWVkQnkiOiJfU3VzaSIsIklkIjoiZmQ1ZGNkMzAtZjNiNy00NWI0LThlMTEtNDQ1MWE5YWYzOWI5IiwiTW9kaWZpZWRPbiI6IjIwMjItMDYtMjBUMDc6NTg6MzQ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NTkwL3MyMTc2LTk0NTEyMDEzMDAwMjAwMDE5IiwiVXJpU3RyaW5nIjoiaHR0cHM6Ly9kb2kub3JnLzEwLjE1OTAvczIxNzYtOTQ1MTIwMTMwMDAyMDAwM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EyNF0ifV19LCJUYWciOiJDaXRhdmlQbGFjZWhvbGRlciM2MGQ4Nzk4ZS01OGVkLTQxZDAtODM3Ni1jM2IzYWM2ODE4MjUiLCJUZXh0IjoiWzEyNF0iLCJXQUlWZXJzaW9uIjoiNi44LjAuMCJ9}</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[124]</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9B363DD" w14:textId="44EB905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ns</w:t>
            </w:r>
          </w:p>
        </w:tc>
        <w:tc>
          <w:tcPr>
            <w:tcW w:w="1192" w:type="dxa"/>
            <w:shd w:val="clear" w:color="auto" w:fill="auto"/>
            <w:noWrap/>
            <w:vAlign w:val="center"/>
            <w:hideMark/>
          </w:tcPr>
          <w:p w14:paraId="413D2E21" w14:textId="2AF8116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(n=75)</w:t>
            </w:r>
          </w:p>
        </w:tc>
        <w:tc>
          <w:tcPr>
            <w:tcW w:w="1106" w:type="dxa"/>
            <w:shd w:val="clear" w:color="auto" w:fill="auto"/>
            <w:noWrap/>
            <w:vAlign w:val="center"/>
          </w:tcPr>
          <w:p w14:paraId="631F82CD" w14:textId="1CE62648" w:rsidR="000A6C63" w:rsidRPr="004C2DC7" w:rsidRDefault="000A6C63" w:rsidP="000A6C63">
            <w:pPr>
              <w:spacing w:after="160"/>
              <w:rPr>
                <w:rFonts w:ascii="Arial" w:hAnsi="Arial" w:cs="Arial"/>
                <w:sz w:val="16"/>
                <w:szCs w:val="16"/>
                <w:lang w:val="en-US"/>
              </w:rPr>
            </w:pPr>
            <w:r>
              <w:rPr>
                <w:rFonts w:ascii="Arial" w:hAnsi="Arial" w:cs="Arial"/>
                <w:color w:val="000000"/>
                <w:sz w:val="16"/>
                <w:szCs w:val="16"/>
                <w:lang w:val="en-US"/>
              </w:rPr>
              <w:t>ns / 45-67</w:t>
            </w:r>
          </w:p>
        </w:tc>
        <w:tc>
          <w:tcPr>
            <w:tcW w:w="1368" w:type="dxa"/>
            <w:shd w:val="clear" w:color="auto" w:fill="auto"/>
            <w:noWrap/>
            <w:vAlign w:val="center"/>
          </w:tcPr>
          <w:p w14:paraId="4AE9D202" w14:textId="67EE4A21" w:rsidR="000A6C63" w:rsidRPr="004C2DC7" w:rsidRDefault="000A6C63" w:rsidP="000A6C63">
            <w:pPr>
              <w:spacing w:after="160"/>
              <w:rPr>
                <w:rFonts w:ascii="Arial" w:hAnsi="Arial" w:cs="Arial"/>
                <w:sz w:val="16"/>
                <w:szCs w:val="16"/>
                <w:lang w:val="en-US"/>
              </w:rPr>
            </w:pPr>
            <w:r>
              <w:rPr>
                <w:rFonts w:ascii="Arial" w:hAnsi="Arial" w:cs="Arial"/>
                <w:color w:val="000000"/>
                <w:sz w:val="16"/>
                <w:szCs w:val="16"/>
                <w:lang w:val="en-US"/>
              </w:rPr>
              <w:t>n=46 (61%)</w:t>
            </w:r>
          </w:p>
        </w:tc>
        <w:tc>
          <w:tcPr>
            <w:tcW w:w="1303" w:type="dxa"/>
            <w:shd w:val="clear" w:color="auto" w:fill="auto"/>
            <w:noWrap/>
            <w:vAlign w:val="center"/>
          </w:tcPr>
          <w:p w14:paraId="072A60E9" w14:textId="53203CE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14F48893" w14:textId="0C09AE2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04283C0F" w14:textId="12EE77B5"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aesthetics, occlusal disturbances, pain</w:t>
            </w:r>
          </w:p>
        </w:tc>
      </w:tr>
      <w:tr w:rsidR="000A6C63" w:rsidRPr="00A35568" w14:paraId="36291F22" w14:textId="77777777" w:rsidTr="00CA00ED">
        <w:trPr>
          <w:trHeight w:val="300"/>
        </w:trPr>
        <w:tc>
          <w:tcPr>
            <w:tcW w:w="618" w:type="dxa"/>
            <w:shd w:val="clear" w:color="auto" w:fill="9CC2E5" w:themeFill="accent1" w:themeFillTint="99"/>
            <w:noWrap/>
            <w:vAlign w:val="center"/>
            <w:hideMark/>
          </w:tcPr>
          <w:p w14:paraId="626207CC" w14:textId="52F0113A"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IVa.66</w:t>
            </w:r>
          </w:p>
        </w:tc>
        <w:tc>
          <w:tcPr>
            <w:tcW w:w="1221" w:type="dxa"/>
            <w:shd w:val="clear" w:color="auto" w:fill="auto"/>
            <w:noWrap/>
            <w:vAlign w:val="center"/>
            <w:hideMark/>
          </w:tcPr>
          <w:p w14:paraId="65D1F61F" w14:textId="30DFCDB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Souza et al. (2016)</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cf0179c-64d3-43cf-bf62-db26cf002177"/>
                <w:id w:val="881526811"/>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xYTUyOWUwLTE5ZmMtNGE4Mi04N2RkLWVhZjU0ZTI0ODA5NyIsIlJhbmdlTGVuZ3RoIjo1LCJSZWZlcmVuY2VJZCI6IjRjYmY0ZTQ4LTc0MjItNGUyMC1iOWRmLTUwOTMxM2JhYjUx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I3NDQ3MTU3IiwiVXJpU3RyaW5nIjoiaHR0cDovL3d3dy5uY2JpLm5sbS5uaWguZ292L3B1Ym1lZC8yNzQ0NzE1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mQ2MzcxMmY1LTE2ODEtNGQzOC1iM2I0LWRjNzhhMTJiNzc4YyIsIk1vZGlmaWVkT24iOiIyMDIyLTA2LTIwVDA3OjU2OjA4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AuMTE2MDcvam9taS40MjY3IiwiVXJpU3RyaW5nIjoiaHR0cHM6Ly9kb2kub3JnLzEwLjExNjA3L2pvbWkuNDI2Ny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}</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[125]</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2DBFB5F" w14:textId="5C69E62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ns</w:t>
            </w:r>
          </w:p>
        </w:tc>
        <w:tc>
          <w:tcPr>
            <w:tcW w:w="1192" w:type="dxa"/>
            <w:shd w:val="clear" w:color="auto" w:fill="auto"/>
            <w:noWrap/>
            <w:vAlign w:val="center"/>
            <w:hideMark/>
          </w:tcPr>
          <w:p w14:paraId="12116F07" w14:textId="685ABDF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(n=60)</w:t>
            </w:r>
          </w:p>
        </w:tc>
        <w:tc>
          <w:tcPr>
            <w:tcW w:w="1106" w:type="dxa"/>
            <w:shd w:val="clear" w:color="auto" w:fill="auto"/>
            <w:noWrap/>
            <w:vAlign w:val="center"/>
          </w:tcPr>
          <w:p w14:paraId="41DD2800" w14:textId="7F88BDD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18-25</w:t>
            </w:r>
          </w:p>
        </w:tc>
        <w:tc>
          <w:tcPr>
            <w:tcW w:w="1368" w:type="dxa"/>
            <w:shd w:val="clear" w:color="auto" w:fill="auto"/>
            <w:noWrap/>
            <w:vAlign w:val="center"/>
          </w:tcPr>
          <w:p w14:paraId="5C545447" w14:textId="6874039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n=43 (74%)</w:t>
            </w:r>
          </w:p>
        </w:tc>
        <w:tc>
          <w:tcPr>
            <w:tcW w:w="1303" w:type="dxa"/>
            <w:shd w:val="clear" w:color="auto" w:fill="auto"/>
            <w:noWrap/>
            <w:vAlign w:val="center"/>
          </w:tcPr>
          <w:p w14:paraId="2A31FE30" w14:textId="3FB6EEC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unclear / ns</w:t>
            </w:r>
          </w:p>
        </w:tc>
        <w:tc>
          <w:tcPr>
            <w:tcW w:w="1676" w:type="dxa"/>
            <w:shd w:val="clear" w:color="auto" w:fill="C5E0B3" w:themeFill="accent6" w:themeFillTint="66"/>
            <w:noWrap/>
            <w:vAlign w:val="center"/>
            <w:hideMark/>
          </w:tcPr>
          <w:p w14:paraId="73836819" w14:textId="1ABB768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prosthodontic treatment (protheses)</w:t>
            </w:r>
          </w:p>
        </w:tc>
        <w:tc>
          <w:tcPr>
            <w:tcW w:w="4434" w:type="dxa"/>
            <w:shd w:val="clear" w:color="auto" w:fill="C5E0B3" w:themeFill="accent6" w:themeFillTint="66"/>
            <w:noWrap/>
            <w:vAlign w:val="center"/>
            <w:hideMark/>
          </w:tcPr>
          <w:p w14:paraId="133D6A71" w14:textId="5399E7A7"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absence of support, adaption with alternative, aesthetics, better chewing, clinical indication, comfort, confidence to chew, cost, cost, disease, facility sanitation, fear, fear of more complex procedure, indication of family, low self-esteem, medical need, most appropriate treatment, other treatment not successful, pain, quality of life, safety, satisfaction, self-esteem, shorter treatment, simplicity, stability of the prosthesis and safety</w:t>
            </w:r>
          </w:p>
        </w:tc>
      </w:tr>
      <w:tr w:rsidR="000A6C63" w:rsidRPr="00A35568" w14:paraId="1091C867" w14:textId="77777777" w:rsidTr="00CA00ED">
        <w:trPr>
          <w:trHeight w:val="300"/>
        </w:trPr>
        <w:tc>
          <w:tcPr>
            <w:tcW w:w="618" w:type="dxa"/>
            <w:shd w:val="clear" w:color="auto" w:fill="9CC2E5" w:themeFill="accent1" w:themeFillTint="99"/>
            <w:noWrap/>
            <w:vAlign w:val="center"/>
            <w:hideMark/>
          </w:tcPr>
          <w:p w14:paraId="629C2A06" w14:textId="2E94B6CD"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IVa.67</w:t>
            </w:r>
          </w:p>
        </w:tc>
        <w:tc>
          <w:tcPr>
            <w:tcW w:w="1221" w:type="dxa"/>
            <w:shd w:val="clear" w:color="auto" w:fill="auto"/>
            <w:noWrap/>
            <w:vAlign w:val="center"/>
            <w:hideMark/>
          </w:tcPr>
          <w:p w14:paraId="1C051DBF" w14:textId="3C5D1EA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Vieira et al. (2015)</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66f1135-7b86-4fa3-abbe-911a82f3909e"/>
                <w:id w:val="-5133774"/>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0ZWY0MzE0LWEwZDYtNDA3OS05MDgyLTJiZjVhNzBmYTUyZiIsIlJhbmdlTGVuZ3RoIjo1LCJSZWZlcmVuY2VJZCI6ImY5MTNiNjFlLTc3ODUtNDUwZS04ODhlLTUzYjEyMzg2ODcy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zNTY0OTkxMDAwMDIiLCJVcmlTdHJpbmciOiJodHRwOi8vZ2F0ZXdheS53ZWJvZmtub3dsZWRnZS5jb20vZ2F0ZXdheS9HYXRld2F5LmNnaT9HV1ZlcnNpb249MiZTcmNBdXRoPVN3aXNzQWNhZGVtaWNTb2Z0d2FyZSZTcmNBcHA9Q2l0YXZpJkRlc3RMaW5rVHlwZT1GdWxsUmVjb3JkJkRlc3RBcHA9V09TJktleVVUPTAwMDM1NjQ5OTEwMDAw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1NjowOCIsIk1vZGlmaWVkQnkiOiJfU3VzaSIsIklkIjoiODgyZTkyNGMtNzA5Ni00NmI5LWJlODktZmYxNmU1MWQxNmRkIiwiTW9kaWZpZWRPbiI6IjIwMjItMDYtMjBUMDc6NTY6MDg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yMTQ3L1BQQS5TODE2NDUiLCJVcmlTdHJpbmciOiJodHRwczovL2RvaS5vcmcvMTAuMjE0Ny9QUEEuUzgxNjQ1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xMjZdIn1dfSwiVGFnIjoiQ2l0YXZpUGxhY2Vob2xkZXIjOTY2ZjExMzUtN2I4Ni00ZmEzLWFiYmUtOTExYTgyZjM5MDllIiwiVGV4dCI6IlsxMjZdIiwiV0FJVmVyc2lvbiI6IjYuOC4wLjAifQ==}</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[126]</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B52DBA4" w14:textId="29C4BDD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Brazil / ns / ns</w:t>
            </w:r>
          </w:p>
        </w:tc>
        <w:tc>
          <w:tcPr>
            <w:tcW w:w="1192" w:type="dxa"/>
            <w:shd w:val="clear" w:color="auto" w:fill="auto"/>
            <w:noWrap/>
            <w:vAlign w:val="center"/>
            <w:hideMark/>
          </w:tcPr>
          <w:p w14:paraId="53D23E4F" w14:textId="1D6FC61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(n=225)</w:t>
            </w:r>
          </w:p>
        </w:tc>
        <w:tc>
          <w:tcPr>
            <w:tcW w:w="1106" w:type="dxa"/>
            <w:shd w:val="clear" w:color="auto" w:fill="auto"/>
            <w:noWrap/>
            <w:vAlign w:val="center"/>
          </w:tcPr>
          <w:p w14:paraId="43AD3317" w14:textId="5CFE2EC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43 / 18-84</w:t>
            </w:r>
          </w:p>
        </w:tc>
        <w:tc>
          <w:tcPr>
            <w:tcW w:w="1368" w:type="dxa"/>
            <w:shd w:val="clear" w:color="auto" w:fill="auto"/>
            <w:noWrap/>
            <w:vAlign w:val="center"/>
          </w:tcPr>
          <w:p w14:paraId="668DE3C0" w14:textId="55F458A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n=117 (52%)</w:t>
            </w:r>
          </w:p>
        </w:tc>
        <w:tc>
          <w:tcPr>
            <w:tcW w:w="1303" w:type="dxa"/>
            <w:shd w:val="clear" w:color="auto" w:fill="auto"/>
            <w:noWrap/>
            <w:vAlign w:val="center"/>
          </w:tcPr>
          <w:p w14:paraId="6C673A41" w14:textId="4DF4BE8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6708A889" w14:textId="3721B2D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prosthodontic treatment</w:t>
            </w:r>
          </w:p>
        </w:tc>
        <w:tc>
          <w:tcPr>
            <w:tcW w:w="4434" w:type="dxa"/>
            <w:shd w:val="clear" w:color="auto" w:fill="C5E0B3" w:themeFill="accent6" w:themeFillTint="66"/>
            <w:noWrap/>
            <w:vAlign w:val="center"/>
            <w:hideMark/>
          </w:tcPr>
          <w:p w14:paraId="523684CF" w14:textId="100C5E60"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access, costs, experiences, fear, interpersonal interaction, lack of time, motivation, normative need, professional skills, quality of care, risks, self-perceived need, source of information, specialist, technical qualifications</w:t>
            </w:r>
          </w:p>
        </w:tc>
      </w:tr>
      <w:tr w:rsidR="000A6C63" w:rsidRPr="00A35568" w14:paraId="78D85BEE" w14:textId="77777777" w:rsidTr="00CA00ED">
        <w:trPr>
          <w:trHeight w:val="300"/>
        </w:trPr>
        <w:tc>
          <w:tcPr>
            <w:tcW w:w="618" w:type="dxa"/>
            <w:shd w:val="clear" w:color="auto" w:fill="9CC2E5" w:themeFill="accent1" w:themeFillTint="99"/>
            <w:noWrap/>
            <w:vAlign w:val="center"/>
            <w:hideMark/>
          </w:tcPr>
          <w:p w14:paraId="43C1CAAB" w14:textId="16301BF7"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IVa.68</w:t>
            </w:r>
          </w:p>
        </w:tc>
        <w:tc>
          <w:tcPr>
            <w:tcW w:w="1221" w:type="dxa"/>
            <w:shd w:val="clear" w:color="auto" w:fill="auto"/>
            <w:noWrap/>
            <w:vAlign w:val="center"/>
            <w:hideMark/>
          </w:tcPr>
          <w:p w14:paraId="7C88E53F" w14:textId="56D751C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Gurler et al. (2018)</w:t>
            </w:r>
            <w:r w:rsidR="00FE184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68a661a-706f-4730-bdb5-186989116461"/>
                <w:id w:val="1640380026"/>
                <w:placeholder>
                  <w:docPart w:val="DefaultPlaceholder_-1854013440"/>
                </w:placeholder>
              </w:sdtPr>
              <w:sdtContent>
                <w:r w:rsidR="00FE184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mZDRjNmM1LThjNzUtNDlhMy04ZDNiLTA0M2E0ODQwYjhjMiIsIlJhbmdlTGVuZ3RoIjo1LCJSZWZlcmVuY2VJZCI6Ijk5MjQxZjg1LTg0MGUtNDRlZi1iN2I4LTVlNzgyMmJmM2E3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yNjY1MC9lb3IuMjAxOC40ODMiLCJVcmlTdHJpbmciOiJodHRwczovL2RvaS5vcmcvMTAuMjY2NTAvZW9yLjIwMTguNDgz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MjYzYTExYTQtNzYyMi00Yzg3LThhZjEtZDA0ZTdmMjA0NmJiIiwiTW9kaWZpZWRPbiI6IjIwMjItMDYtMjBUMDg6MDA6Mzc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JodHRwczovL3d3dy5uY2JpLm5sbS5uaWguZ292L3BtYy9hcnRpY2xlcy9QTUM2MzY1MTM3L3BkZi9lb3ItNTItMy0xMzcucGRmIiwiVXJpU3RyaW5nIjoiaHR0cHM6Ly93d3cubmNiaS5ubG0ubmloLmdvdi9wbWMvYXJ0aWNsZXMvUE1DNjM2NTEzNy9wZGYvZW9yLTUyLTMtMTM3LnBkZ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}</w:instrText>
                </w:r>
                <w:r w:rsidR="00FE184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[127]</w:t>
                </w:r>
                <w:r w:rsidR="00FE184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ACFAE01" w14:textId="3FF98D9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ns / academic institution (dental department), (dental) clinic/hospital</w:t>
            </w:r>
          </w:p>
        </w:tc>
        <w:tc>
          <w:tcPr>
            <w:tcW w:w="1192" w:type="dxa"/>
            <w:shd w:val="clear" w:color="auto" w:fill="auto"/>
            <w:noWrap/>
            <w:vAlign w:val="center"/>
            <w:hideMark/>
          </w:tcPr>
          <w:p w14:paraId="78C50238" w14:textId="716FC3C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(n=506)</w:t>
            </w:r>
          </w:p>
        </w:tc>
        <w:tc>
          <w:tcPr>
            <w:tcW w:w="1106" w:type="dxa"/>
            <w:shd w:val="clear" w:color="auto" w:fill="auto"/>
            <w:noWrap/>
            <w:vAlign w:val="center"/>
          </w:tcPr>
          <w:p w14:paraId="38F3084B" w14:textId="43B2B706" w:rsidR="000A6C63" w:rsidRPr="004C2DC7" w:rsidRDefault="00E45A7E" w:rsidP="000A6C63">
            <w:pPr>
              <w:rPr>
                <w:rFonts w:ascii="Arial" w:hAnsi="Arial" w:cs="Arial"/>
                <w:sz w:val="16"/>
                <w:szCs w:val="16"/>
                <w:lang w:val="en-US"/>
              </w:rPr>
            </w:pPr>
            <w:r>
              <w:rPr>
                <w:rFonts w:ascii="Arial" w:hAnsi="Arial" w:cs="Arial"/>
                <w:color w:val="000000"/>
                <w:sz w:val="16"/>
                <w:szCs w:val="16"/>
                <w:lang w:val="en-US"/>
              </w:rPr>
              <w:t>group</w:t>
            </w:r>
            <w:r w:rsidR="000A6C63">
              <w:rPr>
                <w:rFonts w:ascii="Arial" w:hAnsi="Arial" w:cs="Arial"/>
                <w:color w:val="000000"/>
                <w:sz w:val="16"/>
                <w:szCs w:val="16"/>
                <w:lang w:val="en-US"/>
              </w:rPr>
              <w:t xml:space="preserve">: 20-29 / </w:t>
            </w:r>
            <w:r>
              <w:rPr>
                <w:rFonts w:ascii="Arial" w:hAnsi="Arial" w:cs="Arial"/>
                <w:color w:val="000000"/>
                <w:sz w:val="16"/>
                <w:szCs w:val="16"/>
                <w:lang w:val="en-US"/>
              </w:rPr>
              <w:t>group</w:t>
            </w:r>
            <w:r w:rsidR="000A6C63">
              <w:rPr>
                <w:rFonts w:ascii="Arial" w:hAnsi="Arial" w:cs="Arial"/>
                <w:color w:val="000000"/>
                <w:sz w:val="16"/>
                <w:szCs w:val="16"/>
                <w:lang w:val="en-US"/>
              </w:rPr>
              <w:t>s: 14 -&gt;50</w:t>
            </w:r>
          </w:p>
        </w:tc>
        <w:tc>
          <w:tcPr>
            <w:tcW w:w="1368" w:type="dxa"/>
            <w:shd w:val="clear" w:color="auto" w:fill="auto"/>
            <w:noWrap/>
            <w:vAlign w:val="center"/>
          </w:tcPr>
          <w:p w14:paraId="5E91F917" w14:textId="33C252F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n=313 (62%)</w:t>
            </w:r>
          </w:p>
        </w:tc>
        <w:tc>
          <w:tcPr>
            <w:tcW w:w="1303" w:type="dxa"/>
            <w:shd w:val="clear" w:color="auto" w:fill="auto"/>
            <w:noWrap/>
            <w:vAlign w:val="center"/>
          </w:tcPr>
          <w:p w14:paraId="210DCB03" w14:textId="039B855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F7CAAC" w:themeFill="accent2" w:themeFillTint="66"/>
            <w:noWrap/>
            <w:vAlign w:val="center"/>
            <w:hideMark/>
          </w:tcPr>
          <w:p w14:paraId="7D9956CE" w14:textId="1805D71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oral and maxillofacial surgeons (dentist appearance)</w:t>
            </w:r>
          </w:p>
        </w:tc>
        <w:tc>
          <w:tcPr>
            <w:tcW w:w="4434" w:type="dxa"/>
            <w:shd w:val="clear" w:color="auto" w:fill="F7CAAC" w:themeFill="accent2" w:themeFillTint="66"/>
            <w:noWrap/>
            <w:vAlign w:val="center"/>
            <w:hideMark/>
          </w:tcPr>
          <w:p w14:paraId="7EA41C23" w14:textId="07C89E26"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physically strong, middle aged competent, practitioner’s age (years), practitioner’s ethnicity, practitioner’s gender, practitioner’s religion, suggested by the family or friends, university staff</w:t>
            </w:r>
          </w:p>
        </w:tc>
      </w:tr>
      <w:tr w:rsidR="000A6C63" w:rsidRPr="00A35568" w14:paraId="7F68D7D7" w14:textId="77777777" w:rsidTr="00CA00ED">
        <w:trPr>
          <w:trHeight w:val="300"/>
        </w:trPr>
        <w:tc>
          <w:tcPr>
            <w:tcW w:w="618" w:type="dxa"/>
            <w:shd w:val="clear" w:color="auto" w:fill="9CC2E5" w:themeFill="accent1" w:themeFillTint="99"/>
            <w:noWrap/>
            <w:vAlign w:val="center"/>
            <w:hideMark/>
          </w:tcPr>
          <w:p w14:paraId="1F4BA4FC" w14:textId="73895F56"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IVa.69</w:t>
            </w:r>
          </w:p>
        </w:tc>
        <w:tc>
          <w:tcPr>
            <w:tcW w:w="1221" w:type="dxa"/>
            <w:shd w:val="clear" w:color="auto" w:fill="auto"/>
            <w:noWrap/>
            <w:vAlign w:val="center"/>
            <w:hideMark/>
          </w:tcPr>
          <w:p w14:paraId="34052433" w14:textId="7A23540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Kuscu et al. (2009)</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89b1182-4d57-4643-ab9f-340b2e91cd95"/>
                <w:id w:val="604229723"/>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0ODQ1ZTc5LTE2NWQtNGMwMC1hNjhhLWZmMTEwOTk5YmNiNSIsIlJhbmdlTGVuZ3RoIjo1LCJSZWZlcmVuY2VJZCI6ImFlMzQ3ZWFiLTJkNDYtNDBiZC04YTVkLWJjZmI3ZGFiM2Y3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DcvQkYwMzI2MjY2NiIsIlVyaVN0cmluZyI6Imh0dHBzOi8vZG9pLm9yZy8xMC4xMDA3L0JGMDMyNjI2Nj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1OjMyIiwiTW9kaWZpZWRCeSI6Il9TdXNpIiwiSWQiOiIxMzQwNzgxYi0wYmQ5LTQ2YTQtOGYwMi1kMWYzNjBhMTJiNDIiLCJNb2RpZmllZE9uIjoiMjAyMi0wNi0yMFQwODowNTozMi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5MjU0NTI2IiwiVXJpU3RyaW5nIjoiaHR0cDovL3d3dy5uY2JpLm5sbS5uaWguZ292L3B1Ym1lZC8xOTI1NDUyNi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U6MzIiLCJNb2RpZmllZEJ5IjoiX1N1c2kiLCJJZCI6IjA2OTcxMDg3LTk5ODMtNGI5NC1hNTEwLTY0MDc2M2FmNGE2OCIsIk1vZGlmaWVkT24iOiIyMDIyLTA2LTIwVDA4OjA1OjMy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aHR0cHM6Ly9keC5kb2kub3JnLzEwLjEwMDcvQkYwMzI2MjY2NiIsIlVyaVN0cmluZyI6Imh0dHBzOi8vZHguZG9pLm9yZy8xMC4xMDA3L0JGMDMyNjI2Nj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}</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[128]</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44A8B66" w14:textId="02534D2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ns / non-private [school]</w:t>
            </w:r>
          </w:p>
        </w:tc>
        <w:tc>
          <w:tcPr>
            <w:tcW w:w="1192" w:type="dxa"/>
            <w:shd w:val="clear" w:color="auto" w:fill="auto"/>
            <w:noWrap/>
            <w:vAlign w:val="center"/>
            <w:hideMark/>
          </w:tcPr>
          <w:p w14:paraId="46BC6494" w14:textId="79346F0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(n=827)</w:t>
            </w:r>
          </w:p>
        </w:tc>
        <w:tc>
          <w:tcPr>
            <w:tcW w:w="1106" w:type="dxa"/>
            <w:shd w:val="clear" w:color="auto" w:fill="auto"/>
            <w:noWrap/>
            <w:vAlign w:val="center"/>
          </w:tcPr>
          <w:p w14:paraId="446B6233" w14:textId="63394D1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11 / 9-14</w:t>
            </w:r>
          </w:p>
        </w:tc>
        <w:tc>
          <w:tcPr>
            <w:tcW w:w="1368" w:type="dxa"/>
            <w:shd w:val="clear" w:color="auto" w:fill="auto"/>
            <w:noWrap/>
            <w:vAlign w:val="center"/>
          </w:tcPr>
          <w:p w14:paraId="66A30F99" w14:textId="6C956FE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n=407 (49%)</w:t>
            </w:r>
          </w:p>
        </w:tc>
        <w:tc>
          <w:tcPr>
            <w:tcW w:w="1303" w:type="dxa"/>
            <w:shd w:val="clear" w:color="auto" w:fill="auto"/>
            <w:noWrap/>
            <w:vAlign w:val="center"/>
          </w:tcPr>
          <w:p w14:paraId="189A4EF4" w14:textId="6D2DFCA7"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3DFF7DB6" w14:textId="488E5A4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0D869759" w14:textId="3014510E"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dentist attire, fear</w:t>
            </w:r>
          </w:p>
        </w:tc>
      </w:tr>
      <w:tr w:rsidR="000A6C63" w:rsidRPr="00A35568" w14:paraId="2B4D0997" w14:textId="77777777" w:rsidTr="00CA00ED">
        <w:trPr>
          <w:trHeight w:val="300"/>
        </w:trPr>
        <w:tc>
          <w:tcPr>
            <w:tcW w:w="618" w:type="dxa"/>
            <w:shd w:val="clear" w:color="auto" w:fill="9CC2E5" w:themeFill="accent1" w:themeFillTint="99"/>
            <w:noWrap/>
            <w:vAlign w:val="center"/>
            <w:hideMark/>
          </w:tcPr>
          <w:p w14:paraId="742D613E" w14:textId="4AA3DE49"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IVa.70</w:t>
            </w:r>
          </w:p>
        </w:tc>
        <w:tc>
          <w:tcPr>
            <w:tcW w:w="1221" w:type="dxa"/>
            <w:shd w:val="clear" w:color="auto" w:fill="auto"/>
            <w:noWrap/>
            <w:vAlign w:val="center"/>
            <w:hideMark/>
          </w:tcPr>
          <w:p w14:paraId="0BF87765" w14:textId="6C9BCD6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Ozdogan et al. (2019)</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bf0583e-d7ef-4cf7-95ee-e4515aa9233d"/>
                <w:id w:val="-814100992"/>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0MzFhMjU1LTE4ZmEtNDVmMC05ZTlhLTljOTJjOWVhYTlmZSIsIlJhbmdlTGVuZ3RoIjo1LCJSZWZlcmVuY2VJZCI6ImJlNWE1MTk3LTVmNWMtNDNkOS1iOTA1LWFkYTRhZWVkM2Ix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ZGVyZ2lwYXJrLm9yZy50ci9lbi9kb3dubG9hZC9hcnRpY2xlLWZpbGUvOTA2NTMyIiwiVXJpU3RyaW5nIjoiaHR0cHM6Ly9kZXJnaXBhcmsub3JnLnRyL2VuL2Rvd25sb2FkL2FydGljbGUtZmlsZS85MDY1MzI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A6MzciLCJNb2RpZmllZEJ5IjoiX1N1c2kiLCJJZCI6ImJjZTk3ZTkwLWJjYTUtNDYxMS1hMmU0LWU3ODlkNzNkZDBiZSIsIk1vZGlmaWVkT24iOiIyMDIyLTA2LTIwVDA4OjAwOjM3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zM4MDgvY2xpbmV4cGhlYWx0aHNjaS41OTk5NTIiLCJVcmlTdHJpbmciOiJodHRwczovL2RvaS5vcmcvMTAuMzM4MDgvY2xpbmV4cGhlYWx0aHNjaS41OTk5NTI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MTI5XSJ9XX0sIlRhZyI6IkNpdGF2aVBsYWNlaG9sZGVyIzhiZjA1ODNlLWQ3ZWYtNGNmNy05NWVlLWU0NTE1YWE5MjMzZCIsIlRleHQiOiJbMTI5XSIsIldBSVZlcnNpb24iOiI2LjguMC4wIn0=}</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[129]</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6091882" w14:textId="0BCA866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ns / (dental) clinic/hospital</w:t>
            </w:r>
          </w:p>
        </w:tc>
        <w:tc>
          <w:tcPr>
            <w:tcW w:w="1192" w:type="dxa"/>
            <w:shd w:val="clear" w:color="auto" w:fill="auto"/>
            <w:noWrap/>
            <w:vAlign w:val="center"/>
            <w:hideMark/>
          </w:tcPr>
          <w:p w14:paraId="076BDD51" w14:textId="4815C1E0"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(n=132)</w:t>
            </w:r>
          </w:p>
        </w:tc>
        <w:tc>
          <w:tcPr>
            <w:tcW w:w="1106" w:type="dxa"/>
            <w:shd w:val="clear" w:color="auto" w:fill="auto"/>
            <w:noWrap/>
            <w:vAlign w:val="center"/>
          </w:tcPr>
          <w:p w14:paraId="5016121D" w14:textId="18CB599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mean: 34 / </w:t>
            </w:r>
            <w:r w:rsidR="00E45A7E">
              <w:rPr>
                <w:rFonts w:ascii="Arial" w:hAnsi="Arial" w:cs="Arial"/>
                <w:color w:val="000000"/>
                <w:sz w:val="16"/>
                <w:szCs w:val="16"/>
                <w:lang w:val="en-US"/>
              </w:rPr>
              <w:t>group</w:t>
            </w:r>
            <w:r>
              <w:rPr>
                <w:rFonts w:ascii="Arial" w:hAnsi="Arial" w:cs="Arial"/>
                <w:color w:val="000000"/>
                <w:sz w:val="16"/>
                <w:szCs w:val="16"/>
                <w:lang w:val="en-US"/>
              </w:rPr>
              <w:t>s: 18-41+</w:t>
            </w:r>
          </w:p>
        </w:tc>
        <w:tc>
          <w:tcPr>
            <w:tcW w:w="1368" w:type="dxa"/>
            <w:shd w:val="clear" w:color="auto" w:fill="auto"/>
            <w:noWrap/>
            <w:vAlign w:val="center"/>
          </w:tcPr>
          <w:p w14:paraId="79C1CA62" w14:textId="31B37B6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n=77 (58%)</w:t>
            </w:r>
          </w:p>
        </w:tc>
        <w:tc>
          <w:tcPr>
            <w:tcW w:w="1303" w:type="dxa"/>
            <w:shd w:val="clear" w:color="auto" w:fill="auto"/>
            <w:noWrap/>
            <w:vAlign w:val="center"/>
          </w:tcPr>
          <w:p w14:paraId="1A7E085E" w14:textId="0EE0974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3E025F43" w14:textId="05D08B8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dental implant treatment</w:t>
            </w:r>
          </w:p>
        </w:tc>
        <w:tc>
          <w:tcPr>
            <w:tcW w:w="4434" w:type="dxa"/>
            <w:shd w:val="clear" w:color="auto" w:fill="C5E0B3" w:themeFill="accent6" w:themeFillTint="66"/>
            <w:noWrap/>
            <w:vAlign w:val="center"/>
            <w:hideMark/>
          </w:tcPr>
          <w:p w14:paraId="7C0D74F6" w14:textId="1D5E8191"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cost, information by dentist, knowledge, source of information</w:t>
            </w:r>
          </w:p>
        </w:tc>
      </w:tr>
      <w:tr w:rsidR="000A6C63" w:rsidRPr="00A35568" w14:paraId="7B9821FD" w14:textId="77777777" w:rsidTr="00CA00ED">
        <w:trPr>
          <w:trHeight w:val="300"/>
        </w:trPr>
        <w:tc>
          <w:tcPr>
            <w:tcW w:w="618" w:type="dxa"/>
            <w:shd w:val="clear" w:color="auto" w:fill="9CC2E5" w:themeFill="accent1" w:themeFillTint="99"/>
            <w:noWrap/>
            <w:vAlign w:val="center"/>
            <w:hideMark/>
          </w:tcPr>
          <w:p w14:paraId="4575A206" w14:textId="3432F51C"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IVa.71</w:t>
            </w:r>
          </w:p>
        </w:tc>
        <w:tc>
          <w:tcPr>
            <w:tcW w:w="1221" w:type="dxa"/>
            <w:shd w:val="clear" w:color="auto" w:fill="auto"/>
            <w:noWrap/>
            <w:vAlign w:val="center"/>
            <w:hideMark/>
          </w:tcPr>
          <w:p w14:paraId="4CD5948C" w14:textId="10E6AF4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Ozveren et al. (2021)</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dd04487-0196-48ae-b7ec-753b181048e2"/>
                <w:id w:val="596371092"/>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hY2RhNTAwLWExNDYtNDU0Zi05NTYxLTBmY2U2YjMzNDYyOCIsIlJhbmdlTGVuZ3RoIjo1LCJSZWZlcmVuY2VJZCI6IjJiMjg5MDg2LTNkYmUtNGI4OS1iYjJlLWNiZjg2ZDA4OGZj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1NTE3L2lqZHMuMjAyMS40NTg0NyIsIlVyaVN0cmluZyI6Imh0dHBzOi8vZG9pLm9yZy8xMC4xNTUxNy9pamRzLjIwMjEuNDU4ND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}</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[130]</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8B0ACEE" w14:textId="74BEB1E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ns / ns</w:t>
            </w:r>
          </w:p>
        </w:tc>
        <w:tc>
          <w:tcPr>
            <w:tcW w:w="1192" w:type="dxa"/>
            <w:shd w:val="clear" w:color="auto" w:fill="auto"/>
            <w:noWrap/>
            <w:vAlign w:val="center"/>
            <w:hideMark/>
          </w:tcPr>
          <w:p w14:paraId="22F1A5EC" w14:textId="7292D46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(answers by parents) (n=325)</w:t>
            </w:r>
          </w:p>
        </w:tc>
        <w:tc>
          <w:tcPr>
            <w:tcW w:w="1106" w:type="dxa"/>
            <w:shd w:val="clear" w:color="auto" w:fill="auto"/>
            <w:noWrap/>
            <w:vAlign w:val="center"/>
          </w:tcPr>
          <w:p w14:paraId="2B770369" w14:textId="387121E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7 / 0-13</w:t>
            </w:r>
          </w:p>
        </w:tc>
        <w:tc>
          <w:tcPr>
            <w:tcW w:w="1368" w:type="dxa"/>
            <w:shd w:val="clear" w:color="auto" w:fill="auto"/>
            <w:noWrap/>
            <w:vAlign w:val="center"/>
          </w:tcPr>
          <w:p w14:paraId="0FCAA139" w14:textId="633AC86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n=166 (51%)</w:t>
            </w:r>
          </w:p>
        </w:tc>
        <w:tc>
          <w:tcPr>
            <w:tcW w:w="1303" w:type="dxa"/>
            <w:shd w:val="clear" w:color="auto" w:fill="auto"/>
            <w:noWrap/>
            <w:vAlign w:val="center"/>
          </w:tcPr>
          <w:p w14:paraId="6B97C585" w14:textId="41BCBF6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middle / school education (parent/s) / ns</w:t>
            </w:r>
          </w:p>
        </w:tc>
        <w:tc>
          <w:tcPr>
            <w:tcW w:w="1676" w:type="dxa"/>
            <w:shd w:val="clear" w:color="auto" w:fill="C5E0B3" w:themeFill="accent6" w:themeFillTint="66"/>
            <w:noWrap/>
            <w:vAlign w:val="center"/>
            <w:hideMark/>
          </w:tcPr>
          <w:p w14:paraId="5A2E4CB0" w14:textId="3C93F62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child's first dental visit</w:t>
            </w:r>
          </w:p>
        </w:tc>
        <w:tc>
          <w:tcPr>
            <w:tcW w:w="4434" w:type="dxa"/>
            <w:shd w:val="clear" w:color="auto" w:fill="C5E0B3" w:themeFill="accent6" w:themeFillTint="66"/>
            <w:noWrap/>
            <w:vAlign w:val="center"/>
            <w:hideMark/>
          </w:tcPr>
          <w:p w14:paraId="3D40D780" w14:textId="26079167"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ab</w:t>
            </w:r>
            <w:r w:rsidR="00CA378D">
              <w:rPr>
                <w:rFonts w:ascii="Arial" w:hAnsi="Arial" w:cs="Arial"/>
                <w:color w:val="000000"/>
                <w:sz w:val="16"/>
                <w:szCs w:val="16"/>
                <w:lang w:val="en-US"/>
              </w:rPr>
              <w:t>s</w:t>
            </w:r>
            <w:r>
              <w:rPr>
                <w:rFonts w:ascii="Arial" w:hAnsi="Arial" w:cs="Arial"/>
                <w:color w:val="000000"/>
                <w:sz w:val="16"/>
                <w:szCs w:val="16"/>
                <w:lang w:val="en-US"/>
              </w:rPr>
              <w:t>cess, apht</w:t>
            </w:r>
            <w:r w:rsidR="00CA378D">
              <w:rPr>
                <w:rFonts w:ascii="Arial" w:hAnsi="Arial" w:cs="Arial"/>
                <w:color w:val="000000"/>
                <w:sz w:val="16"/>
                <w:szCs w:val="16"/>
                <w:lang w:val="en-US"/>
              </w:rPr>
              <w:t>h</w:t>
            </w:r>
            <w:r>
              <w:rPr>
                <w:rFonts w:ascii="Arial" w:hAnsi="Arial" w:cs="Arial"/>
                <w:color w:val="000000"/>
                <w:sz w:val="16"/>
                <w:szCs w:val="16"/>
                <w:lang w:val="en-US"/>
              </w:rPr>
              <w:t>ous ulcers, bruxism, check-up, deciduous teeth delay, dental anomaly, dental caries, dental Trauma, gingival problems, loose teeth, malocclusion, pain, permanent teeth delay</w:t>
            </w:r>
          </w:p>
        </w:tc>
      </w:tr>
      <w:tr w:rsidR="000A6C63" w:rsidRPr="00A35568" w14:paraId="6CC8D068" w14:textId="77777777" w:rsidTr="00CA00ED">
        <w:trPr>
          <w:trHeight w:val="300"/>
        </w:trPr>
        <w:tc>
          <w:tcPr>
            <w:tcW w:w="618" w:type="dxa"/>
            <w:shd w:val="clear" w:color="auto" w:fill="9CC2E5" w:themeFill="accent1" w:themeFillTint="99"/>
            <w:noWrap/>
            <w:vAlign w:val="center"/>
            <w:hideMark/>
          </w:tcPr>
          <w:p w14:paraId="165CD49C" w14:textId="5C578FDE"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IVa.72</w:t>
            </w:r>
          </w:p>
        </w:tc>
        <w:tc>
          <w:tcPr>
            <w:tcW w:w="1221" w:type="dxa"/>
            <w:shd w:val="clear" w:color="auto" w:fill="auto"/>
            <w:noWrap/>
            <w:vAlign w:val="center"/>
            <w:hideMark/>
          </w:tcPr>
          <w:p w14:paraId="02551528" w14:textId="14F3E23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Patır Münevveroğlu et al. (2014)</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76e1a51-cda4-4142-bea8-1f01950be19c"/>
                <w:id w:val="-1547063089"/>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2YmJlMzcwLTNjNDItNDE4MS05ZGFhLTU4OThkYWIwY2I4YiIsIlJhbmdlTGVuZ3RoIjo1LCJSZWZlcmVuY2VJZCI6IjQwNTQwYmZhLTYwZGEtNDk3MC1iZWY2LWNhM2RiN2I4ZTUx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NTUvMjAxNC84NjcyMzQiLCJVcmlTdHJpbmciOiJodHRwczovL2RvaS5vcmcvMTAuMTE1NS8yMDE0Lzg2NzIzN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RjMzg5MGZkLTZhMGYtNGNkYS1hYTQ1LTk1OThkMjhhOGNiMyIsIk1vZGlmaWVkT24iOiIyMDIyLTA2LTIwVDA4OjA1OjMy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jUwMDY0NjciLCJVcmlTdHJpbmciOiJodHRwOi8vd3d3Lm5jYmkubmxtLm5paC5nb3YvcHVibWVkLzI1MDA2NDY3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NTozMiIsIk1vZGlmaWVkQnkiOiJfU3VzaSIsIklkIjoiOTI3NzlkMWMtYzhhMy00YTc5LTllNmYtN2RlMWM0OTU1OTc5IiwiTW9kaWZpZWRPbiI6IjIwMjItMDYtMjBUMDg6MDU6MzI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JQTUM0MDA1MDI3IiwiVXJpU3RyaW5nIjoiaHR0cHM6Ly93d3cubmNiaS5ubG0ubmloLmdvdi9wbWMvYXJ0aWNsZXMvUE1DNDAwNTAyNy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}</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[131]</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51940A7" w14:textId="50682865" w:rsidR="000A6C63" w:rsidRPr="004C2DC7" w:rsidRDefault="000A6C63" w:rsidP="000A6C63">
            <w:pPr>
              <w:rPr>
                <w:rFonts w:ascii="Arial" w:hAnsi="Arial" w:cs="Arial"/>
                <w:color w:val="000000"/>
                <w:sz w:val="16"/>
                <w:szCs w:val="16"/>
                <w:lang w:val="en-US"/>
              </w:rPr>
            </w:pPr>
            <w:r>
              <w:rPr>
                <w:rFonts w:ascii="Arial" w:hAnsi="Arial" w:cs="Arial"/>
                <w:color w:val="000000"/>
                <w:sz w:val="16"/>
                <w:szCs w:val="16"/>
                <w:lang w:val="en-US"/>
              </w:rPr>
              <w:t>Turkey / ns / academic institution (dental department)</w:t>
            </w:r>
          </w:p>
        </w:tc>
        <w:tc>
          <w:tcPr>
            <w:tcW w:w="1192" w:type="dxa"/>
            <w:shd w:val="clear" w:color="auto" w:fill="auto"/>
            <w:noWrap/>
            <w:vAlign w:val="center"/>
            <w:hideMark/>
          </w:tcPr>
          <w:p w14:paraId="66952142" w14:textId="7D870A1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(=children) (n=200)</w:t>
            </w:r>
          </w:p>
        </w:tc>
        <w:tc>
          <w:tcPr>
            <w:tcW w:w="1106" w:type="dxa"/>
            <w:shd w:val="clear" w:color="auto" w:fill="auto"/>
            <w:noWrap/>
            <w:vAlign w:val="center"/>
          </w:tcPr>
          <w:p w14:paraId="0229C05D" w14:textId="2F023FC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9 / 6–12</w:t>
            </w:r>
          </w:p>
        </w:tc>
        <w:tc>
          <w:tcPr>
            <w:tcW w:w="1368" w:type="dxa"/>
            <w:shd w:val="clear" w:color="auto" w:fill="auto"/>
            <w:noWrap/>
            <w:vAlign w:val="center"/>
          </w:tcPr>
          <w:p w14:paraId="16C56C08" w14:textId="3A957BD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n=98 (49%)</w:t>
            </w:r>
          </w:p>
        </w:tc>
        <w:tc>
          <w:tcPr>
            <w:tcW w:w="1303" w:type="dxa"/>
            <w:shd w:val="clear" w:color="auto" w:fill="auto"/>
            <w:noWrap/>
            <w:vAlign w:val="center"/>
          </w:tcPr>
          <w:p w14:paraId="2ECE23E2" w14:textId="51C32AB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7720A3ED" w14:textId="04A975B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3A3DB801" w14:textId="16919FE0"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clinic perception (Undecorated or Decorated clinic), dentist gender, dentist outfit, dentist type, fear</w:t>
            </w:r>
          </w:p>
        </w:tc>
      </w:tr>
      <w:tr w:rsidR="000A6C63" w:rsidRPr="00A35568" w14:paraId="3E437254" w14:textId="77777777" w:rsidTr="00CA00ED">
        <w:trPr>
          <w:trHeight w:val="300"/>
        </w:trPr>
        <w:tc>
          <w:tcPr>
            <w:tcW w:w="618" w:type="dxa"/>
            <w:shd w:val="clear" w:color="auto" w:fill="9CC2E5" w:themeFill="accent1" w:themeFillTint="99"/>
            <w:noWrap/>
            <w:vAlign w:val="center"/>
            <w:hideMark/>
          </w:tcPr>
          <w:p w14:paraId="6EF02203" w14:textId="29CEF846"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IVa.73</w:t>
            </w:r>
          </w:p>
        </w:tc>
        <w:tc>
          <w:tcPr>
            <w:tcW w:w="1221" w:type="dxa"/>
            <w:shd w:val="clear" w:color="auto" w:fill="auto"/>
            <w:noWrap/>
            <w:vAlign w:val="center"/>
            <w:hideMark/>
          </w:tcPr>
          <w:p w14:paraId="0D55AD3A" w14:textId="1FD6C25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Tengilimoglu et al. (2017)</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42d637d-dd2f-44db-81fb-078812ed9893"/>
                <w:id w:val="-511848214"/>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mZTZhM2I2LTgxYTEtNDhlYi1hNjAwLTdjZDJkMzU2MmU4MyIsIlJhbmdlTGVuZ3RoIjo1LCJSZWZlcmVuY2VJZCI6IjcwY2FkOWYxLTA0NGYtNGYyNi04NmJlLWY2MmZmYjJlZDYy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Mi9ocG0uMjI5NiIsIlVyaVN0cmluZyI6Imh0dHBzOi8vZG9pLm9yZy8xMC4xMDAyL2hwbS4yMjk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MzI3ZDJhZDUtMjA3MS00NjhiLTllYzgtZTI0YjZiMjhmODkwIiwiTW9kaWZpZWRPbiI6IjIwMjItMDYtMjBUMDc6NTY6MDgiLCJQcm9qZWN0Ijp7IiRyZWYiOiI1In19LHsiJGlkIjoiMTUiLCIkdHlwZSI6IlN3aXNzQWNhZGVtaWMuQ2l0YXZpLkxvY2F0aW9uLCBTd2lzc0FjYWRlbWljLkNpdGF2aSIsIkFkZHJlc3MiOnsiJGlkIjoiMTYiLCIkdHlwZSI6IlN3aXNzQWNhZGVtaWMuQ2l0YXZpLkxpbmtlZFJlc291cmNlLCBTd2lzc0FjYWRlbWljLkNpdGF2aSIsIkxpbmtlZFJlc291cmNlVHlwZSI6NSwiT3JpZ2luYWxTdHJpbmciOiIyNjE5ODc3MiIsIlVyaVN0cmluZyI6Imh0dHA6Ly93d3cubmNiaS5ubG0ubmloLmdvdi9wdWJtZWQvMjYxOTg3NzI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}</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[132]</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AE33F59" w14:textId="632A024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ns / ns</w:t>
            </w:r>
          </w:p>
        </w:tc>
        <w:tc>
          <w:tcPr>
            <w:tcW w:w="1192" w:type="dxa"/>
            <w:shd w:val="clear" w:color="auto" w:fill="auto"/>
            <w:noWrap/>
            <w:vAlign w:val="center"/>
            <w:hideMark/>
          </w:tcPr>
          <w:p w14:paraId="4E3E5446" w14:textId="75CF79E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(n=947)</w:t>
            </w:r>
          </w:p>
        </w:tc>
        <w:tc>
          <w:tcPr>
            <w:tcW w:w="1106" w:type="dxa"/>
            <w:shd w:val="clear" w:color="auto" w:fill="auto"/>
            <w:noWrap/>
            <w:vAlign w:val="center"/>
          </w:tcPr>
          <w:p w14:paraId="4833F2B9" w14:textId="2848835D"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&lt;21-61+</w:t>
            </w:r>
          </w:p>
        </w:tc>
        <w:tc>
          <w:tcPr>
            <w:tcW w:w="1368" w:type="dxa"/>
            <w:shd w:val="clear" w:color="auto" w:fill="auto"/>
            <w:noWrap/>
            <w:vAlign w:val="center"/>
          </w:tcPr>
          <w:p w14:paraId="0BF36F43" w14:textId="284BEB42"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n=571 (60%)</w:t>
            </w:r>
          </w:p>
        </w:tc>
        <w:tc>
          <w:tcPr>
            <w:tcW w:w="1303" w:type="dxa"/>
            <w:shd w:val="clear" w:color="auto" w:fill="auto"/>
            <w:noWrap/>
            <w:vAlign w:val="center"/>
          </w:tcPr>
          <w:p w14:paraId="15001ED5" w14:textId="579A2F7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low / school education / ns</w:t>
            </w:r>
          </w:p>
        </w:tc>
        <w:tc>
          <w:tcPr>
            <w:tcW w:w="1676" w:type="dxa"/>
            <w:shd w:val="clear" w:color="auto" w:fill="F7CAAC" w:themeFill="accent2" w:themeFillTint="66"/>
            <w:noWrap/>
            <w:vAlign w:val="center"/>
            <w:hideMark/>
          </w:tcPr>
          <w:p w14:paraId="0DAA6787" w14:textId="360163E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dental practice</w:t>
            </w:r>
          </w:p>
        </w:tc>
        <w:tc>
          <w:tcPr>
            <w:tcW w:w="4434" w:type="dxa"/>
            <w:shd w:val="clear" w:color="auto" w:fill="F7CAAC" w:themeFill="accent2" w:themeFillTint="66"/>
            <w:noWrap/>
            <w:vAlign w:val="center"/>
            <w:hideMark/>
          </w:tcPr>
          <w:p w14:paraId="5D526D99" w14:textId="6E61C3B1"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source of information</w:t>
            </w:r>
          </w:p>
        </w:tc>
      </w:tr>
      <w:tr w:rsidR="000A6C63" w:rsidRPr="00A35568" w14:paraId="74902489" w14:textId="77777777" w:rsidTr="00CA00ED">
        <w:trPr>
          <w:trHeight w:val="300"/>
        </w:trPr>
        <w:tc>
          <w:tcPr>
            <w:tcW w:w="618" w:type="dxa"/>
            <w:shd w:val="clear" w:color="auto" w:fill="9CC2E5" w:themeFill="accent1" w:themeFillTint="99"/>
            <w:noWrap/>
            <w:vAlign w:val="center"/>
            <w:hideMark/>
          </w:tcPr>
          <w:p w14:paraId="3C85E1FF" w14:textId="0F1D9DE2"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lastRenderedPageBreak/>
              <w:t>IVa.74</w:t>
            </w:r>
          </w:p>
        </w:tc>
        <w:tc>
          <w:tcPr>
            <w:tcW w:w="1221" w:type="dxa"/>
            <w:shd w:val="clear" w:color="auto" w:fill="auto"/>
            <w:noWrap/>
            <w:vAlign w:val="center"/>
            <w:hideMark/>
          </w:tcPr>
          <w:p w14:paraId="773BD989" w14:textId="29FACDE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Tuncer et al. (2015)</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5098997-d783-4e99-a9ed-346753b5aad3"/>
                <w:id w:val="1928929080"/>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0MGZhYjFkLWM5YzktNGRlNy1hNjU3LWIyOGMzMDViOWQ0NiIsIlJhbmdlTGVuZ3RoIjo1LCJSZWZlcmVuY2VJZCI6IjBlZjNmZGYxLWQyNjMtNDRlNy1hMjBlLWZkMzYzNmJhZjEx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zNTg4MTcyMDAwMTciLCJVcmlTdHJpbmciOiJodHRwOi8vZ2F0ZXdheS53ZWJvZmtub3dsZWRnZS5jb20vZ2F0ZXdheS9HYXRld2F5LmNnaT9HV1ZlcnNpb249MiZTcmNBdXRoPVN3aXNzQWNhZGVtaWNTb2Z0d2FyZSZTcmNBcHA9Q2l0YXZpJkRlc3RMaW5rVHlwZT1GdWxsUmVjb3JkJkRlc3RBcHA9V09TJktleVVUPTAwMDM1ODgxNzIwMDAxNy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xMzNdIn1dfSwiVGFnIjoiQ2l0YXZpUGxhY2Vob2xkZXIjMTUwOTg5OTctZDc4My00ZTk5LWE5ZWQtMzQ2NzUzYjVhYWQzIiwiVGV4dCI6IlsxMzNdIiwiV0FJVmVyc2lvbiI6IjYuOC4wLjAifQ==}</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[133]</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E155E2C" w14:textId="14668B8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ns / (dental) clinic/hospital</w:t>
            </w:r>
          </w:p>
        </w:tc>
        <w:tc>
          <w:tcPr>
            <w:tcW w:w="1192" w:type="dxa"/>
            <w:shd w:val="clear" w:color="auto" w:fill="auto"/>
            <w:noWrap/>
            <w:vAlign w:val="center"/>
            <w:hideMark/>
          </w:tcPr>
          <w:p w14:paraId="7D810198" w14:textId="74CAAFE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parents, guardians, caregiver (if patient &lt;18 years of age) (n=890)</w:t>
            </w:r>
          </w:p>
        </w:tc>
        <w:tc>
          <w:tcPr>
            <w:tcW w:w="1106" w:type="dxa"/>
            <w:shd w:val="clear" w:color="auto" w:fill="auto"/>
            <w:noWrap/>
            <w:vAlign w:val="center"/>
          </w:tcPr>
          <w:p w14:paraId="59272B17" w14:textId="1D77884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14-22</w:t>
            </w:r>
          </w:p>
        </w:tc>
        <w:tc>
          <w:tcPr>
            <w:tcW w:w="1368" w:type="dxa"/>
            <w:shd w:val="clear" w:color="auto" w:fill="auto"/>
            <w:noWrap/>
            <w:vAlign w:val="center"/>
          </w:tcPr>
          <w:p w14:paraId="4EACE965" w14:textId="6153D6F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n=274 (patients=children, adolescents) (56%), n=245 (parents) (61%)</w:t>
            </w:r>
          </w:p>
        </w:tc>
        <w:tc>
          <w:tcPr>
            <w:tcW w:w="1303" w:type="dxa"/>
            <w:shd w:val="clear" w:color="auto" w:fill="auto"/>
            <w:noWrap/>
            <w:vAlign w:val="center"/>
          </w:tcPr>
          <w:p w14:paraId="5A82B1F0" w14:textId="5C7A663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school education (parent/s) / ns</w:t>
            </w:r>
          </w:p>
        </w:tc>
        <w:tc>
          <w:tcPr>
            <w:tcW w:w="1676" w:type="dxa"/>
            <w:shd w:val="clear" w:color="auto" w:fill="C5E0B3" w:themeFill="accent6" w:themeFillTint="66"/>
            <w:noWrap/>
            <w:vAlign w:val="center"/>
            <w:hideMark/>
          </w:tcPr>
          <w:p w14:paraId="5A5B5EB6" w14:textId="47B35E5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7E4D3FA9" w14:textId="3B8E0D72"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academic institution, aesthetics, better alignment, cost, functionality, information, social security, source of information</w:t>
            </w:r>
          </w:p>
        </w:tc>
      </w:tr>
      <w:tr w:rsidR="000A6C63" w:rsidRPr="00A35568" w14:paraId="22E7B84A" w14:textId="77777777" w:rsidTr="00CA00ED">
        <w:trPr>
          <w:trHeight w:val="300"/>
        </w:trPr>
        <w:tc>
          <w:tcPr>
            <w:tcW w:w="618" w:type="dxa"/>
            <w:shd w:val="clear" w:color="auto" w:fill="9CC2E5" w:themeFill="accent1" w:themeFillTint="99"/>
            <w:noWrap/>
            <w:vAlign w:val="center"/>
            <w:hideMark/>
          </w:tcPr>
          <w:p w14:paraId="58D69C92" w14:textId="44BC9A6B"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IVa.75</w:t>
            </w:r>
          </w:p>
        </w:tc>
        <w:tc>
          <w:tcPr>
            <w:tcW w:w="1221" w:type="dxa"/>
            <w:shd w:val="clear" w:color="auto" w:fill="auto"/>
            <w:noWrap/>
            <w:vAlign w:val="center"/>
            <w:hideMark/>
          </w:tcPr>
          <w:p w14:paraId="3C41702B" w14:textId="092DAC9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Uslu et al. (2007)</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0dc286f-e375-41cf-9174-90253a6ad75d"/>
                <w:id w:val="-275097988"/>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yY2ZjOTlmLTBmMmUtNGY3Yy04ZDkyLTA3ZTIzYzAxYThlMiIsIlJhbmdlTGVuZ3RoIjo1LCJSZWZlcmVuY2VJZCI6ImJmMzNiMGZiLWExOWItNDc5ZC05YjE5LTYwZWMyZDA2MGEx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EwLjIzMzQvam9zbnVzZC40OS4zMSIsIlVyaVN0cmluZyI6Imh0dHBzOi8vZG9pLm9yZy8xMC4yMzM0L2pvc251c2QuNDku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g6MzQiLCJNb2RpZmllZEJ5IjoiX1N1c2kiLCJJZCI6ImQ0YTFlZGQyLWRjYTAtNGNiMi05NWI5LTQ4ZDBmZjk4ZjY0OCIsIk1vZGlmaWVkT24iOiIyMDIyLTA2LTIwVDA3OjU4OjM0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c0MjkxODAiLCJVcmlTdHJpbmciOiJodHRwOi8vd3d3Lm5jYmkubmxtLm5paC5nb3YvcHVibWVkLzE3NDI5MTgw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MTM0XSJ9XX0sIlRhZyI6IkNpdGF2aVBsYWNlaG9sZGVyI2QwZGMyODZmLWUzNzUtNDFjZi05MTc0LTkwMjUzYTZhZDc1ZCIsIlRleHQiOiJbMTM0XSIsIldBSVZlcnNpb24iOiI2LjguMC4wIn0=}</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[134]</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5790760" w14:textId="6E44065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public, private / in-private</w:t>
            </w:r>
          </w:p>
        </w:tc>
        <w:tc>
          <w:tcPr>
            <w:tcW w:w="1192" w:type="dxa"/>
            <w:shd w:val="clear" w:color="auto" w:fill="auto"/>
            <w:noWrap/>
            <w:vAlign w:val="center"/>
            <w:hideMark/>
          </w:tcPr>
          <w:p w14:paraId="3CA62525" w14:textId="7BF2074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(n=40)</w:t>
            </w:r>
          </w:p>
        </w:tc>
        <w:tc>
          <w:tcPr>
            <w:tcW w:w="1106" w:type="dxa"/>
            <w:shd w:val="clear" w:color="auto" w:fill="auto"/>
            <w:noWrap/>
            <w:vAlign w:val="center"/>
          </w:tcPr>
          <w:p w14:paraId="4CEBD7B4" w14:textId="40220FAB"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0EBEF760" w14:textId="5C8E269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n=27 (68%)</w:t>
            </w:r>
          </w:p>
        </w:tc>
        <w:tc>
          <w:tcPr>
            <w:tcW w:w="1303" w:type="dxa"/>
            <w:shd w:val="clear" w:color="auto" w:fill="auto"/>
            <w:noWrap/>
            <w:vAlign w:val="center"/>
          </w:tcPr>
          <w:p w14:paraId="4F24CF54" w14:textId="2C53311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7B05337D" w14:textId="0F857266"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orthodon</w:t>
            </w:r>
            <w:r w:rsidR="00A5032D">
              <w:rPr>
                <w:rFonts w:ascii="Arial" w:hAnsi="Arial" w:cs="Arial"/>
                <w:color w:val="000000"/>
                <w:sz w:val="16"/>
                <w:szCs w:val="16"/>
                <w:lang w:val="en-US"/>
              </w:rPr>
              <w:t>t</w:t>
            </w:r>
            <w:r>
              <w:rPr>
                <w:rFonts w:ascii="Arial" w:hAnsi="Arial" w:cs="Arial"/>
                <w:color w:val="000000"/>
                <w:sz w:val="16"/>
                <w:szCs w:val="16"/>
                <w:lang w:val="en-US"/>
              </w:rPr>
              <w:t>ic treatment</w:t>
            </w:r>
          </w:p>
        </w:tc>
        <w:tc>
          <w:tcPr>
            <w:tcW w:w="4434" w:type="dxa"/>
            <w:shd w:val="clear" w:color="auto" w:fill="C5E0B3" w:themeFill="accent6" w:themeFillTint="66"/>
            <w:noWrap/>
            <w:vAlign w:val="center"/>
            <w:hideMark/>
          </w:tcPr>
          <w:p w14:paraId="11952CE3" w14:textId="7229E9DE" w:rsidR="000A6C63" w:rsidRPr="0085462D" w:rsidRDefault="000A6C63" w:rsidP="000A6C63">
            <w:pPr>
              <w:spacing w:after="160"/>
              <w:rPr>
                <w:rFonts w:ascii="Arial" w:hAnsi="Arial" w:cs="Arial"/>
                <w:sz w:val="16"/>
                <w:szCs w:val="16"/>
                <w:lang w:val="en-US"/>
              </w:rPr>
            </w:pPr>
            <w:r>
              <w:rPr>
                <w:rFonts w:ascii="Arial" w:hAnsi="Arial" w:cs="Arial"/>
                <w:color w:val="000000"/>
                <w:sz w:val="16"/>
                <w:szCs w:val="16"/>
                <w:lang w:val="en-US"/>
              </w:rPr>
              <w:t>academic institution, cost, insurance</w:t>
            </w:r>
          </w:p>
        </w:tc>
      </w:tr>
      <w:tr w:rsidR="000A6C63" w:rsidRPr="00A35568" w14:paraId="5544A2D1" w14:textId="77777777" w:rsidTr="00CA00ED">
        <w:trPr>
          <w:trHeight w:val="300"/>
        </w:trPr>
        <w:tc>
          <w:tcPr>
            <w:tcW w:w="618" w:type="dxa"/>
            <w:shd w:val="clear" w:color="auto" w:fill="9CC2E5" w:themeFill="accent1" w:themeFillTint="99"/>
            <w:noWrap/>
            <w:vAlign w:val="center"/>
            <w:hideMark/>
          </w:tcPr>
          <w:p w14:paraId="2E95AEB9" w14:textId="5935A495" w:rsidR="000A6C63" w:rsidRPr="004C2DC7" w:rsidRDefault="000A6C63" w:rsidP="00CA00ED">
            <w:pPr>
              <w:spacing w:after="160"/>
              <w:rPr>
                <w:rFonts w:ascii="Arial" w:hAnsi="Arial" w:cs="Arial"/>
                <w:sz w:val="16"/>
                <w:szCs w:val="16"/>
                <w:lang w:val="en-US"/>
              </w:rPr>
            </w:pPr>
            <w:r w:rsidRPr="004C2DC7">
              <w:rPr>
                <w:rFonts w:ascii="Arial" w:hAnsi="Arial" w:cs="Arial"/>
                <w:sz w:val="16"/>
                <w:szCs w:val="16"/>
                <w:lang w:val="en-US"/>
              </w:rPr>
              <w:t>IVa.76</w:t>
            </w:r>
          </w:p>
        </w:tc>
        <w:tc>
          <w:tcPr>
            <w:tcW w:w="1221" w:type="dxa"/>
            <w:shd w:val="clear" w:color="auto" w:fill="auto"/>
            <w:noWrap/>
            <w:vAlign w:val="center"/>
            <w:hideMark/>
          </w:tcPr>
          <w:p w14:paraId="3F5CBFC1" w14:textId="67656D5F"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Yahyaoglu et al. (2018)</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5268c55-2a9d-4f09-9b1a-f29b499486c6"/>
                <w:id w:val="1553959254"/>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0MzhkYTBlLTM1NTktNGVjMC1hNDBkLTk4MjE3OTYwZjUwOCIsIlJhbmdlTGVuZ3RoIjo1LCJSZWZlcmVuY2VJZCI6Ijg1NzkwNzFiLWIyYjUtNDNiYS04YWM1LTg4YTMyOWM5M2M1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c3OTYvMTA1My00NjI4LTQyLjQuNCIsIlVyaVN0cmluZyI6Imh0dHBzOi8vZG9pLm9yZy8xMC4xNzc5Ni8xMDUzLTQ2MjgtNDIuNC40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NDc5YWQ5OGItZDdjOC00OTk0LTliZjYtNGE1ODRmZDM4OGRmIiwiTW9kaWZpZWRPbiI6IjIwMjItMDYtMjBUMDg6MDA6Mzc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JodHRwczovL21lcmlkaWFuLmFsbGVucHJlc3MuY29tL2pjcGQvYXJ0aWNsZS1hYnN0cmFjdC80Mi80LzI2Mi83ODkyMC9FZmZlY3Qtb2YtRGVudGlzdHMtQXBwZWFyYW5jZS1SZWxhdGVkLXdpdGgtRGVudGFsP3JlZGlyZWN0ZWRGcm9tPWZ1bGx0ZXh0IiwiVXJpU3RyaW5nIjoiaHR0cHM6Ly9tZXJpZGlhbi5hbGxlbnByZXNzLmNvbS9qY3BkL2FydGljbGUtYWJzdHJhY3QvNDIvNC8yNjIvNzg5MjAvRWZmZWN0LW9mLURlbnRpc3RzLUFwcGVhcmFuY2UtUmVsYXRlZC13aXRoLURlbnRhbD9yZWRpcmVjdGVkRnJvbT1mdWxsdGV4d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xMzVdIn1dfSwiVGFnIjoiQ2l0YXZpUGxhY2Vob2xkZXIjNTUyNjhjNTUtMmE5ZC00ZjA5LTliMWEtZjI5YjQ5OTQ4NmM2IiwiVGV4dCI6IlsxMzVdIiwiV0FJVmVyc2lvbiI6IjYuOC4wLjAifQ==}</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[135]</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4353311" w14:textId="58D342B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Turkey / ns / (dental) clinic/hospital</w:t>
            </w:r>
          </w:p>
        </w:tc>
        <w:tc>
          <w:tcPr>
            <w:tcW w:w="1192" w:type="dxa"/>
            <w:shd w:val="clear" w:color="auto" w:fill="auto"/>
            <w:noWrap/>
            <w:vAlign w:val="center"/>
            <w:hideMark/>
          </w:tcPr>
          <w:p w14:paraId="418FF3BD" w14:textId="46F9291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(=children) (n=810)</w:t>
            </w:r>
          </w:p>
        </w:tc>
        <w:tc>
          <w:tcPr>
            <w:tcW w:w="1106" w:type="dxa"/>
            <w:shd w:val="clear" w:color="auto" w:fill="auto"/>
            <w:noWrap/>
            <w:vAlign w:val="center"/>
          </w:tcPr>
          <w:p w14:paraId="4A867CB7" w14:textId="7AC9DFFA"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mean: 9 / 9-12</w:t>
            </w:r>
          </w:p>
        </w:tc>
        <w:tc>
          <w:tcPr>
            <w:tcW w:w="1368" w:type="dxa"/>
            <w:shd w:val="clear" w:color="auto" w:fill="auto"/>
            <w:noWrap/>
            <w:vAlign w:val="center"/>
          </w:tcPr>
          <w:p w14:paraId="246B5744" w14:textId="4E01E069"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n=402 (50%)</w:t>
            </w:r>
          </w:p>
        </w:tc>
        <w:tc>
          <w:tcPr>
            <w:tcW w:w="1303" w:type="dxa"/>
            <w:shd w:val="clear" w:color="auto" w:fill="auto"/>
            <w:noWrap/>
            <w:vAlign w:val="center"/>
          </w:tcPr>
          <w:p w14:paraId="44FF9CED" w14:textId="75632C84"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6FD89495" w14:textId="09A068BC"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62C907FF" w14:textId="1C673928"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feature of treatment clinic, physician’s appearance, protective equipment</w:t>
            </w:r>
          </w:p>
        </w:tc>
      </w:tr>
      <w:tr w:rsidR="000A6C63" w:rsidRPr="00A35568" w14:paraId="009A4CCD" w14:textId="77777777" w:rsidTr="00CA00ED">
        <w:trPr>
          <w:trHeight w:val="300"/>
        </w:trPr>
        <w:tc>
          <w:tcPr>
            <w:tcW w:w="618" w:type="dxa"/>
            <w:shd w:val="clear" w:color="auto" w:fill="9CC2E5" w:themeFill="accent1" w:themeFillTint="99"/>
            <w:noWrap/>
            <w:vAlign w:val="center"/>
            <w:hideMark/>
          </w:tcPr>
          <w:p w14:paraId="45271C51" w14:textId="3288455E" w:rsidR="000A6C63" w:rsidRPr="004C2DC7" w:rsidRDefault="000A6C63" w:rsidP="00CA00ED">
            <w:pPr>
              <w:rPr>
                <w:rFonts w:ascii="Arial" w:hAnsi="Arial" w:cs="Arial"/>
                <w:sz w:val="16"/>
                <w:szCs w:val="16"/>
                <w:lang w:val="en-US"/>
              </w:rPr>
            </w:pPr>
            <w:r w:rsidRPr="004C2DC7">
              <w:rPr>
                <w:rFonts w:ascii="Arial" w:hAnsi="Arial" w:cs="Arial"/>
                <w:sz w:val="16"/>
                <w:szCs w:val="16"/>
                <w:lang w:val="en-US"/>
              </w:rPr>
              <w:t>IVa.77</w:t>
            </w:r>
          </w:p>
        </w:tc>
        <w:tc>
          <w:tcPr>
            <w:tcW w:w="1221" w:type="dxa"/>
            <w:shd w:val="clear" w:color="auto" w:fill="auto"/>
            <w:noWrap/>
            <w:vAlign w:val="center"/>
            <w:hideMark/>
          </w:tcPr>
          <w:p w14:paraId="08763AF4" w14:textId="68D6317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Azarpazhooh et al. (2015)</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cb7c13e-c3c8-4397-aa79-c413f3eeac7c"/>
                <w:id w:val="-1939676817"/>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5ZDhiYjhmLTY5OGMtNGQ1Mi1hOGI0LWVmNzNkYTdkMDIyOSIsIlJhbmdlTGVuZ3RoIjo1LCJSZWZlcmVuY2VJZCI6IjFiZTJkMTg1LTRlYjYtNDFjMy05ZDhlLWU0OGYzYmI5NmFk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TYvai5qb2VuLjIwMTUuMDguMDI1IiwiVXJpU3RyaW5nIjoiaHR0cHM6Ly9kb2kub3JnLzEwLjEwMTYvai5qb2VuLjIwMTUuMDguMDI1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ZWRjNjRhNjYtYjVmMS00M2ZhLWI5YjAtNjc4MTliYmYzOGNkIiwiTW9kaWZpZWRPbiI6IjIwMjItMDYtMjBUMDc6NTY6MDg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yNjQ3MjY3OSIsIlVyaVN0cmluZyI6Imh0dHA6Ly93d3cubmNiaS5ubG0ubmloLmdvdi9wdWJtZWQvMjY0NzI2Nzk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}</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[136]</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AC048DB" w14:textId="7F253B48"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Canada / public, private / in-private</w:t>
            </w:r>
          </w:p>
        </w:tc>
        <w:tc>
          <w:tcPr>
            <w:tcW w:w="1192" w:type="dxa"/>
            <w:shd w:val="clear" w:color="auto" w:fill="auto"/>
            <w:noWrap/>
            <w:vAlign w:val="center"/>
            <w:hideMark/>
          </w:tcPr>
          <w:p w14:paraId="5A2CE64C" w14:textId="50239491"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patients (n=1,049)</w:t>
            </w:r>
          </w:p>
        </w:tc>
        <w:tc>
          <w:tcPr>
            <w:tcW w:w="1106" w:type="dxa"/>
            <w:shd w:val="clear" w:color="auto" w:fill="auto"/>
            <w:noWrap/>
            <w:vAlign w:val="center"/>
          </w:tcPr>
          <w:p w14:paraId="078BC6E2" w14:textId="33D5FD65"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ns / 18-64</w:t>
            </w:r>
          </w:p>
        </w:tc>
        <w:tc>
          <w:tcPr>
            <w:tcW w:w="1368" w:type="dxa"/>
            <w:shd w:val="clear" w:color="auto" w:fill="auto"/>
            <w:noWrap/>
            <w:vAlign w:val="center"/>
          </w:tcPr>
          <w:p w14:paraId="18597457" w14:textId="0C24A15E"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n=518 (59%)</w:t>
            </w:r>
          </w:p>
        </w:tc>
        <w:tc>
          <w:tcPr>
            <w:tcW w:w="1303" w:type="dxa"/>
            <w:shd w:val="clear" w:color="auto" w:fill="auto"/>
            <w:noWrap/>
            <w:vAlign w:val="center"/>
          </w:tcPr>
          <w:p w14:paraId="3AD0F5D6" w14:textId="209756D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low / school education / (very) good</w:t>
            </w:r>
          </w:p>
        </w:tc>
        <w:tc>
          <w:tcPr>
            <w:tcW w:w="1676" w:type="dxa"/>
            <w:shd w:val="clear" w:color="auto" w:fill="C5E0B3" w:themeFill="accent6" w:themeFillTint="66"/>
            <w:noWrap/>
            <w:vAlign w:val="center"/>
            <w:hideMark/>
          </w:tcPr>
          <w:p w14:paraId="63DD5B13" w14:textId="0CA4B143" w:rsidR="000A6C63" w:rsidRPr="004C2DC7" w:rsidRDefault="000A6C63" w:rsidP="000A6C63">
            <w:pPr>
              <w:rPr>
                <w:rFonts w:ascii="Arial" w:hAnsi="Arial" w:cs="Arial"/>
                <w:sz w:val="16"/>
                <w:szCs w:val="16"/>
                <w:lang w:val="en-US"/>
              </w:rPr>
            </w:pPr>
            <w:r>
              <w:rPr>
                <w:rFonts w:ascii="Arial" w:hAnsi="Arial" w:cs="Arial"/>
                <w:color w:val="000000"/>
                <w:sz w:val="16"/>
                <w:szCs w:val="16"/>
                <w:lang w:val="en-US"/>
              </w:rPr>
              <w:t>dental treatment: treatment for toothache pain</w:t>
            </w:r>
          </w:p>
        </w:tc>
        <w:tc>
          <w:tcPr>
            <w:tcW w:w="4434" w:type="dxa"/>
            <w:shd w:val="clear" w:color="auto" w:fill="C5E0B3" w:themeFill="accent6" w:themeFillTint="66"/>
            <w:noWrap/>
            <w:vAlign w:val="center"/>
            <w:hideMark/>
          </w:tcPr>
          <w:p w14:paraId="3DFBD154" w14:textId="67DA2A2E" w:rsidR="000A6C63" w:rsidRPr="0085462D" w:rsidRDefault="000A6C63" w:rsidP="000A6C63">
            <w:pPr>
              <w:rPr>
                <w:rFonts w:ascii="Arial" w:hAnsi="Arial" w:cs="Arial"/>
                <w:sz w:val="16"/>
                <w:szCs w:val="16"/>
                <w:lang w:val="en-US"/>
              </w:rPr>
            </w:pPr>
            <w:r>
              <w:rPr>
                <w:rFonts w:ascii="Arial" w:hAnsi="Arial" w:cs="Arial"/>
                <w:color w:val="000000"/>
                <w:sz w:val="16"/>
                <w:szCs w:val="16"/>
                <w:lang w:val="en-US"/>
              </w:rPr>
              <w:t>pain</w:t>
            </w:r>
          </w:p>
        </w:tc>
      </w:tr>
      <w:tr w:rsidR="006F28AD" w:rsidRPr="00A35568" w14:paraId="3A55346F" w14:textId="77777777" w:rsidTr="00CA00ED">
        <w:trPr>
          <w:trHeight w:val="300"/>
        </w:trPr>
        <w:tc>
          <w:tcPr>
            <w:tcW w:w="618" w:type="dxa"/>
            <w:shd w:val="clear" w:color="auto" w:fill="9CC2E5" w:themeFill="accent1" w:themeFillTint="99"/>
            <w:noWrap/>
            <w:vAlign w:val="center"/>
          </w:tcPr>
          <w:p w14:paraId="41124EAA" w14:textId="4B30FCD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IVa.78</w:t>
            </w:r>
          </w:p>
        </w:tc>
        <w:tc>
          <w:tcPr>
            <w:tcW w:w="1221" w:type="dxa"/>
            <w:shd w:val="clear" w:color="auto" w:fill="auto"/>
            <w:noWrap/>
            <w:vAlign w:val="center"/>
          </w:tcPr>
          <w:p w14:paraId="76609F67" w14:textId="6F00A405" w:rsidR="006F28AD" w:rsidRPr="00E51AB8" w:rsidRDefault="006F28AD" w:rsidP="006F28AD">
            <w:pPr>
              <w:rPr>
                <w:rFonts w:ascii="Arial" w:hAnsi="Arial" w:cs="Arial"/>
                <w:color w:val="000000"/>
                <w:sz w:val="16"/>
                <w:szCs w:val="16"/>
                <w:lang w:val="en-US"/>
              </w:rPr>
            </w:pPr>
            <w:r w:rsidRPr="00BC3A1F">
              <w:rPr>
                <w:rFonts w:ascii="Arial" w:hAnsi="Arial" w:cs="Arial"/>
                <w:color w:val="000000"/>
                <w:sz w:val="16"/>
                <w:szCs w:val="16"/>
                <w:lang w:val="en-US"/>
              </w:rPr>
              <w:t>Balevi et al. (2007)</w:t>
            </w:r>
            <w:r w:rsidR="00BC3A1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c444144-01bb-4d39-923f-79b168b3dee3"/>
                <w:id w:val="909351225"/>
                <w:placeholder>
                  <w:docPart w:val="DefaultPlaceholder_-1854013440"/>
                </w:placeholder>
              </w:sdtPr>
              <w:sdtContent>
                <w:r w:rsidR="00BC3A1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3NTAyNmM4LWMyYTUtNDViYi1hZDI2LTViZjRkOTZiYjE5MiIsIlJhbmdlTGVuZ3RoIjo1LCJSZWZlcmVuY2VJZCI6Ijg0YjU2ZDUxLTRhYTMtNDA3My1hMDhkLThkNDZkZDliZTA4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AuMTE4Ni8xNDcyLTY4MzEtNy0xNyIsIlVyaVN0cmluZyI6Imh0dHBzOi8vZG9pLm9yZy8xMC4xMTg2LzE0NzItNjgzMS03LTE3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Mzo1NyIsIk1vZGlmaWVkQnkiOiJfU3VzaSIsIklkIjoiMzUyZDA2YmEtYzI4MS00N2FjLTliMjctZGFlZjE4YjU4Y2VlIiwiTW9kaWZpZWRPbiI6IjIwMjItMDYtMjBUMDc6NTM6NTc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ODA1MzI2NyIsIlVyaVN0cmluZyI6Imh0dHA6Ly93d3cubmNiaS5ubG0ubmloLmdvdi9wdWJtZWQvMTgwNTMyNj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}</w:instrText>
                </w:r>
                <w:r w:rsidR="00BC3A1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[137]</w:t>
                </w:r>
                <w:r w:rsidR="00BC3A1F">
                  <w:rPr>
                    <w:rFonts w:ascii="Arial" w:hAnsi="Arial" w:cs="Arial"/>
                    <w:noProof/>
                    <w:color w:val="000000"/>
                    <w:sz w:val="16"/>
                    <w:szCs w:val="16"/>
                    <w:lang w:val="en-US"/>
                  </w:rPr>
                  <w:fldChar w:fldCharType="end"/>
                </w:r>
              </w:sdtContent>
            </w:sdt>
          </w:p>
        </w:tc>
        <w:tc>
          <w:tcPr>
            <w:tcW w:w="1364" w:type="dxa"/>
            <w:shd w:val="clear" w:color="auto" w:fill="auto"/>
            <w:noWrap/>
            <w:vAlign w:val="center"/>
          </w:tcPr>
          <w:p w14:paraId="73D035D7" w14:textId="710139F7" w:rsidR="006F28AD" w:rsidRPr="00E51AB8" w:rsidRDefault="006F28AD" w:rsidP="006F28AD">
            <w:pPr>
              <w:rPr>
                <w:rFonts w:ascii="Arial" w:hAnsi="Arial" w:cs="Arial"/>
                <w:color w:val="000000"/>
                <w:sz w:val="16"/>
                <w:szCs w:val="16"/>
                <w:lang w:val="en-US"/>
              </w:rPr>
            </w:pPr>
            <w:r w:rsidRPr="00BC3A1F">
              <w:rPr>
                <w:rFonts w:ascii="Arial" w:hAnsi="Arial" w:cs="Arial"/>
                <w:color w:val="000000"/>
                <w:sz w:val="16"/>
                <w:szCs w:val="16"/>
                <w:lang w:val="en-US"/>
              </w:rPr>
              <w:t>Canada / ns / ns</w:t>
            </w:r>
          </w:p>
        </w:tc>
        <w:tc>
          <w:tcPr>
            <w:tcW w:w="1192" w:type="dxa"/>
            <w:shd w:val="clear" w:color="auto" w:fill="auto"/>
            <w:noWrap/>
            <w:vAlign w:val="center"/>
          </w:tcPr>
          <w:p w14:paraId="15AE6A06" w14:textId="5719B69C" w:rsidR="006F28AD" w:rsidRPr="00E51AB8" w:rsidRDefault="006F28AD" w:rsidP="006F28AD">
            <w:pPr>
              <w:rPr>
                <w:rFonts w:ascii="Arial" w:hAnsi="Arial" w:cs="Arial"/>
                <w:color w:val="000000"/>
                <w:sz w:val="16"/>
                <w:szCs w:val="16"/>
                <w:lang w:val="en-US"/>
              </w:rPr>
            </w:pPr>
            <w:r w:rsidRPr="00BC3A1F">
              <w:rPr>
                <w:rFonts w:ascii="Arial" w:hAnsi="Arial" w:cs="Arial"/>
                <w:color w:val="000000"/>
                <w:sz w:val="16"/>
                <w:szCs w:val="16"/>
                <w:lang w:val="en-US"/>
              </w:rPr>
              <w:t>patients (n=40)</w:t>
            </w:r>
          </w:p>
        </w:tc>
        <w:tc>
          <w:tcPr>
            <w:tcW w:w="1106" w:type="dxa"/>
            <w:shd w:val="clear" w:color="auto" w:fill="auto"/>
            <w:noWrap/>
            <w:vAlign w:val="center"/>
          </w:tcPr>
          <w:p w14:paraId="5F2637D4" w14:textId="107F5E82" w:rsidR="006F28AD" w:rsidRPr="00E51AB8" w:rsidRDefault="006F28AD" w:rsidP="006F28AD">
            <w:pPr>
              <w:rPr>
                <w:rFonts w:ascii="Arial" w:hAnsi="Arial" w:cs="Arial"/>
                <w:color w:val="000000"/>
                <w:sz w:val="16"/>
                <w:szCs w:val="16"/>
                <w:lang w:val="en-US"/>
              </w:rPr>
            </w:pPr>
            <w:r w:rsidRPr="00BC3A1F">
              <w:rPr>
                <w:rFonts w:ascii="Arial" w:hAnsi="Arial" w:cs="Arial"/>
                <w:color w:val="000000"/>
                <w:sz w:val="16"/>
                <w:szCs w:val="16"/>
                <w:lang w:val="en-US"/>
              </w:rPr>
              <w:t>mean: 49 / ns</w:t>
            </w:r>
          </w:p>
        </w:tc>
        <w:tc>
          <w:tcPr>
            <w:tcW w:w="1368" w:type="dxa"/>
            <w:shd w:val="clear" w:color="auto" w:fill="auto"/>
            <w:noWrap/>
            <w:vAlign w:val="center"/>
          </w:tcPr>
          <w:p w14:paraId="58389D13" w14:textId="015960EB" w:rsidR="006F28AD" w:rsidRPr="00E51AB8" w:rsidRDefault="006F28AD" w:rsidP="006F28AD">
            <w:pPr>
              <w:rPr>
                <w:rFonts w:ascii="Arial" w:hAnsi="Arial" w:cs="Arial"/>
                <w:color w:val="000000"/>
                <w:sz w:val="16"/>
                <w:szCs w:val="16"/>
                <w:lang w:val="en-US"/>
              </w:rPr>
            </w:pPr>
            <w:r w:rsidRPr="00BC3A1F">
              <w:rPr>
                <w:rFonts w:ascii="Arial" w:hAnsi="Arial" w:cs="Arial"/>
                <w:color w:val="000000"/>
                <w:sz w:val="16"/>
                <w:szCs w:val="16"/>
                <w:lang w:val="en-US"/>
              </w:rPr>
              <w:t>n=30 (75%)</w:t>
            </w:r>
          </w:p>
        </w:tc>
        <w:tc>
          <w:tcPr>
            <w:tcW w:w="1303" w:type="dxa"/>
            <w:shd w:val="clear" w:color="auto" w:fill="auto"/>
            <w:noWrap/>
            <w:vAlign w:val="center"/>
          </w:tcPr>
          <w:p w14:paraId="0EEED2AC" w14:textId="5CE7D9FB" w:rsidR="006F28AD" w:rsidRPr="00E51AB8" w:rsidRDefault="006F28AD" w:rsidP="006F28AD">
            <w:pPr>
              <w:rPr>
                <w:rFonts w:ascii="Arial" w:hAnsi="Arial" w:cs="Arial"/>
                <w:color w:val="000000"/>
                <w:sz w:val="16"/>
                <w:szCs w:val="16"/>
                <w:lang w:val="en-US"/>
              </w:rPr>
            </w:pPr>
            <w:r w:rsidRPr="00BC3A1F">
              <w:rPr>
                <w:rFonts w:ascii="Arial" w:hAnsi="Arial" w:cs="Arial"/>
                <w:color w:val="000000"/>
                <w:sz w:val="16"/>
                <w:szCs w:val="16"/>
                <w:lang w:val="en-US"/>
              </w:rPr>
              <w:t>ns / unclear / ns</w:t>
            </w:r>
          </w:p>
        </w:tc>
        <w:tc>
          <w:tcPr>
            <w:tcW w:w="1676" w:type="dxa"/>
            <w:shd w:val="clear" w:color="auto" w:fill="C5E0B3" w:themeFill="accent6" w:themeFillTint="66"/>
            <w:noWrap/>
            <w:vAlign w:val="center"/>
          </w:tcPr>
          <w:p w14:paraId="7B14D21E" w14:textId="45A25E62" w:rsidR="006F28AD" w:rsidRPr="00E51AB8" w:rsidRDefault="006F28AD" w:rsidP="006F28AD">
            <w:pPr>
              <w:rPr>
                <w:rFonts w:ascii="Arial" w:hAnsi="Arial" w:cs="Arial"/>
                <w:color w:val="000000"/>
                <w:sz w:val="16"/>
                <w:szCs w:val="16"/>
                <w:lang w:val="en-US"/>
              </w:rPr>
            </w:pPr>
            <w:r w:rsidRPr="00E51AB8">
              <w:rPr>
                <w:rFonts w:ascii="Arial" w:hAnsi="Arial" w:cs="Arial"/>
                <w:color w:val="000000"/>
                <w:sz w:val="16"/>
                <w:szCs w:val="16"/>
                <w:lang w:val="en-US"/>
              </w:rPr>
              <w:t>dental treatment: abscessed tooth treatment</w:t>
            </w:r>
          </w:p>
        </w:tc>
        <w:tc>
          <w:tcPr>
            <w:tcW w:w="4434" w:type="dxa"/>
            <w:shd w:val="clear" w:color="auto" w:fill="C5E0B3" w:themeFill="accent6" w:themeFillTint="66"/>
            <w:noWrap/>
            <w:vAlign w:val="center"/>
          </w:tcPr>
          <w:p w14:paraId="68CDCD98" w14:textId="010B9FA3" w:rsidR="006F28AD" w:rsidRPr="00E51AB8" w:rsidRDefault="006F28AD" w:rsidP="006F28AD">
            <w:pPr>
              <w:rPr>
                <w:rFonts w:ascii="Arial" w:hAnsi="Arial" w:cs="Arial"/>
                <w:color w:val="000000"/>
                <w:sz w:val="16"/>
                <w:szCs w:val="16"/>
                <w:lang w:val="en-US"/>
              </w:rPr>
            </w:pPr>
            <w:r w:rsidRPr="00E51AB8">
              <w:rPr>
                <w:rFonts w:ascii="Arial" w:hAnsi="Arial" w:cs="Arial"/>
                <w:color w:val="000000"/>
                <w:sz w:val="16"/>
                <w:szCs w:val="16"/>
                <w:lang w:val="en-US"/>
              </w:rPr>
              <w:t>aesthetics, cost, durability, intrusiveness of the dental treatment option</w:t>
            </w:r>
          </w:p>
        </w:tc>
      </w:tr>
      <w:tr w:rsidR="006F28AD" w:rsidRPr="00A35568" w14:paraId="3DCB676D" w14:textId="77777777" w:rsidTr="00CA00ED">
        <w:trPr>
          <w:trHeight w:val="300"/>
        </w:trPr>
        <w:tc>
          <w:tcPr>
            <w:tcW w:w="618" w:type="dxa"/>
            <w:shd w:val="clear" w:color="auto" w:fill="9CC2E5" w:themeFill="accent1" w:themeFillTint="99"/>
            <w:noWrap/>
            <w:vAlign w:val="center"/>
          </w:tcPr>
          <w:p w14:paraId="3A80FA50" w14:textId="31615E5D"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IVa.79</w:t>
            </w:r>
          </w:p>
        </w:tc>
        <w:tc>
          <w:tcPr>
            <w:tcW w:w="1221" w:type="dxa"/>
            <w:shd w:val="clear" w:color="auto" w:fill="auto"/>
            <w:noWrap/>
            <w:vAlign w:val="center"/>
            <w:hideMark/>
          </w:tcPr>
          <w:p w14:paraId="010F9E7E" w14:textId="32871F9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Okuda et al. (2021)</w:t>
            </w:r>
            <w:r w:rsidR="0045567D">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dbb4681-5e1f-4d8e-a9c0-ed7980267f88"/>
                <w:id w:val="2076003864"/>
                <w:placeholder>
                  <w:docPart w:val="DefaultPlaceholder_-1854013440"/>
                </w:placeholder>
              </w:sdtPr>
              <w:sdtContent>
                <w:r w:rsidR="0045567D">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yMmY2MmYzLWRlYTYtNDQyZi05MmIyLWI5OTgwODk1MTI3YiIsIlJhbmdlTGVuZ3RoIjo1LCJSZWZlcmVuY2VJZCI6Ijg5NTIxMjg4LWQ2OGUtNDQxMy04OWZiLWZlMmE3MmI0OTM2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saW5raW5naHViLmVsc2V2aWVyLmNvbS9yZXRyaWV2ZS9waWkvUzA4ODk1NDA2MjAzMDY4MzEiLCJVcmlTdHJpbmciOiJodHRwczovL2xpbmtpbmdodWIuZWxzZXZpZXIuY29tL3JldHJpZXZlL3BpaS9TMDg4OTU0MDYyMDMwNjgzM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ODY0NjkxMTEtZjIxYi00NDJlLTg1NDgtN2ZjMDIzMjcyODBlIiwiTW9kaWZpZWRPbiI6IjIwMjItMDYtMjBUMDg6MDA6Mzc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YWpvZG8uMjAxOS4xMi4wMjQiLCJVcmlTdHJpbmciOiJodHRwczovL2RvaS5vcmcvMTAuMTAxNi9qLmFqb2RvLjIwMTkuMTIuMDI0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ZTMwOGNlNDAtN2JhOS00YTdlLWJlYTYtZjIxOTNjNTY0YTkxIiwiTW9kaWZpZWRPbiI6IjIwMjItMDYtMjBUMDg6MDA6Mzc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JodHRwczovL3d3dy5zY2llbmNlZGlyZWN0LmNvbS9zY2llbmNlL2FydGljbGUvYWJzL3BpaS9TMDg4OTU0MDYyMDMwNjgzMT92aWElM0RpaHViIiwiVXJpU3RyaW5nIjoiaHR0cHM6Ly93d3cuc2NpZW5jZWRpcmVjdC5jb20vc2NpZW5jZS9hcnRpY2xlL2Ficy9waWkvUzA4ODk1NDA2MjAzMDY4MzE/dmlhJTNEaWh1Yi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}</w:instrText>
                </w:r>
                <w:r w:rsidR="0045567D">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[138]</w:t>
                </w:r>
                <w:r w:rsidR="0045567D">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F3FF508" w14:textId="2F71DCA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Canada / ns / in-private</w:t>
            </w:r>
          </w:p>
        </w:tc>
        <w:tc>
          <w:tcPr>
            <w:tcW w:w="1192" w:type="dxa"/>
            <w:shd w:val="clear" w:color="auto" w:fill="auto"/>
            <w:noWrap/>
            <w:vAlign w:val="center"/>
            <w:hideMark/>
          </w:tcPr>
          <w:p w14:paraId="6470EF3B" w14:textId="13C7C34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(questions on themselves and their children) (n=1,574)</w:t>
            </w:r>
          </w:p>
        </w:tc>
        <w:tc>
          <w:tcPr>
            <w:tcW w:w="1106" w:type="dxa"/>
            <w:shd w:val="clear" w:color="auto" w:fill="auto"/>
            <w:noWrap/>
            <w:vAlign w:val="center"/>
          </w:tcPr>
          <w:p w14:paraId="5B96A397" w14:textId="3ABE9033"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18-26 / </w:t>
            </w:r>
            <w:r>
              <w:rPr>
                <w:rFonts w:ascii="Arial" w:hAnsi="Arial" w:cs="Arial"/>
                <w:color w:val="000000"/>
                <w:sz w:val="16"/>
                <w:szCs w:val="16"/>
                <w:lang w:val="en-US"/>
              </w:rPr>
              <w:t>group</w:t>
            </w:r>
            <w:r w:rsidR="006F28AD">
              <w:rPr>
                <w:rFonts w:ascii="Arial" w:hAnsi="Arial" w:cs="Arial"/>
                <w:color w:val="000000"/>
                <w:sz w:val="16"/>
                <w:szCs w:val="16"/>
                <w:lang w:val="en-US"/>
              </w:rPr>
              <w:t>s: 18-60+</w:t>
            </w:r>
          </w:p>
        </w:tc>
        <w:tc>
          <w:tcPr>
            <w:tcW w:w="1368" w:type="dxa"/>
            <w:shd w:val="clear" w:color="auto" w:fill="auto"/>
            <w:noWrap/>
            <w:vAlign w:val="center"/>
          </w:tcPr>
          <w:p w14:paraId="3D0ECD0B" w14:textId="2585ED9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n=1,173 (75%)</w:t>
            </w:r>
          </w:p>
        </w:tc>
        <w:tc>
          <w:tcPr>
            <w:tcW w:w="1303" w:type="dxa"/>
            <w:shd w:val="clear" w:color="auto" w:fill="auto"/>
            <w:noWrap/>
            <w:vAlign w:val="center"/>
          </w:tcPr>
          <w:p w14:paraId="7BDCFC21" w14:textId="384E5FC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high / college or university degree / ns</w:t>
            </w:r>
          </w:p>
        </w:tc>
        <w:tc>
          <w:tcPr>
            <w:tcW w:w="1676" w:type="dxa"/>
            <w:shd w:val="clear" w:color="auto" w:fill="C5E0B3" w:themeFill="accent6" w:themeFillTint="66"/>
            <w:noWrap/>
            <w:vAlign w:val="center"/>
            <w:hideMark/>
          </w:tcPr>
          <w:p w14:paraId="03CE1E3E" w14:textId="3FC6540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156AD072" w14:textId="41A7F32C"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convenience, cost, quality of care, risk, specialist, trained dentist</w:t>
            </w:r>
          </w:p>
        </w:tc>
      </w:tr>
      <w:tr w:rsidR="006F28AD" w:rsidRPr="00A35568" w14:paraId="61D303E2" w14:textId="77777777" w:rsidTr="00CA00ED">
        <w:trPr>
          <w:trHeight w:val="300"/>
        </w:trPr>
        <w:tc>
          <w:tcPr>
            <w:tcW w:w="618" w:type="dxa"/>
            <w:shd w:val="clear" w:color="auto" w:fill="9CC2E5" w:themeFill="accent1" w:themeFillTint="99"/>
            <w:noWrap/>
            <w:vAlign w:val="center"/>
          </w:tcPr>
          <w:p w14:paraId="3F4B9B69" w14:textId="7F6DD27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IVa.80</w:t>
            </w:r>
          </w:p>
        </w:tc>
        <w:tc>
          <w:tcPr>
            <w:tcW w:w="1221" w:type="dxa"/>
            <w:shd w:val="clear" w:color="auto" w:fill="auto"/>
            <w:noWrap/>
            <w:vAlign w:val="center"/>
            <w:hideMark/>
          </w:tcPr>
          <w:p w14:paraId="5295EAAD" w14:textId="058F580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Srivastava et al. (2014)</w:t>
            </w:r>
            <w:r w:rsidR="0045567D">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71cfe05-c06f-4072-927f-a881f44057a9"/>
                <w:id w:val="1288399809"/>
                <w:placeholder>
                  <w:docPart w:val="DefaultPlaceholder_-1854013440"/>
                </w:placeholder>
              </w:sdtPr>
              <w:sdtContent>
                <w:r w:rsidR="0045567D">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3MzIwNGZmLWI3ZmQtNDU5ZS1hNDRmLWRiNjJkODc5Mzg1NiIsIlJhbmdlTGVuZ3RoIjo1LCJSZWZlcmVuY2VJZCI6IjFhMmMxYzA2LTI5YzctNDRmZi1hY2I0LTQxOWY2MzcxNzlh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xMTEvamljZC4xMjA1NyIsIlVyaVN0cmluZyI6Imh0dHBzOi8vZG9pLm9yZy8xMC4xMTExL2ppY2QuMTIwNT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JlMmEwYjhiNC00MjViLTRiMzgtYmNhNC01MmRmMGVhMjRiNmYiLCJNb2RpZmllZE9uIjoiMjAyMi0wNi0yMFQwNzo1ODozN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IzODU3OTI1IiwiVXJpU3RyaW5nIjoiaHR0cDovL3d3dy5uY2JpLm5sbS5uaWguZ292L3B1Ym1lZC8yMzg1Nzky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xMzldIn1dfSwiVGFnIjoiQ2l0YXZpUGxhY2Vob2xkZXIjNDcxY2ZlMDUtYzA2Zi00MDcyLTkyN2YtYTg4MWY0NDA1N2E5IiwiVGV4dCI6IlsxMzldIiwiV0FJVmVyc2lvbiI6IjYuOC4wLjAifQ==}</w:instrText>
                </w:r>
                <w:r w:rsidR="0045567D">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[139]</w:t>
                </w:r>
                <w:r w:rsidR="0045567D">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C58DF63" w14:textId="221A4CE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Canada / ns / ns</w:t>
            </w:r>
          </w:p>
        </w:tc>
        <w:tc>
          <w:tcPr>
            <w:tcW w:w="1192" w:type="dxa"/>
            <w:shd w:val="clear" w:color="auto" w:fill="auto"/>
            <w:noWrap/>
            <w:vAlign w:val="center"/>
            <w:hideMark/>
          </w:tcPr>
          <w:p w14:paraId="1115947B" w14:textId="4E9C5BA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(n=317)</w:t>
            </w:r>
          </w:p>
        </w:tc>
        <w:tc>
          <w:tcPr>
            <w:tcW w:w="1106" w:type="dxa"/>
            <w:shd w:val="clear" w:color="auto" w:fill="auto"/>
            <w:noWrap/>
            <w:vAlign w:val="center"/>
          </w:tcPr>
          <w:p w14:paraId="03EDDF32" w14:textId="26F4FEC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41 / ns</w:t>
            </w:r>
          </w:p>
        </w:tc>
        <w:tc>
          <w:tcPr>
            <w:tcW w:w="1368" w:type="dxa"/>
            <w:shd w:val="clear" w:color="auto" w:fill="auto"/>
            <w:noWrap/>
            <w:vAlign w:val="center"/>
          </w:tcPr>
          <w:p w14:paraId="57983098" w14:textId="5B09AD0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n=145 (46%)</w:t>
            </w:r>
          </w:p>
        </w:tc>
        <w:tc>
          <w:tcPr>
            <w:tcW w:w="1303" w:type="dxa"/>
            <w:shd w:val="clear" w:color="auto" w:fill="auto"/>
            <w:noWrap/>
            <w:vAlign w:val="center"/>
          </w:tcPr>
          <w:p w14:paraId="048D103D" w14:textId="4F20106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college or university degree / (very) good</w:t>
            </w:r>
          </w:p>
        </w:tc>
        <w:tc>
          <w:tcPr>
            <w:tcW w:w="1676" w:type="dxa"/>
            <w:shd w:val="clear" w:color="auto" w:fill="C5E0B3" w:themeFill="accent6" w:themeFillTint="66"/>
            <w:noWrap/>
            <w:vAlign w:val="center"/>
            <w:hideMark/>
          </w:tcPr>
          <w:p w14:paraId="565977DA" w14:textId="671DDD6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mandibular overdentures</w:t>
            </w:r>
          </w:p>
        </w:tc>
        <w:tc>
          <w:tcPr>
            <w:tcW w:w="4434" w:type="dxa"/>
            <w:shd w:val="clear" w:color="auto" w:fill="C5E0B3" w:themeFill="accent6" w:themeFillTint="66"/>
            <w:noWrap/>
            <w:vAlign w:val="center"/>
            <w:hideMark/>
          </w:tcPr>
          <w:p w14:paraId="4157D6AA" w14:textId="724EF0DB"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insurance</w:t>
            </w:r>
          </w:p>
        </w:tc>
      </w:tr>
      <w:tr w:rsidR="006F28AD" w:rsidRPr="00A35568" w14:paraId="779A86C7" w14:textId="77777777" w:rsidTr="00CA00ED">
        <w:trPr>
          <w:trHeight w:val="300"/>
        </w:trPr>
        <w:tc>
          <w:tcPr>
            <w:tcW w:w="618" w:type="dxa"/>
            <w:shd w:val="clear" w:color="auto" w:fill="9CC2E5" w:themeFill="accent1" w:themeFillTint="99"/>
            <w:noWrap/>
            <w:vAlign w:val="center"/>
          </w:tcPr>
          <w:p w14:paraId="7748E3EB" w14:textId="3330711B"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IVa.81</w:t>
            </w:r>
          </w:p>
        </w:tc>
        <w:tc>
          <w:tcPr>
            <w:tcW w:w="1221" w:type="dxa"/>
            <w:shd w:val="clear" w:color="auto" w:fill="auto"/>
            <w:noWrap/>
            <w:vAlign w:val="center"/>
            <w:hideMark/>
          </w:tcPr>
          <w:p w14:paraId="425CA103" w14:textId="6CAA498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Srivastava et al. (2020)</w:t>
            </w:r>
            <w:r w:rsidR="0045567D">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fd30923-fa61-44a3-a4ed-a71edb11d85a"/>
                <w:id w:val="-592319352"/>
                <w:placeholder>
                  <w:docPart w:val="DefaultPlaceholder_-1854013440"/>
                </w:placeholder>
              </w:sdtPr>
              <w:sdtContent>
                <w:r w:rsidR="0045567D">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0ZjMwYzcwLTUwYWYtNGZkYi1iOWEyLWRkZGVlNmY1YmI0NiIsIlJhbmdlTGVuZ3RoIjo1LCJSZWZlcmVuY2VJZCI6IjI3M2JkYTA4LTYyNjktNGY2MS05YjU4LWEzMTVmNWU4MjA3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xMC4xMTc3LzIzODAwODQ0MTk4NDk4NzAiLCJVcmlTdHJpbmciOiJodHRwczovL2RvaS5vcmcvMTAuMTE3Ny8yMzgwMDg0NDE5ODQ5ODcw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ZjJmMTlhZWYtNTIwMy00YWQ4LTlkZDAtMzM1YmZjY2JiMGZkIiwiTW9kaWZpZWRPbiI6IjIwMjItMDYtMjBUMDg6MDA6Mzc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JodHRwczovL2pvdXJuYWxzLnNhZ2VwdWIuY29tL2RvaS9wZGYvMTAuMTE3Ny8yMzgwMDg0NDE5ODQ5ODcwIiwiVXJpU3RyaW5nIjoiaHR0cHM6Ly9qb3VybmFscy5zYWdlcHViLmNvbS9kb2kvcGRmLzEwLjExNzcvMjM4MDA4NDQxOTg0OTg3M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MTQwXSJ9XX0sIlRhZyI6IkNpdGF2aVBsYWNlaG9sZGVyI2NmZDMwOTIzLWZhNjEtNDRhMy1hNGVkLWE3MWVkYjExZDg1YSIsIlRleHQiOiJbMTQwXSIsIldBSVZlcnNpb24iOiI2LjguMC4wIn0=}</w:instrText>
                </w:r>
                <w:r w:rsidR="0045567D">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[140]</w:t>
                </w:r>
                <w:r w:rsidR="0045567D">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699C6A1" w14:textId="75D5133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Canada / public, private / ns</w:t>
            </w:r>
          </w:p>
        </w:tc>
        <w:tc>
          <w:tcPr>
            <w:tcW w:w="1192" w:type="dxa"/>
            <w:shd w:val="clear" w:color="auto" w:fill="auto"/>
            <w:noWrap/>
            <w:vAlign w:val="center"/>
            <w:hideMark/>
          </w:tcPr>
          <w:p w14:paraId="53021411" w14:textId="010BA56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(n=39)</w:t>
            </w:r>
          </w:p>
        </w:tc>
        <w:tc>
          <w:tcPr>
            <w:tcW w:w="1106" w:type="dxa"/>
            <w:shd w:val="clear" w:color="auto" w:fill="auto"/>
            <w:noWrap/>
            <w:vAlign w:val="center"/>
          </w:tcPr>
          <w:p w14:paraId="11C8BB8D" w14:textId="4C4BC10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34 / 23-54</w:t>
            </w:r>
          </w:p>
        </w:tc>
        <w:tc>
          <w:tcPr>
            <w:tcW w:w="1368" w:type="dxa"/>
            <w:shd w:val="clear" w:color="auto" w:fill="auto"/>
            <w:noWrap/>
            <w:vAlign w:val="center"/>
          </w:tcPr>
          <w:p w14:paraId="5CCFCEDC" w14:textId="55997D5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n=24 (62%)</w:t>
            </w:r>
          </w:p>
        </w:tc>
        <w:tc>
          <w:tcPr>
            <w:tcW w:w="1303" w:type="dxa"/>
            <w:shd w:val="clear" w:color="auto" w:fill="auto"/>
            <w:noWrap/>
            <w:vAlign w:val="center"/>
          </w:tcPr>
          <w:p w14:paraId="2B3FC86E" w14:textId="46B606B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college or university degree / ns</w:t>
            </w:r>
          </w:p>
        </w:tc>
        <w:tc>
          <w:tcPr>
            <w:tcW w:w="1676" w:type="dxa"/>
            <w:shd w:val="clear" w:color="auto" w:fill="C5E0B3" w:themeFill="accent6" w:themeFillTint="66"/>
            <w:noWrap/>
            <w:vAlign w:val="center"/>
            <w:hideMark/>
          </w:tcPr>
          <w:p w14:paraId="13139450" w14:textId="2F526B4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overdentures</w:t>
            </w:r>
          </w:p>
        </w:tc>
        <w:tc>
          <w:tcPr>
            <w:tcW w:w="4434" w:type="dxa"/>
            <w:shd w:val="clear" w:color="auto" w:fill="C5E0B3" w:themeFill="accent6" w:themeFillTint="66"/>
            <w:noWrap/>
            <w:vAlign w:val="center"/>
            <w:hideMark/>
          </w:tcPr>
          <w:p w14:paraId="712D72D0" w14:textId="3B653273"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risk</w:t>
            </w:r>
          </w:p>
        </w:tc>
      </w:tr>
      <w:tr w:rsidR="006F28AD" w:rsidRPr="00A35568" w14:paraId="2A143AA5" w14:textId="77777777" w:rsidTr="00CA00ED">
        <w:trPr>
          <w:trHeight w:val="300"/>
        </w:trPr>
        <w:tc>
          <w:tcPr>
            <w:tcW w:w="618" w:type="dxa"/>
            <w:shd w:val="clear" w:color="auto" w:fill="9CC2E5" w:themeFill="accent1" w:themeFillTint="99"/>
            <w:noWrap/>
            <w:vAlign w:val="center"/>
          </w:tcPr>
          <w:p w14:paraId="7E316BD0" w14:textId="646FEA1B"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IVa.82</w:t>
            </w:r>
          </w:p>
        </w:tc>
        <w:tc>
          <w:tcPr>
            <w:tcW w:w="1221" w:type="dxa"/>
            <w:shd w:val="clear" w:color="auto" w:fill="auto"/>
            <w:noWrap/>
            <w:vAlign w:val="center"/>
            <w:hideMark/>
          </w:tcPr>
          <w:p w14:paraId="4901FD94" w14:textId="6DF350A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Hirschfeld et al. (2019)</w:t>
            </w:r>
            <w:r w:rsidR="0045567D">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fb29907-c19a-41de-afc7-a2a123125556"/>
                <w:id w:val="-2124672111"/>
                <w:placeholder>
                  <w:docPart w:val="DefaultPlaceholder_-1854013440"/>
                </w:placeholder>
              </w:sdtPr>
              <w:sdtContent>
                <w:r w:rsidR="0045567D">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kODBmOTU0LWI2OGYtNDA4ZS05NjQ1LWNlY2MwMmQwZDRjMyIsIlJhbmdlTGVuZ3RoIjo1LCJSZWZlcmVuY2VJZCI6ImQxOTU0ZjVlLWQwNWQtNDFhMi1hMWFkLWY1Nzk1ODkyYTRh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AyL2pwZXIuMTgtMDU3OCIsIlVyaVN0cmluZyI6Imh0dHBzOi8vZG9pLm9yZy8xMC4xMDAyL0pQRVIuMTgtMDU3O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RmZmMxMTc4LTU4MjAtNGQwNS1hZmM3LWNkOTBmOTJlYmRhYiIsIk1vZGlmaWVkT24iOiIyMDIyLTA2LTIwVDA4OjAwOjM3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aHR0cHM6Ly9hYXAub25saW5lbGlicmFyeS53aWxleS5jb20vZG9pL3BkZmRpcmVjdC8xMC4xMDAyL0pQRVIuMTgtMDU3OD9kb3dubG9hZD10cnVlIiwiVXJpU3RyaW5nIjoiaHR0cHM6Ly9hYXAub25saW5lbGlicmFyeS53aWxleS5jb20vZG9pL3BkZmRpcmVjdC8xMC4xMDAyL0pQRVIuMTgtMDU3OD9kb3dubG9hZD10cnVl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}</w:instrText>
                </w:r>
                <w:r w:rsidR="0045567D">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[141]</w:t>
                </w:r>
                <w:r w:rsidR="0045567D">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C69E9B5" w14:textId="01EC888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Germany / public / academic institution (dental department), (dental) clinic/hospital</w:t>
            </w:r>
          </w:p>
        </w:tc>
        <w:tc>
          <w:tcPr>
            <w:tcW w:w="1192" w:type="dxa"/>
            <w:shd w:val="clear" w:color="auto" w:fill="auto"/>
            <w:noWrap/>
            <w:vAlign w:val="center"/>
            <w:hideMark/>
          </w:tcPr>
          <w:p w14:paraId="1C91F3B8" w14:textId="5BB39C0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(n=115)</w:t>
            </w:r>
          </w:p>
        </w:tc>
        <w:tc>
          <w:tcPr>
            <w:tcW w:w="1106" w:type="dxa"/>
            <w:shd w:val="clear" w:color="auto" w:fill="auto"/>
            <w:noWrap/>
            <w:vAlign w:val="center"/>
          </w:tcPr>
          <w:p w14:paraId="263F8814" w14:textId="2CA94BF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57 / ns</w:t>
            </w:r>
          </w:p>
        </w:tc>
        <w:tc>
          <w:tcPr>
            <w:tcW w:w="1368" w:type="dxa"/>
            <w:shd w:val="clear" w:color="auto" w:fill="auto"/>
            <w:noWrap/>
            <w:vAlign w:val="center"/>
          </w:tcPr>
          <w:p w14:paraId="6E541D83" w14:textId="74EBCB5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n=69 (60%)</w:t>
            </w:r>
          </w:p>
        </w:tc>
        <w:tc>
          <w:tcPr>
            <w:tcW w:w="1303" w:type="dxa"/>
            <w:shd w:val="clear" w:color="auto" w:fill="auto"/>
            <w:noWrap/>
            <w:vAlign w:val="center"/>
          </w:tcPr>
          <w:p w14:paraId="2BFD17E9" w14:textId="1C7343A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ns / unclear</w:t>
            </w:r>
          </w:p>
        </w:tc>
        <w:tc>
          <w:tcPr>
            <w:tcW w:w="1676" w:type="dxa"/>
            <w:shd w:val="clear" w:color="auto" w:fill="C5E0B3" w:themeFill="accent6" w:themeFillTint="66"/>
            <w:noWrap/>
            <w:vAlign w:val="center"/>
            <w:hideMark/>
          </w:tcPr>
          <w:p w14:paraId="1F5AA8B0" w14:textId="6890D97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orthodontic tooth alignment</w:t>
            </w:r>
          </w:p>
        </w:tc>
        <w:tc>
          <w:tcPr>
            <w:tcW w:w="4434" w:type="dxa"/>
            <w:shd w:val="clear" w:color="auto" w:fill="C5E0B3" w:themeFill="accent6" w:themeFillTint="66"/>
            <w:noWrap/>
            <w:vAlign w:val="center"/>
            <w:hideMark/>
          </w:tcPr>
          <w:p w14:paraId="7406205B" w14:textId="211C920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information source (Dentist, Orthodontist, Own children, Friends/family, Media/internet), therapy duration</w:t>
            </w:r>
          </w:p>
        </w:tc>
      </w:tr>
      <w:tr w:rsidR="006F28AD" w:rsidRPr="00A35568" w14:paraId="081E50A2" w14:textId="77777777" w:rsidTr="00CA00ED">
        <w:trPr>
          <w:trHeight w:val="300"/>
        </w:trPr>
        <w:tc>
          <w:tcPr>
            <w:tcW w:w="618" w:type="dxa"/>
            <w:shd w:val="clear" w:color="auto" w:fill="9CC2E5" w:themeFill="accent1" w:themeFillTint="99"/>
            <w:noWrap/>
            <w:vAlign w:val="center"/>
          </w:tcPr>
          <w:p w14:paraId="651AA1E2" w14:textId="3474EAB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IVa.83</w:t>
            </w:r>
          </w:p>
        </w:tc>
        <w:tc>
          <w:tcPr>
            <w:tcW w:w="1221" w:type="dxa"/>
            <w:shd w:val="clear" w:color="auto" w:fill="auto"/>
            <w:noWrap/>
            <w:vAlign w:val="center"/>
            <w:hideMark/>
          </w:tcPr>
          <w:p w14:paraId="49C1420E" w14:textId="29A4CE3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Lamprecht et al. (2020)</w:t>
            </w:r>
            <w:r w:rsidR="0045567D">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b1d6233-ecf9-447e-9d97-590f891591e0"/>
                <w:id w:val="-1430503051"/>
                <w:placeholder>
                  <w:docPart w:val="DefaultPlaceholder_-1854013440"/>
                </w:placeholder>
              </w:sdtPr>
              <w:sdtContent>
                <w:r w:rsidR="0045567D">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wYmJmYTgzLWY4NDAtNDE5OS1hZjg1LTQ4NGFmMDJjYzJiYiIsIlJhbmdlTGVuZ3RoIjo1LCJSZWZlcmVuY2VJZCI6ImY4YTVlZmYwLTFhNzEtNDliNC1iNGE2LWRlZDdmODMxZGQ5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xMS9qb29yLjEyOTk1IiwiVXJpU3RyaW5nIjoiaHR0cHM6Ly9kb2kub3JnLzEwLjExMTEvam9vci4xMjk5N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mYxOWY3MDk0LTVhZWMtNDRlOS04MjUyLWQ5ZWZhZGQ0OTgwZiIsIk1vZGlmaWVkT24iOiIyMDIyLTA2LTIwVDA4OjAwOjM3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aHR0cHM6Ly9vbmxpbmVsaWJyYXJ5LndpbGV5LmNvbS9kb2kvcGRmZGlyZWN0LzEwLjExMTEvam9vci4xMjk5NT9kb3dubG9hZD10cnVlIiwiVXJpU3RyaW5nIjoiaHR0cHM6Ly9vbmxpbmVsaWJyYXJ5LndpbGV5LmNvbS9kb2kvcGRmZGlyZWN0LzEwLjExMTEvam9vci4xMjk5NT9kb3dubG9hZD10cnVl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TQyXSJ9XX0sIlRhZyI6IkNpdGF2aVBsYWNlaG9sZGVyI2RiMWQ2MjMzLWVjZjktNDQ3ZS05ZDk3LTU5MGY4OTE1OTFlMCIsIlRleHQiOiJbMTQyXSIsIldBSVZlcnNpb24iOiI2LjguMC4wIn0=}</w:instrText>
                </w:r>
                <w:r w:rsidR="0045567D">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[142]</w:t>
                </w:r>
                <w:r w:rsidR="0045567D">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60FDC98" w14:textId="6DA7AFC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Germany / public / academic institution (dental department)</w:t>
            </w:r>
          </w:p>
        </w:tc>
        <w:tc>
          <w:tcPr>
            <w:tcW w:w="1192" w:type="dxa"/>
            <w:shd w:val="clear" w:color="auto" w:fill="auto"/>
            <w:noWrap/>
            <w:vAlign w:val="center"/>
            <w:hideMark/>
          </w:tcPr>
          <w:p w14:paraId="49F0B81A" w14:textId="440737C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(n=189)</w:t>
            </w:r>
          </w:p>
        </w:tc>
        <w:tc>
          <w:tcPr>
            <w:tcW w:w="1106" w:type="dxa"/>
            <w:shd w:val="clear" w:color="auto" w:fill="auto"/>
            <w:noWrap/>
            <w:vAlign w:val="center"/>
          </w:tcPr>
          <w:p w14:paraId="32D3909E" w14:textId="7814066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47 / ns</w:t>
            </w:r>
          </w:p>
        </w:tc>
        <w:tc>
          <w:tcPr>
            <w:tcW w:w="1368" w:type="dxa"/>
            <w:shd w:val="clear" w:color="auto" w:fill="auto"/>
            <w:noWrap/>
            <w:vAlign w:val="center"/>
          </w:tcPr>
          <w:p w14:paraId="795FC8B3" w14:textId="60CAAE3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n=103 (55%)</w:t>
            </w:r>
          </w:p>
        </w:tc>
        <w:tc>
          <w:tcPr>
            <w:tcW w:w="1303" w:type="dxa"/>
            <w:shd w:val="clear" w:color="auto" w:fill="auto"/>
            <w:noWrap/>
            <w:vAlign w:val="center"/>
          </w:tcPr>
          <w:p w14:paraId="6AA369EB" w14:textId="3596C89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unclear / ns</w:t>
            </w:r>
          </w:p>
        </w:tc>
        <w:tc>
          <w:tcPr>
            <w:tcW w:w="1676" w:type="dxa"/>
            <w:shd w:val="clear" w:color="auto" w:fill="F7CAAC" w:themeFill="accent2" w:themeFillTint="66"/>
            <w:noWrap/>
            <w:vAlign w:val="center"/>
            <w:hideMark/>
          </w:tcPr>
          <w:p w14:paraId="58A65074" w14:textId="45BF0CD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7F695CE9" w14:textId="4D5B9A5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 xml:space="preserve">additional qualifications, alternative treatment methods, appointment allocation, close to place of residence, comfortable furnishing, connection to public transport, convenient opening hours, dentist answers questions, dentist explains necessary treatments, dentist has mainly positive reviews, dentist is empathetic, dentist offers home visits, dentist offers inexpensive alternative, doctorate, extensive offer of prophylaxis, feeling comfortable in dental practice, freedom of barriers, friendly reception staff, good cooperation </w:t>
            </w:r>
            <w:r>
              <w:rPr>
                <w:rFonts w:ascii="Arial" w:hAnsi="Arial" w:cs="Arial"/>
                <w:color w:val="000000"/>
                <w:sz w:val="16"/>
                <w:szCs w:val="16"/>
                <w:lang w:val="en-US"/>
              </w:rPr>
              <w:lastRenderedPageBreak/>
              <w:t>with other doctors/specialists, good interaction with children, internet presence, knowledge of foreign languages, modern technical equipment, photograph, practice-related criteria, professional experience, proof/certificate of advanced and further education, social class, sufficient parking facility</w:t>
            </w:r>
          </w:p>
        </w:tc>
      </w:tr>
      <w:tr w:rsidR="006F28AD" w:rsidRPr="00A35568" w14:paraId="6B34B477" w14:textId="77777777" w:rsidTr="00CA00ED">
        <w:trPr>
          <w:trHeight w:val="300"/>
        </w:trPr>
        <w:tc>
          <w:tcPr>
            <w:tcW w:w="618" w:type="dxa"/>
            <w:shd w:val="clear" w:color="auto" w:fill="9CC2E5" w:themeFill="accent1" w:themeFillTint="99"/>
            <w:noWrap/>
            <w:vAlign w:val="center"/>
          </w:tcPr>
          <w:p w14:paraId="0E07FF3E" w14:textId="045D77AE"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IVa.84</w:t>
            </w:r>
          </w:p>
        </w:tc>
        <w:tc>
          <w:tcPr>
            <w:tcW w:w="1221" w:type="dxa"/>
            <w:shd w:val="clear" w:color="auto" w:fill="auto"/>
            <w:noWrap/>
            <w:vAlign w:val="center"/>
            <w:hideMark/>
          </w:tcPr>
          <w:p w14:paraId="63D79D53" w14:textId="3E184E2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Rustemeyer et al. (2007)</w:t>
            </w:r>
            <w:r w:rsidR="00073387">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c66dde5-4118-467b-b595-284b29f68999"/>
                <w:id w:val="448586211"/>
                <w:placeholder>
                  <w:docPart w:val="DefaultPlaceholder_-1854013440"/>
                </w:placeholder>
              </w:sdtPr>
              <w:sdtContent>
                <w:r w:rsidR="00073387">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wMGQ0ZWRiLTRhNzQtNGJkZS05Yjk4LWU0MzVjNmQ3NWFkNSIsIlJhbmdlTGVuZ3RoIjo1LCJSZWZlcmVuY2VJZCI6Ijk4NWRkZTI4LTIxOTAtNGQ0Ny1hNDVmLThkZDMwYTE0ZDgy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AxNi9qLmlqb20uMjAwNy4wNS4wMDMiLCJVcmlTdHJpbmciOiJodHRwczovL2RvaS5vcmcvMTAuMTAxNi9qLmlqb20uMjAwNy4wNS4wMDM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YxNWEzMTM5LTUwOGYtNDQ3NS04N2UyLTZlMDQ1MjllNzIzOCIsIk1vZGlmaWVkT24iOiIyMDIyLTA2LTIwVDA4OjA1OjMy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c2MDQ5NjciLCJVcmlTdHJpbmciOiJodHRwOi8vd3d3Lm5jYmkubmxtLm5paC5nb3YvcHVibWVkLzE3NjA0OTY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}</w:instrText>
                </w:r>
                <w:r w:rsidR="00073387">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[143]</w:t>
                </w:r>
                <w:r w:rsidR="00073387">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1BB7502" w14:textId="41FEA53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Germany / ns / (dental) clinic/hospital, dental practice</w:t>
            </w:r>
          </w:p>
        </w:tc>
        <w:tc>
          <w:tcPr>
            <w:tcW w:w="1192" w:type="dxa"/>
            <w:shd w:val="clear" w:color="auto" w:fill="auto"/>
            <w:noWrap/>
            <w:vAlign w:val="center"/>
            <w:hideMark/>
          </w:tcPr>
          <w:p w14:paraId="405C86B1" w14:textId="0D00B0B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(n=315)</w:t>
            </w:r>
          </w:p>
        </w:tc>
        <w:tc>
          <w:tcPr>
            <w:tcW w:w="1106" w:type="dxa"/>
            <w:shd w:val="clear" w:color="auto" w:fill="auto"/>
            <w:noWrap/>
            <w:vAlign w:val="center"/>
          </w:tcPr>
          <w:p w14:paraId="38A81376" w14:textId="584B248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55 / ns</w:t>
            </w:r>
          </w:p>
        </w:tc>
        <w:tc>
          <w:tcPr>
            <w:tcW w:w="1368" w:type="dxa"/>
            <w:shd w:val="clear" w:color="auto" w:fill="auto"/>
            <w:noWrap/>
            <w:vAlign w:val="center"/>
          </w:tcPr>
          <w:p w14:paraId="22FF6392" w14:textId="2B2E1F9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n=184 (58%)</w:t>
            </w:r>
          </w:p>
        </w:tc>
        <w:tc>
          <w:tcPr>
            <w:tcW w:w="1303" w:type="dxa"/>
            <w:shd w:val="clear" w:color="auto" w:fill="auto"/>
            <w:noWrap/>
            <w:vAlign w:val="center"/>
          </w:tcPr>
          <w:p w14:paraId="3A9B9961" w14:textId="7E0A57F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C54114A" w14:textId="47359B0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implants</w:t>
            </w:r>
          </w:p>
        </w:tc>
        <w:tc>
          <w:tcPr>
            <w:tcW w:w="4434" w:type="dxa"/>
            <w:shd w:val="clear" w:color="auto" w:fill="C5E0B3" w:themeFill="accent6" w:themeFillTint="66"/>
            <w:noWrap/>
            <w:vAlign w:val="center"/>
            <w:hideMark/>
          </w:tcPr>
          <w:p w14:paraId="10280AD8" w14:textId="7E5E5BCA" w:rsidR="006F28AD" w:rsidRPr="0085462D" w:rsidRDefault="00031CFB" w:rsidP="006F28AD">
            <w:pPr>
              <w:rPr>
                <w:rFonts w:ascii="Arial" w:hAnsi="Arial" w:cs="Arial"/>
                <w:sz w:val="16"/>
                <w:szCs w:val="16"/>
                <w:lang w:val="en-US"/>
              </w:rPr>
            </w:pPr>
            <w:r>
              <w:rPr>
                <w:rFonts w:ascii="Arial" w:hAnsi="Arial" w:cs="Arial"/>
                <w:color w:val="000000"/>
                <w:sz w:val="16"/>
                <w:szCs w:val="16"/>
                <w:lang w:val="en-US"/>
              </w:rPr>
              <w:t>aesthetics</w:t>
            </w:r>
            <w:r w:rsidR="006F28AD">
              <w:rPr>
                <w:rFonts w:ascii="Arial" w:hAnsi="Arial" w:cs="Arial"/>
                <w:color w:val="000000"/>
                <w:sz w:val="16"/>
                <w:szCs w:val="16"/>
                <w:lang w:val="en-US"/>
              </w:rPr>
              <w:t xml:space="preserve">, cost, experiences of others, functional outcome, longevity, sources of information </w:t>
            </w:r>
          </w:p>
        </w:tc>
      </w:tr>
      <w:tr w:rsidR="006F28AD" w:rsidRPr="00A35568" w14:paraId="7BD0604D" w14:textId="77777777" w:rsidTr="00CA00ED">
        <w:trPr>
          <w:trHeight w:val="300"/>
        </w:trPr>
        <w:tc>
          <w:tcPr>
            <w:tcW w:w="618" w:type="dxa"/>
            <w:shd w:val="clear" w:color="auto" w:fill="9CC2E5" w:themeFill="accent1" w:themeFillTint="99"/>
            <w:noWrap/>
            <w:vAlign w:val="center"/>
          </w:tcPr>
          <w:p w14:paraId="5FFC3BAE" w14:textId="10C4F1BB"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IVa.85</w:t>
            </w:r>
          </w:p>
        </w:tc>
        <w:tc>
          <w:tcPr>
            <w:tcW w:w="1221" w:type="dxa"/>
            <w:shd w:val="clear" w:color="auto" w:fill="auto"/>
            <w:noWrap/>
            <w:vAlign w:val="center"/>
            <w:hideMark/>
          </w:tcPr>
          <w:p w14:paraId="6A8A6530" w14:textId="7A5EC8D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Wang et al. (2021)</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938186f-2ac6-4ed8-8b71-dfeb8fc0209b"/>
                <w:id w:val="1363705514"/>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0MGY5ZGMzLTQzY2EtNDk3MS1iNTgzLTEwNjFlMWNkNDU4OSIsIlJhbmdlTGVuZ3RoIjo1LCJSZWZlcmVuY2VJZCI6IjI1ZWJhNDQxLTQwMmMtNDYxNC04MTJhLTVjMDlhN2VmMTNl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4Ni9zMTI5MDMtMDIwLTAxMzgxLTMiLCJVcmlTdHJpbmciOiJodHRwczovL2RvaS5vcmcvMTAuMTE4Ni9zMTI5MDMtMDIwLTAxMzgxLT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zNGUzMmVlNC0wZWU4LTQyYmYtOTZjZC04OGZkYTk0M2JhMmQiLCJNb2RpZmllZE9uIjoiMjAyMi0wNi0yMFQwODowMDozNy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MzNDQ2MTYxIiwiVXJpU3RyaW5nIjoiaHR0cDovL3d3dy5uY2JpLm5sbS5uaWguZ292L3B1Ym1lZC8zMzQ0NjE2M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A6MzciLCJNb2RpZmllZEJ5IjoiX1N1c2kiLCJJZCI6ImIwZjAyYjVjLTU1MjYtNDAxNi1hZDY3LTUwYzcxYzcwODZmZiIsIk1vZGlmaWVkT24iOiIyMDIyLTA2LTIwVDA4OjAwOjM3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UE1DNzgwNzg1OSIsIlVyaVN0cmluZyI6Imh0dHBzOi8vd3d3Lm5jYmkubmxtLm5paC5nb3YvcG1jL2FydGljbGVzL1BNQzc4MDc4NTk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4OjAwOjM3IiwiTW9kaWZpZWRCeSI6Il9TdXNpIiwiSWQiOiI5MjYwN2FhOC00MGE5LTQ3MWYtODViZC0yYTY0MmM2MTA5MGQiLCJNb2RpZmllZE9uIjoiMjAyMi0wNi0yMFQwODowMDozNy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mh0dHBzOi8vd3d3Lm5jYmkubmxtLm5paC5nb3YvcG1jL2FydGljbGVzL1BNQzc4MDc4NTkvcGRmLzEyOTAzXzIwMjBfQXJ0aWNsZV8xMzgxLnBkZiIsIlVyaVN0cmluZyI6Imh0dHBzOi8vd3d3Lm5jYmkubmxtLm5paC5nb3YvcG1jL2FydGljbGVzL1BNQzc4MDc4NTkvcGRmLzEyOTAzXzIwMjBfQXJ0aWNsZV8xMzgxLnBkZi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}</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[144]</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A58E09E" w14:textId="7518CAF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Germany / private / dental practice</w:t>
            </w:r>
          </w:p>
        </w:tc>
        <w:tc>
          <w:tcPr>
            <w:tcW w:w="1192" w:type="dxa"/>
            <w:shd w:val="clear" w:color="auto" w:fill="auto"/>
            <w:noWrap/>
            <w:vAlign w:val="center"/>
            <w:hideMark/>
          </w:tcPr>
          <w:p w14:paraId="2F195354" w14:textId="60BBE1A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(n=95)</w:t>
            </w:r>
          </w:p>
        </w:tc>
        <w:tc>
          <w:tcPr>
            <w:tcW w:w="1106" w:type="dxa"/>
            <w:shd w:val="clear" w:color="auto" w:fill="auto"/>
            <w:noWrap/>
            <w:vAlign w:val="center"/>
          </w:tcPr>
          <w:p w14:paraId="799E9B9F" w14:textId="1D11496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63 / 28-86</w:t>
            </w:r>
          </w:p>
        </w:tc>
        <w:tc>
          <w:tcPr>
            <w:tcW w:w="1368" w:type="dxa"/>
            <w:shd w:val="clear" w:color="auto" w:fill="auto"/>
            <w:noWrap/>
            <w:vAlign w:val="center"/>
          </w:tcPr>
          <w:p w14:paraId="54C5285C" w14:textId="575C908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n=57 (60%)</w:t>
            </w:r>
          </w:p>
        </w:tc>
        <w:tc>
          <w:tcPr>
            <w:tcW w:w="1303" w:type="dxa"/>
            <w:shd w:val="clear" w:color="auto" w:fill="auto"/>
            <w:noWrap/>
            <w:vAlign w:val="center"/>
          </w:tcPr>
          <w:p w14:paraId="2AAA262B" w14:textId="347FC77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42A9DAEA" w14:textId="261537A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implant placement</w:t>
            </w:r>
          </w:p>
        </w:tc>
        <w:tc>
          <w:tcPr>
            <w:tcW w:w="4434" w:type="dxa"/>
            <w:shd w:val="clear" w:color="auto" w:fill="C5E0B3" w:themeFill="accent6" w:themeFillTint="66"/>
            <w:noWrap/>
            <w:vAlign w:val="center"/>
            <w:hideMark/>
          </w:tcPr>
          <w:p w14:paraId="09401E20" w14:textId="1705F7B6"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satisfaction</w:t>
            </w:r>
          </w:p>
        </w:tc>
      </w:tr>
      <w:tr w:rsidR="006F28AD" w:rsidRPr="00A35568" w14:paraId="2E670B32" w14:textId="77777777" w:rsidTr="00CA00ED">
        <w:trPr>
          <w:trHeight w:val="300"/>
        </w:trPr>
        <w:tc>
          <w:tcPr>
            <w:tcW w:w="618" w:type="dxa"/>
            <w:shd w:val="clear" w:color="auto" w:fill="9CC2E5" w:themeFill="accent1" w:themeFillTint="99"/>
            <w:noWrap/>
            <w:vAlign w:val="center"/>
          </w:tcPr>
          <w:p w14:paraId="040B7066" w14:textId="6E7A4A27"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IVa.86</w:t>
            </w:r>
          </w:p>
        </w:tc>
        <w:tc>
          <w:tcPr>
            <w:tcW w:w="1221" w:type="dxa"/>
            <w:shd w:val="clear" w:color="auto" w:fill="auto"/>
            <w:noWrap/>
            <w:vAlign w:val="center"/>
            <w:hideMark/>
          </w:tcPr>
          <w:p w14:paraId="45E3A76F" w14:textId="3DF8738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Adedapo et al. (2011)</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e020baa-8390-4f33-9f9c-43e57f5202f2"/>
                <w:id w:val="-955092014"/>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5ZjgwNjlkLTdjMTEtNGU3NC1hMzhkLThhMGVjOTRmNDA4NyIsIlJhbmdlTGVuZ3RoIjo1LCJSZWZlcmVuY2VJZCI6IjUzNjVkZjgxLWRjMmYtNGM0YS04NWI4LWVjZDAxNTlkMWJ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QxMDMvMDk3MC05MjkwLjk0NjcxIiwiVXJpU3RyaW5nIjoiaHR0cHM6Ly9kb2kub3JnLzEwLjQxMDMvMDk3MC05MjkwLjk0Njc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NDJhOGNmNmUtMDg2MS00M2EwLWEzY2UtYTFmYTBlNGYxZWZhIiwiTW9kaWZpZWRPbiI6IjIwMjItMDYtMjBUMDc6NTY6MDg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yMjQ4NDg3MyIsIlVyaVN0cmluZyI6Imh0dHA6Ly93d3cubmNiaS5ubG0ubmloLmdvdi9wdWJtZWQvMjI0ODQ4NzM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MTQ1XSJ9XX0sIlRhZyI6IkNpdGF2aVBsYWNlaG9sZGVyIzllMDIwYmFhLTgzOTAtNGYzMy05ZjljLTQzZTU3ZjUyMDJmMiIsIlRleHQiOiJbMTQ1XSIsIldBSVZlcnNpb24iOiI2LjguMC4wIn0=}</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[145]</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99B37DF" w14:textId="75F3D06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Nigeria / public / (dental) clinic/hospital</w:t>
            </w:r>
          </w:p>
        </w:tc>
        <w:tc>
          <w:tcPr>
            <w:tcW w:w="1192" w:type="dxa"/>
            <w:shd w:val="clear" w:color="auto" w:fill="auto"/>
            <w:noWrap/>
            <w:vAlign w:val="center"/>
            <w:hideMark/>
          </w:tcPr>
          <w:p w14:paraId="1BE5ACA4" w14:textId="1EA321E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(n=284)</w:t>
            </w:r>
          </w:p>
        </w:tc>
        <w:tc>
          <w:tcPr>
            <w:tcW w:w="1106" w:type="dxa"/>
            <w:shd w:val="clear" w:color="auto" w:fill="auto"/>
            <w:noWrap/>
            <w:vAlign w:val="center"/>
          </w:tcPr>
          <w:p w14:paraId="551CC946" w14:textId="762FB23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36 / 13-78</w:t>
            </w:r>
          </w:p>
        </w:tc>
        <w:tc>
          <w:tcPr>
            <w:tcW w:w="1368" w:type="dxa"/>
            <w:shd w:val="clear" w:color="auto" w:fill="auto"/>
            <w:noWrap/>
            <w:vAlign w:val="center"/>
          </w:tcPr>
          <w:p w14:paraId="4C625706" w14:textId="039B30C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n=176 (62%)</w:t>
            </w:r>
          </w:p>
        </w:tc>
        <w:tc>
          <w:tcPr>
            <w:tcW w:w="1303" w:type="dxa"/>
            <w:shd w:val="clear" w:color="auto" w:fill="auto"/>
            <w:noWrap/>
            <w:vAlign w:val="center"/>
          </w:tcPr>
          <w:p w14:paraId="73B15DCA" w14:textId="76D0296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low / school education / ns</w:t>
            </w:r>
          </w:p>
        </w:tc>
        <w:tc>
          <w:tcPr>
            <w:tcW w:w="1676" w:type="dxa"/>
            <w:shd w:val="clear" w:color="auto" w:fill="C5E0B3" w:themeFill="accent6" w:themeFillTint="66"/>
            <w:noWrap/>
            <w:vAlign w:val="center"/>
            <w:hideMark/>
          </w:tcPr>
          <w:p w14:paraId="0E3002D5" w14:textId="3011AEF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62E96225" w14:textId="0596726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easy access to modes of non-doctor treatments (</w:t>
            </w:r>
            <w:r w:rsidR="00443D78">
              <w:rPr>
                <w:rFonts w:ascii="Arial" w:hAnsi="Arial" w:cs="Arial"/>
                <w:color w:val="000000"/>
                <w:sz w:val="16"/>
                <w:szCs w:val="16"/>
                <w:lang w:val="en-US"/>
              </w:rPr>
              <w:t>e.g.,</w:t>
            </w:r>
            <w:r>
              <w:rPr>
                <w:rFonts w:ascii="Arial" w:hAnsi="Arial" w:cs="Arial"/>
                <w:color w:val="000000"/>
                <w:sz w:val="16"/>
                <w:szCs w:val="16"/>
                <w:lang w:val="en-US"/>
              </w:rPr>
              <w:t xml:space="preserve"> drugs), fear, prompted by family members and friends</w:t>
            </w:r>
          </w:p>
        </w:tc>
      </w:tr>
      <w:tr w:rsidR="006F28AD" w:rsidRPr="00A35568" w14:paraId="7830F687" w14:textId="77777777" w:rsidTr="00CA00ED">
        <w:trPr>
          <w:trHeight w:val="300"/>
        </w:trPr>
        <w:tc>
          <w:tcPr>
            <w:tcW w:w="618" w:type="dxa"/>
            <w:shd w:val="clear" w:color="auto" w:fill="9CC2E5" w:themeFill="accent1" w:themeFillTint="99"/>
            <w:noWrap/>
            <w:vAlign w:val="center"/>
          </w:tcPr>
          <w:p w14:paraId="42254A44" w14:textId="647BB55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IVa.87</w:t>
            </w:r>
          </w:p>
        </w:tc>
        <w:tc>
          <w:tcPr>
            <w:tcW w:w="1221" w:type="dxa"/>
            <w:shd w:val="clear" w:color="auto" w:fill="auto"/>
            <w:noWrap/>
            <w:vAlign w:val="center"/>
            <w:hideMark/>
          </w:tcPr>
          <w:p w14:paraId="2B9EE906" w14:textId="67A7385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Ajayi et al. (2012)</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f060c28-f33c-4bad-989b-c17228168f95"/>
                <w:id w:val="-1274708772"/>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0Y2NhOTY0LWI4OTYtNGZiYS1hZDYxLWYzZjczY2I3ZTJjZSIsIlJhbmdlTGVuZ3RoIjo1LCJSZWZlcmVuY2VJZCI6ImRhMzViOTA2LTZhMjgtNGU4MS05OTEwLTVjZGUyMWM0ZDdh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IzNTE1MTQwIiwiVXJpU3RyaW5nIjoiaHR0cDovL3d3dy5uY2JpLm5sbS5uaWguZ292L3B1Ym1lZC8yMzUxNTE0M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jRmNTJkYjExLTYzZDItNGQ5YS1hNDJhLTkwZmQ4OTZlODExOSIsIk1vZGlmaWVkT24iOiIyMDIyLTA2LTIwVDA3OjU2OjA4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NDMxNC9haHMudjEyaTQuMTciLCJVcmlTdHJpbmciOiJodHRwczovL2RvaS5vcmcvMTAuNDMxNC9haHMudjEyaTQuMT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xNDZdIn1dfSwiVGFnIjoiQ2l0YXZpUGxhY2Vob2xkZXIjMWYwNjBjMjgtZjMzYy00YmFkLTk4OWItYzE3MjI4MTY4Zjk1IiwiVGV4dCI6IlsxNDZdIiwiV0FJVmVyc2lvbiI6IjYuOC4wLjAifQ==}</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[146]</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A5E4840" w14:textId="209CD6F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Nigeria / ns / (dental) clinic/hospital [waiting hall]</w:t>
            </w:r>
          </w:p>
        </w:tc>
        <w:tc>
          <w:tcPr>
            <w:tcW w:w="1192" w:type="dxa"/>
            <w:shd w:val="clear" w:color="auto" w:fill="auto"/>
            <w:noWrap/>
            <w:vAlign w:val="center"/>
            <w:hideMark/>
          </w:tcPr>
          <w:p w14:paraId="5597CED6" w14:textId="6BF4A97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(n=400)</w:t>
            </w:r>
          </w:p>
        </w:tc>
        <w:tc>
          <w:tcPr>
            <w:tcW w:w="1106" w:type="dxa"/>
            <w:shd w:val="clear" w:color="auto" w:fill="auto"/>
            <w:noWrap/>
            <w:vAlign w:val="center"/>
          </w:tcPr>
          <w:p w14:paraId="3BE6BD16" w14:textId="1E49751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38 / 16-78</w:t>
            </w:r>
          </w:p>
        </w:tc>
        <w:tc>
          <w:tcPr>
            <w:tcW w:w="1368" w:type="dxa"/>
            <w:shd w:val="clear" w:color="auto" w:fill="auto"/>
            <w:noWrap/>
            <w:vAlign w:val="center"/>
          </w:tcPr>
          <w:p w14:paraId="1DF0CA90" w14:textId="0683F9E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n=178 (45%)</w:t>
            </w:r>
          </w:p>
        </w:tc>
        <w:tc>
          <w:tcPr>
            <w:tcW w:w="1303" w:type="dxa"/>
            <w:shd w:val="clear" w:color="auto" w:fill="auto"/>
            <w:noWrap/>
            <w:vAlign w:val="center"/>
          </w:tcPr>
          <w:p w14:paraId="3997BA6C" w14:textId="32DFDFC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unclear / ns</w:t>
            </w:r>
          </w:p>
        </w:tc>
        <w:tc>
          <w:tcPr>
            <w:tcW w:w="1676" w:type="dxa"/>
            <w:shd w:val="clear" w:color="auto" w:fill="FFE599" w:themeFill="accent4" w:themeFillTint="66"/>
            <w:noWrap/>
            <w:vAlign w:val="center"/>
            <w:hideMark/>
          </w:tcPr>
          <w:p w14:paraId="4708D234" w14:textId="7E8FBA9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oral healthcare</w:t>
            </w:r>
          </w:p>
        </w:tc>
        <w:tc>
          <w:tcPr>
            <w:tcW w:w="4434" w:type="dxa"/>
            <w:shd w:val="clear" w:color="auto" w:fill="FFE599" w:themeFill="accent4" w:themeFillTint="66"/>
            <w:noWrap/>
            <w:vAlign w:val="center"/>
            <w:hideMark/>
          </w:tcPr>
          <w:p w14:paraId="3874E98F" w14:textId="0E4BEB4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fear of contracting infection, fear of injection, fear of instruments, fear of pain, feel insecure, no dentist around, no time, noise from dental instrument, transport problem, uncomplimentary remarks about dental instrument/ treatment</w:t>
            </w:r>
          </w:p>
        </w:tc>
      </w:tr>
      <w:tr w:rsidR="006F28AD" w:rsidRPr="00A35568" w14:paraId="4A2BCFDD" w14:textId="77777777" w:rsidTr="00CA00ED">
        <w:trPr>
          <w:trHeight w:val="300"/>
        </w:trPr>
        <w:tc>
          <w:tcPr>
            <w:tcW w:w="618" w:type="dxa"/>
            <w:shd w:val="clear" w:color="auto" w:fill="9CC2E5" w:themeFill="accent1" w:themeFillTint="99"/>
            <w:noWrap/>
            <w:vAlign w:val="center"/>
          </w:tcPr>
          <w:p w14:paraId="096E823F" w14:textId="78E908D8"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IVa.88</w:t>
            </w:r>
          </w:p>
        </w:tc>
        <w:tc>
          <w:tcPr>
            <w:tcW w:w="1221" w:type="dxa"/>
            <w:shd w:val="clear" w:color="auto" w:fill="auto"/>
            <w:noWrap/>
            <w:vAlign w:val="center"/>
            <w:hideMark/>
          </w:tcPr>
          <w:p w14:paraId="6F875F42" w14:textId="0F4FC4C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Ajayi et al. (2021)</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581d61f-9220-4fa4-9775-eca9ca9c9b33"/>
                <w:id w:val="1107003958"/>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0MGY5ZTcxLWE3MTQtNDcyZS05MTZiLWIzYTFhYjdmNzA2MCIsIlJhbmdlTGVuZ3RoIjo1LCJSZWZlcmVuY2VJZCI6Ijg0MWQ0ZmQzLTQ3MGUtNDgwNi1iYTY1LTRmMjFjNjYzZDk5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zk1NTU5MyIsIlVyaVN0cmluZyI6Imh0dHBzOi8vd3d3Lm5jYmkubmxtLm5paC5nb3YvcG1jL2FydGljbGVzL1BNQzc5NTU1OT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4OjAwOjM3IiwiTW9kaWZpZWRCeSI6Il9TdXNpIiwiSWQiOiI1YTM2NjdmOC0wYTUyLTQ1NDAtYmU3NC0zNTJkYzQ1YWVmM2UiLCJNb2RpZmllZE9uIjoiMjAyMi0wNi0yMFQwODowMDozNy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MzNzc3MzA2IiwiVXJpU3RyaW5nIjoiaHR0cDovL3d3dy5uY2JpLm5sbS5uaWguZ292L3B1Ym1lZC8zMzc3NzMwN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A6MzciLCJNb2RpZmllZEJ5IjoiX1N1c2kiLCJJZCI6IjZjOGNiM2U2LWIxZDYtNDkwNC1iNWM5LTI4YTJkMjU4YzdlZSIsIk1vZGlmaWVkT24iOiIyMDIyLTA2LTIwVDA4OjAwOjM3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E2MDQvcGFtai4yMDIxLjM4LjM4LjIxNDIyIiwiVXJpU3RyaW5nIjoiaHR0cHM6Ly9kb2kub3JnLzEwLjExNjA0L3BhbWouMjAyMS4zOC4zOC4yMTQyM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xNDddIn1dfSwiVGFnIjoiQ2l0YXZpUGxhY2Vob2xkZXIjZjU4MWQ2MWYtOTIyMC00ZmE0LTk3NzUtZWNhOWNhOWM5YjMzIiwiVGV4dCI6IlsxNDddIiwiV0FJVmVyc2lvbiI6IjYuOC4wLjAifQ==}</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[147]</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75E65E8" w14:textId="32492B3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Nigeria / ns / (dental) clinic/hospital</w:t>
            </w:r>
          </w:p>
        </w:tc>
        <w:tc>
          <w:tcPr>
            <w:tcW w:w="1192" w:type="dxa"/>
            <w:shd w:val="clear" w:color="auto" w:fill="auto"/>
            <w:noWrap/>
            <w:vAlign w:val="center"/>
            <w:hideMark/>
          </w:tcPr>
          <w:p w14:paraId="0306AFD6" w14:textId="1E78DAC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(n=410)</w:t>
            </w:r>
          </w:p>
        </w:tc>
        <w:tc>
          <w:tcPr>
            <w:tcW w:w="1106" w:type="dxa"/>
            <w:shd w:val="clear" w:color="auto" w:fill="auto"/>
            <w:noWrap/>
            <w:vAlign w:val="center"/>
          </w:tcPr>
          <w:p w14:paraId="32946063" w14:textId="3A55732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mean: 37 / </w:t>
            </w:r>
            <w:r w:rsidR="00E45A7E">
              <w:rPr>
                <w:rFonts w:ascii="Arial" w:hAnsi="Arial" w:cs="Arial"/>
                <w:color w:val="000000"/>
                <w:sz w:val="16"/>
                <w:szCs w:val="16"/>
                <w:lang w:val="en-US"/>
              </w:rPr>
              <w:t>group</w:t>
            </w:r>
            <w:r>
              <w:rPr>
                <w:rFonts w:ascii="Arial" w:hAnsi="Arial" w:cs="Arial"/>
                <w:color w:val="000000"/>
                <w:sz w:val="16"/>
                <w:szCs w:val="16"/>
                <w:lang w:val="en-US"/>
              </w:rPr>
              <w:t>s: &lt;=20-&gt;=61</w:t>
            </w:r>
          </w:p>
        </w:tc>
        <w:tc>
          <w:tcPr>
            <w:tcW w:w="1368" w:type="dxa"/>
            <w:shd w:val="clear" w:color="auto" w:fill="auto"/>
            <w:noWrap/>
            <w:vAlign w:val="center"/>
          </w:tcPr>
          <w:p w14:paraId="01427FED" w14:textId="007A588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n=263 (64%)</w:t>
            </w:r>
          </w:p>
        </w:tc>
        <w:tc>
          <w:tcPr>
            <w:tcW w:w="1303" w:type="dxa"/>
            <w:shd w:val="clear" w:color="auto" w:fill="auto"/>
            <w:noWrap/>
            <w:vAlign w:val="center"/>
          </w:tcPr>
          <w:p w14:paraId="6F3255ED" w14:textId="10F126E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college or university degree / ns</w:t>
            </w:r>
          </w:p>
        </w:tc>
        <w:tc>
          <w:tcPr>
            <w:tcW w:w="1676" w:type="dxa"/>
            <w:shd w:val="clear" w:color="auto" w:fill="C5E0B3" w:themeFill="accent6" w:themeFillTint="66"/>
            <w:noWrap/>
            <w:vAlign w:val="center"/>
            <w:hideMark/>
          </w:tcPr>
          <w:p w14:paraId="0EDB979D" w14:textId="74D0A8C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appearance and tooth color</w:t>
            </w:r>
          </w:p>
        </w:tc>
        <w:tc>
          <w:tcPr>
            <w:tcW w:w="4434" w:type="dxa"/>
            <w:shd w:val="clear" w:color="auto" w:fill="C5E0B3" w:themeFill="accent6" w:themeFillTint="66"/>
            <w:noWrap/>
            <w:vAlign w:val="center"/>
            <w:hideMark/>
          </w:tcPr>
          <w:p w14:paraId="19541810" w14:textId="75ACE33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appearance, satisfaction, tooth color</w:t>
            </w:r>
          </w:p>
        </w:tc>
      </w:tr>
      <w:tr w:rsidR="006F28AD" w:rsidRPr="00A35568" w14:paraId="674C47B5" w14:textId="77777777" w:rsidTr="00CA00ED">
        <w:trPr>
          <w:trHeight w:val="300"/>
        </w:trPr>
        <w:tc>
          <w:tcPr>
            <w:tcW w:w="618" w:type="dxa"/>
            <w:shd w:val="clear" w:color="auto" w:fill="9CC2E5" w:themeFill="accent1" w:themeFillTint="99"/>
            <w:noWrap/>
            <w:vAlign w:val="center"/>
          </w:tcPr>
          <w:p w14:paraId="0DD23804" w14:textId="1F054DCB"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IVa.89</w:t>
            </w:r>
          </w:p>
        </w:tc>
        <w:tc>
          <w:tcPr>
            <w:tcW w:w="1221" w:type="dxa"/>
            <w:shd w:val="clear" w:color="auto" w:fill="auto"/>
            <w:noWrap/>
            <w:vAlign w:val="center"/>
            <w:hideMark/>
          </w:tcPr>
          <w:p w14:paraId="54BBA60D" w14:textId="5ACD871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Gbadebo et al. (2014)</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9ca86a2-9c9c-4ee6-b773-e049fed4540c"/>
                <w:id w:val="991213716"/>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lMGQyOTg1LWEwYjItNDBmNS05MzJlLTcyOTc4ODRlYjllMCIsIlJhbmdlTGVuZ3RoIjo1LCJSZWZlcmVuY2VJZCI6IjA5MDcwYzVhLTk0ZTEtNGJkMy1hYjZmLTNiMDNkMWJjNjRj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40MTAzLzA5NzYtMjM3WC4xMzc5MTQiLCJVcmlTdHJpbmciOiJodHRwczovL2RvaS5vcmcvMTAuNDEwMy8wOTc2LTIzN1guMTM3OTE0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N2U3NjNhZDItZGU4OS00MTQwLWI0MjctMTBhNzNjMzFiY2RiIiwiTW9kaWZpZWRPbiI6IjIwMjItMDYtMjBUMDc6NTg6MzQ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yNTE5MTA2MyIsIlVyaVN0cmluZyI6Imh0dHA6Ly93d3cubmNiaS5ubG0ubmloLmdvdi9wdWJtZWQvMjUxOTEwNjM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4OjM0IiwiTW9kaWZpZWRCeSI6Il9TdXNpIiwiSWQiOiI1NmQxZDFhMS0yMDE1LTQ1OTgtYTUxNS05NDQ2NDQxZmRkMDkiLCJNb2RpZmllZE9uIjoiMjAyMi0wNi0yMFQwNzo1ODozNC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lBNQzQxNDc4MDMiLCJVcmlTdHJpbmciOiJodHRwczovL3d3dy5uY2JpLm5sbS5uaWguZ292L3BtYy9hcnRpY2xlcy9QTUM0MTQ3ODAz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}</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[148]</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DDE2E31" w14:textId="7BD7B46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Nigeria / ns / ns</w:t>
            </w:r>
          </w:p>
        </w:tc>
        <w:tc>
          <w:tcPr>
            <w:tcW w:w="1192" w:type="dxa"/>
            <w:shd w:val="clear" w:color="auto" w:fill="auto"/>
            <w:noWrap/>
            <w:vAlign w:val="center"/>
            <w:hideMark/>
          </w:tcPr>
          <w:p w14:paraId="150E558A" w14:textId="0658A71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(n=199)</w:t>
            </w:r>
          </w:p>
        </w:tc>
        <w:tc>
          <w:tcPr>
            <w:tcW w:w="1106" w:type="dxa"/>
            <w:shd w:val="clear" w:color="auto" w:fill="auto"/>
            <w:noWrap/>
            <w:vAlign w:val="center"/>
          </w:tcPr>
          <w:p w14:paraId="61F458EF" w14:textId="7641CF1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38 / 18-84</w:t>
            </w:r>
          </w:p>
        </w:tc>
        <w:tc>
          <w:tcPr>
            <w:tcW w:w="1368" w:type="dxa"/>
            <w:shd w:val="clear" w:color="auto" w:fill="auto"/>
            <w:noWrap/>
            <w:vAlign w:val="center"/>
          </w:tcPr>
          <w:p w14:paraId="7604C5CD" w14:textId="5B45681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n=106 (53%)</w:t>
            </w:r>
          </w:p>
        </w:tc>
        <w:tc>
          <w:tcPr>
            <w:tcW w:w="1303" w:type="dxa"/>
            <w:shd w:val="clear" w:color="auto" w:fill="auto"/>
            <w:noWrap/>
            <w:vAlign w:val="center"/>
          </w:tcPr>
          <w:p w14:paraId="302548C7" w14:textId="4769905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584907E3" w14:textId="377B86D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04C07B71" w14:textId="0496C3D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knowledge, no reason, takes time</w:t>
            </w:r>
          </w:p>
        </w:tc>
      </w:tr>
      <w:tr w:rsidR="006F28AD" w:rsidRPr="00A35568" w14:paraId="444A0394" w14:textId="77777777" w:rsidTr="00CA00ED">
        <w:trPr>
          <w:trHeight w:val="300"/>
        </w:trPr>
        <w:tc>
          <w:tcPr>
            <w:tcW w:w="618" w:type="dxa"/>
            <w:shd w:val="clear" w:color="auto" w:fill="9CC2E5" w:themeFill="accent1" w:themeFillTint="99"/>
            <w:noWrap/>
            <w:vAlign w:val="center"/>
          </w:tcPr>
          <w:p w14:paraId="7467EAA7" w14:textId="29861A06"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IVa.90</w:t>
            </w:r>
          </w:p>
        </w:tc>
        <w:tc>
          <w:tcPr>
            <w:tcW w:w="1221" w:type="dxa"/>
            <w:shd w:val="clear" w:color="auto" w:fill="auto"/>
            <w:noWrap/>
            <w:vAlign w:val="center"/>
            <w:hideMark/>
          </w:tcPr>
          <w:p w14:paraId="51A20B31" w14:textId="7CF5BCD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Idowu et al. (2019)</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4bb04c6-bc68-47bc-ae2f-965be1ecc974"/>
                <w:id w:val="-83845321"/>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1NWRkNWU5LWM0ZWMtNDI2Yi04NDNlLTBhZDMwNGE2NjVkMCIsIlJhbmdlTGVuZ3RoIjo1LCJSZWZlcmVuY2VJZCI6IjY0ZjY0MmJhLWVhMzktNDVjNy05YjdmLTE2MzJmYzIxYmRh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czovL3d3dy5uY2JpLm5sbS5uaWguZ292L3BtYy9hcnRpY2xlcy9QTUM3MzU4ODEwL3BkZi9BSVBNLTE3LTE3My5wZGYiLCJVcmlTdHJpbmciOiJodHRwczovL3d3dy5uY2JpLm5sbS5uaWguZ292L3BtYy9hcnRpY2xlcy9QTUM3MzU4ODEwL3BkZi9BSVBNLTE3LTE3My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}</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[149]</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09440D3" w14:textId="5E420A8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Nigeria / ns / (dental) clinic/hospital</w:t>
            </w:r>
          </w:p>
        </w:tc>
        <w:tc>
          <w:tcPr>
            <w:tcW w:w="1192" w:type="dxa"/>
            <w:shd w:val="clear" w:color="auto" w:fill="auto"/>
            <w:noWrap/>
            <w:vAlign w:val="center"/>
            <w:hideMark/>
          </w:tcPr>
          <w:p w14:paraId="3EA1FA9A" w14:textId="06447EA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(n=468)</w:t>
            </w:r>
          </w:p>
        </w:tc>
        <w:tc>
          <w:tcPr>
            <w:tcW w:w="1106" w:type="dxa"/>
            <w:shd w:val="clear" w:color="auto" w:fill="auto"/>
            <w:noWrap/>
            <w:vAlign w:val="center"/>
          </w:tcPr>
          <w:p w14:paraId="6717B84A" w14:textId="711B01F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mean: 35 / </w:t>
            </w:r>
            <w:r w:rsidR="00E45A7E">
              <w:rPr>
                <w:rFonts w:ascii="Arial" w:hAnsi="Arial" w:cs="Arial"/>
                <w:color w:val="000000"/>
                <w:sz w:val="16"/>
                <w:szCs w:val="16"/>
                <w:lang w:val="en-US"/>
              </w:rPr>
              <w:t>group</w:t>
            </w:r>
            <w:r>
              <w:rPr>
                <w:rFonts w:ascii="Arial" w:hAnsi="Arial" w:cs="Arial"/>
                <w:color w:val="000000"/>
                <w:sz w:val="16"/>
                <w:szCs w:val="16"/>
                <w:lang w:val="en-US"/>
              </w:rPr>
              <w:t>s: &lt;20-&gt;=60</w:t>
            </w:r>
          </w:p>
        </w:tc>
        <w:tc>
          <w:tcPr>
            <w:tcW w:w="1368" w:type="dxa"/>
            <w:shd w:val="clear" w:color="auto" w:fill="auto"/>
            <w:noWrap/>
            <w:vAlign w:val="center"/>
          </w:tcPr>
          <w:p w14:paraId="1405E0A1" w14:textId="2B61265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n=248 (53%)</w:t>
            </w:r>
          </w:p>
        </w:tc>
        <w:tc>
          <w:tcPr>
            <w:tcW w:w="1303" w:type="dxa"/>
            <w:shd w:val="clear" w:color="auto" w:fill="auto"/>
            <w:noWrap/>
            <w:vAlign w:val="center"/>
          </w:tcPr>
          <w:p w14:paraId="408729A0" w14:textId="5E2D052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high / school education / ns</w:t>
            </w:r>
          </w:p>
        </w:tc>
        <w:tc>
          <w:tcPr>
            <w:tcW w:w="1676" w:type="dxa"/>
            <w:shd w:val="clear" w:color="auto" w:fill="C5E0B3" w:themeFill="accent6" w:themeFillTint="66"/>
            <w:noWrap/>
            <w:vAlign w:val="center"/>
            <w:hideMark/>
          </w:tcPr>
          <w:p w14:paraId="77AD9FE5" w14:textId="03D6DD3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self-medication and dental service</w:t>
            </w:r>
          </w:p>
        </w:tc>
        <w:tc>
          <w:tcPr>
            <w:tcW w:w="4434" w:type="dxa"/>
            <w:shd w:val="clear" w:color="auto" w:fill="C5E0B3" w:themeFill="accent6" w:themeFillTint="66"/>
            <w:noWrap/>
            <w:vAlign w:val="center"/>
            <w:hideMark/>
          </w:tcPr>
          <w:p w14:paraId="5ADBFB71" w14:textId="3F583700"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don’t know where to receive dental treatment, fear of (surgical) dental treatment, I believe the ailment is simple and I need not see a dentist, my house is far to hospital/dental clinic, no money for dental treatment, no time for dental consultation, others, (self-)medication: confidence in chemist and pharmacy</w:t>
            </w:r>
          </w:p>
        </w:tc>
      </w:tr>
      <w:tr w:rsidR="006F28AD" w:rsidRPr="00A35568" w14:paraId="755D3FF5" w14:textId="77777777" w:rsidTr="00CA00ED">
        <w:trPr>
          <w:trHeight w:val="300"/>
        </w:trPr>
        <w:tc>
          <w:tcPr>
            <w:tcW w:w="618" w:type="dxa"/>
            <w:shd w:val="clear" w:color="auto" w:fill="9CC2E5" w:themeFill="accent1" w:themeFillTint="99"/>
            <w:noWrap/>
            <w:vAlign w:val="center"/>
          </w:tcPr>
          <w:p w14:paraId="66782353" w14:textId="18A11147"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IVa.91</w:t>
            </w:r>
          </w:p>
        </w:tc>
        <w:tc>
          <w:tcPr>
            <w:tcW w:w="1221" w:type="dxa"/>
            <w:shd w:val="clear" w:color="auto" w:fill="auto"/>
            <w:noWrap/>
            <w:vAlign w:val="center"/>
            <w:hideMark/>
          </w:tcPr>
          <w:p w14:paraId="29F009D6" w14:textId="0A56490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Lawal et al. (2019)</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c7bb767-6b33-4e28-86e4-61959e41ba66"/>
                <w:id w:val="-1794816994"/>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lMWYzMDM1LTI0ODAtNDNmNC04YjVkLTMwM2NjZWZhYWI5NiIsIlJhbmdlTGVuZ3RoIjo1LCJSZWZlcmVuY2VJZCI6IjljOGFmMGQ5LTQwYzQtNDk0Yy05M2E3LTJkY2M0ZmE2OTk4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czovL2pvdXJuYWxzLnNhZ2VwdWIuY29tL2RvaS8xMC4xMTc3LzAyNzI2ODRYMTk4MzM4NDc/dXJsX3Zlcj1aMzkuODgtMjAwMyZyZnJfaWQ9b3JpOnJpZDpjcm9zc3JlZi5vcmcmcmZyX2RhdD1jcl9wdWIlM2RwdWJtZWQiLCJVcmlTdHJpbmciOiJodHRwczovL2pvdXJuYWxzLnNhZ2VwdWIuY29tL2RvaS8xMC4xMTc3LzAyNzI2ODRYMTk4MzM4NDc/dXJsX3Zlcj1aMzkuODgtMjAwMyZyZnJfaWQ9b3JpOnJpZDpjcm9zc3JlZi5vcmcmcmZyX2RhdD1jcl9wdWIlM2RwdWJtZWQ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YjI3YjAwMTUtMGE5Yy00YzhiLTg2ZGYtM2QzZTA5Zjc0ZGU2IiwiTW9kaWZpZWRPbiI6IjIwMjItMDYtMjBUMDg6MDA6Mzc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IxMC4xMTc3LzAyNzI2ODR4MTk4MzM4NDciLCJVcmlTdHJpbmciOiJodHRwczovL2RvaS5vcmcvMTAuMTE3Ny8wMjcyNjg0eDE5ODMzODQ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}</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[150]</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8B612AF" w14:textId="168AF40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Nigeria / ns / academic institution (dental department), (dental) clinic/hospital</w:t>
            </w:r>
          </w:p>
        </w:tc>
        <w:tc>
          <w:tcPr>
            <w:tcW w:w="1192" w:type="dxa"/>
            <w:shd w:val="clear" w:color="auto" w:fill="auto"/>
            <w:noWrap/>
            <w:vAlign w:val="center"/>
            <w:hideMark/>
          </w:tcPr>
          <w:p w14:paraId="6A91758D" w14:textId="005FAA6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(n=292)</w:t>
            </w:r>
          </w:p>
        </w:tc>
        <w:tc>
          <w:tcPr>
            <w:tcW w:w="1106" w:type="dxa"/>
            <w:shd w:val="clear" w:color="auto" w:fill="auto"/>
            <w:noWrap/>
            <w:vAlign w:val="center"/>
          </w:tcPr>
          <w:p w14:paraId="695788DF" w14:textId="75BBCA6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mean: 38 / </w:t>
            </w:r>
            <w:r w:rsidR="00E45A7E">
              <w:rPr>
                <w:rFonts w:ascii="Arial" w:hAnsi="Arial" w:cs="Arial"/>
                <w:color w:val="000000"/>
                <w:sz w:val="16"/>
                <w:szCs w:val="16"/>
                <w:lang w:val="en-US"/>
              </w:rPr>
              <w:t>group</w:t>
            </w:r>
            <w:r>
              <w:rPr>
                <w:rFonts w:ascii="Arial" w:hAnsi="Arial" w:cs="Arial"/>
                <w:color w:val="000000"/>
                <w:sz w:val="16"/>
                <w:szCs w:val="16"/>
                <w:lang w:val="en-US"/>
              </w:rPr>
              <w:t>s: &lt;=34-&gt;=65</w:t>
            </w:r>
          </w:p>
        </w:tc>
        <w:tc>
          <w:tcPr>
            <w:tcW w:w="1368" w:type="dxa"/>
            <w:shd w:val="clear" w:color="auto" w:fill="auto"/>
            <w:noWrap/>
            <w:vAlign w:val="center"/>
          </w:tcPr>
          <w:p w14:paraId="5E2ACD5E" w14:textId="1514E40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n=147 (50%)</w:t>
            </w:r>
          </w:p>
        </w:tc>
        <w:tc>
          <w:tcPr>
            <w:tcW w:w="1303" w:type="dxa"/>
            <w:shd w:val="clear" w:color="auto" w:fill="auto"/>
            <w:noWrap/>
            <w:vAlign w:val="center"/>
          </w:tcPr>
          <w:p w14:paraId="2B1580BE" w14:textId="378585F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FFE599" w:themeFill="accent4" w:themeFillTint="66"/>
            <w:noWrap/>
            <w:vAlign w:val="center"/>
            <w:hideMark/>
          </w:tcPr>
          <w:p w14:paraId="4B1AE3DC" w14:textId="65C1DE6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oral health-care Information</w:t>
            </w:r>
          </w:p>
        </w:tc>
        <w:tc>
          <w:tcPr>
            <w:tcW w:w="4434" w:type="dxa"/>
            <w:shd w:val="clear" w:color="auto" w:fill="FFE599" w:themeFill="accent4" w:themeFillTint="66"/>
            <w:noWrap/>
            <w:vAlign w:val="center"/>
            <w:hideMark/>
          </w:tcPr>
          <w:p w14:paraId="61A440F7" w14:textId="5E735A5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sources of oral health-care information (dental clinic, school, mass media, church, market, place of work)</w:t>
            </w:r>
          </w:p>
        </w:tc>
      </w:tr>
      <w:tr w:rsidR="006F28AD" w:rsidRPr="00A35568" w14:paraId="6278F3FD" w14:textId="77777777" w:rsidTr="00CA00ED">
        <w:trPr>
          <w:trHeight w:val="300"/>
        </w:trPr>
        <w:tc>
          <w:tcPr>
            <w:tcW w:w="618" w:type="dxa"/>
            <w:shd w:val="clear" w:color="auto" w:fill="9CC2E5" w:themeFill="accent1" w:themeFillTint="99"/>
            <w:noWrap/>
            <w:vAlign w:val="center"/>
          </w:tcPr>
          <w:p w14:paraId="156BA05A" w14:textId="76209400"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IVa.92</w:t>
            </w:r>
          </w:p>
        </w:tc>
        <w:tc>
          <w:tcPr>
            <w:tcW w:w="1221" w:type="dxa"/>
            <w:shd w:val="clear" w:color="auto" w:fill="auto"/>
            <w:noWrap/>
            <w:vAlign w:val="center"/>
            <w:hideMark/>
          </w:tcPr>
          <w:p w14:paraId="5CF36A65" w14:textId="5E19A92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Christell et al. (2019)</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73cf596-80e8-4510-aa23-2fce2745e3c0"/>
                <w:id w:val="-1787033184"/>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RhNzM0NDhiLWZkOWEtNGYzOC1iZGQ2LTQ2ZTA5ZTVmNjk3OCIsIlJhbmdlTGVuZ3RoIjo1LCJSZWZlcmVuY2VJZCI6IjMwN2MzMDBhLWVhYWEtNGYzOS1hZmY0LWFjZDY1ODcyNTc2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ODYvczEzNTYxLTAxOS0wMjMyLXoiLCJVcmlTdHJpbmciOiJodHRwczovL2RvaS5vcmcvMTAuMTE4Ni9zMTM1NjEtMDE5LTAyMzIte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}</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[151]</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1458C65" w14:textId="4DFB3AF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Sweden / public, private / in-private, clinic</w:t>
            </w:r>
          </w:p>
        </w:tc>
        <w:tc>
          <w:tcPr>
            <w:tcW w:w="1192" w:type="dxa"/>
            <w:shd w:val="clear" w:color="auto" w:fill="auto"/>
            <w:noWrap/>
            <w:vAlign w:val="center"/>
            <w:hideMark/>
          </w:tcPr>
          <w:p w14:paraId="33A0F53C" w14:textId="7FAA77E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(n=144)</w:t>
            </w:r>
          </w:p>
        </w:tc>
        <w:tc>
          <w:tcPr>
            <w:tcW w:w="1106" w:type="dxa"/>
            <w:shd w:val="clear" w:color="auto" w:fill="auto"/>
            <w:noWrap/>
            <w:vAlign w:val="center"/>
          </w:tcPr>
          <w:p w14:paraId="40ECC335" w14:textId="3E740C57"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50-54 / </w:t>
            </w:r>
            <w:r>
              <w:rPr>
                <w:rFonts w:ascii="Arial" w:hAnsi="Arial" w:cs="Arial"/>
                <w:color w:val="000000"/>
                <w:sz w:val="16"/>
                <w:szCs w:val="16"/>
                <w:lang w:val="en-US"/>
              </w:rPr>
              <w:t>group</w:t>
            </w:r>
            <w:r w:rsidR="006F28AD">
              <w:rPr>
                <w:rFonts w:ascii="Arial" w:hAnsi="Arial" w:cs="Arial"/>
                <w:color w:val="000000"/>
                <w:sz w:val="16"/>
                <w:szCs w:val="16"/>
                <w:lang w:val="en-US"/>
              </w:rPr>
              <w:t>s: 50-&gt;85</w:t>
            </w:r>
          </w:p>
        </w:tc>
        <w:tc>
          <w:tcPr>
            <w:tcW w:w="1368" w:type="dxa"/>
            <w:shd w:val="clear" w:color="auto" w:fill="auto"/>
            <w:noWrap/>
            <w:vAlign w:val="center"/>
          </w:tcPr>
          <w:p w14:paraId="56099BDF" w14:textId="0E244D4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n=144 (100%)</w:t>
            </w:r>
          </w:p>
        </w:tc>
        <w:tc>
          <w:tcPr>
            <w:tcW w:w="1303" w:type="dxa"/>
            <w:shd w:val="clear" w:color="auto" w:fill="auto"/>
            <w:noWrap/>
            <w:vAlign w:val="center"/>
          </w:tcPr>
          <w:p w14:paraId="49ADAF20" w14:textId="4051813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low / college or university degree / unclear</w:t>
            </w:r>
          </w:p>
        </w:tc>
        <w:tc>
          <w:tcPr>
            <w:tcW w:w="1676" w:type="dxa"/>
            <w:shd w:val="clear" w:color="auto" w:fill="F7CAAC" w:themeFill="accent2" w:themeFillTint="66"/>
            <w:noWrap/>
            <w:vAlign w:val="center"/>
            <w:hideMark/>
          </w:tcPr>
          <w:p w14:paraId="330A253E" w14:textId="01FEA57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dentist &amp; dental practice: osteoporosis risk assessment in primary dental care</w:t>
            </w:r>
          </w:p>
        </w:tc>
        <w:tc>
          <w:tcPr>
            <w:tcW w:w="4434" w:type="dxa"/>
            <w:shd w:val="clear" w:color="auto" w:fill="F7CAAC" w:themeFill="accent2" w:themeFillTint="66"/>
            <w:noWrap/>
            <w:vAlign w:val="center"/>
            <w:hideMark/>
          </w:tcPr>
          <w:p w14:paraId="274378AB" w14:textId="4808232B"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634EC780" w14:textId="77777777" w:rsidTr="00CA00ED">
        <w:trPr>
          <w:trHeight w:val="300"/>
        </w:trPr>
        <w:tc>
          <w:tcPr>
            <w:tcW w:w="618" w:type="dxa"/>
            <w:shd w:val="clear" w:color="auto" w:fill="9CC2E5" w:themeFill="accent1" w:themeFillTint="99"/>
            <w:noWrap/>
            <w:vAlign w:val="center"/>
          </w:tcPr>
          <w:p w14:paraId="55350FC5" w14:textId="5ADAC194"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IVa.93</w:t>
            </w:r>
          </w:p>
        </w:tc>
        <w:tc>
          <w:tcPr>
            <w:tcW w:w="1221" w:type="dxa"/>
            <w:shd w:val="clear" w:color="auto" w:fill="auto"/>
            <w:noWrap/>
            <w:vAlign w:val="center"/>
            <w:hideMark/>
          </w:tcPr>
          <w:p w14:paraId="6FAAD0C1" w14:textId="2030383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Balenovic et al. (2019)</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ccf452d-676a-40da-8683-bf8191738bcf"/>
                <w:id w:val="-1909147624"/>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xODQwNGI3LTI3NjMtNDgwZC1hZDBiLTBiZmEyZDhjZTUxNCIsIlJhbmdlTGVuZ3RoIjo1LCJSZWZlcmVuY2VJZCI6ImQyYzU2ZTI3LTE3ZjUtNDVkOC05ZTgxLTlhNDFhYjI2YzRi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d3d3Lm5jYmkubmxtLm5paC5nb3YvcG1jL2FydGljbGVzL1BNQzY4MjA0NDQvcGRmL0FTQ181MygzKV8yNDctMjU0LnBkZiIsIlVyaVN0cmluZyI6Imh0dHBzOi8vd3d3Lm5jYmkubmxtLm5paC5nb3YvcG1jL2FydGljbGVzL1BNQzY4MjA0NDQvcGRmL0FTQ181MygzKV8yNDctMjU0LnBkZ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MzdlZTcxZTAtYjhmZi00ZGQwLWE1NGMtYmYwYjllMTIzNjk0IiwiTW9kaWZpZWRPbiI6IjIwMjItMDYtMjBUMDg6MDA6Mzc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NTY0NC9hc2M1My8zLzYiLCJVcmlTdHJpbmciOiJodHRwczovL2RvaS5vcmcvMTAuMTU2NDQvYXNjNTMvMy82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E1Ml0ifV19LCJUYWciOiJDaXRhdmlQbGFjZWhvbGRlciMzY2NmNDUyZC02NzZhLTQwZGEtODY4My1iZjgxOTE3MzhiY2YiLCJUZXh0IjoiWzE1Ml0iLCJXQUlWZXJzaW9uIjoiNi44LjAuMCJ9}</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[152]</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717744D" w14:textId="6BD36BA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Croatia / ns / (dental) clinic/hospital</w:t>
            </w:r>
          </w:p>
        </w:tc>
        <w:tc>
          <w:tcPr>
            <w:tcW w:w="1192" w:type="dxa"/>
            <w:shd w:val="clear" w:color="auto" w:fill="auto"/>
            <w:noWrap/>
            <w:vAlign w:val="center"/>
            <w:hideMark/>
          </w:tcPr>
          <w:p w14:paraId="349F6B7D" w14:textId="0934D6B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(n=1,730)</w:t>
            </w:r>
          </w:p>
        </w:tc>
        <w:tc>
          <w:tcPr>
            <w:tcW w:w="1106" w:type="dxa"/>
            <w:shd w:val="clear" w:color="auto" w:fill="auto"/>
            <w:noWrap/>
            <w:vAlign w:val="center"/>
          </w:tcPr>
          <w:p w14:paraId="62EB5F6B" w14:textId="31215B7C"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21-25 / </w:t>
            </w:r>
            <w:r>
              <w:rPr>
                <w:rFonts w:ascii="Arial" w:hAnsi="Arial" w:cs="Arial"/>
                <w:color w:val="000000"/>
                <w:sz w:val="16"/>
                <w:szCs w:val="16"/>
                <w:lang w:val="en-US"/>
              </w:rPr>
              <w:t>group</w:t>
            </w:r>
            <w:r w:rsidR="006F28AD">
              <w:rPr>
                <w:rFonts w:ascii="Arial" w:hAnsi="Arial" w:cs="Arial"/>
                <w:color w:val="000000"/>
                <w:sz w:val="16"/>
                <w:szCs w:val="16"/>
                <w:lang w:val="en-US"/>
              </w:rPr>
              <w:t>s: 1-86+</w:t>
            </w:r>
          </w:p>
        </w:tc>
        <w:tc>
          <w:tcPr>
            <w:tcW w:w="1368" w:type="dxa"/>
            <w:shd w:val="clear" w:color="auto" w:fill="auto"/>
            <w:noWrap/>
            <w:vAlign w:val="center"/>
          </w:tcPr>
          <w:p w14:paraId="7AB870DF" w14:textId="7EBBDAB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n=ns (ns%)</w:t>
            </w:r>
          </w:p>
        </w:tc>
        <w:tc>
          <w:tcPr>
            <w:tcW w:w="1303" w:type="dxa"/>
            <w:shd w:val="clear" w:color="auto" w:fill="auto"/>
            <w:noWrap/>
            <w:vAlign w:val="center"/>
          </w:tcPr>
          <w:p w14:paraId="10CF1586" w14:textId="6C791CD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ns / ns</w:t>
            </w:r>
          </w:p>
        </w:tc>
        <w:tc>
          <w:tcPr>
            <w:tcW w:w="1676" w:type="dxa"/>
            <w:shd w:val="clear" w:color="auto" w:fill="FFE599" w:themeFill="accent4" w:themeFillTint="66"/>
            <w:noWrap/>
            <w:vAlign w:val="center"/>
            <w:hideMark/>
          </w:tcPr>
          <w:p w14:paraId="13ACF63E" w14:textId="4F9B269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emergency dental service</w:t>
            </w:r>
          </w:p>
        </w:tc>
        <w:tc>
          <w:tcPr>
            <w:tcW w:w="4434" w:type="dxa"/>
            <w:shd w:val="clear" w:color="auto" w:fill="FFE599" w:themeFill="accent4" w:themeFillTint="66"/>
            <w:noWrap/>
            <w:vAlign w:val="center"/>
            <w:hideMark/>
          </w:tcPr>
          <w:p w14:paraId="6D6F564D" w14:textId="3461476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medical need, pain</w:t>
            </w:r>
          </w:p>
        </w:tc>
      </w:tr>
      <w:tr w:rsidR="006F28AD" w:rsidRPr="00A35568" w14:paraId="5D3DADEF" w14:textId="77777777" w:rsidTr="00CA00ED">
        <w:trPr>
          <w:trHeight w:val="300"/>
        </w:trPr>
        <w:tc>
          <w:tcPr>
            <w:tcW w:w="618" w:type="dxa"/>
            <w:shd w:val="clear" w:color="auto" w:fill="9CC2E5" w:themeFill="accent1" w:themeFillTint="99"/>
            <w:noWrap/>
            <w:vAlign w:val="center"/>
          </w:tcPr>
          <w:p w14:paraId="60485955" w14:textId="15413518"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IVa.94</w:t>
            </w:r>
          </w:p>
        </w:tc>
        <w:tc>
          <w:tcPr>
            <w:tcW w:w="1221" w:type="dxa"/>
            <w:shd w:val="clear" w:color="auto" w:fill="auto"/>
            <w:noWrap/>
            <w:vAlign w:val="center"/>
            <w:hideMark/>
          </w:tcPr>
          <w:p w14:paraId="5297F7EE" w14:textId="09E1A20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Sever et al. (2019)</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5742a3f-13b2-446f-be7b-167fb1551d91"/>
                <w:id w:val="-1039434451"/>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wMGE0NWNiLTQ3Y2UtNDMwMy05NjU3LTQzNTBhM2EyNDFkZiIsIlJhbmdlTGVuZ3RoIjo1LCJSZWZlcmVuY2VJZCI6IjI0NjY2OTA1LTE4ZTktNDIwNy1hZGZiLTU0MjcwMjU5OThk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aHR0cHM6Ly9vbmxpbmVsaWJyYXJ5LndpbGV5LmNvbS9kb2kvcGRmZGlyZWN0LzEwLjExMTEvamVwLjEzMDk1P2Rvd25sb2FkPXRydWUiLCJVcmlTdHJpbmciOiJodHRwczovL29ubGluZWxpYnJhcnkud2lsZXkuY29tL2RvaS9wZGZkaXJlY3QvMTAuMTExMS9qZXAuMTMwOTU/ZG93bmxvYWQ9dHJ1ZS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OTVmNjc1ZjctMWYxNy00MGI2LTk1ZTMtNTQ0MGQ5MzY2MDM3IiwiTW9kaWZpZWRPbiI6IjIwMjItMDYtMjBUMDg6MDA6Mzc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plcC4xMzA5NSIsIlVyaVN0cmluZyI6Imh0dHBzOi8vZG9pLm9yZy8xMC4xMTExL2plcC4xMzA5N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UzXSJ9XX0sIlRhZyI6IkNpdGF2aVBsYWNlaG9sZGVyIzA1NzQyYTNmLTEzYjItNDQ2Zi1iZTdiLTE2N2ZiMTU1MWQ5MSIsIlRleHQiOiJbMTUzXSIsIldBSVZlcnNpb24iOiI2LjguMC4wIn0=}</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[153]</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B0F4E70" w14:textId="45FC8C9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Croatia / ns / academic institution (dental department)</w:t>
            </w:r>
          </w:p>
        </w:tc>
        <w:tc>
          <w:tcPr>
            <w:tcW w:w="1192" w:type="dxa"/>
            <w:shd w:val="clear" w:color="auto" w:fill="auto"/>
            <w:noWrap/>
            <w:vAlign w:val="center"/>
            <w:hideMark/>
          </w:tcPr>
          <w:p w14:paraId="799BE90F" w14:textId="7C30035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(n=265)</w:t>
            </w:r>
          </w:p>
        </w:tc>
        <w:tc>
          <w:tcPr>
            <w:tcW w:w="1106" w:type="dxa"/>
            <w:shd w:val="clear" w:color="auto" w:fill="auto"/>
            <w:noWrap/>
            <w:vAlign w:val="center"/>
          </w:tcPr>
          <w:p w14:paraId="6D48E819" w14:textId="6AFB5E9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37 / ns</w:t>
            </w:r>
          </w:p>
        </w:tc>
        <w:tc>
          <w:tcPr>
            <w:tcW w:w="1368" w:type="dxa"/>
            <w:shd w:val="clear" w:color="auto" w:fill="auto"/>
            <w:noWrap/>
            <w:vAlign w:val="center"/>
          </w:tcPr>
          <w:p w14:paraId="20FCE678" w14:textId="4E8ACA5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(61%)</w:t>
            </w:r>
          </w:p>
        </w:tc>
        <w:tc>
          <w:tcPr>
            <w:tcW w:w="1303" w:type="dxa"/>
            <w:shd w:val="clear" w:color="auto" w:fill="auto"/>
            <w:noWrap/>
            <w:vAlign w:val="center"/>
          </w:tcPr>
          <w:p w14:paraId="212245EA" w14:textId="358B463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5FAF991A" w14:textId="05BB1FE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6E9174E0" w14:textId="62D724B2"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care provider, cost, dental staff behavior, explanation of dental treatment, waiting time in the office</w:t>
            </w:r>
          </w:p>
        </w:tc>
      </w:tr>
      <w:tr w:rsidR="006F28AD" w:rsidRPr="00A35568" w14:paraId="21C27169" w14:textId="77777777" w:rsidTr="00CA00ED">
        <w:trPr>
          <w:trHeight w:val="300"/>
        </w:trPr>
        <w:tc>
          <w:tcPr>
            <w:tcW w:w="618" w:type="dxa"/>
            <w:shd w:val="clear" w:color="auto" w:fill="9CC2E5" w:themeFill="accent1" w:themeFillTint="99"/>
            <w:noWrap/>
            <w:vAlign w:val="center"/>
          </w:tcPr>
          <w:p w14:paraId="22468DB5" w14:textId="019E8388"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IVa.95</w:t>
            </w:r>
          </w:p>
        </w:tc>
        <w:tc>
          <w:tcPr>
            <w:tcW w:w="1221" w:type="dxa"/>
            <w:shd w:val="clear" w:color="auto" w:fill="auto"/>
            <w:noWrap/>
            <w:vAlign w:val="center"/>
            <w:hideMark/>
          </w:tcPr>
          <w:p w14:paraId="07B7111B" w14:textId="269DB8A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Sever et al. (2020)</w:t>
            </w:r>
            <w:r w:rsidR="009F2EF4">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700a208-17ab-4293-89ef-6a1bbb86937a"/>
                <w:id w:val="-1621296136"/>
                <w:placeholder>
                  <w:docPart w:val="DefaultPlaceholder_-1854013440"/>
                </w:placeholder>
              </w:sdtPr>
              <w:sdtContent>
                <w:r w:rsidR="009F2EF4">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xNGI4MmUwLWYxNWMtNDY3OS04ZTNkLTUxOTRjMmYxMTJmZSIsIlJhbmdlTGVuZ3RoIjo1LCJSZWZlcmVuY2VJZCI6IjEzZTIwNTM0LTM5YWQtNDRlZS1iYTk5LWRmYzllMzRlODQ1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JodHRwczovL2xpbmsuc3ByaW5nZXIuY29tL2NvbnRlbnQvcGRmLzEwLjEwMDcvczQwMjU4LTAxOS0wMDUyMi0yLnBkZiIsIlVyaVN0cmluZyI6Imh0dHBzOi8vbGluay5zcHJpbmdlci5jb20vY29udGVudC9wZGYvMTAuMTAwNy9zNDAyNTgtMDE5LTAwNTIyLTIucGRm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I2MWZmNmM5OS02NzNlLTRhZmQtYjNhOC1hM2MxMzhiNmQ4NzAiLCJNb2RpZmllZE9uIjoiMjAyMi0wNi0yMFQwODowMDozNy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DcvczQwMjU4LTAxOS0wMDUyMi0yIiwiVXJpU3RyaW5nIjoiaHR0cHM6Ly9kb2kub3JnLzEwLjEwMDcvczQwMjU4LTAxOS0wMDUyMi0y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xNTRdIn1dfSwiVGFnIjoiQ2l0YXZpUGxhY2Vob2xkZXIjNTcwMGEyMDgtMTdhYi00MjkzLTg5ZWYtNmExYmJiODY5MzdhIiwiVGV4dCI6IlsxNTRdIiwiV0FJVmVyc2lvbiI6IjYuOC4wLjAifQ==}</w:instrText>
                </w:r>
                <w:r w:rsidR="009F2EF4">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[154]</w:t>
                </w:r>
                <w:r w:rsidR="009F2EF4">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517DCB4" w14:textId="44A8952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Croatia / ns / academic institution (dental department)</w:t>
            </w:r>
          </w:p>
        </w:tc>
        <w:tc>
          <w:tcPr>
            <w:tcW w:w="1192" w:type="dxa"/>
            <w:shd w:val="clear" w:color="auto" w:fill="auto"/>
            <w:noWrap/>
            <w:vAlign w:val="center"/>
            <w:hideMark/>
          </w:tcPr>
          <w:p w14:paraId="6E67B6D9" w14:textId="2558BFA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(n=517)</w:t>
            </w:r>
          </w:p>
        </w:tc>
        <w:tc>
          <w:tcPr>
            <w:tcW w:w="1106" w:type="dxa"/>
            <w:shd w:val="clear" w:color="auto" w:fill="auto"/>
            <w:noWrap/>
            <w:vAlign w:val="center"/>
          </w:tcPr>
          <w:p w14:paraId="1BDE988C" w14:textId="7B759DE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458EF41F" w14:textId="0397AF4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18382B1F" w14:textId="52A0195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15A69097" w14:textId="665F58A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3205C0CE" w14:textId="78940808"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care provider, cost, dental staff behavior, explanation of dental treatment, waiting time in the office</w:t>
            </w:r>
          </w:p>
        </w:tc>
      </w:tr>
      <w:tr w:rsidR="006F28AD" w:rsidRPr="00A35568" w14:paraId="5F90C1FF" w14:textId="77777777" w:rsidTr="00CA00ED">
        <w:trPr>
          <w:trHeight w:val="300"/>
        </w:trPr>
        <w:tc>
          <w:tcPr>
            <w:tcW w:w="618" w:type="dxa"/>
            <w:shd w:val="clear" w:color="auto" w:fill="9CC2E5" w:themeFill="accent1" w:themeFillTint="99"/>
            <w:noWrap/>
            <w:vAlign w:val="center"/>
          </w:tcPr>
          <w:p w14:paraId="3B858311" w14:textId="3928B98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IVa.96</w:t>
            </w:r>
          </w:p>
        </w:tc>
        <w:tc>
          <w:tcPr>
            <w:tcW w:w="1221" w:type="dxa"/>
            <w:shd w:val="clear" w:color="auto" w:fill="auto"/>
            <w:noWrap/>
            <w:vAlign w:val="center"/>
            <w:hideMark/>
          </w:tcPr>
          <w:p w14:paraId="0C01E651" w14:textId="710ED69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Spalj et al. (2014)</w:t>
            </w:r>
            <w:r w:rsidR="0054501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5408ee5-330f-4480-aef6-04720fb2f903"/>
                <w:id w:val="1645240992"/>
                <w:placeholder>
                  <w:docPart w:val="DefaultPlaceholder_-1854013440"/>
                </w:placeholder>
              </w:sdtPr>
              <w:sdtContent>
                <w:r w:rsidR="0054501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yMjg5NDg5LTZkYzktNGZiNC1hNmE1LWNmNWE1MzdlNjIxMiIsIlJhbmdlTGVuZ3RoIjo1LCJSZWZlcmVuY2VJZCI6IjViZDNmMTYzLTE0MDAtNDE2Mi1hODdjLWEwNzFhY2Y5MTRh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I1NjQzNTQ2IiwiVXJpU3RyaW5nIjoiaHR0cDovL3d3dy5uY2JpLm5sbS5uaWguZ292L3B1Ym1lZC8yNTY0MzU0N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U1XSJ9XX0sIlRhZyI6IkNpdGF2aVBsYWNlaG9sZGVyI2U1NDA4ZWU1LTMzMGYtNDQ4MC1hZWY2LTA0NzIwZmIyZjkwMyIsIlRleHQiOiJbMTU1XSIsIldBSVZlcnNpb24iOiI2LjguMC4wIn0=}</w:instrText>
                </w:r>
                <w:r w:rsidR="0054501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[155]</w:t>
                </w:r>
                <w:r w:rsidR="0054501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FED5B50" w14:textId="42B1444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Croatia / public / ns</w:t>
            </w:r>
          </w:p>
        </w:tc>
        <w:tc>
          <w:tcPr>
            <w:tcW w:w="1192" w:type="dxa"/>
            <w:shd w:val="clear" w:color="auto" w:fill="auto"/>
            <w:noWrap/>
            <w:vAlign w:val="center"/>
            <w:hideMark/>
          </w:tcPr>
          <w:p w14:paraId="64E19228" w14:textId="56A0C93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(n=1,042)</w:t>
            </w:r>
          </w:p>
        </w:tc>
        <w:tc>
          <w:tcPr>
            <w:tcW w:w="1106" w:type="dxa"/>
            <w:shd w:val="clear" w:color="auto" w:fill="auto"/>
            <w:noWrap/>
            <w:vAlign w:val="center"/>
          </w:tcPr>
          <w:p w14:paraId="3CB0F10F" w14:textId="235DC0F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(1) 12, (2) 18 / 12-18</w:t>
            </w:r>
          </w:p>
        </w:tc>
        <w:tc>
          <w:tcPr>
            <w:tcW w:w="1368" w:type="dxa"/>
            <w:shd w:val="clear" w:color="auto" w:fill="auto"/>
            <w:noWrap/>
            <w:vAlign w:val="center"/>
          </w:tcPr>
          <w:p w14:paraId="6B1C8ED5" w14:textId="32AB526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n=514 (49%)</w:t>
            </w:r>
          </w:p>
        </w:tc>
        <w:tc>
          <w:tcPr>
            <w:tcW w:w="1303" w:type="dxa"/>
            <w:shd w:val="clear" w:color="auto" w:fill="auto"/>
            <w:noWrap/>
            <w:vAlign w:val="center"/>
          </w:tcPr>
          <w:p w14:paraId="41A07F09" w14:textId="20258D3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E591B73" w14:textId="6540886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4B7EEE82" w14:textId="2DD3B9A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laughing, referred by professional, self-perceived need, social isolation, speaking</w:t>
            </w:r>
          </w:p>
        </w:tc>
      </w:tr>
      <w:tr w:rsidR="006F28AD" w:rsidRPr="00A35568" w14:paraId="059F5C56" w14:textId="77777777" w:rsidTr="00CA00ED">
        <w:trPr>
          <w:trHeight w:val="300"/>
        </w:trPr>
        <w:tc>
          <w:tcPr>
            <w:tcW w:w="618" w:type="dxa"/>
            <w:shd w:val="clear" w:color="auto" w:fill="9CC2E5" w:themeFill="accent1" w:themeFillTint="99"/>
            <w:noWrap/>
            <w:vAlign w:val="center"/>
          </w:tcPr>
          <w:p w14:paraId="4F6F4C7F" w14:textId="6A61F73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IVa.97</w:t>
            </w:r>
          </w:p>
        </w:tc>
        <w:tc>
          <w:tcPr>
            <w:tcW w:w="1221" w:type="dxa"/>
            <w:shd w:val="clear" w:color="auto" w:fill="auto"/>
            <w:noWrap/>
            <w:vAlign w:val="center"/>
            <w:hideMark/>
          </w:tcPr>
          <w:p w14:paraId="7BD67D73" w14:textId="661AD3F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Bahadori et al. (2013)</w:t>
            </w:r>
            <w:r w:rsidR="0054501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0192b83-d0d9-4d1e-b1f1-425f5e594781"/>
                <w:id w:val="1841432900"/>
                <w:placeholder>
                  <w:docPart w:val="DefaultPlaceholder_-1854013440"/>
                </w:placeholder>
              </w:sdtPr>
              <w:sdtContent>
                <w:r w:rsidR="0054501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wNjEwNGE4LWNhY2ItNDc2Yy1hZDM4LWVjZTVkZTM1NzQwNCIsIlJhbmdlTGVuZ3RoIjo1LCJSZWZlcmVuY2VJZCI6IjQzMjRiNjgxLTczZWItNDJhNi1iNjE1LTE4MjRmMDQ2MDcx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NDU3ODgzMSIsIlVyaVN0cmluZyI6Imh0dHA6Ly93d3cubmNiaS5ubG0ubmloLmdvdi9wdWJtZWQvMjQ1Nzg4MzE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5NzVjNTc1Ni0wOGFiLTQyOGItOTAyNC1lOGJiNDQyZjIyZmQiLCJNb2RpZmllZE9uIjoiMjAyMi0wNi0yMFQwNzo1NjowO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U4MTIvaXJjbWouMTE4MTAiLCJVcmlTdHJpbmciOiJodHRwczovL2RvaS5vcmcvMTAuNTgxMi9pcmNtai4xMTgxM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E1Nl0ifV19LCJUYWciOiJDaXRhdmlQbGFjZWhvbGRlciNjMDE5MmI4My1kMGQ5LTRkMWUtYjFmMS00MjVmNWU1OTQ3ODEiLCJUZXh0IjoiWzE1Nl0iLCJXQUlWZXJzaW9uIjoiNi44LjAuMCJ9}</w:instrText>
                </w:r>
                <w:r w:rsidR="0054501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[156]</w:t>
                </w:r>
                <w:r w:rsidR="0054501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E979265" w14:textId="180A57E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Iran / ns / ns</w:t>
            </w:r>
          </w:p>
        </w:tc>
        <w:tc>
          <w:tcPr>
            <w:tcW w:w="1192" w:type="dxa"/>
            <w:shd w:val="clear" w:color="auto" w:fill="auto"/>
            <w:noWrap/>
            <w:vAlign w:val="center"/>
            <w:hideMark/>
          </w:tcPr>
          <w:p w14:paraId="734423FA" w14:textId="5085549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(n=100)</w:t>
            </w:r>
          </w:p>
        </w:tc>
        <w:tc>
          <w:tcPr>
            <w:tcW w:w="1106" w:type="dxa"/>
            <w:shd w:val="clear" w:color="auto" w:fill="auto"/>
            <w:noWrap/>
            <w:vAlign w:val="center"/>
          </w:tcPr>
          <w:p w14:paraId="18251333" w14:textId="050C553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32 / 20-50+</w:t>
            </w:r>
          </w:p>
        </w:tc>
        <w:tc>
          <w:tcPr>
            <w:tcW w:w="1368" w:type="dxa"/>
            <w:shd w:val="clear" w:color="auto" w:fill="auto"/>
            <w:noWrap/>
            <w:vAlign w:val="center"/>
          </w:tcPr>
          <w:p w14:paraId="615E5C39" w14:textId="30D7C41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n=35 (35%)</w:t>
            </w:r>
          </w:p>
        </w:tc>
        <w:tc>
          <w:tcPr>
            <w:tcW w:w="1303" w:type="dxa"/>
            <w:shd w:val="clear" w:color="auto" w:fill="auto"/>
            <w:noWrap/>
            <w:vAlign w:val="center"/>
          </w:tcPr>
          <w:p w14:paraId="7C04E898" w14:textId="12D64E7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5E526DC6" w14:textId="3FFB4E2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preventive dental service</w:t>
            </w:r>
          </w:p>
        </w:tc>
        <w:tc>
          <w:tcPr>
            <w:tcW w:w="4434" w:type="dxa"/>
            <w:shd w:val="clear" w:color="auto" w:fill="C5E0B3" w:themeFill="accent6" w:themeFillTint="66"/>
            <w:noWrap/>
            <w:vAlign w:val="center"/>
            <w:hideMark/>
          </w:tcPr>
          <w:p w14:paraId="1B4A1F4C" w14:textId="1950168F"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fear, inconvenience, organization, patient-provider relationship</w:t>
            </w:r>
          </w:p>
        </w:tc>
      </w:tr>
      <w:tr w:rsidR="006F28AD" w:rsidRPr="00A35568" w14:paraId="43CF0EDF" w14:textId="77777777" w:rsidTr="00CA00ED">
        <w:trPr>
          <w:trHeight w:val="300"/>
        </w:trPr>
        <w:tc>
          <w:tcPr>
            <w:tcW w:w="618" w:type="dxa"/>
            <w:shd w:val="clear" w:color="auto" w:fill="9CC2E5" w:themeFill="accent1" w:themeFillTint="99"/>
            <w:noWrap/>
            <w:vAlign w:val="center"/>
          </w:tcPr>
          <w:p w14:paraId="4DA60BC9" w14:textId="4B56AEE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IVa.98</w:t>
            </w:r>
          </w:p>
        </w:tc>
        <w:tc>
          <w:tcPr>
            <w:tcW w:w="1221" w:type="dxa"/>
            <w:shd w:val="clear" w:color="auto" w:fill="auto"/>
            <w:noWrap/>
            <w:vAlign w:val="center"/>
            <w:hideMark/>
          </w:tcPr>
          <w:p w14:paraId="761EEEDD" w14:textId="6B10155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Moshkelgosha et al. (2013)</w:t>
            </w:r>
            <w:r w:rsidR="0054501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7f2b1e7-8c6d-46f3-80e4-acb345121366"/>
                <w:id w:val="1193421320"/>
                <w:placeholder>
                  <w:docPart w:val="DefaultPlaceholder_-1854013440"/>
                </w:placeholder>
              </w:sdtPr>
              <w:sdtContent>
                <w:r w:rsidR="0054501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xNmM0YTg3LWI5OTctNDc5Yy04Y2MzLTY1ODYyNTM2MTBiYSIsIlJhbmdlTGVuZ3RoIjo1LCJSZWZlcmVuY2VJZCI6IjllMDRhODBkLTE5NTItNDVmMy04ZTMzLTU0ZTZhMGU0MTYy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Oi8vam9ob2Uua211LmFjLmlyL2FydGljbGVfODQ3NzdfNTFjNWVhNjFhMzY2MGYzNDEwOTdkODUwNzMzNDc5OGEucGRmIiwiVXJpU3RyaW5nIjoiaHR0cDovL2pvaG9lLmttdS5hYy5pci9hcnRpY2xlXzg0Nzc3XzUxYzVlYTYxYTM2NjBmMzQxMDk3ZDg1MDczMzQ3OThhLnBkZ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}</w:instrText>
                </w:r>
                <w:r w:rsidR="0054501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[157]</w:t>
                </w:r>
                <w:r w:rsidR="0054501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BBE941E" w14:textId="6EDF81B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Iran / ns / (dental) clinic/hospital</w:t>
            </w:r>
          </w:p>
        </w:tc>
        <w:tc>
          <w:tcPr>
            <w:tcW w:w="1192" w:type="dxa"/>
            <w:shd w:val="clear" w:color="auto" w:fill="auto"/>
            <w:noWrap/>
            <w:vAlign w:val="center"/>
            <w:hideMark/>
          </w:tcPr>
          <w:p w14:paraId="4FFE0CF5" w14:textId="6F1AE94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(n=190)</w:t>
            </w:r>
          </w:p>
        </w:tc>
        <w:tc>
          <w:tcPr>
            <w:tcW w:w="1106" w:type="dxa"/>
            <w:shd w:val="clear" w:color="auto" w:fill="auto"/>
            <w:noWrap/>
            <w:vAlign w:val="center"/>
          </w:tcPr>
          <w:p w14:paraId="6043FF0D" w14:textId="4491688E"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15-24 / </w:t>
            </w:r>
            <w:r>
              <w:rPr>
                <w:rFonts w:ascii="Arial" w:hAnsi="Arial" w:cs="Arial"/>
                <w:color w:val="000000"/>
                <w:sz w:val="16"/>
                <w:szCs w:val="16"/>
                <w:lang w:val="en-US"/>
              </w:rPr>
              <w:t>group</w:t>
            </w:r>
            <w:r w:rsidR="006F28AD">
              <w:rPr>
                <w:rFonts w:ascii="Arial" w:hAnsi="Arial" w:cs="Arial"/>
                <w:color w:val="000000"/>
                <w:sz w:val="16"/>
                <w:szCs w:val="16"/>
                <w:lang w:val="en-US"/>
              </w:rPr>
              <w:t>s: 15-54</w:t>
            </w:r>
          </w:p>
        </w:tc>
        <w:tc>
          <w:tcPr>
            <w:tcW w:w="1368" w:type="dxa"/>
            <w:shd w:val="clear" w:color="auto" w:fill="auto"/>
            <w:noWrap/>
            <w:vAlign w:val="center"/>
          </w:tcPr>
          <w:p w14:paraId="2B9C6CB7" w14:textId="10B1C64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n=132 (70%)</w:t>
            </w:r>
          </w:p>
        </w:tc>
        <w:tc>
          <w:tcPr>
            <w:tcW w:w="1303" w:type="dxa"/>
            <w:shd w:val="clear" w:color="auto" w:fill="auto"/>
            <w:noWrap/>
            <w:vAlign w:val="center"/>
          </w:tcPr>
          <w:p w14:paraId="2B037DE6" w14:textId="562E072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college or university degree / ns</w:t>
            </w:r>
          </w:p>
        </w:tc>
        <w:tc>
          <w:tcPr>
            <w:tcW w:w="1676" w:type="dxa"/>
            <w:shd w:val="clear" w:color="auto" w:fill="C5E0B3" w:themeFill="accent6" w:themeFillTint="66"/>
            <w:noWrap/>
            <w:vAlign w:val="center"/>
            <w:hideMark/>
          </w:tcPr>
          <w:p w14:paraId="1DC001B6" w14:textId="33DDAA7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orthodontic treatments</w:t>
            </w:r>
          </w:p>
        </w:tc>
        <w:tc>
          <w:tcPr>
            <w:tcW w:w="4434" w:type="dxa"/>
            <w:shd w:val="clear" w:color="auto" w:fill="C5E0B3" w:themeFill="accent6" w:themeFillTint="66"/>
            <w:noWrap/>
            <w:vAlign w:val="center"/>
            <w:hideMark/>
          </w:tcPr>
          <w:p w14:paraId="6A0E5B3C" w14:textId="4AEC3FB4"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aligned teeth and elegant smile, appearance of wires and brackets, attracting face, comfortable chewing, speaking, and breathing, fear of side effects, healthy mouth and teeth, high costs, long duration, other reasons</w:t>
            </w:r>
          </w:p>
        </w:tc>
      </w:tr>
      <w:tr w:rsidR="006F28AD" w:rsidRPr="00A35568" w14:paraId="013236D5" w14:textId="77777777" w:rsidTr="00CA00ED">
        <w:trPr>
          <w:trHeight w:val="300"/>
        </w:trPr>
        <w:tc>
          <w:tcPr>
            <w:tcW w:w="618" w:type="dxa"/>
            <w:shd w:val="clear" w:color="auto" w:fill="9CC2E5" w:themeFill="accent1" w:themeFillTint="99"/>
            <w:noWrap/>
            <w:vAlign w:val="center"/>
          </w:tcPr>
          <w:p w14:paraId="797A676F" w14:textId="577FF821"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IVa.99</w:t>
            </w:r>
          </w:p>
        </w:tc>
        <w:tc>
          <w:tcPr>
            <w:tcW w:w="1221" w:type="dxa"/>
            <w:shd w:val="clear" w:color="auto" w:fill="auto"/>
            <w:noWrap/>
            <w:vAlign w:val="center"/>
            <w:hideMark/>
          </w:tcPr>
          <w:p w14:paraId="67DF1923" w14:textId="6DF95F4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Moshkelgosha et al. (2014)</w:t>
            </w:r>
            <w:r w:rsidR="0054501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1cf021c-dc46-4f39-8aa1-226a79840ecb"/>
                <w:id w:val="1221707909"/>
                <w:placeholder>
                  <w:docPart w:val="DefaultPlaceholder_-1854013440"/>
                </w:placeholder>
              </w:sdtPr>
              <w:sdtContent>
                <w:r w:rsidR="0054501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mMjQwYjA1LThkY2QtNDdmNS1iZjFiLWFjZWQzZGE1NGFmZSIsIlJhbmdlTGVuZ3RoIjo1LCJSZWZlcmVuY2VJZCI6Ijc3MmQ3NmNhLTJjYzUtNDI1MC05YjdjLWFlZWRiMThkY2Zk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I1MTkxNjYyIiwiVXJpU3RyaW5nIjoiaHR0cDovL3d3dy5uY2JpLm5sbS5uaWguZ292L3B1Ym1lZC8yNTE5MTY2M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}</w:instrText>
                </w:r>
                <w:r w:rsidR="0054501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[158]</w:t>
                </w:r>
                <w:r w:rsidR="0054501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4D451D1" w14:textId="35763F1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Iran / ns / (dental) clinic/hospital</w:t>
            </w:r>
          </w:p>
        </w:tc>
        <w:tc>
          <w:tcPr>
            <w:tcW w:w="1192" w:type="dxa"/>
            <w:shd w:val="clear" w:color="auto" w:fill="auto"/>
            <w:noWrap/>
            <w:vAlign w:val="center"/>
            <w:hideMark/>
          </w:tcPr>
          <w:p w14:paraId="52407141" w14:textId="3585605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(n=348)</w:t>
            </w:r>
          </w:p>
        </w:tc>
        <w:tc>
          <w:tcPr>
            <w:tcW w:w="1106" w:type="dxa"/>
            <w:shd w:val="clear" w:color="auto" w:fill="auto"/>
            <w:noWrap/>
            <w:vAlign w:val="center"/>
          </w:tcPr>
          <w:p w14:paraId="0D45A428" w14:textId="40F6291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43B74854" w14:textId="08E53D3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n=225 (65%)</w:t>
            </w:r>
          </w:p>
        </w:tc>
        <w:tc>
          <w:tcPr>
            <w:tcW w:w="1303" w:type="dxa"/>
            <w:shd w:val="clear" w:color="auto" w:fill="auto"/>
            <w:noWrap/>
            <w:vAlign w:val="center"/>
          </w:tcPr>
          <w:p w14:paraId="695EA863" w14:textId="4730129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956DFEE" w14:textId="04D11BA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orthodontic brackets</w:t>
            </w:r>
          </w:p>
        </w:tc>
        <w:tc>
          <w:tcPr>
            <w:tcW w:w="4434" w:type="dxa"/>
            <w:shd w:val="clear" w:color="auto" w:fill="C5E0B3" w:themeFill="accent6" w:themeFillTint="66"/>
            <w:noWrap/>
            <w:vAlign w:val="center"/>
            <w:hideMark/>
          </w:tcPr>
          <w:p w14:paraId="64D958D8" w14:textId="2A91E4EF" w:rsidR="006F28AD" w:rsidRPr="0085462D" w:rsidRDefault="00031CFB" w:rsidP="006F28AD">
            <w:pPr>
              <w:rPr>
                <w:rFonts w:ascii="Arial" w:hAnsi="Arial" w:cs="Arial"/>
                <w:sz w:val="16"/>
                <w:szCs w:val="16"/>
                <w:lang w:val="en-US"/>
              </w:rPr>
            </w:pPr>
            <w:r>
              <w:rPr>
                <w:rFonts w:ascii="Arial" w:hAnsi="Arial" w:cs="Arial"/>
                <w:color w:val="000000"/>
                <w:sz w:val="16"/>
                <w:szCs w:val="16"/>
                <w:lang w:val="en-US"/>
              </w:rPr>
              <w:t>aesthetics</w:t>
            </w:r>
            <w:r w:rsidR="006F28AD">
              <w:rPr>
                <w:rFonts w:ascii="Arial" w:hAnsi="Arial" w:cs="Arial"/>
                <w:color w:val="000000"/>
                <w:sz w:val="16"/>
                <w:szCs w:val="16"/>
                <w:lang w:val="en-US"/>
              </w:rPr>
              <w:t>, convenient appointment times, costs, hygienic concerns, poor reputation, quality of treatment, recommended by friends or relatives, short distance from home, unfavorable working hours</w:t>
            </w:r>
          </w:p>
        </w:tc>
      </w:tr>
      <w:tr w:rsidR="006F28AD" w:rsidRPr="00A35568" w14:paraId="559649E6" w14:textId="77777777" w:rsidTr="00CA00ED">
        <w:trPr>
          <w:trHeight w:val="300"/>
        </w:trPr>
        <w:tc>
          <w:tcPr>
            <w:tcW w:w="618" w:type="dxa"/>
            <w:shd w:val="clear" w:color="auto" w:fill="9CC2E5" w:themeFill="accent1" w:themeFillTint="99"/>
            <w:noWrap/>
            <w:vAlign w:val="center"/>
          </w:tcPr>
          <w:p w14:paraId="7E6E2D1E" w14:textId="635EF6A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IVa.100</w:t>
            </w:r>
          </w:p>
        </w:tc>
        <w:tc>
          <w:tcPr>
            <w:tcW w:w="1221" w:type="dxa"/>
            <w:shd w:val="clear" w:color="auto" w:fill="auto"/>
            <w:noWrap/>
            <w:vAlign w:val="center"/>
            <w:hideMark/>
          </w:tcPr>
          <w:p w14:paraId="63C5CA63" w14:textId="2C312DB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Moshkelgosha et al. (2015)</w:t>
            </w:r>
            <w:r w:rsidR="0054501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3acaf33-c53d-49ca-b987-c751274e5251"/>
                <w:id w:val="543407197"/>
                <w:placeholder>
                  <w:docPart w:val="DefaultPlaceholder_-1854013440"/>
                </w:placeholder>
              </w:sdtPr>
              <w:sdtContent>
                <w:r w:rsidR="00545010">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lY2I1MmQ0LWNkMjYtNDk2MS1iZDhhLWU3NTA0ZjUzYjg4NCIsIlJhbmdlTGVuZ3RoIjo1LCJSZWZlcmVuY2VJZCI6IjBkNTZiMjJlLTEyNzMtNGM2Yi1iMWFiLWEwZDAzZTM2MTMw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}</w:instrText>
                </w:r>
                <w:r w:rsidR="00545010">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[159]</w:t>
                </w:r>
                <w:r w:rsidR="00545010">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5F23253" w14:textId="38697E9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Iran / public / in-private</w:t>
            </w:r>
          </w:p>
        </w:tc>
        <w:tc>
          <w:tcPr>
            <w:tcW w:w="1192" w:type="dxa"/>
            <w:shd w:val="clear" w:color="auto" w:fill="auto"/>
            <w:noWrap/>
            <w:vAlign w:val="center"/>
            <w:hideMark/>
          </w:tcPr>
          <w:p w14:paraId="6DFA7C9F" w14:textId="046C6E0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(n=400)</w:t>
            </w:r>
          </w:p>
        </w:tc>
        <w:tc>
          <w:tcPr>
            <w:tcW w:w="1106" w:type="dxa"/>
            <w:shd w:val="clear" w:color="auto" w:fill="auto"/>
            <w:noWrap/>
            <w:vAlign w:val="center"/>
          </w:tcPr>
          <w:p w14:paraId="3D8BD806" w14:textId="4E5917E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&lt;30-&gt;50</w:t>
            </w:r>
          </w:p>
        </w:tc>
        <w:tc>
          <w:tcPr>
            <w:tcW w:w="1368" w:type="dxa"/>
            <w:shd w:val="clear" w:color="auto" w:fill="auto"/>
            <w:noWrap/>
            <w:vAlign w:val="center"/>
          </w:tcPr>
          <w:p w14:paraId="38EB2630" w14:textId="44E588A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n=297 (74%)</w:t>
            </w:r>
          </w:p>
        </w:tc>
        <w:tc>
          <w:tcPr>
            <w:tcW w:w="1303" w:type="dxa"/>
            <w:shd w:val="clear" w:color="auto" w:fill="auto"/>
            <w:noWrap/>
            <w:vAlign w:val="center"/>
          </w:tcPr>
          <w:p w14:paraId="3024C845" w14:textId="1772D21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school education / ns</w:t>
            </w:r>
          </w:p>
        </w:tc>
        <w:tc>
          <w:tcPr>
            <w:tcW w:w="1676" w:type="dxa"/>
            <w:shd w:val="clear" w:color="auto" w:fill="FFE599" w:themeFill="accent4" w:themeFillTint="66"/>
            <w:noWrap/>
            <w:vAlign w:val="center"/>
            <w:hideMark/>
          </w:tcPr>
          <w:p w14:paraId="0DB5AB71" w14:textId="1992063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0D7ED3F6" w14:textId="06A0EE9D"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WTP</w:t>
            </w:r>
          </w:p>
        </w:tc>
      </w:tr>
      <w:tr w:rsidR="006F28AD" w:rsidRPr="00A35568" w14:paraId="367373F4" w14:textId="77777777" w:rsidTr="00CA00ED">
        <w:trPr>
          <w:trHeight w:val="300"/>
        </w:trPr>
        <w:tc>
          <w:tcPr>
            <w:tcW w:w="618" w:type="dxa"/>
            <w:shd w:val="clear" w:color="auto" w:fill="9CC2E5" w:themeFill="accent1" w:themeFillTint="99"/>
            <w:noWrap/>
            <w:vAlign w:val="center"/>
          </w:tcPr>
          <w:p w14:paraId="019DEBFA" w14:textId="4D288D3A"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IVa.101</w:t>
            </w:r>
          </w:p>
        </w:tc>
        <w:tc>
          <w:tcPr>
            <w:tcW w:w="1221" w:type="dxa"/>
            <w:shd w:val="clear" w:color="auto" w:fill="auto"/>
            <w:noWrap/>
            <w:vAlign w:val="center"/>
            <w:hideMark/>
          </w:tcPr>
          <w:p w14:paraId="22728D1F" w14:textId="42A72BF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Saadatfar et al. (2021)</w:t>
            </w:r>
            <w:r w:rsidR="00545010">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cef2984-6641-41ae-9516-a782c4769797"/>
                <w:id w:val="1186786672"/>
                <w:placeholder>
                  <w:docPart w:val="DefaultPlaceholder_-1854013440"/>
                </w:placeholder>
              </w:sdtPr>
              <w:sdtContent>
                <w:r w:rsidR="000553B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wYzc1YWMzLTE4MTItNGQ2Yi04MDYwLWY2ODViNmU4YmViOSIsIlJhbmdlTGVuZ3RoIjo1LCJSZWZlcmVuY2VJZCI6ImVjNTU5OGU0LTY5ZDQtNGZkOC04ZjQ4LWExODczNTdmMjEx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mh0dHBzOi8vb25saW5lbGlicmFyeS53aWxleS5jb20vZG9pL3BkZmRpcmVjdC8xMC4xMTExL2lwZC4xMjc3OD9kb3dubG9hZD10cnVlIiwiVXJpU3RyaW5nIjoiaHR0cHM6Ly9vbmxpbmVsaWJyYXJ5LndpbGV5LmNvbS9kb2kvcGRmZGlyZWN0LzEwLjExMTEvaXBkLjEyNzc4P2Rvd25sb2FkPXRydW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OWE3NDQwNTAtYzg2OC00YmNhLTgyYjItZTUwZTExMjU3YzY1IiwiTW9kaWZpZWRPbiI6IjIwMjItMDYtMjBUMDg6MDA6Mzc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IxMC4xMTExL2lwZC4xMjc3OCIsIlVyaVN0cmluZyI6Imh0dHBzOi8vZG9pLm9yZy8xMC4xMTExL2lwZC4xMjc3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}</w:instrText>
                </w:r>
                <w:r w:rsidR="000553B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[160]</w:t>
                </w:r>
                <w:r w:rsidR="000553B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F9C93B0" w14:textId="07201F7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Iran / public / (dental) clinic/hospital</w:t>
            </w:r>
          </w:p>
        </w:tc>
        <w:tc>
          <w:tcPr>
            <w:tcW w:w="1192" w:type="dxa"/>
            <w:shd w:val="clear" w:color="auto" w:fill="auto"/>
            <w:noWrap/>
            <w:vAlign w:val="center"/>
            <w:hideMark/>
          </w:tcPr>
          <w:p w14:paraId="35D75FD2" w14:textId="44863FD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parents (of children) (n=290)</w:t>
            </w:r>
          </w:p>
        </w:tc>
        <w:tc>
          <w:tcPr>
            <w:tcW w:w="1106" w:type="dxa"/>
            <w:shd w:val="clear" w:color="auto" w:fill="auto"/>
            <w:noWrap/>
            <w:vAlign w:val="center"/>
          </w:tcPr>
          <w:p w14:paraId="2283BBA8" w14:textId="5C569555"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36-45 / </w:t>
            </w:r>
            <w:r>
              <w:rPr>
                <w:rFonts w:ascii="Arial" w:hAnsi="Arial" w:cs="Arial"/>
                <w:color w:val="000000"/>
                <w:sz w:val="16"/>
                <w:szCs w:val="16"/>
                <w:lang w:val="en-US"/>
              </w:rPr>
              <w:t>group</w:t>
            </w:r>
            <w:r w:rsidR="006F28AD">
              <w:rPr>
                <w:rFonts w:ascii="Arial" w:hAnsi="Arial" w:cs="Arial"/>
                <w:color w:val="000000"/>
                <w:sz w:val="16"/>
                <w:szCs w:val="16"/>
                <w:lang w:val="en-US"/>
              </w:rPr>
              <w:t>s: 25-55+</w:t>
            </w:r>
          </w:p>
        </w:tc>
        <w:tc>
          <w:tcPr>
            <w:tcW w:w="1368" w:type="dxa"/>
            <w:shd w:val="clear" w:color="auto" w:fill="auto"/>
            <w:noWrap/>
            <w:vAlign w:val="center"/>
          </w:tcPr>
          <w:p w14:paraId="32C2D0A2" w14:textId="378FEC0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n=224 (77%)</w:t>
            </w:r>
          </w:p>
        </w:tc>
        <w:tc>
          <w:tcPr>
            <w:tcW w:w="1303" w:type="dxa"/>
            <w:shd w:val="clear" w:color="auto" w:fill="auto"/>
            <w:noWrap/>
            <w:vAlign w:val="center"/>
          </w:tcPr>
          <w:p w14:paraId="76CA9DF5" w14:textId="7CF9FA0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unclear / ns</w:t>
            </w:r>
          </w:p>
        </w:tc>
        <w:tc>
          <w:tcPr>
            <w:tcW w:w="1676" w:type="dxa"/>
            <w:shd w:val="clear" w:color="auto" w:fill="C5E0B3" w:themeFill="accent6" w:themeFillTint="66"/>
            <w:noWrap/>
            <w:vAlign w:val="center"/>
            <w:hideMark/>
          </w:tcPr>
          <w:p w14:paraId="57B78C2E" w14:textId="28D4901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preventive and curative dental services</w:t>
            </w:r>
          </w:p>
        </w:tc>
        <w:tc>
          <w:tcPr>
            <w:tcW w:w="4434" w:type="dxa"/>
            <w:shd w:val="clear" w:color="auto" w:fill="C5E0B3" w:themeFill="accent6" w:themeFillTint="66"/>
            <w:noWrap/>
            <w:vAlign w:val="center"/>
            <w:hideMark/>
          </w:tcPr>
          <w:p w14:paraId="3789A45E" w14:textId="2A7F3544"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medical need, pain, prevention</w:t>
            </w:r>
          </w:p>
        </w:tc>
      </w:tr>
      <w:tr w:rsidR="006F28AD" w:rsidRPr="00A35568" w14:paraId="731133BF" w14:textId="77777777" w:rsidTr="00CA00ED">
        <w:trPr>
          <w:trHeight w:val="300"/>
        </w:trPr>
        <w:tc>
          <w:tcPr>
            <w:tcW w:w="618" w:type="dxa"/>
            <w:shd w:val="clear" w:color="auto" w:fill="9CC2E5" w:themeFill="accent1" w:themeFillTint="99"/>
            <w:noWrap/>
            <w:vAlign w:val="center"/>
          </w:tcPr>
          <w:p w14:paraId="06342E43" w14:textId="27BEC4E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IVa.102</w:t>
            </w:r>
          </w:p>
        </w:tc>
        <w:tc>
          <w:tcPr>
            <w:tcW w:w="1221" w:type="dxa"/>
            <w:shd w:val="clear" w:color="auto" w:fill="auto"/>
            <w:noWrap/>
            <w:vAlign w:val="center"/>
            <w:hideMark/>
          </w:tcPr>
          <w:p w14:paraId="1ADF72EB" w14:textId="56DADE8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Armfield et al. (2013)</w:t>
            </w:r>
            <w:r w:rsidR="000553B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c164c08-c89d-454b-be12-17aa01919729"/>
                <w:id w:val="439498971"/>
                <w:placeholder>
                  <w:docPart w:val="DefaultPlaceholder_-1854013440"/>
                </w:placeholder>
              </w:sdtPr>
              <w:sdtContent>
                <w:r w:rsidR="000553B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yMWZmZmI4LWRiZmMtNDEyNi1hMmU4LTI0ZmQyMDFkZDA3NiIsIlJhbmdlTGVuZ3RoIjo1LCJSZWZlcmVuY2VJZCI6ImMzMGNkNjBhLTY1NDQtNDgyYi1hOGU2LTM1YmQwYTJhMDY0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IyMzAwNDkxNyIsIlVyaVN0cmluZyI6Imh0dHA6Ly93d3cubmNiaS5ubG0ubmloLmdvdi9wdWJtZWQvMjMwMDQ5MTc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mEzZWVmNGJmLTJiODUtNDc2ZC05NGNlLTJhN2JkMDk0MTE0YSIsIk1vZGlmaWVkT24iOiIyMDIyLTA2LTIwVDA3OjU4OjM0IiwiUHJvamVjdCI6eyIkcmVmIjoiNSJ9fSx7IiRpZCI6IjkiLCIkdHlwZSI6IlN3aXNzQWNhZGVtaWMuQ2l0YXZpLkxvY2F0aW9uLCBTd2lzc0FjYWRlbWljLkNpdGF2aSIsIkFkZHJlc3MiOnsiJGlkIjoiMTAiLCIkdHlwZSI6IlN3aXNzQWNhZGVtaWMuQ2l0YXZpLkxpbmtlZFJlc291cmNlLCBTd2lzc0FjYWRlbWljLkNpdGF2aSIsIkxpbmtlZFJlc291cmNlVHlwZSI6NSwiT3JpZ2luYWxTdHJpbmciOiIxMC4xMTExL2Nkb2UuMTIwMDUiLCJVcmlTdHJpbmciOiJodHRwczovL2RvaS5vcmcvMTAuMTExMS9jZG9lLjEyMDA1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}</w:instrText>
                </w:r>
                <w:r w:rsidR="000553B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[161]</w:t>
                </w:r>
                <w:r w:rsidR="000553B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9486C27" w14:textId="0183442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Australia / ns / in-private [home]</w:t>
            </w:r>
          </w:p>
        </w:tc>
        <w:tc>
          <w:tcPr>
            <w:tcW w:w="1192" w:type="dxa"/>
            <w:shd w:val="clear" w:color="auto" w:fill="auto"/>
            <w:noWrap/>
            <w:vAlign w:val="center"/>
            <w:hideMark/>
          </w:tcPr>
          <w:p w14:paraId="2370DAE7" w14:textId="726A193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(n=1,036)</w:t>
            </w:r>
          </w:p>
        </w:tc>
        <w:tc>
          <w:tcPr>
            <w:tcW w:w="1106" w:type="dxa"/>
            <w:shd w:val="clear" w:color="auto" w:fill="auto"/>
            <w:noWrap/>
            <w:vAlign w:val="center"/>
          </w:tcPr>
          <w:p w14:paraId="3B8A869E" w14:textId="5F214E4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44 / 15-65+</w:t>
            </w:r>
          </w:p>
        </w:tc>
        <w:tc>
          <w:tcPr>
            <w:tcW w:w="1368" w:type="dxa"/>
            <w:shd w:val="clear" w:color="auto" w:fill="auto"/>
            <w:noWrap/>
            <w:vAlign w:val="center"/>
          </w:tcPr>
          <w:p w14:paraId="4C5B25CD" w14:textId="575C8A4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n=528 (51%)</w:t>
            </w:r>
          </w:p>
        </w:tc>
        <w:tc>
          <w:tcPr>
            <w:tcW w:w="1303" w:type="dxa"/>
            <w:shd w:val="clear" w:color="auto" w:fill="auto"/>
            <w:noWrap/>
            <w:vAlign w:val="center"/>
          </w:tcPr>
          <w:p w14:paraId="5FC61179" w14:textId="7976AFD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high / ns / ns</w:t>
            </w:r>
          </w:p>
        </w:tc>
        <w:tc>
          <w:tcPr>
            <w:tcW w:w="1676" w:type="dxa"/>
            <w:shd w:val="clear" w:color="auto" w:fill="FFE599" w:themeFill="accent4" w:themeFillTint="66"/>
            <w:noWrap/>
            <w:vAlign w:val="center"/>
            <w:hideMark/>
          </w:tcPr>
          <w:p w14:paraId="2B6B6406" w14:textId="25C10CC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visit</w:t>
            </w:r>
          </w:p>
        </w:tc>
        <w:tc>
          <w:tcPr>
            <w:tcW w:w="4434" w:type="dxa"/>
            <w:shd w:val="clear" w:color="auto" w:fill="FFE599" w:themeFill="accent4" w:themeFillTint="66"/>
            <w:noWrap/>
            <w:vAlign w:val="center"/>
            <w:hideMark/>
          </w:tcPr>
          <w:p w14:paraId="51E9027C" w14:textId="4FA7CA2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fear, inconvenient to get to, lack of time, motivation, self-diagnosis, treatment need</w:t>
            </w:r>
          </w:p>
        </w:tc>
      </w:tr>
      <w:tr w:rsidR="006F28AD" w:rsidRPr="00A35568" w14:paraId="6F101347" w14:textId="77777777" w:rsidTr="00CA00ED">
        <w:trPr>
          <w:trHeight w:val="300"/>
        </w:trPr>
        <w:tc>
          <w:tcPr>
            <w:tcW w:w="618" w:type="dxa"/>
            <w:shd w:val="clear" w:color="auto" w:fill="9CC2E5" w:themeFill="accent1" w:themeFillTint="99"/>
            <w:noWrap/>
            <w:vAlign w:val="center"/>
          </w:tcPr>
          <w:p w14:paraId="75FB2B62" w14:textId="5C93F1A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IVa.103</w:t>
            </w:r>
          </w:p>
        </w:tc>
        <w:tc>
          <w:tcPr>
            <w:tcW w:w="1221" w:type="dxa"/>
            <w:shd w:val="clear" w:color="auto" w:fill="auto"/>
            <w:noWrap/>
            <w:vAlign w:val="center"/>
            <w:hideMark/>
          </w:tcPr>
          <w:p w14:paraId="3FBC3853" w14:textId="4403392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Beresford et al. (2018)</w:t>
            </w:r>
            <w:r w:rsidR="000553B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283f9b9-c552-4cff-8c8d-e00817558e62"/>
                <w:id w:val="-1410069693"/>
                <w:placeholder>
                  <w:docPart w:val="DefaultPlaceholder_-1854013440"/>
                </w:placeholder>
              </w:sdtPr>
              <w:sdtContent>
                <w:r w:rsidR="000553B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wNTY5OWIyLTI1NzQtNDI0NS05MGNkLTliODcxNmYxYWExYiIsIlJhbmdlTGVuZ3RoIjo1LCJSZWZlcmVuY2VJZCI6ImY2YTIzNjhhLWZlM2UtNDdlZC05MjhiLWJjYTgzMDU5Mzdj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E2MDcvam9taS42NjY2IiwiVXJpU3RyaW5nIjoiaHR0cHM6Ly9kb2kub3JnLzEwLjExNjA3L2pvbWkuNjY2Ni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}</w:instrText>
                </w:r>
                <w:r w:rsidR="000553B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[162]</w:t>
                </w:r>
                <w:r w:rsidR="000553B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2C9AD62" w14:textId="35534EA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Australia / private / dental practice</w:t>
            </w:r>
          </w:p>
        </w:tc>
        <w:tc>
          <w:tcPr>
            <w:tcW w:w="1192" w:type="dxa"/>
            <w:shd w:val="clear" w:color="auto" w:fill="auto"/>
            <w:noWrap/>
            <w:vAlign w:val="center"/>
            <w:hideMark/>
          </w:tcPr>
          <w:p w14:paraId="3C557475" w14:textId="1D8D24B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(n=12)</w:t>
            </w:r>
          </w:p>
        </w:tc>
        <w:tc>
          <w:tcPr>
            <w:tcW w:w="1106" w:type="dxa"/>
            <w:shd w:val="clear" w:color="auto" w:fill="auto"/>
            <w:noWrap/>
            <w:vAlign w:val="center"/>
          </w:tcPr>
          <w:p w14:paraId="35618106" w14:textId="430BBD2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69 / 60-81</w:t>
            </w:r>
          </w:p>
        </w:tc>
        <w:tc>
          <w:tcPr>
            <w:tcW w:w="1368" w:type="dxa"/>
            <w:shd w:val="clear" w:color="auto" w:fill="auto"/>
            <w:noWrap/>
            <w:vAlign w:val="center"/>
          </w:tcPr>
          <w:p w14:paraId="789F98D2" w14:textId="6CE0B17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n=7 (58%)</w:t>
            </w:r>
          </w:p>
        </w:tc>
        <w:tc>
          <w:tcPr>
            <w:tcW w:w="1303" w:type="dxa"/>
            <w:shd w:val="clear" w:color="auto" w:fill="auto"/>
            <w:noWrap/>
            <w:vAlign w:val="center"/>
          </w:tcPr>
          <w:p w14:paraId="1DB6A1BC" w14:textId="14D9769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unclear</w:t>
            </w:r>
          </w:p>
        </w:tc>
        <w:tc>
          <w:tcPr>
            <w:tcW w:w="1676" w:type="dxa"/>
            <w:shd w:val="clear" w:color="auto" w:fill="C5E0B3" w:themeFill="accent6" w:themeFillTint="66"/>
            <w:noWrap/>
            <w:vAlign w:val="center"/>
            <w:hideMark/>
          </w:tcPr>
          <w:p w14:paraId="526A6915" w14:textId="23B13B3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implant overdenture, fixed prothesis</w:t>
            </w:r>
          </w:p>
        </w:tc>
        <w:tc>
          <w:tcPr>
            <w:tcW w:w="4434" w:type="dxa"/>
            <w:shd w:val="clear" w:color="auto" w:fill="C5E0B3" w:themeFill="accent6" w:themeFillTint="66"/>
            <w:noWrap/>
            <w:vAlign w:val="center"/>
            <w:hideMark/>
          </w:tcPr>
          <w:p w14:paraId="574E39E6" w14:textId="250E226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aesthetics, comfort, ease of chewing, ease of cleaning, ease of speaking, functional limitation, handicap, physical disa</w:t>
            </w:r>
            <w:r w:rsidR="0096212B">
              <w:rPr>
                <w:rFonts w:ascii="Arial" w:hAnsi="Arial" w:cs="Arial"/>
                <w:color w:val="000000"/>
                <w:sz w:val="16"/>
                <w:szCs w:val="16"/>
                <w:lang w:val="en-US"/>
              </w:rPr>
              <w:t>b</w:t>
            </w:r>
            <w:r>
              <w:rPr>
                <w:rFonts w:ascii="Arial" w:hAnsi="Arial" w:cs="Arial"/>
                <w:color w:val="000000"/>
                <w:sz w:val="16"/>
                <w:szCs w:val="16"/>
                <w:lang w:val="en-US"/>
              </w:rPr>
              <w:t>ility, physical pain, psychologic discomfort, psychological disability, retention, social disability, stability</w:t>
            </w:r>
          </w:p>
        </w:tc>
      </w:tr>
      <w:tr w:rsidR="006F28AD" w:rsidRPr="00A35568" w14:paraId="1E84856E" w14:textId="77777777" w:rsidTr="00CA00ED">
        <w:trPr>
          <w:trHeight w:val="300"/>
        </w:trPr>
        <w:tc>
          <w:tcPr>
            <w:tcW w:w="618" w:type="dxa"/>
            <w:shd w:val="clear" w:color="auto" w:fill="9CC2E5" w:themeFill="accent1" w:themeFillTint="99"/>
            <w:noWrap/>
            <w:vAlign w:val="center"/>
          </w:tcPr>
          <w:p w14:paraId="56C08C1E" w14:textId="32A9C46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IVa.104</w:t>
            </w:r>
          </w:p>
        </w:tc>
        <w:tc>
          <w:tcPr>
            <w:tcW w:w="1221" w:type="dxa"/>
            <w:shd w:val="clear" w:color="auto" w:fill="auto"/>
            <w:noWrap/>
            <w:vAlign w:val="center"/>
            <w:hideMark/>
          </w:tcPr>
          <w:p w14:paraId="33CC4885" w14:textId="71ECC8E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Luzzi et al. (2008)</w:t>
            </w:r>
            <w:r w:rsidR="000553B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7cb7bb8-35a3-48de-ae05-a2ae44484305"/>
                <w:id w:val="355546494"/>
                <w:placeholder>
                  <w:docPart w:val="DefaultPlaceholder_-1854013440"/>
                </w:placeholder>
              </w:sdtPr>
              <w:sdtContent>
                <w:r w:rsidR="000553B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diZTUzOTRjLTdlZjYtNGFhYS04YjViLTllMTkxZWQyMTRiMCIsIlJhbmdlTGVuZ3RoIjo1LCJSZWZlcmVuY2VJZCI6Ijk2MjE4OTA5LTJlNjQtNGUwOC1hZWMwLTFhZGU3NzFiODYy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4NDQ1Mjk4IiwiVXJpU3RyaW5nIjoiaHR0cDovL3d3dy5uY2JpLm5sbS5uaWguZ292L3B1Ym1lZC8xODQ0NTI5O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jBiMWM3NDk4LThiMTQtNDUxNC1iOGY1LTI5YzgxZGU5NGUwMyIsIk1vZGlmaWVkT24iOiIyMDIyLTA2LTIwVDA3OjU2OjA4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4Ni8xNDcyLTY5NjMtOC05MyIsIlVyaVN0cmluZyI6Imh0dHBzOi8vZG9pLm9yZy8xMC4xMTg2LzE0NzItNjk2My04LTkz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}</w:instrText>
                </w:r>
                <w:r w:rsidR="000553B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[163]</w:t>
                </w:r>
                <w:r w:rsidR="000553B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F06E631" w14:textId="62063AA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Australia / public, private / in-private</w:t>
            </w:r>
          </w:p>
        </w:tc>
        <w:tc>
          <w:tcPr>
            <w:tcW w:w="1192" w:type="dxa"/>
            <w:shd w:val="clear" w:color="auto" w:fill="auto"/>
            <w:noWrap/>
            <w:vAlign w:val="center"/>
            <w:hideMark/>
          </w:tcPr>
          <w:p w14:paraId="1741816B" w14:textId="09D0693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(n=517)</w:t>
            </w:r>
          </w:p>
        </w:tc>
        <w:tc>
          <w:tcPr>
            <w:tcW w:w="1106" w:type="dxa"/>
            <w:shd w:val="clear" w:color="auto" w:fill="auto"/>
            <w:noWrap/>
            <w:vAlign w:val="center"/>
          </w:tcPr>
          <w:p w14:paraId="470E9347" w14:textId="1DF9D34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55 / ns</w:t>
            </w:r>
          </w:p>
        </w:tc>
        <w:tc>
          <w:tcPr>
            <w:tcW w:w="1368" w:type="dxa"/>
            <w:shd w:val="clear" w:color="auto" w:fill="auto"/>
            <w:noWrap/>
            <w:vAlign w:val="center"/>
          </w:tcPr>
          <w:p w14:paraId="1534E77B" w14:textId="54FE39F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(60%)</w:t>
            </w:r>
          </w:p>
        </w:tc>
        <w:tc>
          <w:tcPr>
            <w:tcW w:w="1303" w:type="dxa"/>
            <w:shd w:val="clear" w:color="auto" w:fill="auto"/>
            <w:noWrap/>
            <w:vAlign w:val="center"/>
          </w:tcPr>
          <w:p w14:paraId="29A1279C" w14:textId="6228EDA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19AE2A79" w14:textId="56C4A8B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49A01CFA" w14:textId="4C88BD65"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advice from a dental professional, ae</w:t>
            </w:r>
            <w:r w:rsidR="008A4D3E">
              <w:rPr>
                <w:rFonts w:ascii="Arial" w:hAnsi="Arial" w:cs="Arial"/>
                <w:color w:val="000000"/>
                <w:sz w:val="16"/>
                <w:szCs w:val="16"/>
                <w:lang w:val="en-US"/>
              </w:rPr>
              <w:t>s</w:t>
            </w:r>
            <w:r>
              <w:rPr>
                <w:rFonts w:ascii="Arial" w:hAnsi="Arial" w:cs="Arial"/>
                <w:color w:val="000000"/>
                <w:sz w:val="16"/>
                <w:szCs w:val="16"/>
                <w:lang w:val="en-US"/>
              </w:rPr>
              <w:t>thetics, cost, experience, fear, have teeth cleaned, inconvenient location of dental clinic, long waiting lists, not having choice of dentist, pain, pain, prevent loss of teeth, prevention, receive unnecessary extractions, subjective norms, teeth healthy, wait a long time in the waiting room</w:t>
            </w:r>
          </w:p>
        </w:tc>
      </w:tr>
      <w:tr w:rsidR="006F28AD" w:rsidRPr="00A35568" w14:paraId="113D926A" w14:textId="77777777" w:rsidTr="00CA00ED">
        <w:trPr>
          <w:trHeight w:val="300"/>
        </w:trPr>
        <w:tc>
          <w:tcPr>
            <w:tcW w:w="618" w:type="dxa"/>
            <w:shd w:val="clear" w:color="auto" w:fill="9CC2E5" w:themeFill="accent1" w:themeFillTint="99"/>
            <w:noWrap/>
            <w:vAlign w:val="center"/>
          </w:tcPr>
          <w:p w14:paraId="5CFF81EF" w14:textId="35E029CA"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IVa.105</w:t>
            </w:r>
          </w:p>
        </w:tc>
        <w:tc>
          <w:tcPr>
            <w:tcW w:w="1221" w:type="dxa"/>
            <w:shd w:val="clear" w:color="auto" w:fill="auto"/>
            <w:noWrap/>
            <w:vAlign w:val="center"/>
            <w:hideMark/>
          </w:tcPr>
          <w:p w14:paraId="512897C6" w14:textId="307625F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Angelis et al. (2020)</w:t>
            </w:r>
            <w:r w:rsidR="000553B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7fc4859-b452-4f23-a171-84fd44fdf096"/>
                <w:id w:val="-1445381154"/>
                <w:placeholder>
                  <w:docPart w:val="DefaultPlaceholder_-1854013440"/>
                </w:placeholder>
              </w:sdtPr>
              <w:sdtContent>
                <w:r w:rsidR="000553B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zZmQyZTVjLWNiMTYtNGY0NS1hODYwLTM3MGU5ZjMyOGVlNSIsIlJhbmdlTGVuZ3RoIjo1LCJSZWZlcmVuY2VJZCI6IjUxNDU4ZTgxLThiM2MtNDA1OC04NjNiLWIxOGQxMTE0NDY2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mh0dHBzOi8vcmVzLm1kcGkuY29tL2RfYXR0YWNobWVudC9tYXRlcmlhbHMvbWF0ZXJpYWxzLTEzLTAyNzgxL2FydGljbGVfZGVwbG95L21hdGVyaWFscy0xMy0wMjc4MS12Mi5wZGYiLCJVcmlTdHJpbmciOiJodHRwczovL3Jlcy5tZHBpLmNvbS9kX2F0dGFjaG1lbnQvbWF0ZXJpYWxzL21hdGVyaWFscy0xMy0wMjc4MS9hcnRpY2xlX2RlcGxveS9tYXRlcmlhbHMtMTMtMDI3ODEtdjIucGRm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IyODRkNjY3NC02ZTM1LTQzYmYtYWQ3OS0wZWVlMmMxMzc4ZjQiLCJNb2RpZmllZE9uIjoiMjAyMi0wNi0yMFQwODowMDozNyIsIlByb2plY3QiOnsiJHJlZiI6IjUifX0seyIkaWQiOiIxOSIsIiR0eXBlIjoiU3dpc3NBY2FkZW1pYy5DaXRhdmkuTG9jYXRpb24sIFN3aXNzQWNhZGVtaWMuQ2l0YXZpIiwiQWRkcmVzcyI6eyIkaWQiOiIyMCIsIiR0eXBlIjoiU3dpc3NBY2FkZW1pYy5DaXRhdmkuTGlua2VkUmVzb3VyY2UsIFN3aXNzQWNhZGVtaWMuQ2l0YXZpIiwiTGlua2VkUmVzb3VyY2VUeXBlIjo1LCJPcmlnaW5hbFN0cmluZyI6IjEwLjMzOTAvbWExMzEyMjc4MSIsIlVyaVN0cmluZyI6Imh0dHBzOi8vZG9pLm9yZy8xMC4zMzkwL21hMTMxMjI3ODE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}</w:instrText>
                </w:r>
                <w:r w:rsidR="000553B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[164]</w:t>
                </w:r>
                <w:r w:rsidR="000553B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D535AA1" w14:textId="35CBBB8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Italy / ns / ns</w:t>
            </w:r>
          </w:p>
        </w:tc>
        <w:tc>
          <w:tcPr>
            <w:tcW w:w="1192" w:type="dxa"/>
            <w:shd w:val="clear" w:color="auto" w:fill="auto"/>
            <w:noWrap/>
            <w:vAlign w:val="center"/>
            <w:hideMark/>
          </w:tcPr>
          <w:p w14:paraId="7C5556D1" w14:textId="70EC29C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(n=122)</w:t>
            </w:r>
          </w:p>
        </w:tc>
        <w:tc>
          <w:tcPr>
            <w:tcW w:w="1106" w:type="dxa"/>
            <w:shd w:val="clear" w:color="auto" w:fill="auto"/>
            <w:noWrap/>
            <w:vAlign w:val="center"/>
          </w:tcPr>
          <w:p w14:paraId="70F09645" w14:textId="4B40F6D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58 / 37-64</w:t>
            </w:r>
          </w:p>
        </w:tc>
        <w:tc>
          <w:tcPr>
            <w:tcW w:w="1368" w:type="dxa"/>
            <w:shd w:val="clear" w:color="auto" w:fill="auto"/>
            <w:noWrap/>
            <w:vAlign w:val="center"/>
          </w:tcPr>
          <w:p w14:paraId="58C1C921" w14:textId="6541E3A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n=81 (66%)</w:t>
            </w:r>
          </w:p>
        </w:tc>
        <w:tc>
          <w:tcPr>
            <w:tcW w:w="1303" w:type="dxa"/>
            <w:shd w:val="clear" w:color="auto" w:fill="auto"/>
            <w:noWrap/>
            <w:vAlign w:val="center"/>
          </w:tcPr>
          <w:p w14:paraId="1D4DDEC4" w14:textId="78DC3F5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5C6EF6FD" w14:textId="3F3404A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implant dentistry</w:t>
            </w:r>
          </w:p>
        </w:tc>
        <w:tc>
          <w:tcPr>
            <w:tcW w:w="4434" w:type="dxa"/>
            <w:shd w:val="clear" w:color="auto" w:fill="C5E0B3" w:themeFill="accent6" w:themeFillTint="66"/>
            <w:noWrap/>
            <w:vAlign w:val="center"/>
            <w:hideMark/>
          </w:tcPr>
          <w:p w14:paraId="28063575" w14:textId="22738EBE"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digital approach, satisfaction, time consuming treatment</w:t>
            </w:r>
          </w:p>
        </w:tc>
      </w:tr>
      <w:tr w:rsidR="006F28AD" w:rsidRPr="00A35568" w14:paraId="1086A782" w14:textId="77777777" w:rsidTr="00CA00ED">
        <w:trPr>
          <w:trHeight w:val="300"/>
        </w:trPr>
        <w:tc>
          <w:tcPr>
            <w:tcW w:w="618" w:type="dxa"/>
            <w:shd w:val="clear" w:color="auto" w:fill="9CC2E5" w:themeFill="accent1" w:themeFillTint="99"/>
            <w:noWrap/>
            <w:vAlign w:val="center"/>
          </w:tcPr>
          <w:p w14:paraId="022695DF" w14:textId="73AFEEB7"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IVa.106</w:t>
            </w:r>
          </w:p>
        </w:tc>
        <w:tc>
          <w:tcPr>
            <w:tcW w:w="1221" w:type="dxa"/>
            <w:shd w:val="clear" w:color="auto" w:fill="auto"/>
            <w:noWrap/>
            <w:vAlign w:val="center"/>
            <w:hideMark/>
          </w:tcPr>
          <w:p w14:paraId="1D5049AE" w14:textId="37DAA7D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Augusti et al. (2014)</w:t>
            </w:r>
            <w:r w:rsidR="000553BA">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1785dc3-20d1-40da-aa8d-cfbc59c10487"/>
                <w:id w:val="-1891099657"/>
                <w:placeholder>
                  <w:docPart w:val="DefaultPlaceholder_-1854013440"/>
                </w:placeholder>
              </w:sdtPr>
              <w:sdtContent>
                <w:r w:rsidR="000553BA">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4MTBhMzkxLTgwN2MtNDRhZS1hODQ5LWRhMjBiY2VmNGM1OSIsIlJhbmdlTGVuZ3RoIjo1LCJSZWZlcmVuY2VJZCI6ImE2YjZkZmYyLWUzZDYtNGZjNC1iYjM2LWE1OTI3YWEzZWM3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jQwMjEwMjAiLCJVcmlTdHJpbmciOiJodHRwOi8vd3d3Lm5jYmkubmxtLm5paC5nb3YvcHVibWVkLzI0MDIxMDIw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ODozNCIsIk1vZGlmaWVkQnkiOiJfU3VzaSIsIklkIjoiZGU4NDk3MTAtZTM1ZC00YWY0LWEwMWQtM2Y3ZGQzZGE1OTM1IiwiTW9kaWZpZWRPbiI6IjIwMjItMDYtMjBUMDc6NTg6MzQ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2Nsci4xMjI2NCIsIlVyaVN0cmluZyI6Imh0dHBzOi8vZG9pLm9yZy8xMC4xMTExL2Nsci4xMjI2N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xNjVdIn1dfSwiVGFnIjoiQ2l0YXZpUGxhY2Vob2xkZXIjNzE3ODVkYzMtMjBkMS00MGRhLWFhOGQtY2ZiYzU5YzEwNDg3IiwiVGV4dCI6IlsxNjVdIiwiV0FJVmVyc2lvbiI6IjYuOC4wLjAifQ==}</w:instrText>
                </w:r>
                <w:r w:rsidR="000553BA">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[165]</w:t>
                </w:r>
                <w:r w:rsidR="000553BA">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C275E7F" w14:textId="152D075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Italy / private / in-private</w:t>
            </w:r>
          </w:p>
        </w:tc>
        <w:tc>
          <w:tcPr>
            <w:tcW w:w="1192" w:type="dxa"/>
            <w:shd w:val="clear" w:color="auto" w:fill="auto"/>
            <w:noWrap/>
            <w:vAlign w:val="center"/>
            <w:hideMark/>
          </w:tcPr>
          <w:p w14:paraId="0266D572" w14:textId="69E3EAB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(n=107)</w:t>
            </w:r>
          </w:p>
        </w:tc>
        <w:tc>
          <w:tcPr>
            <w:tcW w:w="1106" w:type="dxa"/>
            <w:shd w:val="clear" w:color="auto" w:fill="auto"/>
            <w:noWrap/>
            <w:vAlign w:val="center"/>
          </w:tcPr>
          <w:p w14:paraId="3E172120" w14:textId="62CFE4D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47 / 18-86</w:t>
            </w:r>
          </w:p>
        </w:tc>
        <w:tc>
          <w:tcPr>
            <w:tcW w:w="1368" w:type="dxa"/>
            <w:shd w:val="clear" w:color="auto" w:fill="auto"/>
            <w:noWrap/>
            <w:vAlign w:val="center"/>
          </w:tcPr>
          <w:p w14:paraId="185E90A3" w14:textId="74ADB82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n=59 (55%)</w:t>
            </w:r>
          </w:p>
        </w:tc>
        <w:tc>
          <w:tcPr>
            <w:tcW w:w="1303" w:type="dxa"/>
            <w:shd w:val="clear" w:color="auto" w:fill="auto"/>
            <w:noWrap/>
            <w:vAlign w:val="center"/>
          </w:tcPr>
          <w:p w14:paraId="7EDF76AE" w14:textId="57E0F5C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high / school education / (very) health</w:t>
            </w:r>
          </w:p>
        </w:tc>
        <w:tc>
          <w:tcPr>
            <w:tcW w:w="1676" w:type="dxa"/>
            <w:shd w:val="clear" w:color="auto" w:fill="C5E0B3" w:themeFill="accent6" w:themeFillTint="66"/>
            <w:noWrap/>
            <w:vAlign w:val="center"/>
            <w:hideMark/>
          </w:tcPr>
          <w:p w14:paraId="6886CC3F" w14:textId="0E92D3F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implant, partial dentures</w:t>
            </w:r>
          </w:p>
        </w:tc>
        <w:tc>
          <w:tcPr>
            <w:tcW w:w="4434" w:type="dxa"/>
            <w:shd w:val="clear" w:color="auto" w:fill="C5E0B3" w:themeFill="accent6" w:themeFillTint="66"/>
            <w:noWrap/>
            <w:vAlign w:val="center"/>
            <w:hideMark/>
          </w:tcPr>
          <w:p w14:paraId="16568706" w14:textId="4C473AA4"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experiences, fear, information</w:t>
            </w:r>
          </w:p>
        </w:tc>
      </w:tr>
      <w:tr w:rsidR="006F28AD" w:rsidRPr="00A35568" w14:paraId="2D3FD228" w14:textId="77777777" w:rsidTr="00CA00ED">
        <w:trPr>
          <w:trHeight w:val="300"/>
        </w:trPr>
        <w:tc>
          <w:tcPr>
            <w:tcW w:w="618" w:type="dxa"/>
            <w:shd w:val="clear" w:color="auto" w:fill="9CC2E5" w:themeFill="accent1" w:themeFillTint="99"/>
            <w:noWrap/>
            <w:vAlign w:val="center"/>
          </w:tcPr>
          <w:p w14:paraId="18D4CDCB" w14:textId="3F65D57F"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IVa.107</w:t>
            </w:r>
          </w:p>
        </w:tc>
        <w:tc>
          <w:tcPr>
            <w:tcW w:w="1221" w:type="dxa"/>
            <w:shd w:val="clear" w:color="auto" w:fill="auto"/>
            <w:noWrap/>
            <w:vAlign w:val="center"/>
            <w:hideMark/>
          </w:tcPr>
          <w:p w14:paraId="36E794A0" w14:textId="1869C31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Re et al. (2017)</w:t>
            </w:r>
            <w:r w:rsidR="006C7FD8">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532c8c5-01c9-4c71-8d60-a7249fbc2fc5"/>
                <w:id w:val="1529371733"/>
                <w:placeholder>
                  <w:docPart w:val="DefaultPlaceholder_-1854013440"/>
                </w:placeholder>
              </w:sdtPr>
              <w:sdtContent>
                <w:r w:rsidR="006C7FD8">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5NDY2MGUzLTljOTQtNDg0NS05ZjlhLTU4MmY0N2U1OTdhZCIsIlJhbmdlTGVuZ3RoIjo1LCJSZWZlcmVuY2VJZCI6ImViNDc4YWY0LTEyNDktNDM5OC1iYmYxLWU3Nzc3MzIzODZk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xMDM4L3NqLmJkai4yMDE3LjI3MSIsIlVyaVN0cmluZyI6Imh0dHBzOi8vZG9pLm9yZy8xMC4xMDM4L3NqLmJkai4yMDE3LjI3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RlMGE4YzY0LTQ5ZjctNGExMi1hZTljLWU0OGY2YmY3NGFkNiIsIk1vZGlmaWVkT24iOiIyMDIyLTA2LTIwVDA3OjU2OjA4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MjgzMzcwMTUiLCJVcmlTdHJpbmciOiJodHRwOi8vd3d3Lm5jYmkubmxtLm5paC5nb3YvcHVibWVkLzI4MzM3MDE1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}</w:instrText>
                </w:r>
                <w:r w:rsidR="006C7FD8">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[166]</w:t>
                </w:r>
                <w:r w:rsidR="006C7FD8">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D3D9A96" w14:textId="4574FC7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Italy / private / (dental) clinic/hospital [comfortable room]</w:t>
            </w:r>
          </w:p>
        </w:tc>
        <w:tc>
          <w:tcPr>
            <w:tcW w:w="1192" w:type="dxa"/>
            <w:shd w:val="clear" w:color="auto" w:fill="auto"/>
            <w:noWrap/>
            <w:vAlign w:val="center"/>
            <w:hideMark/>
          </w:tcPr>
          <w:p w14:paraId="5F210277" w14:textId="0F73F2D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(n=103)</w:t>
            </w:r>
          </w:p>
        </w:tc>
        <w:tc>
          <w:tcPr>
            <w:tcW w:w="1106" w:type="dxa"/>
            <w:shd w:val="clear" w:color="auto" w:fill="auto"/>
            <w:noWrap/>
            <w:vAlign w:val="center"/>
          </w:tcPr>
          <w:p w14:paraId="10687C08" w14:textId="5B3D2B44"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s: 44 / 23-65</w:t>
            </w:r>
          </w:p>
        </w:tc>
        <w:tc>
          <w:tcPr>
            <w:tcW w:w="1368" w:type="dxa"/>
            <w:shd w:val="clear" w:color="auto" w:fill="auto"/>
            <w:noWrap/>
            <w:vAlign w:val="center"/>
          </w:tcPr>
          <w:p w14:paraId="136AE87F" w14:textId="55EE9A9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n=51 (50%)</w:t>
            </w:r>
          </w:p>
        </w:tc>
        <w:tc>
          <w:tcPr>
            <w:tcW w:w="1303" w:type="dxa"/>
            <w:shd w:val="clear" w:color="auto" w:fill="auto"/>
            <w:noWrap/>
            <w:vAlign w:val="center"/>
          </w:tcPr>
          <w:p w14:paraId="0765FC59" w14:textId="5FA91B5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college or university degree / ns</w:t>
            </w:r>
          </w:p>
        </w:tc>
        <w:tc>
          <w:tcPr>
            <w:tcW w:w="1676" w:type="dxa"/>
            <w:shd w:val="clear" w:color="auto" w:fill="C5E0B3" w:themeFill="accent6" w:themeFillTint="66"/>
            <w:noWrap/>
            <w:vAlign w:val="center"/>
            <w:hideMark/>
          </w:tcPr>
          <w:p w14:paraId="700D2CBF" w14:textId="6D3BB16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crown, implant</w:t>
            </w:r>
          </w:p>
        </w:tc>
        <w:tc>
          <w:tcPr>
            <w:tcW w:w="4434" w:type="dxa"/>
            <w:shd w:val="clear" w:color="auto" w:fill="C5E0B3" w:themeFill="accent6" w:themeFillTint="66"/>
            <w:noWrap/>
            <w:vAlign w:val="center"/>
            <w:hideMark/>
          </w:tcPr>
          <w:p w14:paraId="447A9200" w14:textId="71DF5DB0"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37D967FA" w14:textId="77777777" w:rsidTr="00CA00ED">
        <w:trPr>
          <w:trHeight w:val="300"/>
        </w:trPr>
        <w:tc>
          <w:tcPr>
            <w:tcW w:w="618" w:type="dxa"/>
            <w:shd w:val="clear" w:color="auto" w:fill="9CC2E5" w:themeFill="accent1" w:themeFillTint="99"/>
            <w:noWrap/>
            <w:vAlign w:val="center"/>
          </w:tcPr>
          <w:p w14:paraId="046E1F4D" w14:textId="40BC3C1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IVa.108</w:t>
            </w:r>
          </w:p>
        </w:tc>
        <w:tc>
          <w:tcPr>
            <w:tcW w:w="1221" w:type="dxa"/>
            <w:shd w:val="clear" w:color="auto" w:fill="auto"/>
            <w:noWrap/>
            <w:vAlign w:val="center"/>
            <w:hideMark/>
          </w:tcPr>
          <w:p w14:paraId="0FB38D7D" w14:textId="3EF1AF1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Jaafar et al. (2018)</w:t>
            </w:r>
            <w:r w:rsidR="00652A7B">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5ed69ee-6cde-4cd1-a284-67e655be2969"/>
                <w:id w:val="1409504448"/>
                <w:placeholder>
                  <w:docPart w:val="DefaultPlaceholder_-1854013440"/>
                </w:placeholder>
              </w:sdtPr>
              <w:sdtContent>
                <w:r w:rsidR="00652A7B">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wMjhmMGZhLTU4MzctNDkzMy05N2M4LWVlZTg2Njc3NjllYiIsIlJhbmdlTGVuZ3RoIjo1LCJSZWZlcmVuY2VJZCI6IjViZTNiYzllLTNlNDMtNDcwMS1hMjFmLTRjMTA4NDk0MDk1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}</w:instrText>
                </w:r>
                <w:r w:rsidR="00652A7B">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[167]</w:t>
                </w:r>
                <w:r w:rsidR="00652A7B">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647B6F2" w14:textId="33AC0AD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Malaysia / ns / (dental) clinic/hospital</w:t>
            </w:r>
          </w:p>
        </w:tc>
        <w:tc>
          <w:tcPr>
            <w:tcW w:w="1192" w:type="dxa"/>
            <w:shd w:val="clear" w:color="auto" w:fill="auto"/>
            <w:noWrap/>
            <w:vAlign w:val="center"/>
            <w:hideMark/>
          </w:tcPr>
          <w:p w14:paraId="3BC3B3A9" w14:textId="1874772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(n=344)</w:t>
            </w:r>
          </w:p>
        </w:tc>
        <w:tc>
          <w:tcPr>
            <w:tcW w:w="1106" w:type="dxa"/>
            <w:shd w:val="clear" w:color="auto" w:fill="auto"/>
            <w:noWrap/>
            <w:vAlign w:val="center"/>
          </w:tcPr>
          <w:p w14:paraId="5DD03714" w14:textId="571C2FE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40 / 18-77</w:t>
            </w:r>
          </w:p>
        </w:tc>
        <w:tc>
          <w:tcPr>
            <w:tcW w:w="1368" w:type="dxa"/>
            <w:shd w:val="clear" w:color="auto" w:fill="auto"/>
            <w:noWrap/>
            <w:vAlign w:val="center"/>
          </w:tcPr>
          <w:p w14:paraId="17DDEE8F" w14:textId="5B1FD6C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n=193 (57%)</w:t>
            </w:r>
          </w:p>
        </w:tc>
        <w:tc>
          <w:tcPr>
            <w:tcW w:w="1303" w:type="dxa"/>
            <w:shd w:val="clear" w:color="auto" w:fill="auto"/>
            <w:noWrap/>
            <w:vAlign w:val="center"/>
          </w:tcPr>
          <w:p w14:paraId="381593D4" w14:textId="0DBA141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3DB30FB4" w14:textId="6355A7E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care</w:t>
            </w:r>
          </w:p>
        </w:tc>
        <w:tc>
          <w:tcPr>
            <w:tcW w:w="4434" w:type="dxa"/>
            <w:shd w:val="clear" w:color="auto" w:fill="FFE599" w:themeFill="accent4" w:themeFillTint="66"/>
            <w:noWrap/>
            <w:vAlign w:val="center"/>
            <w:hideMark/>
          </w:tcPr>
          <w:p w14:paraId="196E4F00" w14:textId="6F3939E5"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check</w:t>
            </w:r>
            <w:r w:rsidR="00913716">
              <w:rPr>
                <w:rFonts w:ascii="Arial" w:hAnsi="Arial" w:cs="Arial"/>
                <w:color w:val="000000"/>
                <w:sz w:val="16"/>
                <w:szCs w:val="16"/>
                <w:lang w:val="en-US"/>
              </w:rPr>
              <w:t>-</w:t>
            </w:r>
            <w:r>
              <w:rPr>
                <w:rFonts w:ascii="Arial" w:hAnsi="Arial" w:cs="Arial"/>
                <w:color w:val="000000"/>
                <w:sz w:val="16"/>
                <w:szCs w:val="16"/>
                <w:lang w:val="en-US"/>
              </w:rPr>
              <w:t>up, discomfort, pain, special treatment necessary</w:t>
            </w:r>
          </w:p>
        </w:tc>
      </w:tr>
      <w:tr w:rsidR="006F28AD" w:rsidRPr="00A35568" w14:paraId="06E93778" w14:textId="77777777" w:rsidTr="00CA00ED">
        <w:trPr>
          <w:trHeight w:val="300"/>
        </w:trPr>
        <w:tc>
          <w:tcPr>
            <w:tcW w:w="618" w:type="dxa"/>
            <w:shd w:val="clear" w:color="auto" w:fill="9CC2E5" w:themeFill="accent1" w:themeFillTint="99"/>
            <w:noWrap/>
            <w:vAlign w:val="center"/>
          </w:tcPr>
          <w:p w14:paraId="2A76A568" w14:textId="1059CE6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IVa.109</w:t>
            </w:r>
          </w:p>
        </w:tc>
        <w:tc>
          <w:tcPr>
            <w:tcW w:w="1221" w:type="dxa"/>
            <w:shd w:val="clear" w:color="auto" w:fill="auto"/>
            <w:noWrap/>
            <w:vAlign w:val="center"/>
            <w:hideMark/>
          </w:tcPr>
          <w:p w14:paraId="24B45A7A" w14:textId="638B9A3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Kohli et al. (2014)</w:t>
            </w:r>
            <w:r w:rsidR="00652A7B">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e719d4a-47a2-4e83-95c5-203881314cfb"/>
                <w:id w:val="-1870215661"/>
                <w:placeholder>
                  <w:docPart w:val="DefaultPlaceholder_-1854013440"/>
                </w:placeholder>
              </w:sdtPr>
              <w:sdtContent>
                <w:r w:rsidR="00652A7B">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0MzEwZmFkLTlhYTctNGFmMC05N2VlLTkyN2E2MTc2ZDI5MiIsIlJhbmdlTGVuZ3RoIjo1LCJSZWZlcmVuY2VJZCI6ImU5NTAwZjVkLTgxOTItNDdiNy1hYjIzLWMyY2MxYzE0NGQx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NDEwMy8yMjI5LTUxOTQuMTQyOTM4IiwiVXJpU3RyaW5nIjoiaHR0cHM6Ly9kb2kub3JnLzEwLjQxMDMvMjIyOS01MTk0LjE0MjkzO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}</w:instrText>
                </w:r>
                <w:r w:rsidR="00652A7B">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[168]</w:t>
                </w:r>
                <w:r w:rsidR="00652A7B">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5FFD00A" w14:textId="5745D46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Malaysia / public, private / (dental) clinic/hospital</w:t>
            </w:r>
          </w:p>
        </w:tc>
        <w:tc>
          <w:tcPr>
            <w:tcW w:w="1192" w:type="dxa"/>
            <w:shd w:val="clear" w:color="auto" w:fill="auto"/>
            <w:noWrap/>
            <w:vAlign w:val="center"/>
            <w:hideMark/>
          </w:tcPr>
          <w:p w14:paraId="56522D3F" w14:textId="670928F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(n=772)</w:t>
            </w:r>
          </w:p>
        </w:tc>
        <w:tc>
          <w:tcPr>
            <w:tcW w:w="1106" w:type="dxa"/>
            <w:shd w:val="clear" w:color="auto" w:fill="auto"/>
            <w:noWrap/>
            <w:vAlign w:val="center"/>
          </w:tcPr>
          <w:p w14:paraId="299EBDE1" w14:textId="42262F9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&lt;20-80+</w:t>
            </w:r>
          </w:p>
        </w:tc>
        <w:tc>
          <w:tcPr>
            <w:tcW w:w="1368" w:type="dxa"/>
            <w:shd w:val="clear" w:color="auto" w:fill="auto"/>
            <w:noWrap/>
            <w:vAlign w:val="center"/>
          </w:tcPr>
          <w:p w14:paraId="49E7321C" w14:textId="20D972F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n=466 (60%)</w:t>
            </w:r>
          </w:p>
        </w:tc>
        <w:tc>
          <w:tcPr>
            <w:tcW w:w="1303" w:type="dxa"/>
            <w:shd w:val="clear" w:color="auto" w:fill="auto"/>
            <w:noWrap/>
            <w:vAlign w:val="center"/>
          </w:tcPr>
          <w:p w14:paraId="457A400D" w14:textId="695F5A2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30C19994" w14:textId="2403033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0E2D9CE8" w14:textId="602D43A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costs, duration, knowledge, medical need of surgery, source of information</w:t>
            </w:r>
          </w:p>
        </w:tc>
      </w:tr>
      <w:tr w:rsidR="006F28AD" w:rsidRPr="00A35568" w14:paraId="2F5AEFFC" w14:textId="77777777" w:rsidTr="00CA00ED">
        <w:trPr>
          <w:trHeight w:val="300"/>
        </w:trPr>
        <w:tc>
          <w:tcPr>
            <w:tcW w:w="618" w:type="dxa"/>
            <w:shd w:val="clear" w:color="auto" w:fill="9CC2E5" w:themeFill="accent1" w:themeFillTint="99"/>
            <w:noWrap/>
            <w:vAlign w:val="center"/>
          </w:tcPr>
          <w:p w14:paraId="3C019923" w14:textId="604FA738"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IVa.110</w:t>
            </w:r>
          </w:p>
        </w:tc>
        <w:tc>
          <w:tcPr>
            <w:tcW w:w="1221" w:type="dxa"/>
            <w:shd w:val="clear" w:color="auto" w:fill="auto"/>
            <w:noWrap/>
            <w:vAlign w:val="center"/>
            <w:hideMark/>
          </w:tcPr>
          <w:p w14:paraId="245CA371" w14:textId="3090031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Tin-Oo et al. (2011)</w:t>
            </w:r>
            <w:r w:rsidR="00652A7B">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af80c06-c300-439d-9f73-deefe93fdb81"/>
                <w:id w:val="2115639383"/>
                <w:placeholder>
                  <w:docPart w:val="DefaultPlaceholder_-1854013440"/>
                </w:placeholder>
              </w:sdtPr>
              <w:sdtContent>
                <w:r w:rsidR="00652A7B">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hYzE4MjU2LTlkNTUtNDgzNS04NWRlLTUxZWQ1OWNiOTk2OCIsIlJhbmdlTGVuZ3RoIjo1LCJSZWZlcmVuY2VJZCI6IjZhYjg5MWZmLWRjZjctNDExOS1hMDliLTk4NzI5OTFhOGY3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MTM0MjUzNiIsIlVyaVN0cmluZyI6Imh0dHA6Ly93d3cubmNiaS5ubG0ubmloLmdvdi9wdWJtZWQvMjEzNDI1MzY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1NjcwNzQ5Zi1jNmRmLTQzMWUtYjU5MS0wNTlmZDg2N2JhZjIiLCJNb2RpZmllZE9uIjoiMjAyMi0wNi0yMFQwNzo1NjowO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YvMTQ3Mi02ODMxLTExLTYiLCJVcmlTdHJpbmciOiJodHRwczovL2RvaS5vcmcvMTAuMTE4Ni8xNDcyLTY4MzEtMTEtNi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E2OV0ifV19LCJUYWciOiJDaXRhdmlQbGFjZWhvbGRlciM1YWY4MGMwNi1jMzAwLTQzOWQtOWY3My1kZWVmZTkzZmRiODEiLCJUZXh0IjoiWzE2OV0iLCJXQUlWZXJzaW9uIjoiNi44LjAuMCJ9}</w:instrText>
                </w:r>
                <w:r w:rsidR="00652A7B">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[169]</w:t>
                </w:r>
                <w:r w:rsidR="00652A7B">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0F6E3B8" w14:textId="3B750D3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Malaysia / ns / ns</w:t>
            </w:r>
          </w:p>
        </w:tc>
        <w:tc>
          <w:tcPr>
            <w:tcW w:w="1192" w:type="dxa"/>
            <w:shd w:val="clear" w:color="auto" w:fill="auto"/>
            <w:noWrap/>
            <w:vAlign w:val="center"/>
            <w:hideMark/>
          </w:tcPr>
          <w:p w14:paraId="63C08ED0" w14:textId="449952A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(n=235)</w:t>
            </w:r>
          </w:p>
        </w:tc>
        <w:tc>
          <w:tcPr>
            <w:tcW w:w="1106" w:type="dxa"/>
            <w:shd w:val="clear" w:color="auto" w:fill="auto"/>
            <w:noWrap/>
            <w:vAlign w:val="center"/>
          </w:tcPr>
          <w:p w14:paraId="6D33A118" w14:textId="6E45D56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32 / 18-62</w:t>
            </w:r>
          </w:p>
        </w:tc>
        <w:tc>
          <w:tcPr>
            <w:tcW w:w="1368" w:type="dxa"/>
            <w:shd w:val="clear" w:color="auto" w:fill="auto"/>
            <w:noWrap/>
            <w:vAlign w:val="center"/>
          </w:tcPr>
          <w:p w14:paraId="70B80642" w14:textId="44378BB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n=165 (70%)</w:t>
            </w:r>
          </w:p>
        </w:tc>
        <w:tc>
          <w:tcPr>
            <w:tcW w:w="1303" w:type="dxa"/>
            <w:shd w:val="clear" w:color="auto" w:fill="auto"/>
            <w:noWrap/>
            <w:vAlign w:val="center"/>
          </w:tcPr>
          <w:p w14:paraId="5ED50B95" w14:textId="40D1367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27AC427C" w14:textId="1DFE7D0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 to improve aesthetics</w:t>
            </w:r>
          </w:p>
        </w:tc>
        <w:tc>
          <w:tcPr>
            <w:tcW w:w="4434" w:type="dxa"/>
            <w:shd w:val="clear" w:color="auto" w:fill="C5E0B3" w:themeFill="accent6" w:themeFillTint="66"/>
            <w:noWrap/>
            <w:vAlign w:val="center"/>
            <w:hideMark/>
          </w:tcPr>
          <w:p w14:paraId="167F5E8C" w14:textId="4605A6B4"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appearance</w:t>
            </w:r>
          </w:p>
        </w:tc>
      </w:tr>
      <w:tr w:rsidR="006F28AD" w:rsidRPr="00A35568" w14:paraId="639E6127" w14:textId="77777777" w:rsidTr="00CA00ED">
        <w:trPr>
          <w:trHeight w:val="300"/>
        </w:trPr>
        <w:tc>
          <w:tcPr>
            <w:tcW w:w="618" w:type="dxa"/>
            <w:shd w:val="clear" w:color="auto" w:fill="9CC2E5" w:themeFill="accent1" w:themeFillTint="99"/>
            <w:noWrap/>
            <w:vAlign w:val="center"/>
          </w:tcPr>
          <w:p w14:paraId="4EB56931" w14:textId="6ACF07D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IVa.111</w:t>
            </w:r>
          </w:p>
        </w:tc>
        <w:tc>
          <w:tcPr>
            <w:tcW w:w="1221" w:type="dxa"/>
            <w:shd w:val="clear" w:color="auto" w:fill="auto"/>
            <w:noWrap/>
            <w:vAlign w:val="center"/>
            <w:hideMark/>
          </w:tcPr>
          <w:p w14:paraId="2091640E" w14:textId="410B5F12" w:rsidR="006F28AD" w:rsidRPr="004C2DC7" w:rsidRDefault="00652A7B" w:rsidP="006F28AD">
            <w:pPr>
              <w:rPr>
                <w:rFonts w:ascii="Arial" w:hAnsi="Arial" w:cs="Arial"/>
                <w:sz w:val="16"/>
                <w:szCs w:val="16"/>
                <w:lang w:val="en-US"/>
              </w:rPr>
            </w:pPr>
            <w:r>
              <w:rPr>
                <w:rFonts w:ascii="Arial" w:hAnsi="Arial" w:cs="Arial"/>
                <w:color w:val="000000"/>
                <w:sz w:val="16"/>
                <w:szCs w:val="16"/>
                <w:lang w:val="en-US"/>
              </w:rPr>
              <w:t xml:space="preserve">Hansen </w:t>
            </w:r>
            <w:r w:rsidR="006F28AD">
              <w:rPr>
                <w:rFonts w:ascii="Arial" w:hAnsi="Arial" w:cs="Arial"/>
                <w:color w:val="000000"/>
                <w:sz w:val="16"/>
                <w:szCs w:val="16"/>
                <w:lang w:val="en-US"/>
              </w:rPr>
              <w:t>Edwards (2013)</w:t>
            </w:r>
            <w:r>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e323769-3ed0-47d4-9637-3e10d28646cd"/>
                <w:id w:val="-1187208756"/>
                <w:placeholder>
                  <w:docPart w:val="DefaultPlaceholder_-1854013440"/>
                </w:placeholder>
              </w:sdtPr>
              <w:sdtContent>
                <w:r>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HM6Ly9jb3JlLmFjLnVrL2Rvd25sb2FkL3BkZi8zMDg5MjUzMS5wZGYiLCJVcmlTdHJpbmciOiJodHRwczovL2NvcmUuYWMudWsvZG93bmxvYWQvcGRmLzMwODkyNTMx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}</w:instrText>
                </w:r>
                <w:r>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[170]</w:t>
                </w:r>
                <w:r>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4B82C1B" w14:textId="413E85D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Norway / public, private / in-private [home], non-private [grocery store]</w:t>
            </w:r>
          </w:p>
        </w:tc>
        <w:tc>
          <w:tcPr>
            <w:tcW w:w="1192" w:type="dxa"/>
            <w:shd w:val="clear" w:color="auto" w:fill="auto"/>
            <w:noWrap/>
            <w:vAlign w:val="center"/>
            <w:hideMark/>
          </w:tcPr>
          <w:p w14:paraId="59CE9DA3" w14:textId="6A2CCA2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(n=6,465)</w:t>
            </w:r>
          </w:p>
        </w:tc>
        <w:tc>
          <w:tcPr>
            <w:tcW w:w="1106" w:type="dxa"/>
            <w:shd w:val="clear" w:color="auto" w:fill="auto"/>
            <w:noWrap/>
            <w:vAlign w:val="center"/>
          </w:tcPr>
          <w:p w14:paraId="6682633C" w14:textId="2495A3E4"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45-66 / </w:t>
            </w:r>
            <w:r>
              <w:rPr>
                <w:rFonts w:ascii="Arial" w:hAnsi="Arial" w:cs="Arial"/>
                <w:color w:val="000000"/>
                <w:sz w:val="16"/>
                <w:szCs w:val="16"/>
                <w:lang w:val="en-US"/>
              </w:rPr>
              <w:t>group</w:t>
            </w:r>
            <w:r w:rsidR="006F28AD">
              <w:rPr>
                <w:rFonts w:ascii="Arial" w:hAnsi="Arial" w:cs="Arial"/>
                <w:color w:val="000000"/>
                <w:sz w:val="16"/>
                <w:szCs w:val="16"/>
                <w:lang w:val="en-US"/>
              </w:rPr>
              <w:t>s: 16-80+</w:t>
            </w:r>
          </w:p>
        </w:tc>
        <w:tc>
          <w:tcPr>
            <w:tcW w:w="1368" w:type="dxa"/>
            <w:shd w:val="clear" w:color="auto" w:fill="auto"/>
            <w:noWrap/>
            <w:vAlign w:val="center"/>
          </w:tcPr>
          <w:p w14:paraId="3325D9A7" w14:textId="12AF365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n=3,293 (51%)</w:t>
            </w:r>
          </w:p>
        </w:tc>
        <w:tc>
          <w:tcPr>
            <w:tcW w:w="1303" w:type="dxa"/>
            <w:shd w:val="clear" w:color="auto" w:fill="auto"/>
            <w:noWrap/>
            <w:vAlign w:val="center"/>
          </w:tcPr>
          <w:p w14:paraId="4E1BA1E0" w14:textId="1714D8B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school education / ns</w:t>
            </w:r>
          </w:p>
        </w:tc>
        <w:tc>
          <w:tcPr>
            <w:tcW w:w="1676" w:type="dxa"/>
            <w:shd w:val="clear" w:color="auto" w:fill="FFE599" w:themeFill="accent4" w:themeFillTint="66"/>
            <w:noWrap/>
            <w:vAlign w:val="center"/>
            <w:hideMark/>
          </w:tcPr>
          <w:p w14:paraId="3884AA97" w14:textId="27C7504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health care</w:t>
            </w:r>
          </w:p>
        </w:tc>
        <w:tc>
          <w:tcPr>
            <w:tcW w:w="4434" w:type="dxa"/>
            <w:shd w:val="clear" w:color="auto" w:fill="FFE599" w:themeFill="accent4" w:themeFillTint="66"/>
            <w:noWrap/>
            <w:vAlign w:val="center"/>
            <w:hideMark/>
          </w:tcPr>
          <w:p w14:paraId="54914203" w14:textId="233F24A0"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28F13607" w14:textId="77777777" w:rsidTr="00CA00ED">
        <w:trPr>
          <w:trHeight w:val="300"/>
        </w:trPr>
        <w:tc>
          <w:tcPr>
            <w:tcW w:w="618" w:type="dxa"/>
            <w:shd w:val="clear" w:color="auto" w:fill="9CC2E5" w:themeFill="accent1" w:themeFillTint="99"/>
            <w:noWrap/>
            <w:vAlign w:val="center"/>
          </w:tcPr>
          <w:p w14:paraId="4E01FCDE" w14:textId="236C2CDB"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IVa.112</w:t>
            </w:r>
          </w:p>
        </w:tc>
        <w:tc>
          <w:tcPr>
            <w:tcW w:w="1221" w:type="dxa"/>
            <w:shd w:val="clear" w:color="auto" w:fill="auto"/>
            <w:noWrap/>
            <w:vAlign w:val="center"/>
            <w:hideMark/>
          </w:tcPr>
          <w:p w14:paraId="3D4EB979" w14:textId="649EA5B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Nermo et al. (2019)</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37e7abf-9b12-492e-96bf-ca8cb2e0db3c"/>
                <w:id w:val="112336278"/>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hiNDBlYWY0LTdjYjQtNDEzZC05MTk0LTU5ZTAxMWU3MGI3NCIsIlJhbmdlTGVuZ3RoIjo1LCJSZWZlcmVuY2VJZCI6IjY4OWE3NzY4LTc2MmMtNGViYi1hM2I2LWVjYTViNTAyMTdi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zAzNDU4NTEiLCJVcmlTdHJpbmciOiJodHRwOi8vd3d3Lm5jYmkubmxtLm5paC5nb3YvcHVibWVkLzMwMzQ1ODUx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MDozNyIsIk1vZGlmaWVkQnkiOiJfU3VzaSIsIklkIjoiZTg4YTg5ZTYtZWY5My00MTViLTk1ZDUtOTNhY2IyYWUzZDZhIiwiTW9kaWZpZWRPbiI6IjIwMjItMDYtMjBUMDg6MDA6Mzc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DgwLzAwMDE2MzU3LjIwMTguMTUxMzU1OCIsIlVyaVN0cmluZyI6Imh0dHBzOi8vZG9pLm9yZy8xMC4xMDgwLzAwMDE2MzU3LjIwMTguMTUxMzU1O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E4OTMxOTYwLWY5OTQtNGVkMS05NTA4LTIzMDNlYzBmNWM3YiIsIk1vZGlmaWVkT24iOiIyMDIyLTA2LTIwVDA4OjAwOjM3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aHR0cHM6Ly93d3cudGFuZGZvbmxpbmUuY29tL2RvaS9mdWxsLzEwLjEwODAvMDAwMTYzNTcuMjAxOC4xNTEzNTU4IiwiVXJpU3RyaW5nIjoiaHR0cHM6Ly93d3cudGFuZGZvbmxpbmUuY29tL2RvaS9mdWxsLzEwLjEwODAvMDAwMTYzNTcuMjAxOC4xNTEzNTU4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}</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[171]</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02E3538" w14:textId="0DE123D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Norway / public / non-private [school]</w:t>
            </w:r>
          </w:p>
        </w:tc>
        <w:tc>
          <w:tcPr>
            <w:tcW w:w="1192" w:type="dxa"/>
            <w:shd w:val="clear" w:color="auto" w:fill="auto"/>
            <w:noWrap/>
            <w:vAlign w:val="center"/>
            <w:hideMark/>
          </w:tcPr>
          <w:p w14:paraId="47EE0B8C" w14:textId="706AB69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 (n=986)</w:t>
            </w:r>
          </w:p>
        </w:tc>
        <w:tc>
          <w:tcPr>
            <w:tcW w:w="1106" w:type="dxa"/>
            <w:shd w:val="clear" w:color="auto" w:fill="auto"/>
            <w:noWrap/>
            <w:vAlign w:val="center"/>
          </w:tcPr>
          <w:p w14:paraId="123DDC18" w14:textId="4439D138"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16 / 15-18</w:t>
            </w:r>
          </w:p>
        </w:tc>
        <w:tc>
          <w:tcPr>
            <w:tcW w:w="1368" w:type="dxa"/>
            <w:shd w:val="clear" w:color="auto" w:fill="auto"/>
            <w:noWrap/>
            <w:vAlign w:val="center"/>
          </w:tcPr>
          <w:p w14:paraId="6A313D36" w14:textId="697AF94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n=509 (52%)</w:t>
            </w:r>
          </w:p>
        </w:tc>
        <w:tc>
          <w:tcPr>
            <w:tcW w:w="1303" w:type="dxa"/>
            <w:shd w:val="clear" w:color="auto" w:fill="auto"/>
            <w:noWrap/>
            <w:vAlign w:val="center"/>
          </w:tcPr>
          <w:p w14:paraId="7E063F2B" w14:textId="35D9625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unclear / ns</w:t>
            </w:r>
          </w:p>
        </w:tc>
        <w:tc>
          <w:tcPr>
            <w:tcW w:w="1676" w:type="dxa"/>
            <w:shd w:val="clear" w:color="auto" w:fill="C5E0B3" w:themeFill="accent6" w:themeFillTint="66"/>
            <w:noWrap/>
            <w:vAlign w:val="center"/>
            <w:hideMark/>
          </w:tcPr>
          <w:p w14:paraId="63396229" w14:textId="37B0C35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2B77AB3E" w14:textId="68F3193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anticipated pain, avoidance, control belief, dental status, fear, knowledge, psychological distress, self-motivation, sex, social motivation</w:t>
            </w:r>
          </w:p>
        </w:tc>
      </w:tr>
      <w:tr w:rsidR="006F28AD" w:rsidRPr="00A35568" w14:paraId="4CEC825E" w14:textId="77777777" w:rsidTr="00CA00ED">
        <w:trPr>
          <w:trHeight w:val="300"/>
        </w:trPr>
        <w:tc>
          <w:tcPr>
            <w:tcW w:w="618" w:type="dxa"/>
            <w:shd w:val="clear" w:color="auto" w:fill="9CC2E5" w:themeFill="accent1" w:themeFillTint="99"/>
            <w:noWrap/>
            <w:vAlign w:val="center"/>
          </w:tcPr>
          <w:p w14:paraId="48B26F7A" w14:textId="0801832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IVa.113</w:t>
            </w:r>
          </w:p>
        </w:tc>
        <w:tc>
          <w:tcPr>
            <w:tcW w:w="1221" w:type="dxa"/>
            <w:shd w:val="clear" w:color="auto" w:fill="auto"/>
            <w:noWrap/>
            <w:vAlign w:val="center"/>
            <w:hideMark/>
          </w:tcPr>
          <w:p w14:paraId="006B795C" w14:textId="1052C9C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Trovik et al. (2012)</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98a02d9-0fbe-4642-9842-bd023c04e509"/>
                <w:id w:val="815467967"/>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kNTFhZmY4LTNlODQtNDlmNC1iZjczLTlkZTQ5ZjhjY2FkNSIsIlJhbmdlTGVuZ3RoIjo1LCJSZWZlcmVuY2VJZCI6IjY1YWE1ZjE0LTI2OWEtNGU1Yy1iOTJhLTYwNDJlMzNhYjgx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yMjI4NDI4OCIsIlVyaVN0cmluZyI6Imh0dHA6Ly93d3cubmNiaS5ubG0ubmloLmdvdi9wdWJtZWQvMjIyODQyOD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JlMGZiMTJmOC00YzI4LTRjYjItYTk4MS0zMzcxMTdjZTI1NmMiLCJNb2RpZmllZE9uIjoiMjAyMi0wNi0yMFQwNzo1NjowOC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wMTYvai5ham9kby4yMDExLjA2LjAzOSIsIlVyaVN0cmluZyI6Imh0dHBzOi8vZG9pLm9yZy8xMC4xMDE2L2ouYWpvZG8uMjAxMS4wNi4wMzk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}</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[172]</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61B7053" w14:textId="448BFCF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Norway / public, private / ns</w:t>
            </w:r>
          </w:p>
        </w:tc>
        <w:tc>
          <w:tcPr>
            <w:tcW w:w="1192" w:type="dxa"/>
            <w:shd w:val="clear" w:color="auto" w:fill="auto"/>
            <w:noWrap/>
            <w:vAlign w:val="center"/>
            <w:hideMark/>
          </w:tcPr>
          <w:p w14:paraId="3AB95D0C" w14:textId="3C85AE1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(n=36)</w:t>
            </w:r>
          </w:p>
        </w:tc>
        <w:tc>
          <w:tcPr>
            <w:tcW w:w="1106" w:type="dxa"/>
            <w:shd w:val="clear" w:color="auto" w:fill="auto"/>
            <w:noWrap/>
            <w:vAlign w:val="center"/>
          </w:tcPr>
          <w:p w14:paraId="743373FE" w14:textId="59DD7B2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46 / 29-62</w:t>
            </w:r>
          </w:p>
        </w:tc>
        <w:tc>
          <w:tcPr>
            <w:tcW w:w="1368" w:type="dxa"/>
            <w:shd w:val="clear" w:color="auto" w:fill="auto"/>
            <w:noWrap/>
            <w:vAlign w:val="center"/>
          </w:tcPr>
          <w:p w14:paraId="74F5CC62" w14:textId="674424B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n=20 (56%)</w:t>
            </w:r>
          </w:p>
        </w:tc>
        <w:tc>
          <w:tcPr>
            <w:tcW w:w="1303" w:type="dxa"/>
            <w:shd w:val="clear" w:color="auto" w:fill="auto"/>
            <w:noWrap/>
            <w:vAlign w:val="center"/>
          </w:tcPr>
          <w:p w14:paraId="14AEC836" w14:textId="147CE3A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70AACBD" w14:textId="44D516A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surgery</w:t>
            </w:r>
          </w:p>
        </w:tc>
        <w:tc>
          <w:tcPr>
            <w:tcW w:w="4434" w:type="dxa"/>
            <w:shd w:val="clear" w:color="auto" w:fill="C5E0B3" w:themeFill="accent6" w:themeFillTint="66"/>
            <w:noWrap/>
            <w:vAlign w:val="center"/>
            <w:hideMark/>
          </w:tcPr>
          <w:p w14:paraId="3F9186C8" w14:textId="20FE2BA0"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appearance, eating, functional</w:t>
            </w:r>
            <w:r w:rsidR="00786C54">
              <w:rPr>
                <w:rFonts w:ascii="Arial" w:hAnsi="Arial" w:cs="Arial"/>
                <w:color w:val="000000"/>
                <w:sz w:val="16"/>
                <w:szCs w:val="16"/>
                <w:lang w:val="en-US"/>
              </w:rPr>
              <w:t>i</w:t>
            </w:r>
            <w:r>
              <w:rPr>
                <w:rFonts w:ascii="Arial" w:hAnsi="Arial" w:cs="Arial"/>
                <w:color w:val="000000"/>
                <w:sz w:val="16"/>
                <w:szCs w:val="16"/>
                <w:lang w:val="en-US"/>
              </w:rPr>
              <w:t>ty</w:t>
            </w:r>
          </w:p>
        </w:tc>
      </w:tr>
      <w:tr w:rsidR="006F28AD" w:rsidRPr="00A35568" w14:paraId="01BDB9F8" w14:textId="77777777" w:rsidTr="00CA00ED">
        <w:trPr>
          <w:trHeight w:val="300"/>
        </w:trPr>
        <w:tc>
          <w:tcPr>
            <w:tcW w:w="618" w:type="dxa"/>
            <w:shd w:val="clear" w:color="auto" w:fill="9CC2E5" w:themeFill="accent1" w:themeFillTint="99"/>
            <w:noWrap/>
            <w:vAlign w:val="center"/>
          </w:tcPr>
          <w:p w14:paraId="28523694" w14:textId="3D10845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IVa.114</w:t>
            </w:r>
          </w:p>
        </w:tc>
        <w:tc>
          <w:tcPr>
            <w:tcW w:w="1221" w:type="dxa"/>
            <w:shd w:val="clear" w:color="auto" w:fill="auto"/>
            <w:noWrap/>
            <w:vAlign w:val="center"/>
            <w:hideMark/>
          </w:tcPr>
          <w:p w14:paraId="75048ADA" w14:textId="0982C79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Vika et al. (2008)</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cba523d-3038-4fa6-834f-bf2d49145164"/>
                <w:id w:val="-1929176480"/>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mM2EzNjJiLTQwNzQtNDhhNC1hMzliLWJiMGNiNzUyZWI4YyIsIlJhbmdlTGVuZ3RoIjo1LCJSZWZlcmVuY2VJZCI6ImM1M2MwNjlkLWQ0NDMtNDhiNy1hMDYzLWU2MjZmY2U5MTVh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ExMS9qLjEzNjUtMjYzWC4yMDA3LjAwOTA0LngiLCJVcmlTdHJpbmciOiJodHRwczovL2RvaS5vcmcvMTAuMTExMS9qLjEzNjUtMjYzWC4yMDA3LjAwOTA0Lng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IzNDAwYzBlMi0xZGMwLTQwZGEtYmI0Ny00YWIwMGY0NTE0OTQiLCJNb2RpZmllZE9uIjoiMjAyMi0wNi0yMFQwNzo1ODozNC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4MzI4MDQ4IiwiVXJpU3RyaW5nIjoiaHR0cDovL3d3dy5uY2JpLm5sbS5uaWguZ292L3B1Ym1lZC8xODMyODA0O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xNzNdIn1dfSwiVGFnIjoiQ2l0YXZpUGxhY2Vob2xkZXIjZmNiYTUyM2QtMzAzOC00ZmE2LTgzNGYtYmYyZDQ5MTQ1MTY0IiwiVGV4dCI6IlsxNzNdIiwiV0FJVmVyc2lvbiI6IjYuOC4wLjAifQ==}</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[173]</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A4FCB26" w14:textId="26DAACD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Norway / ns / non-private [classroom]</w:t>
            </w:r>
          </w:p>
        </w:tc>
        <w:tc>
          <w:tcPr>
            <w:tcW w:w="1192" w:type="dxa"/>
            <w:shd w:val="clear" w:color="auto" w:fill="auto"/>
            <w:noWrap/>
            <w:vAlign w:val="center"/>
            <w:hideMark/>
          </w:tcPr>
          <w:p w14:paraId="409AF266" w14:textId="062D237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(n=1,385)</w:t>
            </w:r>
          </w:p>
        </w:tc>
        <w:tc>
          <w:tcPr>
            <w:tcW w:w="1106" w:type="dxa"/>
            <w:shd w:val="clear" w:color="auto" w:fill="auto"/>
            <w:noWrap/>
            <w:vAlign w:val="center"/>
          </w:tcPr>
          <w:p w14:paraId="13521C1B" w14:textId="4692343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mean: 18 / </w:t>
            </w:r>
            <w:r w:rsidR="00E45A7E">
              <w:rPr>
                <w:rFonts w:ascii="Arial" w:hAnsi="Arial" w:cs="Arial"/>
                <w:color w:val="000000"/>
                <w:sz w:val="16"/>
                <w:szCs w:val="16"/>
                <w:lang w:val="en-US"/>
              </w:rPr>
              <w:t>group</w:t>
            </w:r>
            <w:r>
              <w:rPr>
                <w:rFonts w:ascii="Arial" w:hAnsi="Arial" w:cs="Arial"/>
                <w:color w:val="000000"/>
                <w:sz w:val="16"/>
                <w:szCs w:val="16"/>
                <w:lang w:val="en-US"/>
              </w:rPr>
              <w:t>s: 18</w:t>
            </w:r>
          </w:p>
        </w:tc>
        <w:tc>
          <w:tcPr>
            <w:tcW w:w="1368" w:type="dxa"/>
            <w:shd w:val="clear" w:color="auto" w:fill="auto"/>
            <w:noWrap/>
            <w:vAlign w:val="center"/>
          </w:tcPr>
          <w:p w14:paraId="500D049C" w14:textId="3D1139F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n=770 (56%)</w:t>
            </w:r>
          </w:p>
        </w:tc>
        <w:tc>
          <w:tcPr>
            <w:tcW w:w="1303" w:type="dxa"/>
            <w:shd w:val="clear" w:color="auto" w:fill="auto"/>
            <w:noWrap/>
            <w:vAlign w:val="center"/>
          </w:tcPr>
          <w:p w14:paraId="1E76B57B" w14:textId="0224867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322BC090" w14:textId="1A8C6C2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53871F04" w14:textId="3AC2A06B"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treatment characteristics</w:t>
            </w:r>
          </w:p>
        </w:tc>
      </w:tr>
      <w:tr w:rsidR="006F28AD" w:rsidRPr="00A35568" w14:paraId="1E9BB96C" w14:textId="77777777" w:rsidTr="00CA00ED">
        <w:trPr>
          <w:trHeight w:val="300"/>
        </w:trPr>
        <w:tc>
          <w:tcPr>
            <w:tcW w:w="618" w:type="dxa"/>
            <w:shd w:val="clear" w:color="auto" w:fill="9CC2E5" w:themeFill="accent1" w:themeFillTint="99"/>
            <w:noWrap/>
            <w:vAlign w:val="center"/>
          </w:tcPr>
          <w:p w14:paraId="66940694" w14:textId="3DB116E1"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IVa.115</w:t>
            </w:r>
          </w:p>
        </w:tc>
        <w:tc>
          <w:tcPr>
            <w:tcW w:w="1221" w:type="dxa"/>
            <w:shd w:val="clear" w:color="auto" w:fill="auto"/>
            <w:noWrap/>
            <w:vAlign w:val="center"/>
          </w:tcPr>
          <w:p w14:paraId="57CD5167" w14:textId="007257C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Dudea et al. (2012)</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7ed7359-5365-4fc9-9404-c79860477d48"/>
                <w:id w:val="404804337"/>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hNWNjZDcxLWRlY2EtNGMyZC1iYzkwLWU5ZTBlM2I2MDFlYyIsIlJhbmdlTGVuZ3RoIjo1LCJSZWZlcmVuY2VJZCI6ImFkZTQ4NWY3LTE2MjQtNGYzNS04MTY1LTMwYTBiMDZlNzcy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MwNTMzODgwMDAxMSIsIlVyaVN0cmluZyI6Imh0dHA6Ly9nYXRld2F5LndlYm9ma25vd2xlZGdlLmNvbS9nYXRld2F5L0dhdGV3YXkuY2dpP0dXVmVyc2lvbj0yJlNyY0F1dGg9U3dpc3NBY2FkZW1pY1NvZnR3YXJlJlNyY0FwcD1DaXRhdmkmRGVzdExpbmtUeXBlPUZ1bGxSZWNvcmQmRGVzdEFwcD1XT1MmS2V5VVQ9MDAwMzA1MzM4ODAwMDEx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2OjA4IiwiTW9kaWZpZWRCeSI6Il9TdXNpIiwiSWQiOiI0OTEzMWM3My1iNjI2LTRlYjYtOWQ4ZS1jYmZmOGU2ZjljZTMiLCJNb2RpZmllZE9uIjoiMjAyMi0wNi0yMFQwNzo1NjowOC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wLjEwMTYvai5qZGVudC4yMDEyLjAxLjAxNiIsIlVyaVN0cmluZyI6Imh0dHBzOi8vZG9pLm9yZy8xMC4xMDE2L2ouamRlbnQuMjAxMi4wMS4wMT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}</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[174]</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tcPr>
          <w:p w14:paraId="7AB8D400" w14:textId="5233CCC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Romania / private / dental practice</w:t>
            </w:r>
          </w:p>
        </w:tc>
        <w:tc>
          <w:tcPr>
            <w:tcW w:w="1192" w:type="dxa"/>
            <w:shd w:val="clear" w:color="auto" w:fill="auto"/>
            <w:noWrap/>
            <w:vAlign w:val="center"/>
          </w:tcPr>
          <w:p w14:paraId="77ED9B41" w14:textId="25A464B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(n=540)</w:t>
            </w:r>
          </w:p>
        </w:tc>
        <w:tc>
          <w:tcPr>
            <w:tcW w:w="1106" w:type="dxa"/>
            <w:shd w:val="clear" w:color="auto" w:fill="auto"/>
            <w:noWrap/>
            <w:vAlign w:val="center"/>
          </w:tcPr>
          <w:p w14:paraId="716A0FF6" w14:textId="52F7BAC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teenagers-60+</w:t>
            </w:r>
          </w:p>
        </w:tc>
        <w:tc>
          <w:tcPr>
            <w:tcW w:w="1368" w:type="dxa"/>
            <w:shd w:val="clear" w:color="auto" w:fill="auto"/>
            <w:noWrap/>
            <w:vAlign w:val="center"/>
          </w:tcPr>
          <w:p w14:paraId="0CF33A3F" w14:textId="0D9CCBF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n=325 (60%)</w:t>
            </w:r>
          </w:p>
        </w:tc>
        <w:tc>
          <w:tcPr>
            <w:tcW w:w="1303" w:type="dxa"/>
            <w:shd w:val="clear" w:color="auto" w:fill="auto"/>
            <w:noWrap/>
            <w:vAlign w:val="center"/>
          </w:tcPr>
          <w:p w14:paraId="6A0E2953" w14:textId="1C74CBA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tcPr>
          <w:p w14:paraId="05A6EBEC" w14:textId="1249B36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whitening treatment</w:t>
            </w:r>
          </w:p>
        </w:tc>
        <w:tc>
          <w:tcPr>
            <w:tcW w:w="4434" w:type="dxa"/>
            <w:shd w:val="clear" w:color="auto" w:fill="C5E0B3" w:themeFill="accent6" w:themeFillTint="66"/>
            <w:noWrap/>
            <w:vAlign w:val="center"/>
          </w:tcPr>
          <w:p w14:paraId="6FB57022" w14:textId="17524AEE"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aesthetics</w:t>
            </w:r>
          </w:p>
        </w:tc>
      </w:tr>
      <w:tr w:rsidR="006F28AD" w:rsidRPr="00A35568" w14:paraId="5093508C" w14:textId="77777777" w:rsidTr="00CA00ED">
        <w:trPr>
          <w:trHeight w:val="300"/>
        </w:trPr>
        <w:tc>
          <w:tcPr>
            <w:tcW w:w="618" w:type="dxa"/>
            <w:shd w:val="clear" w:color="auto" w:fill="9CC2E5" w:themeFill="accent1" w:themeFillTint="99"/>
            <w:noWrap/>
            <w:vAlign w:val="center"/>
          </w:tcPr>
          <w:p w14:paraId="6D273DD0" w14:textId="4DC78E74" w:rsidR="006F28AD" w:rsidRPr="004C2DC7" w:rsidRDefault="006F28AD" w:rsidP="00CA00ED">
            <w:pPr>
              <w:rPr>
                <w:rFonts w:ascii="Arial" w:hAnsi="Arial" w:cs="Arial"/>
                <w:color w:val="000000"/>
                <w:sz w:val="16"/>
                <w:szCs w:val="16"/>
                <w:lang w:val="en-US"/>
              </w:rPr>
            </w:pPr>
            <w:r w:rsidRPr="004C2DC7">
              <w:rPr>
                <w:rFonts w:ascii="Arial" w:hAnsi="Arial" w:cs="Arial"/>
                <w:sz w:val="16"/>
                <w:szCs w:val="16"/>
                <w:lang w:val="en-US"/>
              </w:rPr>
              <w:t>IVa.116</w:t>
            </w:r>
          </w:p>
        </w:tc>
        <w:tc>
          <w:tcPr>
            <w:tcW w:w="1221" w:type="dxa"/>
            <w:shd w:val="clear" w:color="auto" w:fill="auto"/>
            <w:noWrap/>
            <w:vAlign w:val="center"/>
          </w:tcPr>
          <w:p w14:paraId="157B5465" w14:textId="14D5BF7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Tâncu et al. (2019)</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48706d0-7ed8-4b65-b0e5-93f4e28c9413"/>
                <w:id w:val="1904025567"/>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4ZTkwZTM0LTQ1N2ItNGFiMi04MjIzLTI0Y2JhM2E1MmFkOCIsIlJhbmdlTGVuZ3RoIjo1LCJSZWZlcmVuY2VJZCI6ImNjYTQzMmU3LWEyODEtNDFlMy05Yzc3LTRmMjAzMWY3NTNj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jUxMjIvam1sLTIwMTktMDAyMyIsIlVyaVN0cmluZyI6Imh0dHBzOi8vZG9pLm9yZy8xMC4yNTEyMi9qbWwtMjAxOS0wMDI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YTUyYTRhM2EtYjM0MS00ZDcyLWEzMzktZDE0ZmJkNWY1OWYzIiwiTW9kaWZpZWRPbiI6IjIwMjItMDYtMjBUMDg6MDA6Mzc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zMTEyMzUzMCIsIlVyaVN0cmluZyI6Imh0dHA6Ly93d3cubmNiaS5ubG0ubmloLmdvdi9wdWJtZWQvMzExMjM1MzA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wOjM3IiwiTW9kaWZpZWRCeSI6Il9TdXNpIiwiSWQiOiI0YzRlNTMwZi02OThjLTRmYTMtYjhiZS03NDZjOGY2MWVhMjgiLCJNb2RpZmllZE9uIjoiMjAyMi0wNi0yMFQwODowMDozNy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lBNQzY1Mjc0MDMiLCJVcmlTdHJpbmciOiJodHRwczovL3d3dy5uY2JpLm5sbS5uaWguZ292L3BtYy9hcnRpY2xlcy9QTUM2NTI3NDAz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}</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[175]</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tcPr>
          <w:p w14:paraId="376155AC" w14:textId="29C96A47" w:rsidR="006F28AD" w:rsidRPr="004C2DC7" w:rsidRDefault="006F28AD" w:rsidP="006F28AD">
            <w:pPr>
              <w:rPr>
                <w:rFonts w:ascii="Arial" w:hAnsi="Arial" w:cs="Arial"/>
                <w:color w:val="000000"/>
                <w:sz w:val="16"/>
                <w:szCs w:val="16"/>
                <w:lang w:val="en-US"/>
              </w:rPr>
            </w:pPr>
            <w:r>
              <w:rPr>
                <w:rFonts w:ascii="Arial" w:hAnsi="Arial" w:cs="Arial"/>
                <w:color w:val="000000"/>
                <w:sz w:val="16"/>
                <w:szCs w:val="16"/>
                <w:lang w:val="en-US"/>
              </w:rPr>
              <w:t>Romania / private / (dental) clinic/hospital</w:t>
            </w:r>
          </w:p>
        </w:tc>
        <w:tc>
          <w:tcPr>
            <w:tcW w:w="1192" w:type="dxa"/>
            <w:shd w:val="clear" w:color="auto" w:fill="auto"/>
            <w:noWrap/>
            <w:vAlign w:val="center"/>
          </w:tcPr>
          <w:p w14:paraId="2C207D0E" w14:textId="026917A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(n=117)</w:t>
            </w:r>
          </w:p>
        </w:tc>
        <w:tc>
          <w:tcPr>
            <w:tcW w:w="1106" w:type="dxa"/>
            <w:shd w:val="clear" w:color="auto" w:fill="auto"/>
            <w:noWrap/>
            <w:vAlign w:val="center"/>
          </w:tcPr>
          <w:p w14:paraId="756A4631" w14:textId="45C71B7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41 / 18-81</w:t>
            </w:r>
          </w:p>
        </w:tc>
        <w:tc>
          <w:tcPr>
            <w:tcW w:w="1368" w:type="dxa"/>
            <w:shd w:val="clear" w:color="auto" w:fill="auto"/>
            <w:noWrap/>
            <w:vAlign w:val="center"/>
          </w:tcPr>
          <w:p w14:paraId="0913CA47" w14:textId="06F886C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n=84 (72%)</w:t>
            </w:r>
          </w:p>
        </w:tc>
        <w:tc>
          <w:tcPr>
            <w:tcW w:w="1303" w:type="dxa"/>
            <w:shd w:val="clear" w:color="auto" w:fill="auto"/>
            <w:noWrap/>
            <w:vAlign w:val="center"/>
          </w:tcPr>
          <w:p w14:paraId="5743BEAA" w14:textId="45C94FB2" w:rsidR="006F28AD" w:rsidRPr="004C2DC7" w:rsidRDefault="006F28AD" w:rsidP="006F28AD">
            <w:pPr>
              <w:rPr>
                <w:rFonts w:ascii="Arial" w:hAnsi="Arial" w:cs="Arial"/>
                <w:color w:val="000000"/>
                <w:sz w:val="16"/>
                <w:szCs w:val="16"/>
                <w:lang w:val="en-US"/>
              </w:rPr>
            </w:pPr>
            <w:r>
              <w:rPr>
                <w:rFonts w:ascii="Arial" w:hAnsi="Arial" w:cs="Arial"/>
                <w:color w:val="000000"/>
                <w:sz w:val="16"/>
                <w:szCs w:val="16"/>
                <w:lang w:val="en-US"/>
              </w:rPr>
              <w:t>ns / college or university degree / ns</w:t>
            </w:r>
          </w:p>
        </w:tc>
        <w:tc>
          <w:tcPr>
            <w:tcW w:w="1676" w:type="dxa"/>
            <w:shd w:val="clear" w:color="auto" w:fill="FFE599" w:themeFill="accent4" w:themeFillTint="66"/>
            <w:noWrap/>
            <w:vAlign w:val="center"/>
          </w:tcPr>
          <w:p w14:paraId="5CF6546D" w14:textId="30EB593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services</w:t>
            </w:r>
          </w:p>
        </w:tc>
        <w:tc>
          <w:tcPr>
            <w:tcW w:w="4434" w:type="dxa"/>
            <w:shd w:val="clear" w:color="auto" w:fill="FFE599" w:themeFill="accent4" w:themeFillTint="66"/>
            <w:noWrap/>
            <w:vAlign w:val="center"/>
          </w:tcPr>
          <w:p w14:paraId="7111BD2D" w14:textId="07270F3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cleanliness, communication availability of the medical staff, cost, courtesy of medical staff, dentist reputation, hygiene and optimal sterilization, location of the dental office, method of payment, professional degree, sources of information, use of state-of-the-art medical devices, website for the dental office</w:t>
            </w:r>
          </w:p>
        </w:tc>
      </w:tr>
      <w:tr w:rsidR="006F28AD" w:rsidRPr="00A35568" w14:paraId="13430086" w14:textId="77777777" w:rsidTr="00CA00ED">
        <w:trPr>
          <w:trHeight w:val="300"/>
        </w:trPr>
        <w:tc>
          <w:tcPr>
            <w:tcW w:w="618" w:type="dxa"/>
            <w:shd w:val="clear" w:color="auto" w:fill="9CC2E5" w:themeFill="accent1" w:themeFillTint="99"/>
            <w:noWrap/>
            <w:vAlign w:val="center"/>
          </w:tcPr>
          <w:p w14:paraId="4E0741D4" w14:textId="7BB0D460"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IVa.117</w:t>
            </w:r>
          </w:p>
        </w:tc>
        <w:tc>
          <w:tcPr>
            <w:tcW w:w="1221" w:type="dxa"/>
            <w:shd w:val="clear" w:color="auto" w:fill="auto"/>
            <w:noWrap/>
            <w:vAlign w:val="center"/>
            <w:hideMark/>
          </w:tcPr>
          <w:p w14:paraId="07753903" w14:textId="764554C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Tudorici et al. (2017)</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8afd7b3-9367-4011-be86-d7e1f4b83b0a"/>
                <w:id w:val="-2057689058"/>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xNDc2ZmI0LWIyMDEtNDM2My04MWFiLTNhM2MwMjU3M2FmZiIsIlJhbmdlTGVuZ3RoIjo1LCJSZWZlcmVuY2VJZCI6IjQxMjg4YTEzLTBmOWMtNGI0Yi1iYTk2LWUwMWMxMjk5NjMy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0MDc2OTI4MDAwMTUiLCJVcmlTdHJpbmciOiJodHRwOi8vZ2F0ZXdheS53ZWJvZmtub3dsZWRnZS5jb20vZ2F0ZXdheS9HYXRld2F5LmNnaT9HV1ZlcnNpb249MiZTcmNBdXRoPVN3aXNzQWNhZGVtaWNTb2Z0d2FyZSZTcmNBcHA9Q2l0YXZpJkRlc3RMaW5rVHlwZT1GdWxsUmVjb3JkJkRlc3RBcHA9V09TJktleVVUPTAwMDQwNzY5MjgwMDAxNS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}</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[176]</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718D725" w14:textId="23638F1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Romania / ns / ns</w:t>
            </w:r>
          </w:p>
        </w:tc>
        <w:tc>
          <w:tcPr>
            <w:tcW w:w="1192" w:type="dxa"/>
            <w:shd w:val="clear" w:color="auto" w:fill="auto"/>
            <w:noWrap/>
            <w:vAlign w:val="center"/>
            <w:hideMark/>
          </w:tcPr>
          <w:p w14:paraId="571F5178" w14:textId="4E524B8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(n=214)</w:t>
            </w:r>
          </w:p>
        </w:tc>
        <w:tc>
          <w:tcPr>
            <w:tcW w:w="1106" w:type="dxa"/>
            <w:shd w:val="clear" w:color="auto" w:fill="auto"/>
            <w:noWrap/>
            <w:vAlign w:val="center"/>
          </w:tcPr>
          <w:p w14:paraId="6785444E" w14:textId="3A8D9C7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21-62</w:t>
            </w:r>
          </w:p>
        </w:tc>
        <w:tc>
          <w:tcPr>
            <w:tcW w:w="1368" w:type="dxa"/>
            <w:shd w:val="clear" w:color="auto" w:fill="auto"/>
            <w:noWrap/>
            <w:vAlign w:val="center"/>
          </w:tcPr>
          <w:p w14:paraId="7E9A4AC2" w14:textId="0144E47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(50%)</w:t>
            </w:r>
          </w:p>
        </w:tc>
        <w:tc>
          <w:tcPr>
            <w:tcW w:w="1303" w:type="dxa"/>
            <w:shd w:val="clear" w:color="auto" w:fill="auto"/>
            <w:noWrap/>
            <w:vAlign w:val="center"/>
          </w:tcPr>
          <w:p w14:paraId="0033004C" w14:textId="0A0D694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unclear / ns</w:t>
            </w:r>
          </w:p>
        </w:tc>
        <w:tc>
          <w:tcPr>
            <w:tcW w:w="1676" w:type="dxa"/>
            <w:shd w:val="clear" w:color="auto" w:fill="C5E0B3" w:themeFill="accent6" w:themeFillTint="66"/>
            <w:noWrap/>
            <w:vAlign w:val="center"/>
            <w:hideMark/>
          </w:tcPr>
          <w:p w14:paraId="54F4FC49" w14:textId="7743BE2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partial edentulism</w:t>
            </w:r>
          </w:p>
        </w:tc>
        <w:tc>
          <w:tcPr>
            <w:tcW w:w="4434" w:type="dxa"/>
            <w:shd w:val="clear" w:color="auto" w:fill="C5E0B3" w:themeFill="accent6" w:themeFillTint="66"/>
            <w:noWrap/>
            <w:vAlign w:val="center"/>
            <w:hideMark/>
          </w:tcPr>
          <w:p w14:paraId="557F6498" w14:textId="6F3E5BFA" w:rsidR="006F28AD" w:rsidRPr="0085462D" w:rsidRDefault="00031CFB" w:rsidP="006F28AD">
            <w:pPr>
              <w:rPr>
                <w:rFonts w:ascii="Arial" w:hAnsi="Arial" w:cs="Arial"/>
                <w:sz w:val="16"/>
                <w:szCs w:val="16"/>
                <w:lang w:val="en-US"/>
              </w:rPr>
            </w:pPr>
            <w:r>
              <w:rPr>
                <w:rFonts w:ascii="Arial" w:hAnsi="Arial" w:cs="Arial"/>
                <w:color w:val="000000"/>
                <w:sz w:val="16"/>
                <w:szCs w:val="16"/>
                <w:lang w:val="en-US"/>
              </w:rPr>
              <w:t>aesthetics</w:t>
            </w:r>
            <w:r w:rsidR="006F28AD">
              <w:rPr>
                <w:rFonts w:ascii="Arial" w:hAnsi="Arial" w:cs="Arial"/>
                <w:color w:val="000000"/>
                <w:sz w:val="16"/>
                <w:szCs w:val="16"/>
                <w:lang w:val="en-US"/>
              </w:rPr>
              <w:t>, functionality, speaking</w:t>
            </w:r>
          </w:p>
        </w:tc>
      </w:tr>
      <w:tr w:rsidR="006F28AD" w:rsidRPr="00A35568" w14:paraId="49B46F7C" w14:textId="77777777" w:rsidTr="00CA00ED">
        <w:trPr>
          <w:trHeight w:val="300"/>
        </w:trPr>
        <w:tc>
          <w:tcPr>
            <w:tcW w:w="618" w:type="dxa"/>
            <w:shd w:val="clear" w:color="auto" w:fill="9CC2E5" w:themeFill="accent1" w:themeFillTint="99"/>
            <w:noWrap/>
            <w:vAlign w:val="center"/>
          </w:tcPr>
          <w:p w14:paraId="0C77DE56" w14:textId="49D057B7"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IVa.118</w:t>
            </w:r>
          </w:p>
        </w:tc>
        <w:tc>
          <w:tcPr>
            <w:tcW w:w="1221" w:type="dxa"/>
            <w:shd w:val="clear" w:color="auto" w:fill="auto"/>
            <w:noWrap/>
            <w:vAlign w:val="center"/>
            <w:hideMark/>
          </w:tcPr>
          <w:p w14:paraId="6D9951EC" w14:textId="79FF1AB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Ungureanu et al. (2015)</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9f928fe-1cb3-41a8-9411-3e2c61171cbd"/>
                <w:id w:val="-1381173526"/>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wNWJmN2FkLTM0ZTQtNGI2NC1iM2ZhLTE5MTVmN2VlZTVmYyIsIlJhbmdlTGVuZ3RoIjo1LCJSZWZlcmVuY2VJZCI6IjEzMTk3NzgxLThlMDEtNDVkMS04ZGYxLTU0MDZjYTQ5ZDk1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I2NjY0MDcxIiwiVXJpU3RyaW5nIjoiaHR0cDovL3d3dy5uY2JpLm5sbS5uaWguZ292L3B1Ym1lZC8yNjY2NDA3MS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Y6MDgiLCJNb2RpZmllZEJ5IjoiX1N1c2kiLCJJZCI6ImRlZTY1MDlkLWFjNTktNGYwYy1hYzZhLTAzMTRlMWY5NjgyNiIsIk1vZGlmaWVkT24iOiIyMDIyLTA2LTIwVDA3OjU2OjA4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jE0Ny9QUEEuUzk0MzEwIiwiVXJpU3RyaW5nIjoiaHR0cHM6Ly9kb2kub3JnLzEwLjIxNDcvUFBBLlM5NDMxM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xNzddIn1dfSwiVGFnIjoiQ2l0YXZpUGxhY2Vob2xkZXIjNjlmOTI4ZmUtMWNiMy00MWE4LTk0MTEtM2UyYzYxMTcxY2JkIiwiVGV4dCI6IlsxNzddIiwiV0FJVmVyc2lvbiI6IjYuOC4wLjAifQ==}</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[177]</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DE8ABEB" w14:textId="601B7BC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Romania / public, private / in-private</w:t>
            </w:r>
          </w:p>
        </w:tc>
        <w:tc>
          <w:tcPr>
            <w:tcW w:w="1192" w:type="dxa"/>
            <w:shd w:val="clear" w:color="auto" w:fill="auto"/>
            <w:noWrap/>
            <w:vAlign w:val="center"/>
            <w:hideMark/>
          </w:tcPr>
          <w:p w14:paraId="36F1683C" w14:textId="0175279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(n=724)</w:t>
            </w:r>
          </w:p>
        </w:tc>
        <w:tc>
          <w:tcPr>
            <w:tcW w:w="1106" w:type="dxa"/>
            <w:shd w:val="clear" w:color="auto" w:fill="auto"/>
            <w:noWrap/>
            <w:vAlign w:val="center"/>
          </w:tcPr>
          <w:p w14:paraId="66389213" w14:textId="11DF751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mean: 47 / </w:t>
            </w:r>
            <w:r w:rsidR="00E45A7E">
              <w:rPr>
                <w:rFonts w:ascii="Arial" w:hAnsi="Arial" w:cs="Arial"/>
                <w:color w:val="000000"/>
                <w:sz w:val="16"/>
                <w:szCs w:val="16"/>
                <w:lang w:val="en-US"/>
              </w:rPr>
              <w:t>group</w:t>
            </w:r>
            <w:r>
              <w:rPr>
                <w:rFonts w:ascii="Arial" w:hAnsi="Arial" w:cs="Arial"/>
                <w:color w:val="000000"/>
                <w:sz w:val="16"/>
                <w:szCs w:val="16"/>
                <w:lang w:val="en-US"/>
              </w:rPr>
              <w:t>s: 18-60+</w:t>
            </w:r>
          </w:p>
        </w:tc>
        <w:tc>
          <w:tcPr>
            <w:tcW w:w="1368" w:type="dxa"/>
            <w:shd w:val="clear" w:color="auto" w:fill="auto"/>
            <w:noWrap/>
            <w:vAlign w:val="center"/>
          </w:tcPr>
          <w:p w14:paraId="2348D04D" w14:textId="6E1C54A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n=453 (63%)</w:t>
            </w:r>
          </w:p>
        </w:tc>
        <w:tc>
          <w:tcPr>
            <w:tcW w:w="1303" w:type="dxa"/>
            <w:shd w:val="clear" w:color="auto" w:fill="auto"/>
            <w:noWrap/>
            <w:vAlign w:val="center"/>
          </w:tcPr>
          <w:p w14:paraId="3B6BD4F1" w14:textId="7FD1EF3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unclear / ns</w:t>
            </w:r>
          </w:p>
        </w:tc>
        <w:tc>
          <w:tcPr>
            <w:tcW w:w="1676" w:type="dxa"/>
            <w:shd w:val="clear" w:color="auto" w:fill="F7CAAC" w:themeFill="accent2" w:themeFillTint="66"/>
            <w:noWrap/>
            <w:vAlign w:val="center"/>
            <w:hideMark/>
          </w:tcPr>
          <w:p w14:paraId="2F75203C" w14:textId="22B4211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dentist &amp; dental practice: dentist</w:t>
            </w:r>
          </w:p>
        </w:tc>
        <w:tc>
          <w:tcPr>
            <w:tcW w:w="4434" w:type="dxa"/>
            <w:shd w:val="clear" w:color="auto" w:fill="F7CAAC" w:themeFill="accent2" w:themeFillTint="66"/>
            <w:noWrap/>
            <w:vAlign w:val="center"/>
            <w:hideMark/>
          </w:tcPr>
          <w:p w14:paraId="3B626B20" w14:textId="193A4114"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dentist’s competence, dentist’s notoriety, dentist’s patience, dentist’s respect for patients, distance from home, pain, quality of equipment in dental office, quality of the service, recommendation by others, respect, schedules are respected</w:t>
            </w:r>
          </w:p>
        </w:tc>
      </w:tr>
      <w:tr w:rsidR="006F28AD" w:rsidRPr="00A35568" w14:paraId="2FEC0D04" w14:textId="77777777" w:rsidTr="00CA00ED">
        <w:trPr>
          <w:trHeight w:val="300"/>
        </w:trPr>
        <w:tc>
          <w:tcPr>
            <w:tcW w:w="618" w:type="dxa"/>
            <w:shd w:val="clear" w:color="auto" w:fill="9CC2E5" w:themeFill="accent1" w:themeFillTint="99"/>
            <w:noWrap/>
            <w:vAlign w:val="center"/>
          </w:tcPr>
          <w:p w14:paraId="2A25BF1D" w14:textId="5AB44B06"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IVa.119</w:t>
            </w:r>
          </w:p>
        </w:tc>
        <w:tc>
          <w:tcPr>
            <w:tcW w:w="1221" w:type="dxa"/>
            <w:shd w:val="clear" w:color="auto" w:fill="auto"/>
            <w:noWrap/>
            <w:vAlign w:val="center"/>
            <w:hideMark/>
          </w:tcPr>
          <w:p w14:paraId="052197ED" w14:textId="79FD039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Gao et al. (2020)</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25042f7-d946-4da4-a62d-625b21361fa6"/>
                <w:id w:val="712695890"/>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1M2Q0ZTEwLTg1MTYtNGM0ZC1hNzVmLWEyNjlkYzZkZGFjMCIsIlJhbmdlTGVuZ3RoIjo1LCJSZWZlcmVuY2VJZCI6IjgwYzk5NmNhLTk5OGYtNDNmOS05MWRjLWIxNjVhODVlMmEw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}</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[178]</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4CE1126" w14:textId="3BE155D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China / ns / non-private [school]</w:t>
            </w:r>
          </w:p>
        </w:tc>
        <w:tc>
          <w:tcPr>
            <w:tcW w:w="1192" w:type="dxa"/>
            <w:shd w:val="clear" w:color="auto" w:fill="auto"/>
            <w:noWrap/>
            <w:vAlign w:val="center"/>
            <w:hideMark/>
          </w:tcPr>
          <w:p w14:paraId="11385C7E" w14:textId="05028FF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(n=40,305)</w:t>
            </w:r>
          </w:p>
        </w:tc>
        <w:tc>
          <w:tcPr>
            <w:tcW w:w="1106" w:type="dxa"/>
            <w:shd w:val="clear" w:color="auto" w:fill="auto"/>
            <w:noWrap/>
            <w:vAlign w:val="center"/>
          </w:tcPr>
          <w:p w14:paraId="3A410B97" w14:textId="76E6D1B3"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5 / </w:t>
            </w:r>
            <w:r>
              <w:rPr>
                <w:rFonts w:ascii="Arial" w:hAnsi="Arial" w:cs="Arial"/>
                <w:color w:val="000000"/>
                <w:sz w:val="16"/>
                <w:szCs w:val="16"/>
                <w:lang w:val="en-US"/>
              </w:rPr>
              <w:t>group</w:t>
            </w:r>
            <w:r w:rsidR="006F28AD">
              <w:rPr>
                <w:rFonts w:ascii="Arial" w:hAnsi="Arial" w:cs="Arial"/>
                <w:color w:val="000000"/>
                <w:sz w:val="16"/>
                <w:szCs w:val="16"/>
                <w:lang w:val="en-US"/>
              </w:rPr>
              <w:t>s: 3-5</w:t>
            </w:r>
          </w:p>
        </w:tc>
        <w:tc>
          <w:tcPr>
            <w:tcW w:w="1368" w:type="dxa"/>
            <w:shd w:val="clear" w:color="auto" w:fill="auto"/>
            <w:noWrap/>
            <w:vAlign w:val="center"/>
          </w:tcPr>
          <w:p w14:paraId="6C667413" w14:textId="694781F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(50%)</w:t>
            </w:r>
          </w:p>
        </w:tc>
        <w:tc>
          <w:tcPr>
            <w:tcW w:w="1303" w:type="dxa"/>
            <w:shd w:val="clear" w:color="auto" w:fill="auto"/>
            <w:noWrap/>
            <w:vAlign w:val="center"/>
          </w:tcPr>
          <w:p w14:paraId="317FDD09" w14:textId="3AC216D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school education / fair or poor (overall health)</w:t>
            </w:r>
          </w:p>
        </w:tc>
        <w:tc>
          <w:tcPr>
            <w:tcW w:w="1676" w:type="dxa"/>
            <w:shd w:val="clear" w:color="auto" w:fill="FFE599" w:themeFill="accent4" w:themeFillTint="66"/>
            <w:noWrap/>
            <w:vAlign w:val="center"/>
            <w:hideMark/>
          </w:tcPr>
          <w:p w14:paraId="319E0CBE" w14:textId="75C5123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services</w:t>
            </w:r>
          </w:p>
        </w:tc>
        <w:tc>
          <w:tcPr>
            <w:tcW w:w="4434" w:type="dxa"/>
            <w:shd w:val="clear" w:color="auto" w:fill="FFE599" w:themeFill="accent4" w:themeFillTint="66"/>
            <w:noWrap/>
            <w:vAlign w:val="center"/>
            <w:hideMark/>
          </w:tcPr>
          <w:p w14:paraId="175B983D" w14:textId="50AA43A8"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dental disease was not severe, difficulty of registration, economic issue, fear of infectious diseases, fear of pain, inconvenience, no dental diseases, no dentists nearby, no need to cure primary teeth, no reliable dentists, no time, other reasons, seeing dentists in kindergarten</w:t>
            </w:r>
          </w:p>
        </w:tc>
      </w:tr>
      <w:tr w:rsidR="006F28AD" w:rsidRPr="00A35568" w14:paraId="6EB27F48" w14:textId="77777777" w:rsidTr="00CA00ED">
        <w:trPr>
          <w:trHeight w:val="300"/>
        </w:trPr>
        <w:tc>
          <w:tcPr>
            <w:tcW w:w="618" w:type="dxa"/>
            <w:shd w:val="clear" w:color="auto" w:fill="9CC2E5" w:themeFill="accent1" w:themeFillTint="99"/>
            <w:noWrap/>
            <w:vAlign w:val="center"/>
          </w:tcPr>
          <w:p w14:paraId="74D94712" w14:textId="51AF10DA"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IVa.120</w:t>
            </w:r>
          </w:p>
        </w:tc>
        <w:tc>
          <w:tcPr>
            <w:tcW w:w="1221" w:type="dxa"/>
            <w:shd w:val="clear" w:color="auto" w:fill="auto"/>
            <w:noWrap/>
            <w:vAlign w:val="center"/>
          </w:tcPr>
          <w:p w14:paraId="4E887A25" w14:textId="1D131339" w:rsidR="006F28AD" w:rsidRPr="00E51AB8" w:rsidRDefault="006F28AD" w:rsidP="006F28AD">
            <w:pPr>
              <w:rPr>
                <w:rFonts w:ascii="Arial" w:hAnsi="Arial" w:cs="Arial"/>
                <w:color w:val="000000"/>
                <w:sz w:val="16"/>
                <w:szCs w:val="16"/>
                <w:lang w:val="en-US"/>
              </w:rPr>
            </w:pPr>
            <w:r w:rsidRPr="00A60D8F">
              <w:rPr>
                <w:rFonts w:ascii="Arial" w:hAnsi="Arial" w:cs="Arial"/>
                <w:color w:val="000000"/>
                <w:sz w:val="16"/>
                <w:szCs w:val="16"/>
                <w:lang w:val="en-US"/>
              </w:rPr>
              <w:t>Leung et al. (2010)</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3d03c01-14f1-4c04-8394-40e0dc8c7eac"/>
                <w:id w:val="1092823799"/>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lZWYxNDQyLWI5MDItNGI2Mi1hYzMwLWI4MmZkZDQ0NGEwNiIsIlJhbmdlTGVuZ3RoIjo1LCJSZWZlcmVuY2VJZCI6ImQwMzM3OThlLWEzYTEtNGFiYi04MTk4LWRiYmQzMzIwZjc3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YW5ndWFnZSI6ImVuZyIsIkxhbmd1YWdlQ29kZSI6ImVuIi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TExL2ouMTYwMC0wNTAxLjIwMDkuMDE4OTcueCIsIlVyaVN0cmluZyI6Imh0dHBzOi8vZG9pLm9yZy8xMC4xMTExL2ouMTYwMC0wNTAxLjIwMDkuMDE4OTcueC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M6NTciLCJNb2RpZmllZEJ5IjoiX1N1c2kiLCJJZCI6Ijc4Y2FjMzAwLWMyYjktNGI1ZC1hZTNiLTZmNjViMjdkYWU5NCIsIk1vZGlmaWVkT24iOiIyMDIyLTA2LTIwVDA3OjUzOjU3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jAzODQ3MDIiLCJVcmlTdHJpbmciOiJodHRwOi8vd3d3Lm5jYmkubmxtLm5paC5nb3YvcHVibWVkLzIwMzg0NzAy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c5XSJ9XX0sIlRhZyI6IkNpdGF2aVBsYWNlaG9sZGVyIzQzZDAzYzAxLTE0ZjEtNGMwNC04Mzk0LTQwZTBkYzhjN2VhYyIsIlRleHQiOiJbMTc5XSIsIldBSVZlcnNpb24iOiI2LjguMC4wIn0=}</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[179]</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tcPr>
          <w:p w14:paraId="64C2B9FA" w14:textId="693278FA" w:rsidR="006F28AD" w:rsidRPr="00E51AB8" w:rsidRDefault="006F28AD" w:rsidP="006F28AD">
            <w:pPr>
              <w:rPr>
                <w:rFonts w:ascii="Arial" w:hAnsi="Arial" w:cs="Arial"/>
                <w:color w:val="000000"/>
                <w:sz w:val="16"/>
                <w:szCs w:val="16"/>
                <w:lang w:val="en-US"/>
              </w:rPr>
            </w:pPr>
            <w:r w:rsidRPr="00E51AB8">
              <w:rPr>
                <w:rFonts w:ascii="Arial" w:hAnsi="Arial" w:cs="Arial"/>
                <w:color w:val="000000"/>
                <w:sz w:val="16"/>
                <w:szCs w:val="16"/>
                <w:lang w:val="en-US"/>
              </w:rPr>
              <w:t>China / ns / (dental) clinic/hospital [quiet room]</w:t>
            </w:r>
          </w:p>
        </w:tc>
        <w:tc>
          <w:tcPr>
            <w:tcW w:w="1192" w:type="dxa"/>
            <w:shd w:val="clear" w:color="auto" w:fill="auto"/>
            <w:noWrap/>
            <w:vAlign w:val="center"/>
          </w:tcPr>
          <w:p w14:paraId="1D65922D" w14:textId="50580CD9" w:rsidR="006F28AD" w:rsidRPr="00E51AB8" w:rsidRDefault="006F28AD" w:rsidP="006F28AD">
            <w:pPr>
              <w:rPr>
                <w:rFonts w:ascii="Arial" w:hAnsi="Arial" w:cs="Arial"/>
                <w:color w:val="000000"/>
                <w:sz w:val="16"/>
                <w:szCs w:val="16"/>
                <w:lang w:val="en-US"/>
              </w:rPr>
            </w:pPr>
            <w:r w:rsidRPr="00A60D8F">
              <w:rPr>
                <w:rFonts w:ascii="Arial" w:hAnsi="Arial" w:cs="Arial"/>
                <w:color w:val="000000"/>
                <w:sz w:val="16"/>
                <w:szCs w:val="16"/>
                <w:lang w:val="en-US"/>
              </w:rPr>
              <w:t>patients (n=51)</w:t>
            </w:r>
          </w:p>
        </w:tc>
        <w:tc>
          <w:tcPr>
            <w:tcW w:w="1106" w:type="dxa"/>
            <w:shd w:val="clear" w:color="auto" w:fill="auto"/>
            <w:noWrap/>
            <w:vAlign w:val="center"/>
          </w:tcPr>
          <w:p w14:paraId="5CA58078" w14:textId="5CF1CE9A" w:rsidR="006F28AD" w:rsidRPr="00E51AB8" w:rsidRDefault="006F28AD" w:rsidP="006F28AD">
            <w:pPr>
              <w:rPr>
                <w:rFonts w:ascii="Arial" w:hAnsi="Arial" w:cs="Arial"/>
                <w:color w:val="000000"/>
                <w:sz w:val="16"/>
                <w:szCs w:val="16"/>
                <w:lang w:val="en-US"/>
              </w:rPr>
            </w:pPr>
            <w:r w:rsidRPr="00A60D8F">
              <w:rPr>
                <w:rFonts w:ascii="Arial" w:hAnsi="Arial" w:cs="Arial"/>
                <w:color w:val="000000"/>
                <w:sz w:val="16"/>
                <w:szCs w:val="16"/>
                <w:lang w:val="en-US"/>
              </w:rPr>
              <w:t>mean: 39 / 17-71</w:t>
            </w:r>
          </w:p>
        </w:tc>
        <w:tc>
          <w:tcPr>
            <w:tcW w:w="1368" w:type="dxa"/>
            <w:shd w:val="clear" w:color="auto" w:fill="auto"/>
            <w:noWrap/>
            <w:vAlign w:val="center"/>
          </w:tcPr>
          <w:p w14:paraId="543E574E" w14:textId="438FC7C1" w:rsidR="006F28AD" w:rsidRPr="00E51AB8" w:rsidRDefault="006F28AD" w:rsidP="006F28AD">
            <w:pPr>
              <w:rPr>
                <w:rFonts w:ascii="Arial" w:hAnsi="Arial" w:cs="Arial"/>
                <w:color w:val="000000"/>
                <w:sz w:val="16"/>
                <w:szCs w:val="16"/>
                <w:lang w:val="en-US"/>
              </w:rPr>
            </w:pPr>
            <w:r w:rsidRPr="00A60D8F">
              <w:rPr>
                <w:rFonts w:ascii="Arial" w:hAnsi="Arial" w:cs="Arial"/>
                <w:color w:val="000000"/>
                <w:sz w:val="16"/>
                <w:szCs w:val="16"/>
                <w:lang w:val="en-US"/>
              </w:rPr>
              <w:t>n=35 (69%)</w:t>
            </w:r>
          </w:p>
        </w:tc>
        <w:tc>
          <w:tcPr>
            <w:tcW w:w="1303" w:type="dxa"/>
            <w:shd w:val="clear" w:color="auto" w:fill="auto"/>
            <w:noWrap/>
            <w:vAlign w:val="center"/>
          </w:tcPr>
          <w:p w14:paraId="76A831C3" w14:textId="7DEF20D5" w:rsidR="006F28AD" w:rsidRPr="00E51AB8" w:rsidRDefault="006F28AD" w:rsidP="006F28AD">
            <w:pPr>
              <w:rPr>
                <w:rFonts w:ascii="Arial" w:hAnsi="Arial" w:cs="Arial"/>
                <w:color w:val="000000"/>
                <w:sz w:val="16"/>
                <w:szCs w:val="16"/>
                <w:lang w:val="en-US"/>
              </w:rPr>
            </w:pPr>
            <w:r w:rsidRPr="00E51AB8">
              <w:rPr>
                <w:rFonts w:ascii="Arial" w:hAnsi="Arial" w:cs="Arial"/>
                <w:color w:val="000000"/>
                <w:sz w:val="16"/>
                <w:szCs w:val="16"/>
                <w:lang w:val="en-US"/>
              </w:rPr>
              <w:t>low / school education / fair or poor</w:t>
            </w:r>
          </w:p>
        </w:tc>
        <w:tc>
          <w:tcPr>
            <w:tcW w:w="1676" w:type="dxa"/>
            <w:shd w:val="clear" w:color="auto" w:fill="C5E0B3" w:themeFill="accent6" w:themeFillTint="66"/>
            <w:noWrap/>
            <w:vAlign w:val="center"/>
          </w:tcPr>
          <w:p w14:paraId="2D89EB4B" w14:textId="59CB96E5" w:rsidR="006F28AD" w:rsidRPr="00E51AB8" w:rsidRDefault="006F28AD" w:rsidP="006F28AD">
            <w:pPr>
              <w:rPr>
                <w:rFonts w:ascii="Arial" w:hAnsi="Arial" w:cs="Arial"/>
                <w:color w:val="000000"/>
                <w:sz w:val="16"/>
                <w:szCs w:val="16"/>
                <w:lang w:val="en-US"/>
              </w:rPr>
            </w:pPr>
            <w:r w:rsidRPr="00A60D8F">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tcPr>
          <w:p w14:paraId="1F1473FD" w14:textId="7268B16B" w:rsidR="006F28AD" w:rsidRPr="00E51AB8" w:rsidRDefault="006F28AD" w:rsidP="006F28AD">
            <w:pPr>
              <w:rPr>
                <w:rFonts w:ascii="Arial" w:hAnsi="Arial" w:cs="Arial"/>
                <w:color w:val="000000"/>
                <w:sz w:val="16"/>
                <w:szCs w:val="16"/>
                <w:lang w:val="en-US"/>
              </w:rPr>
            </w:pPr>
            <w:r w:rsidRPr="00A60D8F">
              <w:rPr>
                <w:rFonts w:ascii="Arial" w:hAnsi="Arial" w:cs="Arial"/>
                <w:color w:val="000000"/>
                <w:sz w:val="16"/>
                <w:szCs w:val="16"/>
                <w:lang w:val="en-US"/>
              </w:rPr>
              <w:t>WTP</w:t>
            </w:r>
          </w:p>
        </w:tc>
      </w:tr>
      <w:tr w:rsidR="006F28AD" w:rsidRPr="00A35568" w14:paraId="63049349" w14:textId="77777777" w:rsidTr="00CA00ED">
        <w:trPr>
          <w:trHeight w:val="300"/>
        </w:trPr>
        <w:tc>
          <w:tcPr>
            <w:tcW w:w="618" w:type="dxa"/>
            <w:shd w:val="clear" w:color="auto" w:fill="9CC2E5" w:themeFill="accent1" w:themeFillTint="99"/>
            <w:noWrap/>
            <w:vAlign w:val="center"/>
          </w:tcPr>
          <w:p w14:paraId="0DBC166B" w14:textId="442655B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IVa.121</w:t>
            </w:r>
          </w:p>
        </w:tc>
        <w:tc>
          <w:tcPr>
            <w:tcW w:w="1221" w:type="dxa"/>
            <w:shd w:val="clear" w:color="auto" w:fill="auto"/>
            <w:noWrap/>
            <w:vAlign w:val="center"/>
            <w:hideMark/>
          </w:tcPr>
          <w:p w14:paraId="03B4B0AF" w14:textId="094F14C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Zhu et al. (2019)</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e808a33-56d9-4be9-8341-85931d5b3e6e"/>
                <w:id w:val="714078971"/>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iYzIzNjM4LTJkM2MtNGYzZC05MzE5LTgxNmY4YmZlZTZhZiIsIlJhbmdlTGVuZ3RoIjo1LCJSZWZlcmVuY2VJZCI6IjgyN2NmZjA0LTNmMDUtNDUyYS05ZmM3LTg1ZTY2NWU1Zjk4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zYvYm1qb3Blbi0yMDE4LTAyMzM2MyIsIlVyaVN0cmluZyI6Imh0dHBzOi8vZG9pLm9yZy8xMC4xMTM2L2Jtam9wZW4tMjAxOC0wMjMzNj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zMTM2MjZlNS0wN2JkLTQ3NjUtOTE3Ni1mZTBmZjFiOTZhYTIiLCJNb2RpZmllZE9uIjoiMjAyMi0wNi0yMFQwODowMDozNy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mh0dHBzOi8vYm1qb3Blbi5ibWouY29tL2NvbnRlbnQvYm1qb3Blbi85LzQvZTAyMzM2My5mdWxsLnBkZiIsIlVyaVN0cmluZyI6Imh0dHBzOi8vYm1qb3Blbi5ibWouY29tL2NvbnRlbnQvYm1qb3Blbi85LzQvZTAyMzM2My5mdWxsLnBkZ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E4MF0ifV19LCJUYWciOiJDaXRhdmlQbGFjZWhvbGRlciM5ZTgwOGEzMy01NmQ5LTRiZTktODM0MS04NTkzMWQ1YjNlNmUiLCJUZXh0IjoiWzE4MF0iLCJXQUlWZXJzaW9uIjoiNi44LjAuMCJ9}</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[180]</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5EAEAB0" w14:textId="22464B7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China / ns / ns</w:t>
            </w:r>
          </w:p>
        </w:tc>
        <w:tc>
          <w:tcPr>
            <w:tcW w:w="1192" w:type="dxa"/>
            <w:shd w:val="clear" w:color="auto" w:fill="auto"/>
            <w:noWrap/>
            <w:vAlign w:val="center"/>
            <w:hideMark/>
          </w:tcPr>
          <w:p w14:paraId="566DB9C2" w14:textId="28B5B42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(n=576)</w:t>
            </w:r>
          </w:p>
        </w:tc>
        <w:tc>
          <w:tcPr>
            <w:tcW w:w="1106" w:type="dxa"/>
            <w:shd w:val="clear" w:color="auto" w:fill="auto"/>
            <w:noWrap/>
            <w:vAlign w:val="center"/>
          </w:tcPr>
          <w:p w14:paraId="4A7C1E78" w14:textId="278BC36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35 / ns</w:t>
            </w:r>
          </w:p>
        </w:tc>
        <w:tc>
          <w:tcPr>
            <w:tcW w:w="1368" w:type="dxa"/>
            <w:shd w:val="clear" w:color="auto" w:fill="auto"/>
            <w:noWrap/>
            <w:vAlign w:val="center"/>
          </w:tcPr>
          <w:p w14:paraId="16A9B704" w14:textId="7D1DC52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n=282 (49%)</w:t>
            </w:r>
          </w:p>
        </w:tc>
        <w:tc>
          <w:tcPr>
            <w:tcW w:w="1303" w:type="dxa"/>
            <w:shd w:val="clear" w:color="auto" w:fill="auto"/>
            <w:noWrap/>
            <w:vAlign w:val="center"/>
          </w:tcPr>
          <w:p w14:paraId="07DECAA1" w14:textId="5A929C9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school education / ns</w:t>
            </w:r>
          </w:p>
        </w:tc>
        <w:tc>
          <w:tcPr>
            <w:tcW w:w="1676" w:type="dxa"/>
            <w:shd w:val="clear" w:color="auto" w:fill="FFE599" w:themeFill="accent4" w:themeFillTint="66"/>
            <w:noWrap/>
            <w:vAlign w:val="center"/>
            <w:hideMark/>
          </w:tcPr>
          <w:p w14:paraId="4FD320CE" w14:textId="50F79E6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healthcare services</w:t>
            </w:r>
          </w:p>
        </w:tc>
        <w:tc>
          <w:tcPr>
            <w:tcW w:w="4434" w:type="dxa"/>
            <w:shd w:val="clear" w:color="auto" w:fill="FFE599" w:themeFill="accent4" w:themeFillTint="66"/>
            <w:noWrap/>
            <w:vAlign w:val="center"/>
            <w:hideMark/>
          </w:tcPr>
          <w:p w14:paraId="719E5A8C" w14:textId="0E8BF24F"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dentist smell</w:t>
            </w:r>
          </w:p>
        </w:tc>
      </w:tr>
      <w:tr w:rsidR="006F28AD" w:rsidRPr="00A35568" w14:paraId="0C929A16" w14:textId="77777777" w:rsidTr="00CA00ED">
        <w:trPr>
          <w:trHeight w:val="300"/>
        </w:trPr>
        <w:tc>
          <w:tcPr>
            <w:tcW w:w="618" w:type="dxa"/>
            <w:shd w:val="clear" w:color="auto" w:fill="9CC2E5" w:themeFill="accent1" w:themeFillTint="99"/>
            <w:noWrap/>
            <w:vAlign w:val="center"/>
          </w:tcPr>
          <w:p w14:paraId="41933D0C" w14:textId="0DB2EAC8"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IVa.122</w:t>
            </w:r>
          </w:p>
        </w:tc>
        <w:tc>
          <w:tcPr>
            <w:tcW w:w="1221" w:type="dxa"/>
            <w:shd w:val="clear" w:color="auto" w:fill="auto"/>
            <w:noWrap/>
            <w:vAlign w:val="center"/>
            <w:hideMark/>
          </w:tcPr>
          <w:p w14:paraId="4899D3EB" w14:textId="7FED5E2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Shanahan et al. (2017)</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37e058b-82a6-4208-ac14-31e686152c95"/>
                <w:id w:val="603467791"/>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5ZTZkZTQzLWU4ZTktNGU5Zi1iODkxLTQ1M2NiZmFiZjI1ZCIsIlJhbmdlTGVuZ3RoIjo1LCJSZWZlcmVuY2VJZCI6IjkxMTQzZTU3LThjZmItNDE1Ni1iNjQ5LWU0ZmU2OWUzMTMw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I4NjY1MDg3IiwiVXJpU3RyaW5nIjoiaHR0cDovL3d3dy5uY2JpLm5sbS5uaWguZ292L3B1Ym1lZC8yODY2NTA4Ny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}</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[181]</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063C10D" w14:textId="0EDBD92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Ireland / ns / (dental) clinic/hospital</w:t>
            </w:r>
          </w:p>
        </w:tc>
        <w:tc>
          <w:tcPr>
            <w:tcW w:w="1192" w:type="dxa"/>
            <w:shd w:val="clear" w:color="auto" w:fill="auto"/>
            <w:noWrap/>
            <w:vAlign w:val="center"/>
            <w:hideMark/>
          </w:tcPr>
          <w:p w14:paraId="31B8FC95" w14:textId="0A4C483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relatives, caregivers (of older people) (n=105)</w:t>
            </w:r>
          </w:p>
        </w:tc>
        <w:tc>
          <w:tcPr>
            <w:tcW w:w="1106" w:type="dxa"/>
            <w:shd w:val="clear" w:color="auto" w:fill="auto"/>
            <w:noWrap/>
            <w:vAlign w:val="center"/>
          </w:tcPr>
          <w:p w14:paraId="20BEB254" w14:textId="2BFCB5A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80 / ns</w:t>
            </w:r>
          </w:p>
        </w:tc>
        <w:tc>
          <w:tcPr>
            <w:tcW w:w="1368" w:type="dxa"/>
            <w:shd w:val="clear" w:color="auto" w:fill="auto"/>
            <w:noWrap/>
            <w:vAlign w:val="center"/>
          </w:tcPr>
          <w:p w14:paraId="4ECBFDF5" w14:textId="2DFF78C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n=58 (55%)</w:t>
            </w:r>
          </w:p>
        </w:tc>
        <w:tc>
          <w:tcPr>
            <w:tcW w:w="1303" w:type="dxa"/>
            <w:shd w:val="clear" w:color="auto" w:fill="auto"/>
            <w:noWrap/>
            <w:vAlign w:val="center"/>
          </w:tcPr>
          <w:p w14:paraId="02DA77C0" w14:textId="639160F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unclear</w:t>
            </w:r>
          </w:p>
        </w:tc>
        <w:tc>
          <w:tcPr>
            <w:tcW w:w="1676" w:type="dxa"/>
            <w:shd w:val="clear" w:color="auto" w:fill="C5E0B3" w:themeFill="accent6" w:themeFillTint="66"/>
            <w:noWrap/>
            <w:vAlign w:val="center"/>
            <w:hideMark/>
          </w:tcPr>
          <w:p w14:paraId="6FC71A87" w14:textId="365498D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4451AE25" w14:textId="3C304B0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have no problem or need, have no teeth, no access to downstairs surgeries</w:t>
            </w:r>
          </w:p>
        </w:tc>
      </w:tr>
      <w:tr w:rsidR="006F28AD" w:rsidRPr="00A35568" w14:paraId="0CC975A5" w14:textId="77777777" w:rsidTr="00CA00ED">
        <w:trPr>
          <w:trHeight w:val="300"/>
        </w:trPr>
        <w:tc>
          <w:tcPr>
            <w:tcW w:w="618" w:type="dxa"/>
            <w:shd w:val="clear" w:color="auto" w:fill="9CC2E5" w:themeFill="accent1" w:themeFillTint="99"/>
            <w:noWrap/>
            <w:vAlign w:val="center"/>
          </w:tcPr>
          <w:p w14:paraId="6F2DECE5" w14:textId="23E5AEF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IVa.123</w:t>
            </w:r>
          </w:p>
        </w:tc>
        <w:tc>
          <w:tcPr>
            <w:tcW w:w="1221" w:type="dxa"/>
            <w:shd w:val="clear" w:color="auto" w:fill="auto"/>
            <w:noWrap/>
            <w:vAlign w:val="center"/>
            <w:hideMark/>
          </w:tcPr>
          <w:p w14:paraId="4FE60227" w14:textId="70CFFBC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Al-Batayneh et al. (2019)</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9fa07c8-140a-49af-843c-20a748724144"/>
                <w:id w:val="-1724062604"/>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1Mzg5M2FjLWM3NjctNDFiYy1hOTI3LTM2OWIwZjc5Y2JkNyIsIlJhbmdlTGVuZ3RoIjo1LCJSZWZlcmVuY2VJZCI6IjU4MWNiZDkzLTllMzctNGUyZC04ODMyLTAxODg3YzQ0ZWI5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ZDliZTM5YjctZTU3My00MGZjLWI3ODQtZmRjYjNjMGU1ZWQ5IiwiTW9kaWZpZWRPbiI6IjIwMjItMDYtMjBUMDg6MDA6Mzc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zMzg5L2ZwdWJoLjIwMTkuMDAzMjIiLCJVcmlTdHJpbmciOiJodHRwczovL2RvaS5vcmcvMTAuMzM4OS9mcHViaC4yMDE5LjAwMzIy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xODJdIn1dfSwiVGFnIjoiQ2l0YXZpUGxhY2Vob2xkZXIjODlmYTA3YzgtMTQwYS00OWFmLTg0M2MtMjBhNzQ4NzI0MTQ0IiwiVGV4dCI6IlsxODJdIiwiV0FJVmVyc2lvbiI6IjYuOC4wLjAifQ==}</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[182]</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5ED80D6" w14:textId="30E83C3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Jordan / ns / academic institution (dental department)</w:t>
            </w:r>
          </w:p>
        </w:tc>
        <w:tc>
          <w:tcPr>
            <w:tcW w:w="1192" w:type="dxa"/>
            <w:shd w:val="clear" w:color="auto" w:fill="auto"/>
            <w:noWrap/>
            <w:vAlign w:val="center"/>
            <w:hideMark/>
          </w:tcPr>
          <w:p w14:paraId="62B70002" w14:textId="1197B4E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(=children) (n=476)</w:t>
            </w:r>
          </w:p>
        </w:tc>
        <w:tc>
          <w:tcPr>
            <w:tcW w:w="1106" w:type="dxa"/>
            <w:shd w:val="clear" w:color="auto" w:fill="auto"/>
            <w:noWrap/>
            <w:vAlign w:val="center"/>
          </w:tcPr>
          <w:p w14:paraId="21882AEA" w14:textId="22B0B78C" w:rsidR="006F28AD" w:rsidRPr="004C2DC7" w:rsidRDefault="006F28AD" w:rsidP="006F28AD">
            <w:pPr>
              <w:spacing w:after="160"/>
              <w:rPr>
                <w:rFonts w:ascii="Arial" w:hAnsi="Arial" w:cs="Arial"/>
                <w:sz w:val="16"/>
                <w:szCs w:val="16"/>
                <w:lang w:val="en-US"/>
              </w:rPr>
            </w:pPr>
            <w:r>
              <w:rPr>
                <w:rFonts w:ascii="Arial" w:hAnsi="Arial" w:cs="Arial"/>
                <w:color w:val="000000"/>
                <w:sz w:val="16"/>
                <w:szCs w:val="16"/>
                <w:lang w:val="en-US"/>
              </w:rPr>
              <w:t>mean: 7 / 2–12</w:t>
            </w:r>
          </w:p>
        </w:tc>
        <w:tc>
          <w:tcPr>
            <w:tcW w:w="1368" w:type="dxa"/>
            <w:shd w:val="clear" w:color="auto" w:fill="auto"/>
            <w:noWrap/>
            <w:vAlign w:val="center"/>
          </w:tcPr>
          <w:p w14:paraId="7FE312D8" w14:textId="36B36F7F" w:rsidR="006F28AD" w:rsidRPr="004C2DC7" w:rsidRDefault="006F28AD" w:rsidP="006F28AD">
            <w:pPr>
              <w:spacing w:after="160"/>
              <w:rPr>
                <w:rFonts w:ascii="Arial" w:hAnsi="Arial" w:cs="Arial"/>
                <w:sz w:val="16"/>
                <w:szCs w:val="16"/>
                <w:lang w:val="en-US"/>
              </w:rPr>
            </w:pPr>
            <w:r>
              <w:rPr>
                <w:rFonts w:ascii="Arial" w:hAnsi="Arial" w:cs="Arial"/>
                <w:color w:val="000000"/>
                <w:sz w:val="16"/>
                <w:szCs w:val="16"/>
                <w:lang w:val="en-US"/>
              </w:rPr>
              <w:t>n=221 (46%)</w:t>
            </w:r>
          </w:p>
        </w:tc>
        <w:tc>
          <w:tcPr>
            <w:tcW w:w="1303" w:type="dxa"/>
            <w:shd w:val="clear" w:color="auto" w:fill="auto"/>
            <w:noWrap/>
            <w:vAlign w:val="center"/>
          </w:tcPr>
          <w:p w14:paraId="4556DF61" w14:textId="6C9DBC8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college or university degree / ns</w:t>
            </w:r>
          </w:p>
        </w:tc>
        <w:tc>
          <w:tcPr>
            <w:tcW w:w="1676" w:type="dxa"/>
            <w:shd w:val="clear" w:color="auto" w:fill="C5E0B3" w:themeFill="accent6" w:themeFillTint="66"/>
            <w:noWrap/>
            <w:vAlign w:val="center"/>
            <w:hideMark/>
          </w:tcPr>
          <w:p w14:paraId="7B13CD59" w14:textId="6095BB6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primary teeth treatment</w:t>
            </w:r>
          </w:p>
        </w:tc>
        <w:tc>
          <w:tcPr>
            <w:tcW w:w="4434" w:type="dxa"/>
            <w:shd w:val="clear" w:color="auto" w:fill="C5E0B3" w:themeFill="accent6" w:themeFillTint="66"/>
            <w:noWrap/>
            <w:vAlign w:val="center"/>
            <w:hideMark/>
          </w:tcPr>
          <w:p w14:paraId="41B9B7B5" w14:textId="1F3679D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acceptance, pain, patient knowledge, prevention</w:t>
            </w:r>
          </w:p>
        </w:tc>
      </w:tr>
      <w:tr w:rsidR="006F28AD" w:rsidRPr="00A35568" w14:paraId="5FA6D73D" w14:textId="77777777" w:rsidTr="00CA00ED">
        <w:trPr>
          <w:trHeight w:val="300"/>
        </w:trPr>
        <w:tc>
          <w:tcPr>
            <w:tcW w:w="618" w:type="dxa"/>
            <w:shd w:val="clear" w:color="auto" w:fill="9CC2E5" w:themeFill="accent1" w:themeFillTint="99"/>
            <w:noWrap/>
            <w:vAlign w:val="center"/>
          </w:tcPr>
          <w:p w14:paraId="27B2FB15" w14:textId="3D75BE9A"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IVa.124</w:t>
            </w:r>
          </w:p>
        </w:tc>
        <w:tc>
          <w:tcPr>
            <w:tcW w:w="1221" w:type="dxa"/>
            <w:shd w:val="clear" w:color="auto" w:fill="auto"/>
            <w:noWrap/>
            <w:vAlign w:val="center"/>
            <w:hideMark/>
          </w:tcPr>
          <w:p w14:paraId="18571AB1" w14:textId="70A5E9E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Vermaire et al. (2012)</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11570c5-7582-4cbe-95ce-9316fa5aeab0"/>
                <w:id w:val="-230241498"/>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wYTMzMDU5LWU5N2YtNDkyOC04MWJmLWRkNzAyZDQ1MzcwMCIsIlJhbmdlTGVuZ3RoIjo1LCJSZWZlcmVuY2VJZCI6IjYxYjhkOTU2LWQyNjYtNDkyMS05YmE3LWQ0YTJhNjgxN2Rk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jI5OTU2NjUiLCJVcmlTdHJpbmciOiJodHRwOi8vd3d3Lm5jYmkubmxtLm5paC5nb3YvcHVibWVkLzIyOTk1NjY1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NTozMiIsIk1vZGlmaWVkQnkiOiJfU3VzaSIsIklkIjoiOWU3ZThhYzItNzFjYi00N2JkLWExNTEtYjZlZGE5NWMzNDQyIiwiTW9kaWZpZWRPbiI6IjIwMjItMDYtMjBUMDg6MDU6MzI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xMDE2L2ouc29jc2NpbWVkLjIwMTIuMDguMDE4IiwiVXJpU3RyaW5nIjoiaHR0cHM6Ly9kb2kub3JnLzEwLjEwMTYvai5zb2NzY2ltZWQuMjAxMi4wOC4wMTg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E4M10ifV19LCJUYWciOiJDaXRhdmlQbGFjZWhvbGRlciNkMTE1NzBjNS03NTgyLTRjYmUtOTVjZS05MzE2ZmE1YWVhYjAiLCJUZXh0IjoiWzE4M10iLCJXQUlWZXJzaW9uIjoiNi44LjAuMCJ9}</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[183]</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0A7A568" w14:textId="45139AD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Netherlands / ns / (dental) clinic/hospital</w:t>
            </w:r>
          </w:p>
        </w:tc>
        <w:tc>
          <w:tcPr>
            <w:tcW w:w="1192" w:type="dxa"/>
            <w:shd w:val="clear" w:color="auto" w:fill="auto"/>
            <w:noWrap/>
            <w:vAlign w:val="center"/>
            <w:hideMark/>
          </w:tcPr>
          <w:p w14:paraId="08556D41" w14:textId="618EDA8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parents (of children) (n=290)</w:t>
            </w:r>
          </w:p>
        </w:tc>
        <w:tc>
          <w:tcPr>
            <w:tcW w:w="1106" w:type="dxa"/>
            <w:shd w:val="clear" w:color="auto" w:fill="auto"/>
            <w:noWrap/>
            <w:vAlign w:val="center"/>
          </w:tcPr>
          <w:p w14:paraId="504D1ADF" w14:textId="240CF39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6-12 (children)</w:t>
            </w:r>
          </w:p>
        </w:tc>
        <w:tc>
          <w:tcPr>
            <w:tcW w:w="1368" w:type="dxa"/>
            <w:shd w:val="clear" w:color="auto" w:fill="auto"/>
            <w:noWrap/>
            <w:vAlign w:val="center"/>
          </w:tcPr>
          <w:p w14:paraId="390CC90F" w14:textId="580B78D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n=147 (51%)</w:t>
            </w:r>
          </w:p>
        </w:tc>
        <w:tc>
          <w:tcPr>
            <w:tcW w:w="1303" w:type="dxa"/>
            <w:shd w:val="clear" w:color="auto" w:fill="auto"/>
            <w:noWrap/>
            <w:vAlign w:val="center"/>
          </w:tcPr>
          <w:p w14:paraId="3A8A1B71" w14:textId="61B17D1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unclear / ns</w:t>
            </w:r>
          </w:p>
        </w:tc>
        <w:tc>
          <w:tcPr>
            <w:tcW w:w="1676" w:type="dxa"/>
            <w:shd w:val="clear" w:color="auto" w:fill="FFE599" w:themeFill="accent4" w:themeFillTint="66"/>
            <w:noWrap/>
            <w:vAlign w:val="center"/>
            <w:hideMark/>
          </w:tcPr>
          <w:p w14:paraId="71653F21" w14:textId="7574AAB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care</w:t>
            </w:r>
          </w:p>
        </w:tc>
        <w:tc>
          <w:tcPr>
            <w:tcW w:w="4434" w:type="dxa"/>
            <w:shd w:val="clear" w:color="auto" w:fill="FFE599" w:themeFill="accent4" w:themeFillTint="66"/>
            <w:noWrap/>
            <w:vAlign w:val="center"/>
            <w:hideMark/>
          </w:tcPr>
          <w:p w14:paraId="5433BB57" w14:textId="17C7568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WTP</w:t>
            </w:r>
          </w:p>
        </w:tc>
      </w:tr>
      <w:tr w:rsidR="006F28AD" w:rsidRPr="00A35568" w14:paraId="2D3191D3" w14:textId="77777777" w:rsidTr="00CA00ED">
        <w:trPr>
          <w:trHeight w:val="300"/>
        </w:trPr>
        <w:tc>
          <w:tcPr>
            <w:tcW w:w="618" w:type="dxa"/>
            <w:shd w:val="clear" w:color="auto" w:fill="9CC2E5" w:themeFill="accent1" w:themeFillTint="99"/>
            <w:noWrap/>
            <w:vAlign w:val="center"/>
          </w:tcPr>
          <w:p w14:paraId="1E9C28D0" w14:textId="691DEC5D"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IVa.125</w:t>
            </w:r>
          </w:p>
        </w:tc>
        <w:tc>
          <w:tcPr>
            <w:tcW w:w="1221" w:type="dxa"/>
            <w:shd w:val="clear" w:color="auto" w:fill="auto"/>
            <w:noWrap/>
            <w:vAlign w:val="center"/>
            <w:hideMark/>
          </w:tcPr>
          <w:p w14:paraId="67D66B62" w14:textId="1238ABE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Chebib et al. (2020)</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6e144b0-4f16-416b-a2e0-c12a1b816fb8"/>
                <w:id w:val="-2058463609"/>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xMzViM2U2LTcyYmEtNDA1MS04NjkyLWYwOTkwNmI5YTJmYyIsIlJhbmdlTGVuZ3RoIjo1LCJSZWZlcmVuY2VJZCI6IjI3ZmNiNDQ3LTRlZGQtNDFmYS04YzQyLTY3YmJhOWU3NjY4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xODRdIn1dfSwiVGFnIjoiQ2l0YXZpUGxhY2Vob2xkZXIjYjZlMTQ0YjAtNGYxNi00MTZiLWEyZTAtYzEyYTFiODE2ZmI4IiwiVGV4dCI6IlsxODRdIiwiV0FJVmVyc2lvbiI6IjYuOC4wLjAifQ==}</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[184]</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7E274CE" w14:textId="170E899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Switzerland / ns / non-private [research institution]</w:t>
            </w:r>
          </w:p>
        </w:tc>
        <w:tc>
          <w:tcPr>
            <w:tcW w:w="1192" w:type="dxa"/>
            <w:shd w:val="clear" w:color="auto" w:fill="auto"/>
            <w:noWrap/>
            <w:vAlign w:val="center"/>
            <w:hideMark/>
          </w:tcPr>
          <w:p w14:paraId="00843F45" w14:textId="25706C0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(n=89)</w:t>
            </w:r>
          </w:p>
        </w:tc>
        <w:tc>
          <w:tcPr>
            <w:tcW w:w="1106" w:type="dxa"/>
            <w:shd w:val="clear" w:color="auto" w:fill="auto"/>
            <w:noWrap/>
            <w:vAlign w:val="center"/>
          </w:tcPr>
          <w:p w14:paraId="6C7BD9D6" w14:textId="08A05F3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median: 73 / 64-91</w:t>
            </w:r>
          </w:p>
        </w:tc>
        <w:tc>
          <w:tcPr>
            <w:tcW w:w="1368" w:type="dxa"/>
            <w:shd w:val="clear" w:color="auto" w:fill="auto"/>
            <w:noWrap/>
            <w:vAlign w:val="center"/>
          </w:tcPr>
          <w:p w14:paraId="6660D82D" w14:textId="3BE0FE5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[(1) 55%, (2) 51%]</w:t>
            </w:r>
          </w:p>
        </w:tc>
        <w:tc>
          <w:tcPr>
            <w:tcW w:w="1303" w:type="dxa"/>
            <w:shd w:val="clear" w:color="auto" w:fill="auto"/>
            <w:noWrap/>
            <w:vAlign w:val="center"/>
          </w:tcPr>
          <w:p w14:paraId="2C5223AB" w14:textId="6790C3B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3B8A3E22" w14:textId="050863A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services</w:t>
            </w:r>
          </w:p>
        </w:tc>
        <w:tc>
          <w:tcPr>
            <w:tcW w:w="4434" w:type="dxa"/>
            <w:shd w:val="clear" w:color="auto" w:fill="FFE599" w:themeFill="accent4" w:themeFillTint="66"/>
            <w:noWrap/>
            <w:vAlign w:val="center"/>
            <w:hideMark/>
          </w:tcPr>
          <w:p w14:paraId="417E8142" w14:textId="2DE3421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clinic setting, cost, location, specialist, staff, WTT</w:t>
            </w:r>
          </w:p>
        </w:tc>
      </w:tr>
      <w:tr w:rsidR="006F28AD" w:rsidRPr="00A35568" w14:paraId="291CD119" w14:textId="77777777" w:rsidTr="00CA00ED">
        <w:trPr>
          <w:trHeight w:val="300"/>
        </w:trPr>
        <w:tc>
          <w:tcPr>
            <w:tcW w:w="618" w:type="dxa"/>
            <w:shd w:val="clear" w:color="auto" w:fill="9CC2E5" w:themeFill="accent1" w:themeFillTint="99"/>
            <w:noWrap/>
            <w:vAlign w:val="center"/>
          </w:tcPr>
          <w:p w14:paraId="61B4251D" w14:textId="3C01A47F"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IVa.126</w:t>
            </w:r>
          </w:p>
        </w:tc>
        <w:tc>
          <w:tcPr>
            <w:tcW w:w="1221" w:type="dxa"/>
            <w:shd w:val="clear" w:color="auto" w:fill="auto"/>
            <w:noWrap/>
            <w:vAlign w:val="center"/>
            <w:hideMark/>
          </w:tcPr>
          <w:p w14:paraId="5700C517" w14:textId="52AC82D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Meier et al. (2021)</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86c1e4e-6715-4813-90e2-41d8577e3666"/>
                <w:id w:val="-992560507"/>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YTBlMjg5LTYxNWQtNGRjNS05YzYyLWI5MzNhMDQ2NjZhYSIsIlJhbmdlTGVuZ3RoIjo1LCJSZWZlcmVuY2VJZCI6IjdkMmIyY2ZiLWYwNjYtNDU5Yy05NGE0LTUxMGU3ZGYxOGMy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}</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[185]</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395F159" w14:textId="037F1F2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Switzerland / private / dental practice</w:t>
            </w:r>
          </w:p>
        </w:tc>
        <w:tc>
          <w:tcPr>
            <w:tcW w:w="1192" w:type="dxa"/>
            <w:shd w:val="clear" w:color="auto" w:fill="auto"/>
            <w:noWrap/>
            <w:vAlign w:val="center"/>
            <w:hideMark/>
          </w:tcPr>
          <w:p w14:paraId="2C4FE41F" w14:textId="51CD664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(n=372)</w:t>
            </w:r>
          </w:p>
        </w:tc>
        <w:tc>
          <w:tcPr>
            <w:tcW w:w="1106" w:type="dxa"/>
            <w:shd w:val="clear" w:color="auto" w:fill="auto"/>
            <w:noWrap/>
            <w:vAlign w:val="center"/>
          </w:tcPr>
          <w:p w14:paraId="0FEF50DB" w14:textId="119209C6"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31-40 / 18-79</w:t>
            </w:r>
          </w:p>
        </w:tc>
        <w:tc>
          <w:tcPr>
            <w:tcW w:w="1368" w:type="dxa"/>
            <w:shd w:val="clear" w:color="auto" w:fill="auto"/>
            <w:noWrap/>
            <w:vAlign w:val="center"/>
          </w:tcPr>
          <w:p w14:paraId="6AFDA1FF" w14:textId="16DAFE7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n=222 (60%)</w:t>
            </w:r>
          </w:p>
        </w:tc>
        <w:tc>
          <w:tcPr>
            <w:tcW w:w="1303" w:type="dxa"/>
            <w:shd w:val="clear" w:color="auto" w:fill="auto"/>
            <w:noWrap/>
            <w:vAlign w:val="center"/>
          </w:tcPr>
          <w:p w14:paraId="1F3C9592" w14:textId="3F967A7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6903FBB" w14:textId="06BB998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trauma splint</w:t>
            </w:r>
          </w:p>
        </w:tc>
        <w:tc>
          <w:tcPr>
            <w:tcW w:w="4434" w:type="dxa"/>
            <w:shd w:val="clear" w:color="auto" w:fill="C5E0B3" w:themeFill="accent6" w:themeFillTint="66"/>
            <w:noWrap/>
            <w:vAlign w:val="center"/>
            <w:hideMark/>
          </w:tcPr>
          <w:p w14:paraId="66E98EEC" w14:textId="3C577236" w:rsidR="006F28AD" w:rsidRPr="0085462D" w:rsidRDefault="00031CFB" w:rsidP="006F28AD">
            <w:pPr>
              <w:rPr>
                <w:rFonts w:ascii="Arial" w:hAnsi="Arial" w:cs="Arial"/>
                <w:sz w:val="16"/>
                <w:szCs w:val="16"/>
                <w:lang w:val="en-US"/>
              </w:rPr>
            </w:pPr>
            <w:r>
              <w:rPr>
                <w:rFonts w:ascii="Arial" w:hAnsi="Arial" w:cs="Arial"/>
                <w:color w:val="000000"/>
                <w:sz w:val="16"/>
                <w:szCs w:val="16"/>
                <w:lang w:val="en-US"/>
              </w:rPr>
              <w:t>aesthetics</w:t>
            </w:r>
            <w:r w:rsidR="006F28AD">
              <w:rPr>
                <w:rFonts w:ascii="Arial" w:hAnsi="Arial" w:cs="Arial"/>
                <w:color w:val="000000"/>
                <w:sz w:val="16"/>
                <w:szCs w:val="16"/>
                <w:lang w:val="en-US"/>
              </w:rPr>
              <w:t>, color of teeth, experience, surface finish</w:t>
            </w:r>
          </w:p>
        </w:tc>
      </w:tr>
      <w:tr w:rsidR="006F28AD" w:rsidRPr="00A35568" w14:paraId="2EA04526" w14:textId="77777777" w:rsidTr="00CA00ED">
        <w:trPr>
          <w:trHeight w:val="300"/>
        </w:trPr>
        <w:tc>
          <w:tcPr>
            <w:tcW w:w="618" w:type="dxa"/>
            <w:shd w:val="clear" w:color="auto" w:fill="9CC2E5" w:themeFill="accent1" w:themeFillTint="99"/>
            <w:noWrap/>
            <w:vAlign w:val="center"/>
          </w:tcPr>
          <w:p w14:paraId="518E6BFF" w14:textId="26106784"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IVa.127</w:t>
            </w:r>
          </w:p>
        </w:tc>
        <w:tc>
          <w:tcPr>
            <w:tcW w:w="1221" w:type="dxa"/>
            <w:shd w:val="clear" w:color="auto" w:fill="auto"/>
            <w:noWrap/>
            <w:vAlign w:val="center"/>
            <w:hideMark/>
          </w:tcPr>
          <w:p w14:paraId="5FD1ED27" w14:textId="5242A88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Sendi et al. (2017)</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98134dd-0e8d-4f27-834c-c19291956bbc"/>
                <w:id w:val="-65962272"/>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0ZTVkYTk1LWY0YjEtNDVjNi1iMGE0LTc0MWJjOTJkN2ViMyIsIlJhbmdlTGVuZ3RoIjo1LCJSZWZlcmVuY2VJZCI6ImViNDY1NDQzLWNhMzYtNDRkMy05YzgyLTIyMzExYjYwNmRh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jE3NC8xODc0MjEwNjAxNzExMDEwNDk4IiwiVXJpU3RyaW5nIjoiaHR0cHM6Ly9kb2kub3JnLzEwLjIxNzQvMTg3NDIxMDYwMTcxMTAxMDQ5O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QyMDJhYzBkLTQ3NTctNGI0OC05ODE3LTQyZjdjZTVmNzUyOSIsIk1vZGlmaWVkT24iOiIyMDIyLTA2LTIwVDA3OjU2OjA4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0MTIzMTA5MDAwNTUiLCJVcmlTdHJpbmciOiJodHRwOi8vZ2F0ZXdheS53ZWJvZmtub3dsZWRnZS5jb20vZ2F0ZXdheS9HYXRld2F5LmNnaT9HV1ZlcnNpb249MiZTcmNBdXRoPVN3aXNzQWNhZGVtaWNTb2Z0d2FyZSZTcmNBcHA9Q2l0YXZpJkRlc3RMaW5rVHlwZT1GdWxsUmVjb3JkJkRlc3RBcHA9V09TJktleVVUPTAwMDQxMjMxMDkwMDA1NS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}</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[186]</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383D101" w14:textId="530C198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Switzerland / ns / in-private</w:t>
            </w:r>
          </w:p>
        </w:tc>
        <w:tc>
          <w:tcPr>
            <w:tcW w:w="1192" w:type="dxa"/>
            <w:shd w:val="clear" w:color="auto" w:fill="auto"/>
            <w:noWrap/>
            <w:vAlign w:val="center"/>
            <w:hideMark/>
          </w:tcPr>
          <w:p w14:paraId="20D8D2DD" w14:textId="0E6088D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(n=16)</w:t>
            </w:r>
          </w:p>
        </w:tc>
        <w:tc>
          <w:tcPr>
            <w:tcW w:w="1106" w:type="dxa"/>
            <w:shd w:val="clear" w:color="auto" w:fill="auto"/>
            <w:noWrap/>
            <w:vAlign w:val="center"/>
          </w:tcPr>
          <w:p w14:paraId="391E26DA" w14:textId="1F465A0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74 / 58-87</w:t>
            </w:r>
          </w:p>
        </w:tc>
        <w:tc>
          <w:tcPr>
            <w:tcW w:w="1368" w:type="dxa"/>
            <w:shd w:val="clear" w:color="auto" w:fill="auto"/>
            <w:noWrap/>
            <w:vAlign w:val="center"/>
          </w:tcPr>
          <w:p w14:paraId="54C5465F" w14:textId="1FEA281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n=8 (50%)</w:t>
            </w:r>
          </w:p>
        </w:tc>
        <w:tc>
          <w:tcPr>
            <w:tcW w:w="1303" w:type="dxa"/>
            <w:shd w:val="clear" w:color="auto" w:fill="auto"/>
            <w:noWrap/>
            <w:vAlign w:val="center"/>
          </w:tcPr>
          <w:p w14:paraId="2F2987CC" w14:textId="20F15C1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55F0F082" w14:textId="2F70235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tcPr>
          <w:p w14:paraId="17478AB0" w14:textId="72C905AF"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5DEF4652" w14:textId="77777777" w:rsidTr="00CA00ED">
        <w:trPr>
          <w:trHeight w:val="300"/>
        </w:trPr>
        <w:tc>
          <w:tcPr>
            <w:tcW w:w="618" w:type="dxa"/>
            <w:shd w:val="clear" w:color="auto" w:fill="9CC2E5" w:themeFill="accent1" w:themeFillTint="99"/>
            <w:noWrap/>
            <w:vAlign w:val="center"/>
          </w:tcPr>
          <w:p w14:paraId="55899A05" w14:textId="5E60027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IVa.128</w:t>
            </w:r>
          </w:p>
        </w:tc>
        <w:tc>
          <w:tcPr>
            <w:tcW w:w="1221" w:type="dxa"/>
            <w:shd w:val="clear" w:color="auto" w:fill="auto"/>
            <w:noWrap/>
            <w:vAlign w:val="center"/>
            <w:hideMark/>
          </w:tcPr>
          <w:p w14:paraId="1AE69C24" w14:textId="6A4F509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Tianviwat et al. (2008)</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2e0f245-31d0-4a62-94c0-ac9ff8b06467"/>
                <w:id w:val="-147047866"/>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2ODYzODcxLTc5NzUtNDc4ZS05MzNhLTU0YmQ4YTVmMzFmMyIsIlJhbmdlTGVuZ3RoIjo1LCJSZWZlcmVuY2VJZCI6IjA5ZTc0YWE4LTZjNmItNDg4MS05ZThiLTIzYTY2NTU1YTli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MTc0MTU3MjIiLCJVcmlTdHJpbmciOiJodHRwOi8vd3d3Lm5jYmkubmxtLm5paC5nb3YvcHVibWVkLzE3NDE1NzIy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ODozNCIsIk1vZGlmaWVkQnkiOiJfU3VzaSIsIklkIjoiNGRiYmY0ODYtNTFkMy00NTJhLWE1M2ItYjA3NTliMzlhZGZmIiwiTW9kaWZpZWRPbiI6IjIwMjItMDYtMjBUMDc6NTg6MzQ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DAyL2hlYy4xMjM3IiwiVXJpU3RyaW5nIjoiaHR0cHM6Ly9kb2kub3JnLzEwLjEwMDIvaGVjLjEyMz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g3XSJ9XX0sIlRhZyI6IkNpdGF2aVBsYWNlaG9sZGVyIzkyZTBmMjQ1LTMxZDAtNGE2Mi05NGMwLWFjOWZmOGIwNjQ2NyIsIlRleHQiOiJbMTg3XSIsIldBSVZlcnNpb24iOiI2LjguMC4wIn0=}</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[187]</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C00E141" w14:textId="486C466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Thailand / ns / ns</w:t>
            </w:r>
          </w:p>
        </w:tc>
        <w:tc>
          <w:tcPr>
            <w:tcW w:w="1192" w:type="dxa"/>
            <w:shd w:val="clear" w:color="auto" w:fill="auto"/>
            <w:noWrap/>
            <w:vAlign w:val="center"/>
            <w:hideMark/>
          </w:tcPr>
          <w:p w14:paraId="13F60009" w14:textId="2B21107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parents, caregivers (of children) (n=205)</w:t>
            </w:r>
          </w:p>
        </w:tc>
        <w:tc>
          <w:tcPr>
            <w:tcW w:w="1106" w:type="dxa"/>
            <w:shd w:val="clear" w:color="auto" w:fill="auto"/>
            <w:noWrap/>
            <w:vAlign w:val="center"/>
          </w:tcPr>
          <w:p w14:paraId="5F6C1EF4" w14:textId="184A8B8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&lt;30-50+</w:t>
            </w:r>
          </w:p>
        </w:tc>
        <w:tc>
          <w:tcPr>
            <w:tcW w:w="1368" w:type="dxa"/>
            <w:shd w:val="clear" w:color="auto" w:fill="auto"/>
            <w:noWrap/>
            <w:vAlign w:val="center"/>
          </w:tcPr>
          <w:p w14:paraId="51EC4DA2" w14:textId="2062CA2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n=162 (79%)</w:t>
            </w:r>
          </w:p>
        </w:tc>
        <w:tc>
          <w:tcPr>
            <w:tcW w:w="1303" w:type="dxa"/>
            <w:shd w:val="clear" w:color="auto" w:fill="auto"/>
            <w:noWrap/>
            <w:vAlign w:val="center"/>
          </w:tcPr>
          <w:p w14:paraId="716B1544" w14:textId="1CF568B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(very) good - fair or poor (child)</w:t>
            </w:r>
          </w:p>
        </w:tc>
        <w:tc>
          <w:tcPr>
            <w:tcW w:w="1676" w:type="dxa"/>
            <w:shd w:val="clear" w:color="auto" w:fill="FFE599" w:themeFill="accent4" w:themeFillTint="66"/>
            <w:noWrap/>
            <w:vAlign w:val="center"/>
            <w:hideMark/>
          </w:tcPr>
          <w:p w14:paraId="2AB7FE60" w14:textId="156782F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care</w:t>
            </w:r>
          </w:p>
        </w:tc>
        <w:tc>
          <w:tcPr>
            <w:tcW w:w="4434" w:type="dxa"/>
            <w:shd w:val="clear" w:color="auto" w:fill="FFE599" w:themeFill="accent4" w:themeFillTint="66"/>
            <w:noWrap/>
            <w:vAlign w:val="center"/>
            <w:hideMark/>
          </w:tcPr>
          <w:p w14:paraId="6FA667F6" w14:textId="067E71D8"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2EF38A3C" w14:textId="77777777" w:rsidTr="00CA00ED">
        <w:trPr>
          <w:trHeight w:val="300"/>
        </w:trPr>
        <w:tc>
          <w:tcPr>
            <w:tcW w:w="618" w:type="dxa"/>
            <w:shd w:val="clear" w:color="auto" w:fill="9CC2E5" w:themeFill="accent1" w:themeFillTint="99"/>
            <w:noWrap/>
            <w:vAlign w:val="center"/>
          </w:tcPr>
          <w:p w14:paraId="3F699EAA" w14:textId="244AEB44"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IVa.129</w:t>
            </w:r>
          </w:p>
        </w:tc>
        <w:tc>
          <w:tcPr>
            <w:tcW w:w="1221" w:type="dxa"/>
            <w:shd w:val="clear" w:color="auto" w:fill="auto"/>
            <w:noWrap/>
            <w:vAlign w:val="center"/>
            <w:hideMark/>
          </w:tcPr>
          <w:p w14:paraId="51F8C8A8" w14:textId="7F6B2AD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Tianviwat et al. (2009)</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efbb87d-ea31-45cc-949c-b440e536197f"/>
                <w:id w:val="-1118377826"/>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zNjAwZGYxLWI5ZWMtNDc3Mi1hZTg1LWNkYWYzNjNjZjk3MyIsIlJhbmdlTGVuZ3RoIjo1LCJSZWZlcmVuY2VJZCI6ImQyNTA2NTc5LTJmMTgtNDQwNC1iYzQ5LWUwYTE4ZjlhOTFi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5NTE1MTk1IiwiVXJpU3RyaW5nIjoiaHR0cDovL3d3dy5uY2JpLm5sbS5uaWguZ292L3B1Ym1lZC8xOTUxNTE5NS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jNjYzVlMTNhLWY3M2UtNGNiOC1hZTEwLWNhNDcyYTQ5NjQ0YiIsIk1vZGlmaWVkT24iOiIyMDIyLTA2LTIwVDA3OjU4OjM0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ExMS9qLjE2MDAtMDUyOC4yMDA5LjAwNDgxLngiLCJVcmlTdHJpbmciOiJodHRwczovL2RvaS5vcmcvMTAuMTExMS9qLjE2MDAtMDUyOC4yMDA5LjAwNDgxLn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g4XSJ9XX0sIlRhZyI6IkNpdGF2aVBsYWNlaG9sZGVyI2ZlZmJiODdkLWVhMzEtNDVjYy05NDljLWI0NDBlNTM2MTk3ZiIsIlRleHQiOiJbMTg4XSIsIldBSVZlcnNpb24iOiI2LjguMC4wIn0=}</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[188]</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036BA42" w14:textId="2E8FF84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Thailand / ns / ns</w:t>
            </w:r>
          </w:p>
        </w:tc>
        <w:tc>
          <w:tcPr>
            <w:tcW w:w="1192" w:type="dxa"/>
            <w:shd w:val="clear" w:color="auto" w:fill="auto"/>
            <w:noWrap/>
            <w:vAlign w:val="center"/>
            <w:hideMark/>
          </w:tcPr>
          <w:p w14:paraId="2AF97CC7" w14:textId="577307E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parents, caregivers (of children) (n=210)</w:t>
            </w:r>
          </w:p>
        </w:tc>
        <w:tc>
          <w:tcPr>
            <w:tcW w:w="1106" w:type="dxa"/>
            <w:shd w:val="clear" w:color="auto" w:fill="auto"/>
            <w:noWrap/>
            <w:vAlign w:val="center"/>
          </w:tcPr>
          <w:p w14:paraId="4034ABD8" w14:textId="6DBA67B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childrens’ age</w:t>
            </w:r>
          </w:p>
        </w:tc>
        <w:tc>
          <w:tcPr>
            <w:tcW w:w="1368" w:type="dxa"/>
            <w:shd w:val="clear" w:color="auto" w:fill="auto"/>
            <w:noWrap/>
            <w:vAlign w:val="center"/>
          </w:tcPr>
          <w:p w14:paraId="3FB1573C" w14:textId="0A1B3DE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116C6381" w14:textId="04A3664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47AA57F1" w14:textId="3FE5AF0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visit of children</w:t>
            </w:r>
          </w:p>
        </w:tc>
        <w:tc>
          <w:tcPr>
            <w:tcW w:w="4434" w:type="dxa"/>
            <w:shd w:val="clear" w:color="auto" w:fill="FFE599" w:themeFill="accent4" w:themeFillTint="66"/>
            <w:noWrap/>
            <w:vAlign w:val="center"/>
            <w:hideMark/>
          </w:tcPr>
          <w:p w14:paraId="6CFC87D3" w14:textId="5BBEF60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2EF596F7" w14:textId="77777777" w:rsidTr="00CA00ED">
        <w:trPr>
          <w:trHeight w:val="300"/>
        </w:trPr>
        <w:tc>
          <w:tcPr>
            <w:tcW w:w="618" w:type="dxa"/>
            <w:shd w:val="clear" w:color="auto" w:fill="9CC2E5" w:themeFill="accent1" w:themeFillTint="99"/>
            <w:noWrap/>
            <w:vAlign w:val="center"/>
          </w:tcPr>
          <w:p w14:paraId="500AFEE1" w14:textId="6930625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IVa.130</w:t>
            </w:r>
          </w:p>
        </w:tc>
        <w:tc>
          <w:tcPr>
            <w:tcW w:w="1221" w:type="dxa"/>
            <w:shd w:val="clear" w:color="auto" w:fill="auto"/>
            <w:noWrap/>
            <w:vAlign w:val="center"/>
            <w:hideMark/>
          </w:tcPr>
          <w:p w14:paraId="50E0EAD5" w14:textId="2113582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Hof et al. (2014)</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5c4b40e-b3b1-48ab-af4c-c1018bda613c"/>
                <w:id w:val="1630670437"/>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1YWRjMDc0LTRhZTAtNGRjMS04ZTZmLWE5MWU4OGFhOTU5MSIsIlJhbmdlTGVuZ3RoIjo1LCJSZWZlcmVuY2VJZCI6IjZkZDA1M2M0LTczOWEtNDhhOS1iYTdiLTZmZGJkNDU5MmJj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MTEvY2xyLjEyMDYxIiwiVXJpU3RyaW5nIjoiaHR0cHM6Ly9kb2kub3JnLzEwLjExMTEvY2xyLjEyMDY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ODozNCIsIk1vZGlmaWVkQnkiOiJfU3VzaSIsIklkIjoiYjZiNzk4NDUtNjRmNy00MWIyLTkwZGQtNTc0YjRkM2RmNjI2IiwiTW9kaWZpZWRPbiI6IjIwMjItMDYtMjBUMDc6NTg6MzQ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MzA3NTExNCIsIlVyaVN0cmluZyI6Imh0dHA6Ly93d3cubmNiaS5ubG0ubmloLmdvdi9wdWJtZWQvMjMwNzUxMTQ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MTg5XSJ9XX0sIlRhZyI6IkNpdGF2aVBsYWNlaG9sZGVyI2Y1YzRiNDBlLWIzYjEtNDhhYi1hZjRjLWMxMDE4YmRhNjEzYyIsIlRleHQiOiJbMTg5XSIsIldBSVZlcnNpb24iOiI2LjguMC4wIn0=}</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[189]</w:t>
                </w:r>
                <w:r w:rsidR="00A60D8F">
                  <w:rPr>
                    <w:rFonts w:ascii="Arial" w:hAnsi="Arial" w:cs="Arial"/>
                    <w:noProof/>
                    <w:color w:val="000000"/>
                    <w:sz w:val="16"/>
                    <w:szCs w:val="16"/>
                    <w:lang w:val="en-US"/>
                  </w:rPr>
                  <w:fldChar w:fldCharType="end"/>
                </w:r>
              </w:sdtContent>
            </w:sdt>
            <w:r>
              <w:rPr>
                <w:rFonts w:ascii="Arial" w:hAnsi="Arial" w:cs="Arial"/>
                <w:color w:val="000000"/>
                <w:sz w:val="16"/>
                <w:szCs w:val="16"/>
                <w:lang w:val="en-US"/>
              </w:rPr>
              <w:t xml:space="preserve"> </w:t>
            </w:r>
          </w:p>
        </w:tc>
        <w:tc>
          <w:tcPr>
            <w:tcW w:w="1364" w:type="dxa"/>
            <w:shd w:val="clear" w:color="auto" w:fill="auto"/>
            <w:noWrap/>
            <w:vAlign w:val="center"/>
            <w:hideMark/>
          </w:tcPr>
          <w:p w14:paraId="5F9DD933" w14:textId="44921DD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Austria / ns / ns</w:t>
            </w:r>
          </w:p>
        </w:tc>
        <w:tc>
          <w:tcPr>
            <w:tcW w:w="1192" w:type="dxa"/>
            <w:shd w:val="clear" w:color="auto" w:fill="auto"/>
            <w:noWrap/>
            <w:vAlign w:val="center"/>
            <w:hideMark/>
          </w:tcPr>
          <w:p w14:paraId="6299105B" w14:textId="5A254C2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(n=150)</w:t>
            </w:r>
          </w:p>
        </w:tc>
        <w:tc>
          <w:tcPr>
            <w:tcW w:w="1106" w:type="dxa"/>
            <w:shd w:val="clear" w:color="auto" w:fill="auto"/>
            <w:noWrap/>
            <w:vAlign w:val="center"/>
          </w:tcPr>
          <w:p w14:paraId="251563FB" w14:textId="55846A8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45 / 18-84</w:t>
            </w:r>
          </w:p>
        </w:tc>
        <w:tc>
          <w:tcPr>
            <w:tcW w:w="1368" w:type="dxa"/>
            <w:shd w:val="clear" w:color="auto" w:fill="auto"/>
            <w:noWrap/>
            <w:vAlign w:val="center"/>
          </w:tcPr>
          <w:p w14:paraId="40A948DC" w14:textId="0DCED49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n=84 (56%)</w:t>
            </w:r>
          </w:p>
        </w:tc>
        <w:tc>
          <w:tcPr>
            <w:tcW w:w="1303" w:type="dxa"/>
            <w:shd w:val="clear" w:color="auto" w:fill="auto"/>
            <w:noWrap/>
            <w:vAlign w:val="center"/>
          </w:tcPr>
          <w:p w14:paraId="395CEDFF" w14:textId="0F188A6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A87AD26" w14:textId="0200D37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 bone graft surgery</w:t>
            </w:r>
          </w:p>
        </w:tc>
        <w:tc>
          <w:tcPr>
            <w:tcW w:w="4434" w:type="dxa"/>
            <w:shd w:val="clear" w:color="auto" w:fill="C5E0B3" w:themeFill="accent6" w:themeFillTint="66"/>
            <w:noWrap/>
            <w:vAlign w:val="center"/>
            <w:hideMark/>
          </w:tcPr>
          <w:p w14:paraId="120A4494" w14:textId="304B1687"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duration, healing time, medical reasons, risk, time efficiency of treatment, treatment characteristics, treatment success</w:t>
            </w:r>
          </w:p>
        </w:tc>
      </w:tr>
      <w:tr w:rsidR="006F28AD" w:rsidRPr="00A35568" w14:paraId="2CC4AA8B" w14:textId="77777777" w:rsidTr="00CA00ED">
        <w:trPr>
          <w:trHeight w:val="300"/>
        </w:trPr>
        <w:tc>
          <w:tcPr>
            <w:tcW w:w="618" w:type="dxa"/>
            <w:shd w:val="clear" w:color="auto" w:fill="9CC2E5" w:themeFill="accent1" w:themeFillTint="99"/>
            <w:noWrap/>
            <w:vAlign w:val="center"/>
          </w:tcPr>
          <w:p w14:paraId="1EAD5A39" w14:textId="0039D796"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IVa.131</w:t>
            </w:r>
          </w:p>
        </w:tc>
        <w:tc>
          <w:tcPr>
            <w:tcW w:w="1221" w:type="dxa"/>
            <w:shd w:val="clear" w:color="auto" w:fill="auto"/>
            <w:noWrap/>
            <w:vAlign w:val="center"/>
            <w:hideMark/>
          </w:tcPr>
          <w:p w14:paraId="7B6B0409" w14:textId="0A06E18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Pommer et al. (2011)</w:t>
            </w:r>
            <w:r w:rsidR="00A60D8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55b1fee-922f-4afe-81c2-78916cb8f344"/>
                <w:id w:val="-1136560658"/>
                <w:placeholder>
                  <w:docPart w:val="DefaultPlaceholder_-1854013440"/>
                </w:placeholder>
              </w:sdtPr>
              <w:sdtContent>
                <w:r w:rsidR="00A60D8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0Yjg3NGRjLTVjZWQtNDYwZi05ZDRiLWRhNGI1MzRkMzMxNSIsIlJhbmdlTGVuZ3RoIjo1LCJSZWZlcmVuY2VJZCI6ImI5ODhmM2U1LWE3ZmYtNGI3Mi1hNTdmLTk4YjM3OTc1ZTMy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yMTA4NzMxOSIsIlVyaVN0cmluZyI6Imh0dHA6Ly93d3cubmNiaS5ubG0ubmloLmdvdi9wdWJtZWQvMjEwODczMTk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1OjMyIiwiTW9kaWZpZWRCeSI6Il9TdXNpIiwiSWQiOiIyZDE3YTBmYi1kOWQ1LTQzNTItOTVkOC0xMzFkNWMzNGViZGIiLCJNb2RpZmllZE9uIjoiMjAyMi0wNi0yMFQwODowNTozMi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ai4xNjAwLTA1MDEuMjAxMC4wMjAzNS54IiwiVXJpU3RyaW5nIjoiaHR0cHM6Ly9kb2kub3JnLzEwLjExMTEvai4xNjAwLTA1MDEuMjAxMC4wMjAzNS54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}</w:instrText>
                </w:r>
                <w:r w:rsidR="00A60D8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[190]</w:t>
                </w:r>
                <w:r w:rsidR="00A60D8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386CA79" w14:textId="6FBFAB8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Austria / ns / in-private [home]</w:t>
            </w:r>
          </w:p>
        </w:tc>
        <w:tc>
          <w:tcPr>
            <w:tcW w:w="1192" w:type="dxa"/>
            <w:shd w:val="clear" w:color="auto" w:fill="auto"/>
            <w:noWrap/>
            <w:vAlign w:val="center"/>
            <w:hideMark/>
          </w:tcPr>
          <w:p w14:paraId="396AA8E5" w14:textId="661AE91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(n=1000)</w:t>
            </w:r>
          </w:p>
        </w:tc>
        <w:tc>
          <w:tcPr>
            <w:tcW w:w="1106" w:type="dxa"/>
            <w:shd w:val="clear" w:color="auto" w:fill="auto"/>
            <w:noWrap/>
            <w:vAlign w:val="center"/>
          </w:tcPr>
          <w:p w14:paraId="4BDE26AB" w14:textId="370E8EA6"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50+ / </w:t>
            </w:r>
            <w:r>
              <w:rPr>
                <w:rFonts w:ascii="Arial" w:hAnsi="Arial" w:cs="Arial"/>
                <w:color w:val="000000"/>
                <w:sz w:val="16"/>
                <w:szCs w:val="16"/>
                <w:lang w:val="en-US"/>
              </w:rPr>
              <w:t>group</w:t>
            </w:r>
            <w:r w:rsidR="006F28AD">
              <w:rPr>
                <w:rFonts w:ascii="Arial" w:hAnsi="Arial" w:cs="Arial"/>
                <w:color w:val="000000"/>
                <w:sz w:val="16"/>
                <w:szCs w:val="16"/>
                <w:lang w:val="en-US"/>
              </w:rPr>
              <w:t>s: &lt;30-50+</w:t>
            </w:r>
          </w:p>
        </w:tc>
        <w:tc>
          <w:tcPr>
            <w:tcW w:w="1368" w:type="dxa"/>
            <w:shd w:val="clear" w:color="auto" w:fill="auto"/>
            <w:noWrap/>
            <w:vAlign w:val="center"/>
          </w:tcPr>
          <w:p w14:paraId="247E40EB" w14:textId="79BE91F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n=522 (52%)</w:t>
            </w:r>
          </w:p>
        </w:tc>
        <w:tc>
          <w:tcPr>
            <w:tcW w:w="1303" w:type="dxa"/>
            <w:shd w:val="clear" w:color="auto" w:fill="auto"/>
            <w:noWrap/>
            <w:vAlign w:val="center"/>
          </w:tcPr>
          <w:p w14:paraId="1A8D4633" w14:textId="61381E9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low / ns / unclear</w:t>
            </w:r>
          </w:p>
        </w:tc>
        <w:tc>
          <w:tcPr>
            <w:tcW w:w="1676" w:type="dxa"/>
            <w:shd w:val="clear" w:color="auto" w:fill="C5E0B3" w:themeFill="accent6" w:themeFillTint="66"/>
            <w:noWrap/>
            <w:vAlign w:val="center"/>
            <w:hideMark/>
          </w:tcPr>
          <w:p w14:paraId="56996058" w14:textId="6FE3CB7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implants</w:t>
            </w:r>
          </w:p>
        </w:tc>
        <w:tc>
          <w:tcPr>
            <w:tcW w:w="4434" w:type="dxa"/>
            <w:shd w:val="clear" w:color="auto" w:fill="C5E0B3" w:themeFill="accent6" w:themeFillTint="66"/>
            <w:noWrap/>
            <w:vAlign w:val="center"/>
            <w:hideMark/>
          </w:tcPr>
          <w:p w14:paraId="5511F3D9" w14:textId="43867C6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w:t>
            </w:r>
            <w:r w:rsidR="00F01CC1">
              <w:rPr>
                <w:rFonts w:ascii="Arial" w:hAnsi="Arial" w:cs="Arial"/>
                <w:color w:val="000000"/>
                <w:sz w:val="16"/>
                <w:szCs w:val="16"/>
                <w:lang w:val="en-US"/>
              </w:rPr>
              <w:t>e</w:t>
            </w:r>
            <w:r>
              <w:rPr>
                <w:rFonts w:ascii="Arial" w:hAnsi="Arial" w:cs="Arial"/>
                <w:color w:val="000000"/>
                <w:sz w:val="16"/>
                <w:szCs w:val="16"/>
                <w:lang w:val="en-US"/>
              </w:rPr>
              <w:t>sthetics, costs, functionality, less annoying in the mouth, long treatment time, naturality, need of surgery, sources of information</w:t>
            </w:r>
          </w:p>
        </w:tc>
      </w:tr>
      <w:tr w:rsidR="006F28AD" w:rsidRPr="00A35568" w14:paraId="163DBD21" w14:textId="77777777" w:rsidTr="00CA00ED">
        <w:trPr>
          <w:trHeight w:val="300"/>
        </w:trPr>
        <w:tc>
          <w:tcPr>
            <w:tcW w:w="618" w:type="dxa"/>
            <w:shd w:val="clear" w:color="auto" w:fill="9CC2E5" w:themeFill="accent1" w:themeFillTint="99"/>
            <w:noWrap/>
            <w:vAlign w:val="center"/>
          </w:tcPr>
          <w:p w14:paraId="0FCF60C1" w14:textId="4610548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IVa.132</w:t>
            </w:r>
          </w:p>
        </w:tc>
        <w:tc>
          <w:tcPr>
            <w:tcW w:w="1221" w:type="dxa"/>
            <w:shd w:val="clear" w:color="auto" w:fill="auto"/>
            <w:noWrap/>
            <w:vAlign w:val="center"/>
            <w:hideMark/>
          </w:tcPr>
          <w:p w14:paraId="21BF7FD1" w14:textId="01D968CB" w:rsidR="006F28AD" w:rsidRPr="004C2DC7" w:rsidRDefault="006F28AD" w:rsidP="006F28AD">
            <w:pPr>
              <w:rPr>
                <w:rFonts w:ascii="Arial" w:hAnsi="Arial" w:cs="Arial"/>
                <w:sz w:val="16"/>
                <w:szCs w:val="16"/>
                <w:lang w:val="en-US"/>
              </w:rPr>
            </w:pPr>
            <w:r w:rsidRPr="005E369F">
              <w:rPr>
                <w:rFonts w:ascii="Arial" w:hAnsi="Arial" w:cs="Arial"/>
                <w:color w:val="000000"/>
                <w:sz w:val="16"/>
                <w:szCs w:val="16"/>
                <w:lang w:val="en-US"/>
              </w:rPr>
              <w:t xml:space="preserve">van den Branden et al. </w:t>
            </w:r>
            <w:r>
              <w:rPr>
                <w:rFonts w:ascii="Arial" w:hAnsi="Arial" w:cs="Arial"/>
                <w:color w:val="000000"/>
                <w:sz w:val="16"/>
                <w:szCs w:val="16"/>
                <w:lang w:val="en-US"/>
              </w:rPr>
              <w:t>(2013)</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7fff7ce-79c0-410b-8c22-9e40054260e5"/>
                <w:id w:val="-994946369"/>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hMmMyOTYxLTU3ZTctNGNiNS04NTE2LTIzMzBlY2I5Y2E3NSIsIlJhbmdlTGVuZ3RoIjo1LCJSZWZlcmVuY2VJZCI6IjAxZWU3MjQxLTU5N2YtNDBmOC1hODk1LTdiZmEzNjZhMzBi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jM1NTA1MDIiLCJVcmlTdHJpbmciOiJodHRwOi8vd3d3Lm5jYmkubmxtLm5paC5nb3YvcHVibWVkLzIzNTUwNTAy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Nzo1ODozNCIsIk1vZGlmaWVkQnkiOiJfU3VzaSIsIklkIjoiZDkzNTE2MTYtZGVmYy00NDZlLWEwNzYtZWNlYzhhYzM0YzUzIiwiTW9kaWZpZWRPbiI6IjIwMjItMDYtMjBUMDc6NTg6MzQ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OTIyL0NESCIsIlVyaVN0cmluZyI6Imh0dHBzOi8vZG9pLm9yZy8xMC4xOTIyL0NESF8yODk3QnJhbmRlbjA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MTkxXSJ9XX0sIlRhZyI6IkNpdGF2aVBsYWNlaG9sZGVyIzc3ZmZmN2NlLTc5YzAtNDEwYi04YzIyLTllNDAwNTQyNjBlNSIsIlRleHQiOiJbMTkxXSIsIldBSVZlcnNpb24iOiI2LjguMC4wIn0=}</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[191]</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4A973524" w14:textId="4F003AA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Belgium / ns / ns</w:t>
            </w:r>
          </w:p>
        </w:tc>
        <w:tc>
          <w:tcPr>
            <w:tcW w:w="1192" w:type="dxa"/>
            <w:shd w:val="clear" w:color="auto" w:fill="auto"/>
            <w:noWrap/>
            <w:vAlign w:val="center"/>
            <w:hideMark/>
          </w:tcPr>
          <w:p w14:paraId="3443C015" w14:textId="195FC0F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parents (of children) (n=1,157)</w:t>
            </w:r>
          </w:p>
        </w:tc>
        <w:tc>
          <w:tcPr>
            <w:tcW w:w="1106" w:type="dxa"/>
            <w:shd w:val="clear" w:color="auto" w:fill="auto"/>
            <w:noWrap/>
            <w:vAlign w:val="center"/>
          </w:tcPr>
          <w:p w14:paraId="262CC085" w14:textId="2ED9411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34 / 22-51</w:t>
            </w:r>
          </w:p>
        </w:tc>
        <w:tc>
          <w:tcPr>
            <w:tcW w:w="1368" w:type="dxa"/>
            <w:shd w:val="clear" w:color="auto" w:fill="auto"/>
            <w:noWrap/>
            <w:vAlign w:val="center"/>
          </w:tcPr>
          <w:p w14:paraId="1DE26E75" w14:textId="5F1C4A0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(49%) (children)</w:t>
            </w:r>
          </w:p>
        </w:tc>
        <w:tc>
          <w:tcPr>
            <w:tcW w:w="1303" w:type="dxa"/>
            <w:shd w:val="clear" w:color="auto" w:fill="auto"/>
            <w:noWrap/>
            <w:vAlign w:val="center"/>
          </w:tcPr>
          <w:p w14:paraId="12B44491" w14:textId="494039F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FFE599" w:themeFill="accent4" w:themeFillTint="66"/>
            <w:noWrap/>
            <w:vAlign w:val="center"/>
            <w:hideMark/>
          </w:tcPr>
          <w:p w14:paraId="13B1AED6" w14:textId="332E5FB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visit of children</w:t>
            </w:r>
          </w:p>
        </w:tc>
        <w:tc>
          <w:tcPr>
            <w:tcW w:w="4434" w:type="dxa"/>
            <w:shd w:val="clear" w:color="auto" w:fill="FFE599" w:themeFill="accent4" w:themeFillTint="66"/>
            <w:noWrap/>
            <w:vAlign w:val="center"/>
            <w:hideMark/>
          </w:tcPr>
          <w:p w14:paraId="228CFFCA" w14:textId="511D177D"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age, comfort, fear, lack of time, motivation, recommendation by professional, risk, self-perceived need, source of information</w:t>
            </w:r>
          </w:p>
        </w:tc>
      </w:tr>
      <w:tr w:rsidR="006F28AD" w:rsidRPr="00A35568" w14:paraId="664674D7" w14:textId="77777777" w:rsidTr="00CA00ED">
        <w:trPr>
          <w:trHeight w:val="300"/>
        </w:trPr>
        <w:tc>
          <w:tcPr>
            <w:tcW w:w="618" w:type="dxa"/>
            <w:shd w:val="clear" w:color="auto" w:fill="9CC2E5" w:themeFill="accent1" w:themeFillTint="99"/>
            <w:noWrap/>
            <w:vAlign w:val="center"/>
          </w:tcPr>
          <w:p w14:paraId="598D5F2C" w14:textId="7B86CFD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IVa.133</w:t>
            </w:r>
          </w:p>
        </w:tc>
        <w:tc>
          <w:tcPr>
            <w:tcW w:w="1221" w:type="dxa"/>
            <w:shd w:val="clear" w:color="auto" w:fill="auto"/>
            <w:noWrap/>
            <w:vAlign w:val="center"/>
            <w:hideMark/>
          </w:tcPr>
          <w:p w14:paraId="1F890011" w14:textId="513770E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Atanasov et al. (2016)</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f1f372a-355d-4d50-8e4b-07674bc79e55"/>
                <w:id w:val="-627545138"/>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kODEyNTQ0LTE4ZTMtNGVjOS1hMWViLWIzNWI0Y2UyZjE1NSIsIlJhbmdlTGVuZ3RoIjo1LCJSZWZlcmVuY2VJZCI6IjY4YTk3YWIwLWRiNzEtNGY2OC04ZDc3LTZjNWI0YWNiNTI1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M3OTQxNTIwMDAwNSIsIlVyaVN0cmluZyI6Imh0dHA6Ly9nYXRld2F5LndlYm9ma25vd2xlZGdlLmNvbS9nYXRld2F5L0dhdGV3YXkuY2dpP0dXVmVyc2lvbj0yJlNyY0F1dGg9U3dpc3NBY2FkZW1pY1NvZnR3YXJlJlNyY0FwcD1DaXRhdmkmRGVzdExpbmtUeXBlPUZ1bGxSZWNvcmQmRGVzdEFwcD1XT1MmS2V5VVQ9MDAwMzc5NDE1MjAwMDA1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2OjA4IiwiTW9kaWZpZWRCeSI6Il9TdXNpIiwiSWQiOiJhZDQ3NWQ5Ni1kZjA5LTQ2ZDEtYTcwNi0yOWI5ZTA1ZDJhMmQiLCJNb2RpZmllZE9uIjoiMjAyMi0wNi0yMFQwNzo1NjowO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3MjE5L2RtcC82MDY4MCIsIlVyaVN0cmluZyI6Imh0dHBzOi8vZG9pLm9yZy8xMC4xNzIxOS9kbXAvNjA2ODA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E5Ml0ifV19LCJUYWciOiJDaXRhdmlQbGFjZWhvbGRlciM2ZjFmMzcyYS0zNTVkLTRkNTAtOGU0Yi0wNzY3NGJjNzllNTUiLCJUZXh0IjoiWzE5Ml0iLCJXQUlWZXJzaW9uIjoiNi44LjAuMCJ9}</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[192]</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5D440EC" w14:textId="377EB29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Bulgaria / public, private / in-private</w:t>
            </w:r>
          </w:p>
        </w:tc>
        <w:tc>
          <w:tcPr>
            <w:tcW w:w="1192" w:type="dxa"/>
            <w:shd w:val="clear" w:color="auto" w:fill="auto"/>
            <w:noWrap/>
            <w:vAlign w:val="center"/>
            <w:hideMark/>
          </w:tcPr>
          <w:p w14:paraId="27C34550" w14:textId="37B11B8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(n=111)</w:t>
            </w:r>
          </w:p>
        </w:tc>
        <w:tc>
          <w:tcPr>
            <w:tcW w:w="1106" w:type="dxa"/>
            <w:shd w:val="clear" w:color="auto" w:fill="auto"/>
            <w:noWrap/>
            <w:vAlign w:val="center"/>
          </w:tcPr>
          <w:p w14:paraId="0946C450" w14:textId="7CA163D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45 / 18+</w:t>
            </w:r>
          </w:p>
        </w:tc>
        <w:tc>
          <w:tcPr>
            <w:tcW w:w="1368" w:type="dxa"/>
            <w:shd w:val="clear" w:color="auto" w:fill="auto"/>
            <w:noWrap/>
            <w:vAlign w:val="center"/>
          </w:tcPr>
          <w:p w14:paraId="7AE5F804" w14:textId="37CAC16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n=64 (58%)</w:t>
            </w:r>
          </w:p>
        </w:tc>
        <w:tc>
          <w:tcPr>
            <w:tcW w:w="1303" w:type="dxa"/>
            <w:shd w:val="clear" w:color="auto" w:fill="auto"/>
            <w:noWrap/>
            <w:vAlign w:val="center"/>
          </w:tcPr>
          <w:p w14:paraId="6368B22E" w14:textId="1549174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067BB6C3" w14:textId="4B7E811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treatment of gap, dentures, bridge, implant</w:t>
            </w:r>
          </w:p>
        </w:tc>
        <w:tc>
          <w:tcPr>
            <w:tcW w:w="4434" w:type="dxa"/>
            <w:shd w:val="clear" w:color="auto" w:fill="C5E0B3" w:themeFill="accent6" w:themeFillTint="66"/>
            <w:noWrap/>
            <w:vAlign w:val="center"/>
            <w:hideMark/>
          </w:tcPr>
          <w:p w14:paraId="531EF915" w14:textId="6E446343"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6786C95C" w14:textId="77777777" w:rsidTr="00CA00ED">
        <w:trPr>
          <w:trHeight w:val="300"/>
        </w:trPr>
        <w:tc>
          <w:tcPr>
            <w:tcW w:w="618" w:type="dxa"/>
            <w:shd w:val="clear" w:color="auto" w:fill="9CC2E5" w:themeFill="accent1" w:themeFillTint="99"/>
            <w:noWrap/>
            <w:vAlign w:val="center"/>
          </w:tcPr>
          <w:p w14:paraId="37FD509F" w14:textId="7DE0B12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IVa.134</w:t>
            </w:r>
          </w:p>
        </w:tc>
        <w:tc>
          <w:tcPr>
            <w:tcW w:w="1221" w:type="dxa"/>
            <w:shd w:val="clear" w:color="auto" w:fill="auto"/>
            <w:noWrap/>
            <w:vAlign w:val="center"/>
            <w:hideMark/>
          </w:tcPr>
          <w:p w14:paraId="0C0AA88D" w14:textId="244D00E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Lalabonova et al. (2015)</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215f50f-0f66-4ab8-a48b-a37fa2c23b6c"/>
                <w:id w:val="1953587688"/>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wMzYzMmUzLTU1OTYtNDM1ZC1hOTVhLTEwYWZlMDUxOGYyMCIsIlJhbmdlTGVuZ3RoIjo1LCJSZWZlcmVuY2VJZCI6IjU2MWE4Y2MwLWM1NmQtNGVkNS1iZDBjLTI1MzU3YTM0NDg5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UxNS9mb2xtZWQtMjAxNS0wMDI5IiwiVXJpU3RyaW5nIjoiaHR0cHM6Ly9kb2kub3JnLzEwLjE1MTUvZm9sbWVkLTIwMTUtMDAyOS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MjYxYzkyZTktM2YyZi00ODM2LTg3NTEtYjZmMjQ2MDY2YjJkIiwiTW9kaWZpZWRPbiI6IjIwMjItMDYtMjBUMDc6NTY6MDg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IyNjkzMzc4MSIsIlVyaVN0cmluZyI6Imh0dHA6Ly93d3cubmNiaS5ubG0ubmloLmdvdi9wdWJtZWQvMjY5MzM3O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MTkzXSJ9XX0sIlRhZyI6IkNpdGF2aVBsYWNlaG9sZGVyIzUyMTVmNTBmLTBmNjYtNGFiOC1hNDhiLWEzN2ZhMmMyM2I2YyIsIlRleHQiOiJbMTkzXSIsIldBSVZlcnNpb24iOiI2LjguMC4wIn0=}</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[193]</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FF0D2F6" w14:textId="18E1196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Bulgaria / ns / ns</w:t>
            </w:r>
          </w:p>
        </w:tc>
        <w:tc>
          <w:tcPr>
            <w:tcW w:w="1192" w:type="dxa"/>
            <w:shd w:val="clear" w:color="auto" w:fill="auto"/>
            <w:noWrap/>
            <w:vAlign w:val="center"/>
            <w:hideMark/>
          </w:tcPr>
          <w:p w14:paraId="7115A8BC" w14:textId="58418F0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(n=174)</w:t>
            </w:r>
          </w:p>
        </w:tc>
        <w:tc>
          <w:tcPr>
            <w:tcW w:w="1106" w:type="dxa"/>
            <w:shd w:val="clear" w:color="auto" w:fill="auto"/>
            <w:noWrap/>
            <w:vAlign w:val="center"/>
          </w:tcPr>
          <w:p w14:paraId="66F723DD" w14:textId="014D51B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48 / 24-79</w:t>
            </w:r>
          </w:p>
        </w:tc>
        <w:tc>
          <w:tcPr>
            <w:tcW w:w="1368" w:type="dxa"/>
            <w:shd w:val="clear" w:color="auto" w:fill="auto"/>
            <w:noWrap/>
            <w:vAlign w:val="center"/>
          </w:tcPr>
          <w:p w14:paraId="3227C0F5" w14:textId="071FC98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n=86 (49%)</w:t>
            </w:r>
          </w:p>
        </w:tc>
        <w:tc>
          <w:tcPr>
            <w:tcW w:w="1303" w:type="dxa"/>
            <w:shd w:val="clear" w:color="auto" w:fill="auto"/>
            <w:noWrap/>
            <w:vAlign w:val="center"/>
          </w:tcPr>
          <w:p w14:paraId="3A225185" w14:textId="7BA4F5E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3A17377C" w14:textId="6224148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27B861A5" w14:textId="5521217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duration, fear</w:t>
            </w:r>
          </w:p>
        </w:tc>
      </w:tr>
      <w:tr w:rsidR="006F28AD" w:rsidRPr="00A35568" w14:paraId="1CBA8422" w14:textId="77777777" w:rsidTr="00CA00ED">
        <w:trPr>
          <w:trHeight w:val="300"/>
        </w:trPr>
        <w:tc>
          <w:tcPr>
            <w:tcW w:w="618" w:type="dxa"/>
            <w:shd w:val="clear" w:color="auto" w:fill="9CC2E5" w:themeFill="accent1" w:themeFillTint="99"/>
            <w:noWrap/>
            <w:vAlign w:val="center"/>
          </w:tcPr>
          <w:p w14:paraId="38E7C722" w14:textId="2FF88EEA"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IVa.135</w:t>
            </w:r>
          </w:p>
        </w:tc>
        <w:tc>
          <w:tcPr>
            <w:tcW w:w="1221" w:type="dxa"/>
            <w:shd w:val="clear" w:color="auto" w:fill="auto"/>
            <w:noWrap/>
            <w:vAlign w:val="center"/>
            <w:hideMark/>
          </w:tcPr>
          <w:p w14:paraId="2ECF2EBB" w14:textId="1D54D2B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Fernandez et al. (2015)</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bb030f8-805c-4ce8-a36f-e75210a7678e"/>
                <w:id w:val="-1351402064"/>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hNTRmMDc0LTNlNjQtNGQ0Zi1hZjRiLWFiZjYyYzdiZDc5MSIsIlJhbmdlTGVuZ3RoIjo1LCJSZWZlcmVuY2VJZCI6IjY2N2JkOTAwLWRhMTAtNDU1Ni1iZTMxLWZlMGMyOWEyODQz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yNjQ4NjEyNSIsIlVyaVN0cmluZyI6Imh0dHA6Ly93d3cubmNiaS5ubG0ubmloLmdvdi9wdWJtZWQvMjY0ODYxMjU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JmYzQzNWZkMy01YWFjLTRhZmUtYmRhNy1iZmM5YTY3NDk3ZDEiLCJNb2RpZmllZE9uIjoiMjAyMi0wNi0yMFQwNzo1NjowOC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ODYvczEyOTEwLTAxNS0wMDQ0LTYiLCJVcmlTdHJpbmciOiJodHRwczovL2RvaS5vcmcvMTAuMTE4Ni9zMTI5MTAtMDE1LTAwNDQtN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MTk0XSJ9XX0sIlRhZyI6IkNpdGF2aVBsYWNlaG9sZGVyIzRiYjAzMGY4LTgwNWMtNGNlOC1hMzZmLWU3NTIxMGE3Njc4ZSIsIlRleHQiOiJbMTk0XSIsIldBSVZlcnNpb24iOiI2LjguMC4wIn0=}</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[194]</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D408B6E" w14:textId="7E7F6B4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Chile / ns / (dental) clinic/hospital [waiting room]</w:t>
            </w:r>
          </w:p>
        </w:tc>
        <w:tc>
          <w:tcPr>
            <w:tcW w:w="1192" w:type="dxa"/>
            <w:shd w:val="clear" w:color="auto" w:fill="auto"/>
            <w:noWrap/>
            <w:vAlign w:val="center"/>
            <w:hideMark/>
          </w:tcPr>
          <w:p w14:paraId="10819C7D" w14:textId="5779E4E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(n=100)</w:t>
            </w:r>
          </w:p>
        </w:tc>
        <w:tc>
          <w:tcPr>
            <w:tcW w:w="1106" w:type="dxa"/>
            <w:shd w:val="clear" w:color="auto" w:fill="auto"/>
            <w:noWrap/>
            <w:vAlign w:val="center"/>
          </w:tcPr>
          <w:p w14:paraId="575D266C" w14:textId="5DE0F8F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18-61+</w:t>
            </w:r>
          </w:p>
        </w:tc>
        <w:tc>
          <w:tcPr>
            <w:tcW w:w="1368" w:type="dxa"/>
            <w:shd w:val="clear" w:color="auto" w:fill="auto"/>
            <w:noWrap/>
            <w:vAlign w:val="center"/>
          </w:tcPr>
          <w:p w14:paraId="2B97F439" w14:textId="2A2150F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n=77 (77%)</w:t>
            </w:r>
          </w:p>
        </w:tc>
        <w:tc>
          <w:tcPr>
            <w:tcW w:w="1303" w:type="dxa"/>
            <w:shd w:val="clear" w:color="auto" w:fill="auto"/>
            <w:noWrap/>
            <w:vAlign w:val="center"/>
          </w:tcPr>
          <w:p w14:paraId="7F80F343" w14:textId="488C20E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7BCA25FE" w14:textId="3B33B6F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bone graft</w:t>
            </w:r>
          </w:p>
        </w:tc>
        <w:tc>
          <w:tcPr>
            <w:tcW w:w="4434" w:type="dxa"/>
            <w:shd w:val="clear" w:color="auto" w:fill="C5E0B3" w:themeFill="accent6" w:themeFillTint="66"/>
            <w:noWrap/>
            <w:vAlign w:val="center"/>
            <w:hideMark/>
          </w:tcPr>
          <w:p w14:paraId="15208C7E" w14:textId="2CADFDE4"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animal testing, discomfort, ethics, natural materials, overall health, pain, religious reasons, risk of disease, risk of infection, simple preference</w:t>
            </w:r>
          </w:p>
        </w:tc>
      </w:tr>
      <w:tr w:rsidR="006F28AD" w:rsidRPr="00A35568" w14:paraId="5F86E0A4" w14:textId="77777777" w:rsidTr="00CA00ED">
        <w:trPr>
          <w:trHeight w:val="300"/>
        </w:trPr>
        <w:tc>
          <w:tcPr>
            <w:tcW w:w="618" w:type="dxa"/>
            <w:shd w:val="clear" w:color="auto" w:fill="9CC2E5" w:themeFill="accent1" w:themeFillTint="99"/>
            <w:noWrap/>
            <w:vAlign w:val="center"/>
          </w:tcPr>
          <w:p w14:paraId="3A6BD555" w14:textId="6D8F82F1"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IVa.136</w:t>
            </w:r>
          </w:p>
        </w:tc>
        <w:tc>
          <w:tcPr>
            <w:tcW w:w="1221" w:type="dxa"/>
            <w:shd w:val="clear" w:color="auto" w:fill="auto"/>
            <w:noWrap/>
            <w:vAlign w:val="center"/>
            <w:hideMark/>
          </w:tcPr>
          <w:p w14:paraId="55E3F492" w14:textId="0D3DE80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Rojas-Torres et al. (2019)</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322d79c-0ae2-40ed-b223-d3d9e012c9b8"/>
                <w:id w:val="-2117045782"/>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2ODEyNGViLTMwZjYtNGJkMS1iNWY5LTQ5ZjIyNjE1YzU4MyIsIlJhbmdlTGVuZ3RoIjo1LCJSZWZlcmVuY2VJZCI6IjNiMjcxOTI2LTNmZDgtNDJmMi1iNGZiLTg2ZTkwNjc2NzM3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aHR0cHM6Ly9vbmxpbmVsaWJyYXJ5LndpbGV5LmNvbS9kb2kvcGRmZGlyZWN0LzEwLjExMTEvMTU1Ni00MDI5LjEzOTkxP2Rvd25sb2FkPXRydWUiLCJVcmlTdHJpbmciOiJodHRwczovL29ubGluZWxpYnJhcnkud2lsZXkuY29tL2RvaS9wZGZkaXJlY3QvMTAuMTExMS8xNTU2LTQwMjkuMTM5OTE/ZG93bmxvYWQ9dHJ1ZS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NTYxODg4OTYtODQyNS00ZGU3LTlmNWItZGJkODlhZTM0NjBiIiwiTW9kaWZpZWRPbiI6IjIwMjItMDYtMjBUMDg6MDA6Mzc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xMC4xMTExLzE1NTYtNDAyOS4xMzk5MSIsIlVyaVN0cmluZyI6Imh0dHBzOi8vZG9pLm9yZy8xMC4xMTExLzE1NTYtNDAyOS4xMzk5M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Tk1XSJ9XX0sIlRhZyI6IkNpdGF2aVBsYWNlaG9sZGVyIzAzMjJkNzljLTBhZTItNDBlZC1iMjIzLWQzZDllMDEyYzliOCIsIlRleHQiOiJbMTk1XSIsIldBSVZlcnNpb24iOiI2LjguMC4wIn0=}</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[195]</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52A64F3" w14:textId="5F97C5A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Chile / ns / (dental) clinic/hospital</w:t>
            </w:r>
          </w:p>
        </w:tc>
        <w:tc>
          <w:tcPr>
            <w:tcW w:w="1192" w:type="dxa"/>
            <w:shd w:val="clear" w:color="auto" w:fill="auto"/>
            <w:noWrap/>
            <w:vAlign w:val="center"/>
            <w:hideMark/>
          </w:tcPr>
          <w:p w14:paraId="74B93E6A" w14:textId="2F07BF8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(n=53)</w:t>
            </w:r>
          </w:p>
        </w:tc>
        <w:tc>
          <w:tcPr>
            <w:tcW w:w="1106" w:type="dxa"/>
            <w:shd w:val="clear" w:color="auto" w:fill="auto"/>
            <w:noWrap/>
            <w:vAlign w:val="center"/>
          </w:tcPr>
          <w:p w14:paraId="019C7048" w14:textId="7470EC8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60 / 40-85</w:t>
            </w:r>
          </w:p>
        </w:tc>
        <w:tc>
          <w:tcPr>
            <w:tcW w:w="1368" w:type="dxa"/>
            <w:shd w:val="clear" w:color="auto" w:fill="auto"/>
            <w:noWrap/>
            <w:vAlign w:val="center"/>
          </w:tcPr>
          <w:p w14:paraId="698C32BA" w14:textId="1B07D35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n=40 (75%)</w:t>
            </w:r>
          </w:p>
        </w:tc>
        <w:tc>
          <w:tcPr>
            <w:tcW w:w="1303" w:type="dxa"/>
            <w:shd w:val="clear" w:color="auto" w:fill="auto"/>
            <w:noWrap/>
            <w:vAlign w:val="center"/>
          </w:tcPr>
          <w:p w14:paraId="4282E8BB" w14:textId="3FC2D14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013C9C5" w14:textId="3D06B98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denture marking</w:t>
            </w:r>
          </w:p>
        </w:tc>
        <w:tc>
          <w:tcPr>
            <w:tcW w:w="4434" w:type="dxa"/>
            <w:shd w:val="clear" w:color="auto" w:fill="C5E0B3" w:themeFill="accent6" w:themeFillTint="66"/>
            <w:noWrap/>
            <w:vAlign w:val="center"/>
            <w:hideMark/>
          </w:tcPr>
          <w:p w14:paraId="12303C52" w14:textId="26464E05"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 xml:space="preserve">accuracy, aesthetics, confidentiality, inaccessibility, simplicity, storage of information </w:t>
            </w:r>
          </w:p>
        </w:tc>
      </w:tr>
      <w:tr w:rsidR="006F28AD" w:rsidRPr="00A35568" w14:paraId="327EA24B" w14:textId="77777777" w:rsidTr="00CA00ED">
        <w:trPr>
          <w:trHeight w:val="300"/>
        </w:trPr>
        <w:tc>
          <w:tcPr>
            <w:tcW w:w="618" w:type="dxa"/>
            <w:shd w:val="clear" w:color="auto" w:fill="9CC2E5" w:themeFill="accent1" w:themeFillTint="99"/>
            <w:noWrap/>
            <w:vAlign w:val="center"/>
          </w:tcPr>
          <w:p w14:paraId="5464ECAE" w14:textId="359F52E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IVa.137</w:t>
            </w:r>
          </w:p>
        </w:tc>
        <w:tc>
          <w:tcPr>
            <w:tcW w:w="1221" w:type="dxa"/>
            <w:shd w:val="clear" w:color="auto" w:fill="auto"/>
            <w:noWrap/>
            <w:vAlign w:val="center"/>
            <w:hideMark/>
          </w:tcPr>
          <w:p w14:paraId="3ED8B590" w14:textId="5919163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Amjad (2014)</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c0b4e4f-35f8-4c08-96d4-581c1f8952d5"/>
                <w:id w:val="-56478740"/>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mZTAwYTk4LTVlNmYtNDU0Ni04MjVlLTBiMzNkZmRjMzdmYyIsIlJhbmdlTGVuZ3RoIjo1LCJSZWZlcmVuY2VJZCI6Ijg0YzcxNTI2LTVjODYtNDZjMy1hOGZiLTY1YmJlODFlMjAy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}</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[196]</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ABA33CD" w14:textId="6DB0D50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Pakistan / ns / (dental) clinic/hospital</w:t>
            </w:r>
          </w:p>
        </w:tc>
        <w:tc>
          <w:tcPr>
            <w:tcW w:w="1192" w:type="dxa"/>
            <w:shd w:val="clear" w:color="auto" w:fill="auto"/>
            <w:noWrap/>
            <w:vAlign w:val="center"/>
            <w:hideMark/>
          </w:tcPr>
          <w:p w14:paraId="4E470C02" w14:textId="041FAA4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(n=240)</w:t>
            </w:r>
          </w:p>
        </w:tc>
        <w:tc>
          <w:tcPr>
            <w:tcW w:w="1106" w:type="dxa"/>
            <w:shd w:val="clear" w:color="auto" w:fill="auto"/>
            <w:noWrap/>
            <w:vAlign w:val="center"/>
          </w:tcPr>
          <w:p w14:paraId="16A4875D" w14:textId="5A02FE7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42 / 20-65</w:t>
            </w:r>
          </w:p>
        </w:tc>
        <w:tc>
          <w:tcPr>
            <w:tcW w:w="1368" w:type="dxa"/>
            <w:shd w:val="clear" w:color="auto" w:fill="auto"/>
            <w:noWrap/>
            <w:vAlign w:val="center"/>
          </w:tcPr>
          <w:p w14:paraId="40E9BE12" w14:textId="5C835EA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n=114 (47%)</w:t>
            </w:r>
          </w:p>
        </w:tc>
        <w:tc>
          <w:tcPr>
            <w:tcW w:w="1303" w:type="dxa"/>
            <w:shd w:val="clear" w:color="auto" w:fill="auto"/>
            <w:noWrap/>
            <w:vAlign w:val="center"/>
          </w:tcPr>
          <w:p w14:paraId="622D96B9" w14:textId="521BE68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280115B2" w14:textId="3124A58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dentures</w:t>
            </w:r>
          </w:p>
        </w:tc>
        <w:tc>
          <w:tcPr>
            <w:tcW w:w="4434" w:type="dxa"/>
            <w:shd w:val="clear" w:color="auto" w:fill="C5E0B3" w:themeFill="accent6" w:themeFillTint="66"/>
            <w:noWrap/>
            <w:vAlign w:val="center"/>
            <w:hideMark/>
          </w:tcPr>
          <w:p w14:paraId="4CAA0B41" w14:textId="142D8F17"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appearance, combination of appearance and function, cost, felt need, function, lack of knowledge, lack of time, source of information, waiting</w:t>
            </w:r>
          </w:p>
        </w:tc>
      </w:tr>
      <w:tr w:rsidR="006F28AD" w:rsidRPr="00A35568" w14:paraId="07A23916" w14:textId="77777777" w:rsidTr="00CA00ED">
        <w:trPr>
          <w:trHeight w:val="300"/>
        </w:trPr>
        <w:tc>
          <w:tcPr>
            <w:tcW w:w="618" w:type="dxa"/>
            <w:shd w:val="clear" w:color="auto" w:fill="9CC2E5" w:themeFill="accent1" w:themeFillTint="99"/>
            <w:noWrap/>
            <w:vAlign w:val="center"/>
          </w:tcPr>
          <w:p w14:paraId="3F24DD61" w14:textId="3C3B8157"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IVa.138</w:t>
            </w:r>
          </w:p>
        </w:tc>
        <w:tc>
          <w:tcPr>
            <w:tcW w:w="1221" w:type="dxa"/>
            <w:shd w:val="clear" w:color="auto" w:fill="auto"/>
            <w:noWrap/>
            <w:vAlign w:val="center"/>
            <w:hideMark/>
          </w:tcPr>
          <w:p w14:paraId="044DACAE" w14:textId="1E6E90F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Saleem et al. (2018)</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1516643-95aa-43c6-bcfc-e86ca731746d"/>
                <w:id w:val="-20869249"/>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xODUyNTVjLTcyMTgtNGE4Ny05MmIwLWNkNGZlOTg3OGZhNyIsIlJhbmdlTGVuZ3RoIjo1LCJSZWZlcmVuY2VJZCI6IjM1YmUxZmExLWY1YmMtNGFlOS05ZDlhLTM5OTAyNDIxNDM5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}</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[197]</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2E64BE7" w14:textId="68D5700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Pakistan / ns / academic institution (dental department)</w:t>
            </w:r>
          </w:p>
        </w:tc>
        <w:tc>
          <w:tcPr>
            <w:tcW w:w="1192" w:type="dxa"/>
            <w:shd w:val="clear" w:color="auto" w:fill="auto"/>
            <w:noWrap/>
            <w:vAlign w:val="center"/>
            <w:hideMark/>
          </w:tcPr>
          <w:p w14:paraId="058091FB" w14:textId="0121378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(n=126)</w:t>
            </w:r>
          </w:p>
        </w:tc>
        <w:tc>
          <w:tcPr>
            <w:tcW w:w="1106" w:type="dxa"/>
            <w:shd w:val="clear" w:color="auto" w:fill="auto"/>
            <w:noWrap/>
            <w:vAlign w:val="center"/>
          </w:tcPr>
          <w:p w14:paraId="306D0AD9" w14:textId="6028128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40 / 15-80</w:t>
            </w:r>
          </w:p>
        </w:tc>
        <w:tc>
          <w:tcPr>
            <w:tcW w:w="1368" w:type="dxa"/>
            <w:shd w:val="clear" w:color="auto" w:fill="auto"/>
            <w:noWrap/>
            <w:vAlign w:val="center"/>
          </w:tcPr>
          <w:p w14:paraId="6245F74E" w14:textId="3EB4AB5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n=47 (38%)</w:t>
            </w:r>
          </w:p>
        </w:tc>
        <w:tc>
          <w:tcPr>
            <w:tcW w:w="1303" w:type="dxa"/>
            <w:shd w:val="clear" w:color="auto" w:fill="auto"/>
            <w:noWrap/>
            <w:vAlign w:val="center"/>
          </w:tcPr>
          <w:p w14:paraId="312D4853" w14:textId="7D8D29E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7392759C" w14:textId="485D0A1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54B6E5FF" w14:textId="5465A5E8"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alternative treatments, asymptomatic, conveyance issue, cost, delayed appointments, dental negligence, fear, fear of infections, lack of knowledge, lack of time, no importance, self</w:t>
            </w:r>
            <w:r w:rsidR="00C362AE">
              <w:rPr>
                <w:rFonts w:ascii="Arial" w:hAnsi="Arial" w:cs="Arial"/>
                <w:color w:val="000000"/>
                <w:sz w:val="16"/>
                <w:szCs w:val="16"/>
                <w:lang w:val="en-US"/>
              </w:rPr>
              <w:t>-</w:t>
            </w:r>
            <w:r>
              <w:rPr>
                <w:rFonts w:ascii="Arial" w:hAnsi="Arial" w:cs="Arial"/>
                <w:color w:val="000000"/>
                <w:sz w:val="16"/>
                <w:szCs w:val="16"/>
                <w:lang w:val="en-US"/>
              </w:rPr>
              <w:t>medication, unsatisfactory</w:t>
            </w:r>
          </w:p>
        </w:tc>
      </w:tr>
      <w:tr w:rsidR="006F28AD" w:rsidRPr="00A35568" w14:paraId="027767B5" w14:textId="77777777" w:rsidTr="00CA00ED">
        <w:trPr>
          <w:trHeight w:val="300"/>
        </w:trPr>
        <w:tc>
          <w:tcPr>
            <w:tcW w:w="618" w:type="dxa"/>
            <w:shd w:val="clear" w:color="auto" w:fill="9CC2E5" w:themeFill="accent1" w:themeFillTint="99"/>
            <w:noWrap/>
            <w:vAlign w:val="center"/>
          </w:tcPr>
          <w:p w14:paraId="7574C579" w14:textId="51DDCD4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IVa.139</w:t>
            </w:r>
          </w:p>
        </w:tc>
        <w:tc>
          <w:tcPr>
            <w:tcW w:w="1221" w:type="dxa"/>
            <w:shd w:val="clear" w:color="auto" w:fill="auto"/>
            <w:noWrap/>
            <w:vAlign w:val="center"/>
            <w:hideMark/>
          </w:tcPr>
          <w:p w14:paraId="1BC8B3E9" w14:textId="6DFF4F7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Nair et al. (2016)</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bc26df5-1f67-412f-8ad0-d227bcdac887"/>
                <w:id w:val="2025820221"/>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0M2JkNDIzLTM5NmMtNGI2My1iNThhLWFkMWE4MDI0ZGMzZCIsIlJhbmdlTGVuZ3RoIjo1LCJSZWZlcmVuY2VJZCI6IjNjZTY2NmQwLTc1YjMtNGE2Yi04NmYzLTlkOGFhYjlkOGNl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jc5MTYyNTEiLCJVcmlTdHJpbmciOiJodHRwOi8vd3d3Lm5jYmkubmxtLm5paC5nb3YvcHVibWVkLzI3OTE2MjUx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1OjMyIiwiTW9kaWZpZWRCeSI6Il9TdXNpIiwiSWQiOiJkYjU2ZWI2ZS00N2MxLTRkODctOWZlMi1mMzc0ZDdkODY0MjMiLCJNb2RpZmllZE9uIjoiMjAyMi0wNi0yMFQwODowNTozMi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TYvai5zZGouMjAxNi4xMC4wMDMiLCJVcmlTdHJpbmciOiJodHRwczovL2RvaS5vcmcvMTAuMTAxNi9qLnNkai4yMDE2LjEwLjAwM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}</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[198]</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DAABC58" w14:textId="15DE7A1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Singapore / ns / ns</w:t>
            </w:r>
          </w:p>
        </w:tc>
        <w:tc>
          <w:tcPr>
            <w:tcW w:w="1192" w:type="dxa"/>
            <w:shd w:val="clear" w:color="auto" w:fill="auto"/>
            <w:noWrap/>
            <w:vAlign w:val="center"/>
            <w:hideMark/>
          </w:tcPr>
          <w:p w14:paraId="2678CC11" w14:textId="5870327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(n=83)</w:t>
            </w:r>
          </w:p>
        </w:tc>
        <w:tc>
          <w:tcPr>
            <w:tcW w:w="1106" w:type="dxa"/>
            <w:shd w:val="clear" w:color="auto" w:fill="auto"/>
            <w:noWrap/>
            <w:vAlign w:val="center"/>
          </w:tcPr>
          <w:p w14:paraId="03396266" w14:textId="72D1B09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73 / 60-91</w:t>
            </w:r>
          </w:p>
        </w:tc>
        <w:tc>
          <w:tcPr>
            <w:tcW w:w="1368" w:type="dxa"/>
            <w:shd w:val="clear" w:color="auto" w:fill="auto"/>
            <w:noWrap/>
            <w:vAlign w:val="center"/>
          </w:tcPr>
          <w:p w14:paraId="4B809BB3" w14:textId="7D16AA4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1FE20829" w14:textId="6B24293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low / ns / ns</w:t>
            </w:r>
          </w:p>
        </w:tc>
        <w:tc>
          <w:tcPr>
            <w:tcW w:w="1676" w:type="dxa"/>
            <w:shd w:val="clear" w:color="auto" w:fill="C5E0B3" w:themeFill="accent6" w:themeFillTint="66"/>
            <w:noWrap/>
            <w:vAlign w:val="center"/>
            <w:hideMark/>
          </w:tcPr>
          <w:p w14:paraId="1E66828C" w14:textId="7E8C57B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extraction, filling, and cleaning teeth</w:t>
            </w:r>
          </w:p>
        </w:tc>
        <w:tc>
          <w:tcPr>
            <w:tcW w:w="4434" w:type="dxa"/>
            <w:shd w:val="clear" w:color="auto" w:fill="C5E0B3" w:themeFill="accent6" w:themeFillTint="66"/>
            <w:noWrap/>
            <w:vAlign w:val="center"/>
            <w:hideMark/>
          </w:tcPr>
          <w:p w14:paraId="5DAAF49F" w14:textId="5AE7AF48"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WTP</w:t>
            </w:r>
          </w:p>
        </w:tc>
      </w:tr>
      <w:tr w:rsidR="006F28AD" w:rsidRPr="00A35568" w14:paraId="3508B5A8" w14:textId="77777777" w:rsidTr="00CA00ED">
        <w:trPr>
          <w:trHeight w:val="300"/>
        </w:trPr>
        <w:tc>
          <w:tcPr>
            <w:tcW w:w="618" w:type="dxa"/>
            <w:shd w:val="clear" w:color="auto" w:fill="9CC2E5" w:themeFill="accent1" w:themeFillTint="99"/>
            <w:noWrap/>
            <w:vAlign w:val="center"/>
          </w:tcPr>
          <w:p w14:paraId="39D24C77" w14:textId="451830F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IVa.140</w:t>
            </w:r>
          </w:p>
        </w:tc>
        <w:tc>
          <w:tcPr>
            <w:tcW w:w="1221" w:type="dxa"/>
            <w:shd w:val="clear" w:color="auto" w:fill="auto"/>
            <w:noWrap/>
            <w:vAlign w:val="center"/>
            <w:hideMark/>
          </w:tcPr>
          <w:p w14:paraId="53CC5689" w14:textId="5591576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Bajrić et al. (2015)</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2220ec47-f333-47db-8d4b-25c5bd37f701"/>
                <w:id w:val="278686991"/>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2OTAyZmU2LTVhYWUtNGRmOC04MmMzLTJlMTk5YjQ0YzdkMCIsIlJhbmdlTGVuZ3RoIjo1LCJSZWZlcmVuY2VJZCI6IjMxMzNlM2M3LTgxNzYtNDczMC1hY2MxLTkxMWNkODg0NDQ3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I2ODk4MDY2IiwiVXJpU3RyaW5nIjoiaHR0cDovL3d3dy5uY2JpLm5sbS5uaWguZ292L3B1Ym1lZC8yNjg5ODA2N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}</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[199]</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120A66D" w14:textId="3029A49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Bosnia and Herzegovina / ns / (dental) clinic/hospital</w:t>
            </w:r>
          </w:p>
        </w:tc>
        <w:tc>
          <w:tcPr>
            <w:tcW w:w="1192" w:type="dxa"/>
            <w:shd w:val="clear" w:color="auto" w:fill="auto"/>
            <w:noWrap/>
            <w:vAlign w:val="center"/>
            <w:hideMark/>
          </w:tcPr>
          <w:p w14:paraId="4236BC19" w14:textId="417D76D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(n=120)</w:t>
            </w:r>
          </w:p>
        </w:tc>
        <w:tc>
          <w:tcPr>
            <w:tcW w:w="1106" w:type="dxa"/>
            <w:shd w:val="clear" w:color="auto" w:fill="auto"/>
            <w:noWrap/>
            <w:vAlign w:val="center"/>
          </w:tcPr>
          <w:p w14:paraId="48DAEFA3" w14:textId="7D1F27A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8, 12, 15</w:t>
            </w:r>
          </w:p>
        </w:tc>
        <w:tc>
          <w:tcPr>
            <w:tcW w:w="1368" w:type="dxa"/>
            <w:shd w:val="clear" w:color="auto" w:fill="auto"/>
            <w:noWrap/>
            <w:vAlign w:val="center"/>
          </w:tcPr>
          <w:p w14:paraId="122827EB" w14:textId="2C47E71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n=54 (45%)</w:t>
            </w:r>
          </w:p>
        </w:tc>
        <w:tc>
          <w:tcPr>
            <w:tcW w:w="1303" w:type="dxa"/>
            <w:shd w:val="clear" w:color="auto" w:fill="auto"/>
            <w:noWrap/>
            <w:vAlign w:val="center"/>
          </w:tcPr>
          <w:p w14:paraId="299024D6" w14:textId="25999E3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0900A364" w14:textId="750714B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local anaesthetic application devices</w:t>
            </w:r>
          </w:p>
        </w:tc>
        <w:tc>
          <w:tcPr>
            <w:tcW w:w="4434" w:type="dxa"/>
            <w:shd w:val="clear" w:color="auto" w:fill="C5E0B3" w:themeFill="accent6" w:themeFillTint="66"/>
            <w:noWrap/>
            <w:vAlign w:val="center"/>
            <w:hideMark/>
          </w:tcPr>
          <w:p w14:paraId="7888D963" w14:textId="06C59AF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experience, feeling, material, pain, treatment characteristics</w:t>
            </w:r>
          </w:p>
        </w:tc>
      </w:tr>
      <w:tr w:rsidR="006F28AD" w:rsidRPr="00A35568" w14:paraId="37948076" w14:textId="77777777" w:rsidTr="00CA00ED">
        <w:trPr>
          <w:trHeight w:val="300"/>
        </w:trPr>
        <w:tc>
          <w:tcPr>
            <w:tcW w:w="618" w:type="dxa"/>
            <w:shd w:val="clear" w:color="auto" w:fill="9CC2E5" w:themeFill="accent1" w:themeFillTint="99"/>
            <w:noWrap/>
            <w:vAlign w:val="center"/>
          </w:tcPr>
          <w:p w14:paraId="2A2DD044" w14:textId="4C1B8BAF"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IVa.141</w:t>
            </w:r>
          </w:p>
        </w:tc>
        <w:tc>
          <w:tcPr>
            <w:tcW w:w="1221" w:type="dxa"/>
            <w:shd w:val="clear" w:color="auto" w:fill="auto"/>
            <w:noWrap/>
            <w:vAlign w:val="center"/>
            <w:hideMark/>
          </w:tcPr>
          <w:p w14:paraId="3A9B7933" w14:textId="4CE251C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Widström et al.  (2012)</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0e613b0-d747-41aa-b0cf-28557b2975c0"/>
                <w:id w:val="-636645125"/>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hMzY0YWQ1LTMyZTQtNDg1ZC1iYzZiLTU0Mzg1NmQ0ZjE3NCIsIlJhbmdlTGVuZ3RoIjo1LCJSZWZlcmVuY2VJZCI6ImViMDk5ZjMxLTliODQtNGY2YS05YjVhLWFjMTJlMGUzMmQx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TAuMTE4Ni8xNDcyLTY4MzEtMTItMzUiLCJVcmlTdHJpbmciOiJodHRwczovL2RvaS5vcmcvMTAuMTE4Ni8xNDcyLTY4MzEtMTItMzU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g6MzQiLCJNb2RpZmllZEJ5IjoiX1N1c2kiLCJJZCI6ImIxZDRjYTUzLTAzNDctNDBiOC1iZjE2LTljMWJiODkyZWVkMiIsIk1vZGlmaWVkT24iOiIyMDIyLTA2LTIwVDA3OjU4OjM0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UE1DMzQ5Nzg3OSIsIlVyaVN0cmluZyI6Imh0dHBzOi8vd3d3Lm5jYmkubmxtLm5paC5nb3YvcG1jL2FydGljbGVzL1BNQzM0OTc4Nzk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3OjU4OjM0IiwiTW9kaWZpZWRCeSI6Il9TdXNpIiwiSWQiOiIzMzZlMTliMC1jMGNkLTRjNTctYTA1ZC02ODZmODhmODE4ZDUiLCJNb2RpZmllZE9uIjoiMjAyMi0wNi0yMFQwNzo1ODozNC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IyOTM1MDc3IiwiVXJpU3RyaW5nIjoiaHR0cDovL3d3dy5uY2JpLm5sbS5uaWguZ292L3B1Ym1lZC8yMjkzNTA3N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}</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[200]</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98571B7" w14:textId="2003EF8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Finland / public, private / in-private</w:t>
            </w:r>
          </w:p>
        </w:tc>
        <w:tc>
          <w:tcPr>
            <w:tcW w:w="1192" w:type="dxa"/>
            <w:shd w:val="clear" w:color="auto" w:fill="auto"/>
            <w:noWrap/>
            <w:vAlign w:val="center"/>
            <w:hideMark/>
          </w:tcPr>
          <w:p w14:paraId="2DD507FA" w14:textId="2C0D638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(n=704)</w:t>
            </w:r>
          </w:p>
        </w:tc>
        <w:tc>
          <w:tcPr>
            <w:tcW w:w="1106" w:type="dxa"/>
            <w:shd w:val="clear" w:color="auto" w:fill="auto"/>
            <w:noWrap/>
            <w:vAlign w:val="center"/>
          </w:tcPr>
          <w:p w14:paraId="609FCE52" w14:textId="4CC37A6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47-59</w:t>
            </w:r>
          </w:p>
        </w:tc>
        <w:tc>
          <w:tcPr>
            <w:tcW w:w="1368" w:type="dxa"/>
            <w:shd w:val="clear" w:color="auto" w:fill="auto"/>
            <w:noWrap/>
            <w:vAlign w:val="center"/>
          </w:tcPr>
          <w:p w14:paraId="6DBB0B15" w14:textId="4635885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n=430 (61%)</w:t>
            </w:r>
          </w:p>
        </w:tc>
        <w:tc>
          <w:tcPr>
            <w:tcW w:w="1303" w:type="dxa"/>
            <w:shd w:val="clear" w:color="auto" w:fill="auto"/>
            <w:noWrap/>
            <w:vAlign w:val="center"/>
          </w:tcPr>
          <w:p w14:paraId="3BA52907" w14:textId="5451874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unclear / unclear</w:t>
            </w:r>
          </w:p>
        </w:tc>
        <w:tc>
          <w:tcPr>
            <w:tcW w:w="1676" w:type="dxa"/>
            <w:shd w:val="clear" w:color="auto" w:fill="C5E0B3" w:themeFill="accent6" w:themeFillTint="66"/>
            <w:noWrap/>
            <w:vAlign w:val="center"/>
            <w:hideMark/>
          </w:tcPr>
          <w:p w14:paraId="5A04C2DC" w14:textId="2B57620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filling replacement, urgent dental care</w:t>
            </w:r>
          </w:p>
        </w:tc>
        <w:tc>
          <w:tcPr>
            <w:tcW w:w="4434" w:type="dxa"/>
            <w:shd w:val="clear" w:color="auto" w:fill="C5E0B3" w:themeFill="accent6" w:themeFillTint="66"/>
            <w:noWrap/>
            <w:vAlign w:val="center"/>
            <w:hideMark/>
          </w:tcPr>
          <w:p w14:paraId="03B45103" w14:textId="4A087C43"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48DD1BDC" w14:textId="77777777" w:rsidTr="00CA00ED">
        <w:trPr>
          <w:trHeight w:val="300"/>
        </w:trPr>
        <w:tc>
          <w:tcPr>
            <w:tcW w:w="618" w:type="dxa"/>
            <w:shd w:val="clear" w:color="auto" w:fill="9CC2E5" w:themeFill="accent1" w:themeFillTint="99"/>
            <w:noWrap/>
            <w:vAlign w:val="center"/>
          </w:tcPr>
          <w:p w14:paraId="5710F453" w14:textId="57CAA080"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IVa.142</w:t>
            </w:r>
          </w:p>
        </w:tc>
        <w:tc>
          <w:tcPr>
            <w:tcW w:w="1221" w:type="dxa"/>
            <w:shd w:val="clear" w:color="auto" w:fill="auto"/>
            <w:noWrap/>
            <w:vAlign w:val="center"/>
            <w:hideMark/>
          </w:tcPr>
          <w:p w14:paraId="4079FC9A" w14:textId="6CFFDD9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Chau et al. (2014)</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9bac825-116a-4764-aeed-1ce9152fa21e"/>
                <w:id w:val="-1141575456"/>
                <w:placeholder>
                  <w:docPart w:val="DefaultPlaceholder_-1854013440"/>
                </w:placeholder>
              </w:sdtPr>
              <w:sdtContent>
                <w:r w:rsidR="005E369F">
                  <w:rPr>
                    <w:rFonts w:ascii="Arial" w:hAnsi="Arial" w:cs="Arial"/>
                    <w:noProof/>
                    <w:color w:val="000000"/>
                    <w:sz w:val="16"/>
                    <w:szCs w:val="16"/>
                    <w:lang w:val="en-US"/>
                  </w:rPr>
                  <w:fldChar w:fldCharType="begin"/>
                </w:r>
                <w:r w:rsidR="005E369F">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}</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[201]</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2DC81BB" w14:textId="6DC0EE4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Hong Kong / ns / dental service institution [school]</w:t>
            </w:r>
          </w:p>
        </w:tc>
        <w:tc>
          <w:tcPr>
            <w:tcW w:w="1192" w:type="dxa"/>
            <w:shd w:val="clear" w:color="auto" w:fill="auto"/>
            <w:noWrap/>
            <w:vAlign w:val="center"/>
            <w:hideMark/>
          </w:tcPr>
          <w:p w14:paraId="6DE4DA05" w14:textId="4600CC3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(n=1,500)</w:t>
            </w:r>
          </w:p>
        </w:tc>
        <w:tc>
          <w:tcPr>
            <w:tcW w:w="1106" w:type="dxa"/>
            <w:shd w:val="clear" w:color="auto" w:fill="auto"/>
            <w:noWrap/>
            <w:vAlign w:val="center"/>
          </w:tcPr>
          <w:p w14:paraId="7F8CD64B" w14:textId="542E347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5905EB6A" w14:textId="71F6D93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n=865 (58%)</w:t>
            </w:r>
          </w:p>
        </w:tc>
        <w:tc>
          <w:tcPr>
            <w:tcW w:w="1303" w:type="dxa"/>
            <w:shd w:val="clear" w:color="auto" w:fill="auto"/>
            <w:noWrap/>
            <w:vAlign w:val="center"/>
          </w:tcPr>
          <w:p w14:paraId="53251833" w14:textId="452817F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high / school education (parent/s) / ns</w:t>
            </w:r>
          </w:p>
        </w:tc>
        <w:tc>
          <w:tcPr>
            <w:tcW w:w="1676" w:type="dxa"/>
            <w:shd w:val="clear" w:color="auto" w:fill="FFE599" w:themeFill="accent4" w:themeFillTint="66"/>
            <w:noWrap/>
            <w:vAlign w:val="center"/>
            <w:hideMark/>
          </w:tcPr>
          <w:p w14:paraId="10015B59" w14:textId="3A0892D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care program</w:t>
            </w:r>
          </w:p>
        </w:tc>
        <w:tc>
          <w:tcPr>
            <w:tcW w:w="4434" w:type="dxa"/>
            <w:shd w:val="clear" w:color="auto" w:fill="FFE599" w:themeFill="accent4" w:themeFillTint="66"/>
            <w:noWrap/>
            <w:vAlign w:val="center"/>
            <w:hideMark/>
          </w:tcPr>
          <w:p w14:paraId="1F1A23D3" w14:textId="62DEC16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perceived need for care</w:t>
            </w:r>
          </w:p>
        </w:tc>
      </w:tr>
      <w:tr w:rsidR="006F28AD" w:rsidRPr="00A35568" w14:paraId="0AAAA33C" w14:textId="77777777" w:rsidTr="00CA00ED">
        <w:trPr>
          <w:trHeight w:val="300"/>
        </w:trPr>
        <w:tc>
          <w:tcPr>
            <w:tcW w:w="618" w:type="dxa"/>
            <w:shd w:val="clear" w:color="auto" w:fill="9CC2E5" w:themeFill="accent1" w:themeFillTint="99"/>
            <w:noWrap/>
            <w:vAlign w:val="center"/>
          </w:tcPr>
          <w:p w14:paraId="6582A854" w14:textId="137C25DF"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IVa.143</w:t>
            </w:r>
          </w:p>
        </w:tc>
        <w:tc>
          <w:tcPr>
            <w:tcW w:w="1221" w:type="dxa"/>
            <w:shd w:val="clear" w:color="auto" w:fill="auto"/>
            <w:noWrap/>
            <w:vAlign w:val="center"/>
            <w:hideMark/>
          </w:tcPr>
          <w:p w14:paraId="60807D73" w14:textId="0F7D8D5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Abdulwahab et al. (2010)</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b26e57a-1366-4d9a-b9d1-bab37970a32b"/>
                <w:id w:val="-1187671734"/>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iNWQzMWUxLTMxMmEtNDk1OC1iNDYxLTVhYjQyNjNhOWFhMCIsIlJhbmdlTGVuZ3RoIjo1LCJSZWZlcmVuY2VJZCI6IjVhMDJhMDc2LTE5MzAtNGU4NS05ODE4LTA3YmY5ZDM5ZTg5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yMDg0MzIyMyIsIlVyaVN0cmluZyI6Imh0dHA6Ly93d3cubmNiaS5ubG0ubmloLmdvdi9wdWJtZWQvMjA4NDMyMjM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4Mjg3MjdkZi04ZjU0LTQyMDQtOWU3MS03ZTgxOTMzMDQ2MGEiLCJNb2RpZmllZE9uIjoiMjAyMi0wNi0yMFQwNzo1NjowOC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wLjIzNDQvMDAwMy0zMDA2LTU3LjMuOTEiLCJVcmlTdHJpbmciOiJodHRwczovL2RvaS5vcmcvMTAuMjM0NC8wMDAzLTMwMDYtNTcuMy45MS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}</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[202]</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C5983F0" w14:textId="1C0B088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Kuwait / ns / in-private (home)</w:t>
            </w:r>
          </w:p>
        </w:tc>
        <w:tc>
          <w:tcPr>
            <w:tcW w:w="1192" w:type="dxa"/>
            <w:shd w:val="clear" w:color="auto" w:fill="auto"/>
            <w:noWrap/>
            <w:vAlign w:val="center"/>
            <w:hideMark/>
          </w:tcPr>
          <w:p w14:paraId="1D3C6316" w14:textId="18D7C61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(n=403)</w:t>
            </w:r>
          </w:p>
        </w:tc>
        <w:tc>
          <w:tcPr>
            <w:tcW w:w="1106" w:type="dxa"/>
            <w:shd w:val="clear" w:color="auto" w:fill="auto"/>
            <w:noWrap/>
            <w:vAlign w:val="center"/>
          </w:tcPr>
          <w:p w14:paraId="30B1FAF7" w14:textId="02AA3F3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36F5A382" w14:textId="6A717A9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n=242 (60%)</w:t>
            </w:r>
          </w:p>
        </w:tc>
        <w:tc>
          <w:tcPr>
            <w:tcW w:w="1303" w:type="dxa"/>
            <w:shd w:val="clear" w:color="auto" w:fill="auto"/>
            <w:noWrap/>
            <w:vAlign w:val="center"/>
          </w:tcPr>
          <w:p w14:paraId="088E7A89" w14:textId="7618A70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FFE599" w:themeFill="accent4" w:themeFillTint="66"/>
            <w:noWrap/>
            <w:vAlign w:val="center"/>
            <w:hideMark/>
          </w:tcPr>
          <w:p w14:paraId="547B48CE" w14:textId="27F7BB0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oral healthcare</w:t>
            </w:r>
          </w:p>
        </w:tc>
        <w:tc>
          <w:tcPr>
            <w:tcW w:w="4434" w:type="dxa"/>
            <w:shd w:val="clear" w:color="auto" w:fill="FFE599" w:themeFill="accent4" w:themeFillTint="66"/>
            <w:noWrap/>
            <w:vAlign w:val="center"/>
            <w:hideMark/>
          </w:tcPr>
          <w:p w14:paraId="18A4F07D" w14:textId="74D89EB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availability of drug to reduce anxiety/fear, fear</w:t>
            </w:r>
          </w:p>
        </w:tc>
      </w:tr>
      <w:tr w:rsidR="006F28AD" w:rsidRPr="00A35568" w14:paraId="63F49308" w14:textId="77777777" w:rsidTr="00CA00ED">
        <w:trPr>
          <w:trHeight w:val="300"/>
        </w:trPr>
        <w:tc>
          <w:tcPr>
            <w:tcW w:w="618" w:type="dxa"/>
            <w:shd w:val="clear" w:color="auto" w:fill="9CC2E5" w:themeFill="accent1" w:themeFillTint="99"/>
            <w:noWrap/>
            <w:vAlign w:val="center"/>
          </w:tcPr>
          <w:p w14:paraId="4F44F4A3" w14:textId="1CC5878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IVa.144</w:t>
            </w:r>
          </w:p>
        </w:tc>
        <w:tc>
          <w:tcPr>
            <w:tcW w:w="1221" w:type="dxa"/>
            <w:shd w:val="clear" w:color="auto" w:fill="auto"/>
            <w:noWrap/>
            <w:vAlign w:val="center"/>
            <w:hideMark/>
          </w:tcPr>
          <w:p w14:paraId="2369E1C4" w14:textId="2BB43C0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Malak et al. (2021)</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d961eaf-f993-43c7-bd67-854c64c2ef03"/>
                <w:id w:val="-1564470622"/>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zYzk5MGI3LTYzMWEtNGUwYy1hYjc1LTA5MjI1NjE0OGE3MiIsIlJhbmdlTGVuZ3RoIjo1LCJSZWZlcmVuY2VJZCI6ImU5ZTYzNGVjLTE4NDctNDYyYy1hM2FiLWU5MjM3MGM5ZjUy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}</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[203]</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006D9CC" w14:textId="5ABAABE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Lebanon / public, private / non-private [school]</w:t>
            </w:r>
          </w:p>
        </w:tc>
        <w:tc>
          <w:tcPr>
            <w:tcW w:w="1192" w:type="dxa"/>
            <w:shd w:val="clear" w:color="auto" w:fill="auto"/>
            <w:noWrap/>
            <w:vAlign w:val="center"/>
            <w:hideMark/>
          </w:tcPr>
          <w:p w14:paraId="2A378560" w14:textId="38B38BE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(n=7,902)</w:t>
            </w:r>
          </w:p>
        </w:tc>
        <w:tc>
          <w:tcPr>
            <w:tcW w:w="1106" w:type="dxa"/>
            <w:shd w:val="clear" w:color="auto" w:fill="auto"/>
            <w:noWrap/>
            <w:vAlign w:val="center"/>
          </w:tcPr>
          <w:p w14:paraId="2F047091" w14:textId="74C82B1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12 / 12-15</w:t>
            </w:r>
          </w:p>
        </w:tc>
        <w:tc>
          <w:tcPr>
            <w:tcW w:w="1368" w:type="dxa"/>
            <w:shd w:val="clear" w:color="auto" w:fill="auto"/>
            <w:noWrap/>
            <w:vAlign w:val="center"/>
          </w:tcPr>
          <w:p w14:paraId="585F4975" w14:textId="651D3DC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n=4,096 (52%)</w:t>
            </w:r>
          </w:p>
        </w:tc>
        <w:tc>
          <w:tcPr>
            <w:tcW w:w="1303" w:type="dxa"/>
            <w:shd w:val="clear" w:color="auto" w:fill="auto"/>
            <w:noWrap/>
            <w:vAlign w:val="center"/>
          </w:tcPr>
          <w:p w14:paraId="5A920517" w14:textId="51BE29F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00095F91" w14:textId="17DE8B4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02A3E0D2" w14:textId="1A67AE76"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age of dentist, dentist appearance, fear, gender of dentist, noise, open</w:t>
            </w:r>
            <w:r w:rsidR="00903914">
              <w:rPr>
                <w:rFonts w:ascii="Arial" w:hAnsi="Arial" w:cs="Arial"/>
                <w:color w:val="000000"/>
                <w:sz w:val="16"/>
                <w:szCs w:val="16"/>
                <w:lang w:val="en-US"/>
              </w:rPr>
              <w:t xml:space="preserve"> </w:t>
            </w:r>
            <w:r>
              <w:rPr>
                <w:rFonts w:ascii="Arial" w:hAnsi="Arial" w:cs="Arial"/>
                <w:color w:val="000000"/>
                <w:sz w:val="16"/>
                <w:szCs w:val="16"/>
                <w:lang w:val="en-US"/>
              </w:rPr>
              <w:t>mouth, time consuming</w:t>
            </w:r>
          </w:p>
        </w:tc>
      </w:tr>
      <w:tr w:rsidR="006F28AD" w:rsidRPr="00A35568" w14:paraId="7E137CB9" w14:textId="77777777" w:rsidTr="00CA00ED">
        <w:trPr>
          <w:trHeight w:val="300"/>
        </w:trPr>
        <w:tc>
          <w:tcPr>
            <w:tcW w:w="618" w:type="dxa"/>
            <w:shd w:val="clear" w:color="auto" w:fill="9CC2E5" w:themeFill="accent1" w:themeFillTint="99"/>
            <w:noWrap/>
            <w:vAlign w:val="center"/>
          </w:tcPr>
          <w:p w14:paraId="38B990FD" w14:textId="60EDCDCA"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IVa.145</w:t>
            </w:r>
          </w:p>
        </w:tc>
        <w:tc>
          <w:tcPr>
            <w:tcW w:w="1221" w:type="dxa"/>
            <w:shd w:val="clear" w:color="auto" w:fill="auto"/>
            <w:noWrap/>
            <w:vAlign w:val="center"/>
            <w:hideMark/>
          </w:tcPr>
          <w:p w14:paraId="41FBFD92" w14:textId="15A51CE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Dalanon et al. (2018)</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874acd76-4b2b-4f6e-b006-71a6d08a79c1"/>
                <w:id w:val="1301426944"/>
                <w:placeholder>
                  <w:docPart w:val="DefaultPlaceholder_-1854013440"/>
                </w:placeholder>
              </w:sdtPr>
              <w:sdtContent>
                <w:r w:rsidR="005E369F">
                  <w:rPr>
                    <w:rFonts w:ascii="Arial" w:hAnsi="Arial" w:cs="Arial"/>
                    <w:noProof/>
                    <w:color w:val="000000"/>
                    <w:sz w:val="16"/>
                    <w:szCs w:val="16"/>
                    <w:lang w:val="en-US"/>
                  </w:rPr>
                  <w:fldChar w:fldCharType="begin"/>
                </w:r>
                <w:r w:rsidR="005E369F">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jMzFjOTljLTQzNTgtNDA1Yi05Y2RkLTAxYzJiNGYxMjM4MiIsIlJhbmdlTGVuZ3RoIjo1LCJSZWZlcmVuY2VJZCI6IjQ1YjE5YmUyLWZjNGMtNGE1MC1hNDFhLTI3YTkxZDkxOGRj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}</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[204]</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B3BA4B3" w14:textId="3FE2596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Philippines / ns / in-private</w:t>
            </w:r>
          </w:p>
        </w:tc>
        <w:tc>
          <w:tcPr>
            <w:tcW w:w="1192" w:type="dxa"/>
            <w:shd w:val="clear" w:color="auto" w:fill="auto"/>
            <w:noWrap/>
            <w:vAlign w:val="center"/>
            <w:hideMark/>
          </w:tcPr>
          <w:p w14:paraId="191C8919" w14:textId="5C2B6DB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(n=140)</w:t>
            </w:r>
          </w:p>
        </w:tc>
        <w:tc>
          <w:tcPr>
            <w:tcW w:w="1106" w:type="dxa"/>
            <w:shd w:val="clear" w:color="auto" w:fill="auto"/>
            <w:noWrap/>
            <w:vAlign w:val="center"/>
          </w:tcPr>
          <w:p w14:paraId="76C44B56" w14:textId="66FBB738"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20-30 / </w:t>
            </w:r>
            <w:r>
              <w:rPr>
                <w:rFonts w:ascii="Arial" w:hAnsi="Arial" w:cs="Arial"/>
                <w:color w:val="000000"/>
                <w:sz w:val="16"/>
                <w:szCs w:val="16"/>
                <w:lang w:val="en-US"/>
              </w:rPr>
              <w:t>group</w:t>
            </w:r>
            <w:r w:rsidR="006F28AD">
              <w:rPr>
                <w:rFonts w:ascii="Arial" w:hAnsi="Arial" w:cs="Arial"/>
                <w:color w:val="000000"/>
                <w:sz w:val="16"/>
                <w:szCs w:val="16"/>
                <w:lang w:val="en-US"/>
              </w:rPr>
              <w:t>s: &lt;20-&gt;40</w:t>
            </w:r>
          </w:p>
        </w:tc>
        <w:tc>
          <w:tcPr>
            <w:tcW w:w="1368" w:type="dxa"/>
            <w:shd w:val="clear" w:color="auto" w:fill="auto"/>
            <w:noWrap/>
            <w:vAlign w:val="center"/>
          </w:tcPr>
          <w:p w14:paraId="638B187A" w14:textId="0F29169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n=140 (100%)</w:t>
            </w:r>
          </w:p>
        </w:tc>
        <w:tc>
          <w:tcPr>
            <w:tcW w:w="1303" w:type="dxa"/>
            <w:shd w:val="clear" w:color="auto" w:fill="auto"/>
            <w:noWrap/>
            <w:vAlign w:val="center"/>
          </w:tcPr>
          <w:p w14:paraId="6A36F26F" w14:textId="545BAF7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college or university degree / ns</w:t>
            </w:r>
          </w:p>
        </w:tc>
        <w:tc>
          <w:tcPr>
            <w:tcW w:w="1676" w:type="dxa"/>
            <w:shd w:val="clear" w:color="auto" w:fill="FFE599" w:themeFill="accent4" w:themeFillTint="66"/>
            <w:noWrap/>
            <w:vAlign w:val="center"/>
            <w:hideMark/>
          </w:tcPr>
          <w:p w14:paraId="5CAB20A3" w14:textId="75E1B70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2C100819" w14:textId="1438F8A5"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48FA4AC8" w14:textId="77777777" w:rsidTr="00CA00ED">
        <w:trPr>
          <w:trHeight w:val="300"/>
        </w:trPr>
        <w:tc>
          <w:tcPr>
            <w:tcW w:w="618" w:type="dxa"/>
            <w:shd w:val="clear" w:color="auto" w:fill="9CC2E5" w:themeFill="accent1" w:themeFillTint="99"/>
            <w:noWrap/>
            <w:vAlign w:val="center"/>
          </w:tcPr>
          <w:p w14:paraId="4CA4B6A6" w14:textId="1DFCA69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IVa.146</w:t>
            </w:r>
          </w:p>
        </w:tc>
        <w:tc>
          <w:tcPr>
            <w:tcW w:w="1221" w:type="dxa"/>
            <w:shd w:val="clear" w:color="auto" w:fill="auto"/>
            <w:noWrap/>
            <w:vAlign w:val="center"/>
            <w:hideMark/>
          </w:tcPr>
          <w:p w14:paraId="65FFD871" w14:textId="0E15F4E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Wedrychowska-Szulc et al. (2010)</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f8ad436-5999-429b-a12d-3acd9b50556b"/>
                <w:id w:val="1010794255"/>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xNDc3N2FmLTZhYTYtNDhmYS05ZWM2LWQ0MTZmM2I0NjExZSIsIlJhbmdlTGVuZ3RoIjo1LCJSZWZlcmVuY2VJZCI6IjVjMjdlMGY3LTg2ZjMtNDYxZS1iNDk0LTY3NjM4YzA0Y2Fl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kzL2Vqby9janAxMzEiLCJVcmlTdHJpbmciOiJodHRwczovL2RvaS5vcmcvMTAuMTA5My9lam8vY2pwMTMxIiwiTGlua2VkUmVzb3VyY2VTdGF0dXMiOjgsIlByb3BlcnRpZXMiOnsiJGlkIjoiMT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Nzo1NjowOCIsIk1vZGlmaWVkQnkiOiJfU3VzaSIsIklkIjoiOTg4YjE2N2UtMDBkYi00YTZkLWJkMGItYWRmN2Y5MjkyZDkyIiwiTW9kaWZpZWRPbiI6IjIwMjItMDYtMjBUMDc6NTY6MDg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yMDAwODAxOCIsIlVyaVN0cmluZyI6Imh0dHA6Ly93d3cubmNiaS5ubG0ubmloLmdvdi9wdWJtZWQvMjAwMDgwMTg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}</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[205]</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31F5499" w14:textId="6588684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Poland / ns / ns</w:t>
            </w:r>
          </w:p>
        </w:tc>
        <w:tc>
          <w:tcPr>
            <w:tcW w:w="1192" w:type="dxa"/>
            <w:shd w:val="clear" w:color="auto" w:fill="auto"/>
            <w:noWrap/>
            <w:vAlign w:val="center"/>
            <w:hideMark/>
          </w:tcPr>
          <w:p w14:paraId="7FCE0561" w14:textId="735282A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(children, adults); parents or caregivers (of children) (n=1,434)</w:t>
            </w:r>
          </w:p>
        </w:tc>
        <w:tc>
          <w:tcPr>
            <w:tcW w:w="1106" w:type="dxa"/>
            <w:shd w:val="clear" w:color="auto" w:fill="auto"/>
            <w:noWrap/>
            <w:vAlign w:val="center"/>
          </w:tcPr>
          <w:p w14:paraId="1DB146E3" w14:textId="3123467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7-42 (patients), ns (caregiver)</w:t>
            </w:r>
          </w:p>
        </w:tc>
        <w:tc>
          <w:tcPr>
            <w:tcW w:w="1368" w:type="dxa"/>
            <w:shd w:val="clear" w:color="auto" w:fill="auto"/>
            <w:noWrap/>
            <w:vAlign w:val="center"/>
          </w:tcPr>
          <w:p w14:paraId="34F934A1" w14:textId="00B9CCA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n=422 (56%), (2) n=365 (54%)</w:t>
            </w:r>
          </w:p>
        </w:tc>
        <w:tc>
          <w:tcPr>
            <w:tcW w:w="1303" w:type="dxa"/>
            <w:shd w:val="clear" w:color="auto" w:fill="auto"/>
            <w:noWrap/>
            <w:vAlign w:val="center"/>
          </w:tcPr>
          <w:p w14:paraId="5764C6E0" w14:textId="0885FA1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1CBFA90D" w14:textId="5548744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7FC523C5" w14:textId="622966A0"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appearance, find a better job, functionality, pain, physical, referred by professional, self-diagnosis, social isolation</w:t>
            </w:r>
          </w:p>
        </w:tc>
      </w:tr>
      <w:tr w:rsidR="006F28AD" w:rsidRPr="00A35568" w14:paraId="485070AB" w14:textId="77777777" w:rsidTr="00CA00ED">
        <w:trPr>
          <w:trHeight w:val="300"/>
        </w:trPr>
        <w:tc>
          <w:tcPr>
            <w:tcW w:w="618" w:type="dxa"/>
            <w:shd w:val="clear" w:color="auto" w:fill="9CC2E5" w:themeFill="accent1" w:themeFillTint="99"/>
            <w:noWrap/>
            <w:vAlign w:val="center"/>
          </w:tcPr>
          <w:p w14:paraId="4513AB34" w14:textId="00907B8D"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IVa.147</w:t>
            </w:r>
          </w:p>
        </w:tc>
        <w:tc>
          <w:tcPr>
            <w:tcW w:w="1221" w:type="dxa"/>
            <w:shd w:val="clear" w:color="auto" w:fill="auto"/>
            <w:noWrap/>
            <w:vAlign w:val="center"/>
            <w:hideMark/>
          </w:tcPr>
          <w:p w14:paraId="1E9BCDD9" w14:textId="5FE530F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Tachalov et al. (2021)</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16bcc97-d1d5-4a49-902e-98b79d444970"/>
                <w:id w:val="-80916943"/>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hZGNkMDMzLWM5ODEtNGIxNi04MDgwLTY5YWZiNTAwZmI5NSIsIlJhbmdlTGVuZ3RoIjo1LCJSZWZlcmVuY2VJZCI6IjFkZmVkOWI5LWM5NzktNDRiNC1hOGE3LTBmMGIyMTc3Mjhh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xMDA3L3MxMzE2Ny0wMjEtMDAyNDAtNyIsIlVyaVN0cmluZyI6Imh0dHBzOi8vZG9pLm9yZy8xMC4xMDA3L3MxMzE2Ny0wMjEtMDAyNDAtNy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mViZmI3Njk3LWYzMGUtNGFlMy1hMDY1LWIyMDkwYzc0NDY2YiIsIk1vZGlmaWVkT24iOiIyMDIyLTA2LTIwVDA4OjAwOjM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aHR0cHM6Ly9saW5rLnNwcmluZ2VyLmNvbS9jb250ZW50L3BkZi8xMC4xMDA3L3MxMzE2Ny0wMjEtMDAyNDAtNy5wZGYiLCJVcmlTdHJpbmciOiJodHRwczovL2xpbmsuc3ByaW5nZXIuY29tL2NvbnRlbnQvcGRmLzEwLjEwMDcvczEzMTY3LTAyMS0wMDI0MC03LnBkZi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}</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[206]</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A34BD25" w14:textId="5E9C52F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Russia / ns / ns</w:t>
            </w:r>
          </w:p>
        </w:tc>
        <w:tc>
          <w:tcPr>
            <w:tcW w:w="1192" w:type="dxa"/>
            <w:shd w:val="clear" w:color="auto" w:fill="auto"/>
            <w:noWrap/>
            <w:vAlign w:val="center"/>
            <w:hideMark/>
          </w:tcPr>
          <w:p w14:paraId="24F0EA2F" w14:textId="335F89F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(n=706)</w:t>
            </w:r>
          </w:p>
        </w:tc>
        <w:tc>
          <w:tcPr>
            <w:tcW w:w="1106" w:type="dxa"/>
            <w:shd w:val="clear" w:color="auto" w:fill="auto"/>
            <w:noWrap/>
            <w:vAlign w:val="center"/>
          </w:tcPr>
          <w:p w14:paraId="4954C5A5" w14:textId="55246194"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18-24 / 18-75</w:t>
            </w:r>
          </w:p>
        </w:tc>
        <w:tc>
          <w:tcPr>
            <w:tcW w:w="1368" w:type="dxa"/>
            <w:shd w:val="clear" w:color="auto" w:fill="auto"/>
            <w:noWrap/>
            <w:vAlign w:val="center"/>
          </w:tcPr>
          <w:p w14:paraId="542F2A19" w14:textId="7A492FC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n=529 (75%)</w:t>
            </w:r>
          </w:p>
        </w:tc>
        <w:tc>
          <w:tcPr>
            <w:tcW w:w="1303" w:type="dxa"/>
            <w:shd w:val="clear" w:color="auto" w:fill="auto"/>
            <w:noWrap/>
            <w:vAlign w:val="center"/>
          </w:tcPr>
          <w:p w14:paraId="306EF526" w14:textId="7D573CE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6AD771E7" w14:textId="0062579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care</w:t>
            </w:r>
          </w:p>
        </w:tc>
        <w:tc>
          <w:tcPr>
            <w:tcW w:w="4434" w:type="dxa"/>
            <w:shd w:val="clear" w:color="auto" w:fill="FFE599" w:themeFill="accent4" w:themeFillTint="66"/>
            <w:noWrap/>
            <w:vAlign w:val="center"/>
            <w:hideMark/>
          </w:tcPr>
          <w:p w14:paraId="6639892D" w14:textId="27797E3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acute pain, preventive check-up, routine oral cavity treatment</w:t>
            </w:r>
          </w:p>
        </w:tc>
      </w:tr>
      <w:tr w:rsidR="006F28AD" w:rsidRPr="00A35568" w14:paraId="67C1A765" w14:textId="77777777" w:rsidTr="00CA00ED">
        <w:trPr>
          <w:trHeight w:val="300"/>
        </w:trPr>
        <w:tc>
          <w:tcPr>
            <w:tcW w:w="618" w:type="dxa"/>
            <w:shd w:val="clear" w:color="auto" w:fill="9CC2E5" w:themeFill="accent1" w:themeFillTint="99"/>
            <w:noWrap/>
            <w:vAlign w:val="center"/>
          </w:tcPr>
          <w:p w14:paraId="50FF2A7C" w14:textId="41E091A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IVa.148</w:t>
            </w:r>
          </w:p>
        </w:tc>
        <w:tc>
          <w:tcPr>
            <w:tcW w:w="1221" w:type="dxa"/>
            <w:shd w:val="clear" w:color="auto" w:fill="auto"/>
            <w:noWrap/>
            <w:vAlign w:val="center"/>
            <w:hideMark/>
          </w:tcPr>
          <w:p w14:paraId="680DB322" w14:textId="4434A2C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Park et al. (2021)</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ded3db3-9f25-4342-ad5f-e8866f802b4c"/>
                <w:id w:val="1606850083"/>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5OWIxODhkLTQ2NGYtNDkyNi05MDM0LWFkNjg0MGI5NzI0MyIsIlJhbmdlTGVuZ3RoIjo1LCJSZWZlcmVuY2VJZCI6IjBlMDA4ZDBlLTQ1NjMtNDdmOS05MGFjLTVjZWVkMTA2MmM5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uY2JpLm5sbS5uaWguZ292L3BtYy9hcnRpY2xlcy9QTUM4MDk2MDk5L3BkZi9wb25lLjAyNTA1NDYucGRmIiwiVXJpU3RyaW5nIjoiaHR0cHM6Ly93d3cubmNiaS5ubG0ubmloLmdvdi9wbWMvYXJ0aWNsZXMvUE1DODA5NjA5OS9wZGYvcG9uZS4wMjUwNTQ2LnBkZ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ODMwNGZiZTItNDIwMi00ODI4LWE1OWEtMWQ2YTkxY2Q2NTcwIiwiTW9kaWZpZWRPbiI6IjIwMjItMDYtMjBUMDg6MDA6Mzc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xMC4xMzcxL2pvdXJuYWwucG9uZS4wMjUwNTQ2IiwiVXJpU3RyaW5nIjoiaHR0cHM6Ly9kb2kub3JnLzEwLjEzNzEvam91cm5hbC5wb25lLjAyNTA1ND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yMDddIn1dfSwiVGFnIjoiQ2l0YXZpUGxhY2Vob2xkZXIjMWRlZDNkYjMtOWYyNS00MzQyLWFkNWYtZTg4NjZmODAyYjRjIiwiVGV4dCI6IlsyMDddIiwiV0FJVmVyc2lvbiI6IjYuOC4wLjAifQ==}</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[207]</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09E0241" w14:textId="76AFBA4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South Korea / ns / (dental) clinic/hospital</w:t>
            </w:r>
          </w:p>
        </w:tc>
        <w:tc>
          <w:tcPr>
            <w:tcW w:w="1192" w:type="dxa"/>
            <w:shd w:val="clear" w:color="auto" w:fill="auto"/>
            <w:noWrap/>
            <w:vAlign w:val="center"/>
            <w:hideMark/>
          </w:tcPr>
          <w:p w14:paraId="32692A0A" w14:textId="30FF996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(n=570)</w:t>
            </w:r>
          </w:p>
        </w:tc>
        <w:tc>
          <w:tcPr>
            <w:tcW w:w="1106" w:type="dxa"/>
            <w:shd w:val="clear" w:color="auto" w:fill="auto"/>
            <w:noWrap/>
            <w:vAlign w:val="center"/>
          </w:tcPr>
          <w:p w14:paraId="077E8C1E" w14:textId="3CD974B1"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20-29 / </w:t>
            </w:r>
            <w:r>
              <w:rPr>
                <w:rFonts w:ascii="Arial" w:hAnsi="Arial" w:cs="Arial"/>
                <w:color w:val="000000"/>
                <w:sz w:val="16"/>
                <w:szCs w:val="16"/>
                <w:lang w:val="en-US"/>
              </w:rPr>
              <w:t>group</w:t>
            </w:r>
            <w:r w:rsidR="006F28AD">
              <w:rPr>
                <w:rFonts w:ascii="Arial" w:hAnsi="Arial" w:cs="Arial"/>
                <w:color w:val="000000"/>
                <w:sz w:val="16"/>
                <w:szCs w:val="16"/>
                <w:lang w:val="en-US"/>
              </w:rPr>
              <w:t>s: &lt;20-60+</w:t>
            </w:r>
          </w:p>
        </w:tc>
        <w:tc>
          <w:tcPr>
            <w:tcW w:w="1368" w:type="dxa"/>
            <w:shd w:val="clear" w:color="auto" w:fill="auto"/>
            <w:noWrap/>
            <w:vAlign w:val="center"/>
          </w:tcPr>
          <w:p w14:paraId="1CD1FD25" w14:textId="75D8626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n=339 (59%)</w:t>
            </w:r>
          </w:p>
        </w:tc>
        <w:tc>
          <w:tcPr>
            <w:tcW w:w="1303" w:type="dxa"/>
            <w:shd w:val="clear" w:color="auto" w:fill="auto"/>
            <w:noWrap/>
            <w:vAlign w:val="center"/>
          </w:tcPr>
          <w:p w14:paraId="3EE9284B" w14:textId="2E8EE3D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high / school education / ns</w:t>
            </w:r>
          </w:p>
        </w:tc>
        <w:tc>
          <w:tcPr>
            <w:tcW w:w="1676" w:type="dxa"/>
            <w:shd w:val="clear" w:color="auto" w:fill="FFE599" w:themeFill="accent4" w:themeFillTint="66"/>
            <w:noWrap/>
            <w:vAlign w:val="center"/>
            <w:hideMark/>
          </w:tcPr>
          <w:p w14:paraId="641274D6" w14:textId="07586DC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medical services</w:t>
            </w:r>
          </w:p>
        </w:tc>
        <w:tc>
          <w:tcPr>
            <w:tcW w:w="4434" w:type="dxa"/>
            <w:shd w:val="clear" w:color="auto" w:fill="FFE599" w:themeFill="accent4" w:themeFillTint="66"/>
            <w:noWrap/>
            <w:vAlign w:val="center"/>
            <w:hideMark/>
          </w:tcPr>
          <w:p w14:paraId="33192C34" w14:textId="3924A63E"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accessibility, communication by assistant, communication by doctor, expertise, reliability, satisfaction, tangibility</w:t>
            </w:r>
          </w:p>
        </w:tc>
      </w:tr>
      <w:tr w:rsidR="006F28AD" w:rsidRPr="00A35568" w14:paraId="6E0FA7C6" w14:textId="77777777" w:rsidTr="00CA00ED">
        <w:trPr>
          <w:trHeight w:val="300"/>
        </w:trPr>
        <w:tc>
          <w:tcPr>
            <w:tcW w:w="618" w:type="dxa"/>
            <w:shd w:val="clear" w:color="auto" w:fill="9CC2E5" w:themeFill="accent1" w:themeFillTint="99"/>
            <w:noWrap/>
            <w:vAlign w:val="center"/>
          </w:tcPr>
          <w:p w14:paraId="0B3FCC19" w14:textId="5F3FE3A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IVa.149</w:t>
            </w:r>
          </w:p>
        </w:tc>
        <w:tc>
          <w:tcPr>
            <w:tcW w:w="1221" w:type="dxa"/>
            <w:shd w:val="clear" w:color="auto" w:fill="auto"/>
            <w:noWrap/>
            <w:vAlign w:val="center"/>
            <w:hideMark/>
          </w:tcPr>
          <w:p w14:paraId="29859EF8" w14:textId="721B2DD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Awooda et al. (2014)</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24064bff-cf7b-41ec-a53d-379fd4b02b4c"/>
                <w:id w:val="969398569"/>
                <w:placeholder>
                  <w:docPart w:val="DefaultPlaceholder_-1854013440"/>
                </w:placeholder>
              </w:sdtPr>
              <w:sdtContent>
                <w:r w:rsidR="0067167E">
                  <w:rPr>
                    <w:rFonts w:ascii="Arial" w:hAnsi="Arial" w:cs="Arial"/>
                    <w:noProof/>
                    <w:color w:val="000000"/>
                    <w:sz w:val="16"/>
                    <w:szCs w:val="16"/>
                    <w:lang w:val="en-US"/>
                  </w:rPr>
                  <w:fldChar w:fldCharType="begin"/>
                </w:r>
                <w:r w:rsidR="0067167E">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YTg2ZTA2LWIwYmMtNGRmZC1hMmM3LTk5YjFkZTE5Zjk0MCIsIlJhbmdlTGVuZ3RoIjo1LCJSZWZlcmVuY2VJZCI6ImU1ZTViMmIwLTJiNWQtNGJlMi1iOTFlLTYyZjc3ZjNiNjZm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IxMC45NzkwLzA4NTMtMTMxMTYxOTIzIiwiVXJpU3RyaW5nIjoiaHR0cHM6Ly9kb2kub3JnLzEwLjk3OTAvMDg1My0xMzExNjE5MjM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}</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[208]</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630594D" w14:textId="0D4AEE0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Sudan / ns / (dental) clinic/hospital [waiting hall]</w:t>
            </w:r>
          </w:p>
        </w:tc>
        <w:tc>
          <w:tcPr>
            <w:tcW w:w="1192" w:type="dxa"/>
            <w:shd w:val="clear" w:color="auto" w:fill="auto"/>
            <w:noWrap/>
            <w:vAlign w:val="center"/>
            <w:hideMark/>
          </w:tcPr>
          <w:p w14:paraId="6FB17840" w14:textId="29E0C50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(n=384)</w:t>
            </w:r>
          </w:p>
        </w:tc>
        <w:tc>
          <w:tcPr>
            <w:tcW w:w="1106" w:type="dxa"/>
            <w:shd w:val="clear" w:color="auto" w:fill="auto"/>
            <w:noWrap/>
            <w:vAlign w:val="center"/>
          </w:tcPr>
          <w:p w14:paraId="065F2FE8" w14:textId="74ACB5D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17-50+</w:t>
            </w:r>
          </w:p>
        </w:tc>
        <w:tc>
          <w:tcPr>
            <w:tcW w:w="1368" w:type="dxa"/>
            <w:shd w:val="clear" w:color="auto" w:fill="auto"/>
            <w:noWrap/>
            <w:vAlign w:val="center"/>
          </w:tcPr>
          <w:p w14:paraId="0CBD9D0B" w14:textId="397E091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n=203 (53%)</w:t>
            </w:r>
          </w:p>
        </w:tc>
        <w:tc>
          <w:tcPr>
            <w:tcW w:w="1303" w:type="dxa"/>
            <w:shd w:val="clear" w:color="auto" w:fill="auto"/>
            <w:noWrap/>
            <w:vAlign w:val="center"/>
          </w:tcPr>
          <w:p w14:paraId="613E6697" w14:textId="610241D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college or university degree / ns</w:t>
            </w:r>
          </w:p>
        </w:tc>
        <w:tc>
          <w:tcPr>
            <w:tcW w:w="1676" w:type="dxa"/>
            <w:shd w:val="clear" w:color="auto" w:fill="C5E0B3" w:themeFill="accent6" w:themeFillTint="66"/>
            <w:noWrap/>
            <w:vAlign w:val="center"/>
            <w:hideMark/>
          </w:tcPr>
          <w:p w14:paraId="44EAF2DD" w14:textId="148CB19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0473EB1F" w14:textId="58C14E46"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duration, fear, information, medical need</w:t>
            </w:r>
          </w:p>
        </w:tc>
      </w:tr>
      <w:tr w:rsidR="006F28AD" w:rsidRPr="00A35568" w14:paraId="26D470BD" w14:textId="77777777" w:rsidTr="00CA00ED">
        <w:trPr>
          <w:trHeight w:val="300"/>
        </w:trPr>
        <w:tc>
          <w:tcPr>
            <w:tcW w:w="618" w:type="dxa"/>
            <w:shd w:val="clear" w:color="auto" w:fill="9CC2E5" w:themeFill="accent1" w:themeFillTint="99"/>
            <w:noWrap/>
            <w:vAlign w:val="center"/>
          </w:tcPr>
          <w:p w14:paraId="69A45AE0" w14:textId="310D168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IVa.150</w:t>
            </w:r>
          </w:p>
        </w:tc>
        <w:tc>
          <w:tcPr>
            <w:tcW w:w="1221" w:type="dxa"/>
            <w:shd w:val="clear" w:color="auto" w:fill="auto"/>
            <w:noWrap/>
            <w:vAlign w:val="center"/>
            <w:hideMark/>
          </w:tcPr>
          <w:p w14:paraId="613F3EA1" w14:textId="19A2CC1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Nyamuryekung</w:t>
            </w:r>
            <w:r w:rsidR="0067167E">
              <w:rPr>
                <w:rFonts w:ascii="Arial" w:hAnsi="Arial" w:cs="Arial"/>
                <w:color w:val="000000"/>
                <w:sz w:val="16"/>
                <w:szCs w:val="16"/>
                <w:lang w:val="en-US"/>
              </w:rPr>
              <w:t>’</w:t>
            </w:r>
            <w:r>
              <w:rPr>
                <w:rFonts w:ascii="Arial" w:hAnsi="Arial" w:cs="Arial"/>
                <w:color w:val="000000"/>
                <w:sz w:val="16"/>
                <w:szCs w:val="16"/>
                <w:lang w:val="en-US"/>
              </w:rPr>
              <w:t>e et al. (2018)</w:t>
            </w:r>
            <w:r w:rsidR="005E369F">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e8103ab-d11a-43e8-bc8c-cfbaa0c9351c"/>
                <w:id w:val="1109790504"/>
                <w:placeholder>
                  <w:docPart w:val="DefaultPlaceholder_-1854013440"/>
                </w:placeholder>
              </w:sdtPr>
              <w:sdtContent>
                <w:r w:rsidR="005E369F">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xNTIwMzc1LWVlNDYtNGIzZi05YTI4LTY0MGQ5ZGViNjkzZSIsIlJhbmdlTGVuZ3RoIjo1LCJSZWZlcmVuY2VJZCI6ImRkYmJmNmM2LWJmNTYtNGY0NS04NzJkLWU4NmRlMTIzNmZi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Q0MzE1ODUwMDAwOCIsIlVyaVN0cmluZyI6Imh0dHA6Ly9nYXRld2F5LndlYm9ma25vd2xlZGdlLmNvbS9nYXRld2F5L0dhdGV3YXkuY2dpP0dXVmVyc2lvbj0yJlNyY0F1dGg9U3dpc3NBY2FkZW1pY1NvZnR3YXJlJlNyY0FwcD1DaXRhdmkmRGVzdExpbmtUeXBlPUZ1bGxSZWNvcmQmRGVzdEFwcD1XT1MmS2V5VVQ9MDAwNDQzMTU4NTAwMDA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3OjU2OjA4IiwiTW9kaWZpZWRCeSI6Il9TdXNpIiwiSWQiOiIzNjY1ODEyOC1kODU2LTQ0MTYtYjI1Yi1kMzM0ZGU5MTRhNjUiLCJNb2RpZmllZE9uIjoiMjAyMi0wNi0yMFQwNzo1NjowO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5MjIvQ0RIXzQyMjdOeWFtdXJ5ZWt1bmdlMDYiLCJVcmlTdHJpbmciOiJodHRwczovL2RvaS5vcmcvMTAuMTkyMi9DREhfNDIyN055YW11cnlla3VuZ2UwNi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}</w:instrText>
                </w:r>
                <w:r w:rsidR="005E369F">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[209]</w:t>
                </w:r>
                <w:r w:rsidR="005E369F">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2529EF9" w14:textId="031839D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Tanzania / ns (government hospital) / (dental) clinic/hospital</w:t>
            </w:r>
          </w:p>
        </w:tc>
        <w:tc>
          <w:tcPr>
            <w:tcW w:w="1192" w:type="dxa"/>
            <w:shd w:val="clear" w:color="auto" w:fill="auto"/>
            <w:noWrap/>
            <w:vAlign w:val="center"/>
            <w:hideMark/>
          </w:tcPr>
          <w:p w14:paraId="6033802C" w14:textId="66CD1F0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(n=1,511)</w:t>
            </w:r>
          </w:p>
        </w:tc>
        <w:tc>
          <w:tcPr>
            <w:tcW w:w="1106" w:type="dxa"/>
            <w:shd w:val="clear" w:color="auto" w:fill="auto"/>
            <w:noWrap/>
            <w:vAlign w:val="center"/>
          </w:tcPr>
          <w:p w14:paraId="32C8F545" w14:textId="696082B2"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25-34 / </w:t>
            </w:r>
            <w:r>
              <w:rPr>
                <w:rFonts w:ascii="Arial" w:hAnsi="Arial" w:cs="Arial"/>
                <w:color w:val="000000"/>
                <w:sz w:val="16"/>
                <w:szCs w:val="16"/>
                <w:lang w:val="en-US"/>
              </w:rPr>
              <w:t>group</w:t>
            </w:r>
            <w:r w:rsidR="006F28AD">
              <w:rPr>
                <w:rFonts w:ascii="Arial" w:hAnsi="Arial" w:cs="Arial"/>
                <w:color w:val="000000"/>
                <w:sz w:val="16"/>
                <w:szCs w:val="16"/>
                <w:lang w:val="en-US"/>
              </w:rPr>
              <w:t>s: 18-45+</w:t>
            </w:r>
          </w:p>
        </w:tc>
        <w:tc>
          <w:tcPr>
            <w:tcW w:w="1368" w:type="dxa"/>
            <w:shd w:val="clear" w:color="auto" w:fill="auto"/>
            <w:noWrap/>
            <w:vAlign w:val="center"/>
          </w:tcPr>
          <w:p w14:paraId="62763760" w14:textId="0AA9987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n=866 (57%)</w:t>
            </w:r>
          </w:p>
        </w:tc>
        <w:tc>
          <w:tcPr>
            <w:tcW w:w="1303" w:type="dxa"/>
            <w:shd w:val="clear" w:color="auto" w:fill="auto"/>
            <w:noWrap/>
            <w:vAlign w:val="center"/>
          </w:tcPr>
          <w:p w14:paraId="6C373983" w14:textId="1BC9EA1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school education / (very) good (teeth status)</w:t>
            </w:r>
          </w:p>
        </w:tc>
        <w:tc>
          <w:tcPr>
            <w:tcW w:w="1676" w:type="dxa"/>
            <w:shd w:val="clear" w:color="auto" w:fill="C5E0B3" w:themeFill="accent6" w:themeFillTint="66"/>
            <w:noWrap/>
            <w:vAlign w:val="center"/>
            <w:hideMark/>
          </w:tcPr>
          <w:p w14:paraId="0C745416" w14:textId="4E6B6CB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tooth extraction, tooth filling</w:t>
            </w:r>
          </w:p>
        </w:tc>
        <w:tc>
          <w:tcPr>
            <w:tcW w:w="4434" w:type="dxa"/>
            <w:shd w:val="clear" w:color="auto" w:fill="C5E0B3" w:themeFill="accent6" w:themeFillTint="66"/>
            <w:noWrap/>
            <w:vAlign w:val="center"/>
            <w:hideMark/>
          </w:tcPr>
          <w:p w14:paraId="65CA8EC8" w14:textId="5BDE2376"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3614E76F" w14:textId="77777777" w:rsidTr="00CA00ED">
        <w:trPr>
          <w:trHeight w:val="300"/>
        </w:trPr>
        <w:tc>
          <w:tcPr>
            <w:tcW w:w="618" w:type="dxa"/>
            <w:shd w:val="clear" w:color="auto" w:fill="9CC2E5" w:themeFill="accent1" w:themeFillTint="99"/>
            <w:noWrap/>
            <w:vAlign w:val="center"/>
          </w:tcPr>
          <w:p w14:paraId="3EF5D395" w14:textId="5E26B806"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IVa.151</w:t>
            </w:r>
          </w:p>
        </w:tc>
        <w:tc>
          <w:tcPr>
            <w:tcW w:w="1221" w:type="dxa"/>
            <w:shd w:val="clear" w:color="auto" w:fill="auto"/>
            <w:noWrap/>
            <w:vAlign w:val="center"/>
            <w:hideMark/>
          </w:tcPr>
          <w:p w14:paraId="77C2DB8F" w14:textId="1ADA601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Bucchi et al. (2019)</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6ad28a6-3df3-4b49-9122-718bed9e37ab"/>
                <w:id w:val="-37751841"/>
                <w:placeholder>
                  <w:docPart w:val="DefaultPlaceholder_-1854013440"/>
                </w:placeholder>
              </w:sdtPr>
              <w:sdtContent>
                <w:r w:rsidR="0067167E">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2OTJiYTEwLTI4ODgtNDk3Zi04YmU3LWVmZGNlYTM5ZjZlMCIsIlJhbmdlTGVuZ3RoIjo1LCJSZWZlcmVuY2VJZCI6IjA0YTVmNTA4LTEwNmMtNDI2NS04MzM4LTUyNWRiOWQ5ODlm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mh0dHBzOi8vd3d3LmRvdmVwcmVzcy5jb20vZ2V0ZmlsZS5waHA/ZmlsZUlEPTQ3NjE5IiwiVXJpU3RyaW5nIjoiaHR0cHM6Ly93d3cuZG92ZXByZXNzLmNvbS9nZXRmaWxlLnBocD9maWxlSUQ9NDc2MT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A6MzciLCJNb2RpZmllZEJ5IjoiX1N1c2kiLCJJZCI6IjM3MjYwNjg4LWUzNDMtNGIyZS1hZjg3LTk1ZmQzNmJkOWZlNSIsIk1vZGlmaWVkT24iOiIyMDIyLTA2LTIwVDA4OjAwOjM3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TAuMjE0Ny9wcGEuUzE4Njg0NiIsIlVyaVN0cmluZyI6Imh0dHBzOi8vZG9pLm9yZy8xMC4yMTQ3L3BwYS5TMTg2ODQ2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}</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[210]</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96DF463" w14:textId="38AD9B6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different (Chile, France, Italy, Portugal, Spain) / ns / (dental) clinic/hospital</w:t>
            </w:r>
          </w:p>
        </w:tc>
        <w:tc>
          <w:tcPr>
            <w:tcW w:w="1192" w:type="dxa"/>
            <w:shd w:val="clear" w:color="auto" w:fill="auto"/>
            <w:noWrap/>
            <w:vAlign w:val="center"/>
            <w:hideMark/>
          </w:tcPr>
          <w:p w14:paraId="48EAD16B" w14:textId="62FD1EF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(n=330)</w:t>
            </w:r>
          </w:p>
        </w:tc>
        <w:tc>
          <w:tcPr>
            <w:tcW w:w="1106" w:type="dxa"/>
            <w:shd w:val="clear" w:color="auto" w:fill="auto"/>
            <w:noWrap/>
            <w:vAlign w:val="center"/>
          </w:tcPr>
          <w:p w14:paraId="7370DEC5" w14:textId="347F6B81"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46-60 / </w:t>
            </w:r>
            <w:r>
              <w:rPr>
                <w:rFonts w:ascii="Arial" w:hAnsi="Arial" w:cs="Arial"/>
                <w:color w:val="000000"/>
                <w:sz w:val="16"/>
                <w:szCs w:val="16"/>
                <w:lang w:val="en-US"/>
              </w:rPr>
              <w:t>group</w:t>
            </w:r>
            <w:r w:rsidR="006F28AD">
              <w:rPr>
                <w:rFonts w:ascii="Arial" w:hAnsi="Arial" w:cs="Arial"/>
                <w:color w:val="000000"/>
                <w:sz w:val="16"/>
                <w:szCs w:val="16"/>
                <w:lang w:val="en-US"/>
              </w:rPr>
              <w:t>s: 18-60+</w:t>
            </w:r>
          </w:p>
        </w:tc>
        <w:tc>
          <w:tcPr>
            <w:tcW w:w="1368" w:type="dxa"/>
            <w:shd w:val="clear" w:color="auto" w:fill="auto"/>
            <w:noWrap/>
            <w:vAlign w:val="center"/>
          </w:tcPr>
          <w:p w14:paraId="4C1F10CB" w14:textId="2DB4B2B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n=202 (61%)</w:t>
            </w:r>
          </w:p>
        </w:tc>
        <w:tc>
          <w:tcPr>
            <w:tcW w:w="1303" w:type="dxa"/>
            <w:shd w:val="clear" w:color="auto" w:fill="auto"/>
            <w:noWrap/>
            <w:vAlign w:val="center"/>
          </w:tcPr>
          <w:p w14:paraId="5ED424DE" w14:textId="6391964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unclear / ns</w:t>
            </w:r>
          </w:p>
        </w:tc>
        <w:tc>
          <w:tcPr>
            <w:tcW w:w="1676" w:type="dxa"/>
            <w:shd w:val="clear" w:color="auto" w:fill="C5E0B3" w:themeFill="accent6" w:themeFillTint="66"/>
            <w:noWrap/>
            <w:vAlign w:val="center"/>
            <w:hideMark/>
          </w:tcPr>
          <w:p w14:paraId="474F9F58" w14:textId="30F86DC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bone grafts</w:t>
            </w:r>
          </w:p>
        </w:tc>
        <w:tc>
          <w:tcPr>
            <w:tcW w:w="4434" w:type="dxa"/>
            <w:shd w:val="clear" w:color="auto" w:fill="C5E0B3" w:themeFill="accent6" w:themeFillTint="66"/>
            <w:noWrap/>
            <w:vAlign w:val="center"/>
            <w:hideMark/>
          </w:tcPr>
          <w:p w14:paraId="54A0C0E5" w14:textId="0B0360DF"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afraid of disease transmission, afraid of pain or discomfort, against the use of animals for human benefit, ethical or moral motivations, preference for natural materials, religious motivations, simple preference</w:t>
            </w:r>
          </w:p>
        </w:tc>
      </w:tr>
      <w:tr w:rsidR="006F28AD" w:rsidRPr="00A35568" w14:paraId="2EE379C8" w14:textId="77777777" w:rsidTr="00CA00ED">
        <w:trPr>
          <w:trHeight w:val="300"/>
        </w:trPr>
        <w:tc>
          <w:tcPr>
            <w:tcW w:w="618" w:type="dxa"/>
            <w:shd w:val="clear" w:color="auto" w:fill="9CC2E5" w:themeFill="accent1" w:themeFillTint="99"/>
            <w:noWrap/>
            <w:vAlign w:val="center"/>
          </w:tcPr>
          <w:p w14:paraId="5AFF69C9" w14:textId="0E6E9CBE"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IVa.152</w:t>
            </w:r>
          </w:p>
        </w:tc>
        <w:tc>
          <w:tcPr>
            <w:tcW w:w="1221" w:type="dxa"/>
            <w:shd w:val="clear" w:color="auto" w:fill="auto"/>
            <w:noWrap/>
            <w:vAlign w:val="center"/>
            <w:hideMark/>
          </w:tcPr>
          <w:p w14:paraId="138A2368" w14:textId="4BD5270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Laothong et al. (2017)</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6abf903-4b0a-4447-bcdd-44cde9fc909a"/>
                <w:id w:val="1887601664"/>
                <w:placeholder>
                  <w:docPart w:val="DefaultPlaceholder_-1854013440"/>
                </w:placeholder>
              </w:sdtPr>
              <w:sdtContent>
                <w:r w:rsidR="0067167E">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wNGJjZjZkLTY5ZjQtNGQyMi1hZTBmLTJlYzM2OGE1OWQxMiIsIlJhbmdlTGVuZ3RoIjo1LCJSZWZlcmVuY2VJZCI6IjlhMjcxN2Q5LThkZDMtNDQwYy1iZTQ0LTU1NmVmYzY0ZmVm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JlZWNmNDdmZi04NzNiLTRmN2ItOTkzMS05MzdjNjg1YzEwMzciLCJNb2RpZmllZE9uIjoiMjAyMi0wNi0yMFQwNzo1Njow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NDIzNDUyNTAwMDEzIiwiVXJpU3RyaW5nIjoiaHR0cDovL2dhdGV3YXkud2Vib2Zrbm93bGVkZ2UuY29tL2dhdGV3YXkvR2F0ZXdheS5jZ2k/R1dWZXJzaW9uPTImU3JjQXV0aD1Td2lzc0FjYWRlbWljU29mdHdhcmUmU3JjQXBwPUNpdGF2aSZEZXN0TGlua1R5cGU9RnVsbFJlY29yZCZEZXN0QXBwPVdPUyZLZXlVVD0wMDA0MjM0NTI1MDAwMTM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}</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[211]</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57D0906" w14:textId="595C75F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different (Taiwan, Thailand) / ns / ns</w:t>
            </w:r>
          </w:p>
        </w:tc>
        <w:tc>
          <w:tcPr>
            <w:tcW w:w="1192" w:type="dxa"/>
            <w:shd w:val="clear" w:color="auto" w:fill="auto"/>
            <w:noWrap/>
            <w:vAlign w:val="center"/>
            <w:hideMark/>
          </w:tcPr>
          <w:p w14:paraId="5A18749D" w14:textId="10C6434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(n=500)</w:t>
            </w:r>
          </w:p>
        </w:tc>
        <w:tc>
          <w:tcPr>
            <w:tcW w:w="1106" w:type="dxa"/>
            <w:shd w:val="clear" w:color="auto" w:fill="auto"/>
            <w:noWrap/>
            <w:vAlign w:val="center"/>
          </w:tcPr>
          <w:p w14:paraId="773E80D3" w14:textId="7482FD5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(1) 26, (2) 25 / ns</w:t>
            </w:r>
          </w:p>
        </w:tc>
        <w:tc>
          <w:tcPr>
            <w:tcW w:w="1368" w:type="dxa"/>
            <w:shd w:val="clear" w:color="auto" w:fill="auto"/>
            <w:noWrap/>
            <w:vAlign w:val="center"/>
          </w:tcPr>
          <w:p w14:paraId="33E11E08" w14:textId="6D695F5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n=131 (52%), (2) n=136 (54%)</w:t>
            </w:r>
          </w:p>
        </w:tc>
        <w:tc>
          <w:tcPr>
            <w:tcW w:w="1303" w:type="dxa"/>
            <w:shd w:val="clear" w:color="auto" w:fill="auto"/>
            <w:noWrap/>
            <w:vAlign w:val="center"/>
          </w:tcPr>
          <w:p w14:paraId="5E49EAA7" w14:textId="5A16CEC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low / college or university degree / ns</w:t>
            </w:r>
          </w:p>
        </w:tc>
        <w:tc>
          <w:tcPr>
            <w:tcW w:w="1676" w:type="dxa"/>
            <w:shd w:val="clear" w:color="auto" w:fill="C5E0B3" w:themeFill="accent6" w:themeFillTint="66"/>
            <w:noWrap/>
            <w:vAlign w:val="center"/>
            <w:hideMark/>
          </w:tcPr>
          <w:p w14:paraId="47E77BA6" w14:textId="1F7D954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orthodontic treatment</w:t>
            </w:r>
          </w:p>
        </w:tc>
        <w:tc>
          <w:tcPr>
            <w:tcW w:w="4434" w:type="dxa"/>
            <w:shd w:val="clear" w:color="auto" w:fill="C5E0B3" w:themeFill="accent6" w:themeFillTint="66"/>
            <w:noWrap/>
            <w:vAlign w:val="center"/>
            <w:hideMark/>
          </w:tcPr>
          <w:p w14:paraId="167F5B6F" w14:textId="35EFA7EF"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ae</w:t>
            </w:r>
            <w:r w:rsidR="0092337A">
              <w:rPr>
                <w:rFonts w:ascii="Arial" w:hAnsi="Arial" w:cs="Arial"/>
                <w:color w:val="000000"/>
                <w:sz w:val="16"/>
                <w:szCs w:val="16"/>
                <w:lang w:val="en-US"/>
              </w:rPr>
              <w:t>s</w:t>
            </w:r>
            <w:r>
              <w:rPr>
                <w:rFonts w:ascii="Arial" w:hAnsi="Arial" w:cs="Arial"/>
                <w:color w:val="000000"/>
                <w:sz w:val="16"/>
                <w:szCs w:val="16"/>
                <w:lang w:val="en-US"/>
              </w:rPr>
              <w:t>thetics, appearance, cost, discomfort, functionality, idol, make brushing difficult, medical need, pain, suggestion (dentist, family), time, way to clinic</w:t>
            </w:r>
          </w:p>
        </w:tc>
      </w:tr>
      <w:tr w:rsidR="006F28AD" w:rsidRPr="00A35568" w14:paraId="705E0853" w14:textId="77777777" w:rsidTr="00CA00ED">
        <w:trPr>
          <w:trHeight w:val="300"/>
        </w:trPr>
        <w:tc>
          <w:tcPr>
            <w:tcW w:w="618" w:type="dxa"/>
            <w:shd w:val="clear" w:color="auto" w:fill="9CC2E5" w:themeFill="accent1" w:themeFillTint="99"/>
            <w:noWrap/>
            <w:vAlign w:val="center"/>
          </w:tcPr>
          <w:p w14:paraId="67C3B9EE" w14:textId="447FE157"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IVa.153</w:t>
            </w:r>
          </w:p>
        </w:tc>
        <w:tc>
          <w:tcPr>
            <w:tcW w:w="1221" w:type="dxa"/>
            <w:shd w:val="clear" w:color="auto" w:fill="auto"/>
            <w:noWrap/>
            <w:vAlign w:val="center"/>
            <w:hideMark/>
          </w:tcPr>
          <w:p w14:paraId="5AC0DC37" w14:textId="7E68956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Vernazza et al. (2015b)</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d5cf43b-93cb-473b-9983-9ad9190ce1ba"/>
                <w:id w:val="-2031941423"/>
                <w:placeholder>
                  <w:docPart w:val="DefaultPlaceholder_-1854013440"/>
                </w:placeholder>
              </w:sdtPr>
              <w:sdtContent>
                <w:r w:rsidR="0067167E">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NzM3N2Y2LTVhN2QtNDFkNS1iODcxLWJlYzJlZmViNzhmZCIsIlJhbmdlTGVuZ3RoIjo1LCJSZWZlcmVuY2VJZCI6IjViNDAzYjg1LTM2MzktNDlhOC05YmYyLWMzZTVlNDFiNWY5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3OjU2OjA4IiwiTW9kaWZpZWRCeSI6Il9TdXNpIiwiSWQiOiJiMzA0YTFiZS00NDA5LTRmZjItYTJhYy0wMjA5NjNmMTNjYjYiLCJNb2RpZmllZE9uIjoiMjAyMi0wNi0yMFQwNzo1NjowOC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TYvai5qZGVudC4yMDE1LjA1LjAwOSIsIlVyaVN0cmluZyI6Imh0dHBzOi8vZG9pLm9yZy8xMC4xMDE2L2ouamRlbnQuMjAxNS4wNS4wMDkiLCJMaW5rZWRSZXNvdXJjZVN0YXR1cyI6OCwiUHJvcGVydGllcyI6eyIkaWQiOiIy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}</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[212]</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3CD1461" w14:textId="7A55D30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different (Germany, UK) / public, private / dental practice</w:t>
            </w:r>
          </w:p>
        </w:tc>
        <w:tc>
          <w:tcPr>
            <w:tcW w:w="1192" w:type="dxa"/>
            <w:shd w:val="clear" w:color="auto" w:fill="auto"/>
            <w:noWrap/>
            <w:vAlign w:val="center"/>
            <w:hideMark/>
          </w:tcPr>
          <w:p w14:paraId="5B219B83" w14:textId="6C7D7C9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(n=105)</w:t>
            </w:r>
          </w:p>
        </w:tc>
        <w:tc>
          <w:tcPr>
            <w:tcW w:w="1106" w:type="dxa"/>
            <w:shd w:val="clear" w:color="auto" w:fill="auto"/>
            <w:noWrap/>
            <w:vAlign w:val="center"/>
          </w:tcPr>
          <w:p w14:paraId="3357D7B1" w14:textId="5A2F95A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40-71+</w:t>
            </w:r>
          </w:p>
        </w:tc>
        <w:tc>
          <w:tcPr>
            <w:tcW w:w="1368" w:type="dxa"/>
            <w:shd w:val="clear" w:color="auto" w:fill="auto"/>
            <w:noWrap/>
            <w:vAlign w:val="center"/>
          </w:tcPr>
          <w:p w14:paraId="4BFA78BE" w14:textId="4A356E8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(66%)</w:t>
            </w:r>
          </w:p>
        </w:tc>
        <w:tc>
          <w:tcPr>
            <w:tcW w:w="1303" w:type="dxa"/>
            <w:shd w:val="clear" w:color="auto" w:fill="auto"/>
            <w:noWrap/>
            <w:vAlign w:val="center"/>
          </w:tcPr>
          <w:p w14:paraId="62F6E9E3" w14:textId="3568EF9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767BCD1" w14:textId="011AE04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caries prevention</w:t>
            </w:r>
          </w:p>
        </w:tc>
        <w:tc>
          <w:tcPr>
            <w:tcW w:w="4434" w:type="dxa"/>
            <w:shd w:val="clear" w:color="auto" w:fill="C5E0B3" w:themeFill="accent6" w:themeFillTint="66"/>
            <w:noWrap/>
            <w:vAlign w:val="center"/>
            <w:hideMark/>
          </w:tcPr>
          <w:p w14:paraId="71C36747" w14:textId="4D71BCE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7C7E70EE" w14:textId="77777777" w:rsidTr="00CA00ED">
        <w:trPr>
          <w:trHeight w:val="300"/>
        </w:trPr>
        <w:tc>
          <w:tcPr>
            <w:tcW w:w="618" w:type="dxa"/>
            <w:shd w:val="clear" w:color="auto" w:fill="9CC2E5" w:themeFill="accent1" w:themeFillTint="99"/>
            <w:noWrap/>
            <w:vAlign w:val="center"/>
          </w:tcPr>
          <w:p w14:paraId="627249F7" w14:textId="78F4A8E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IVa.154</w:t>
            </w:r>
          </w:p>
        </w:tc>
        <w:tc>
          <w:tcPr>
            <w:tcW w:w="1221" w:type="dxa"/>
            <w:shd w:val="clear" w:color="auto" w:fill="auto"/>
            <w:noWrap/>
            <w:vAlign w:val="center"/>
            <w:hideMark/>
          </w:tcPr>
          <w:p w14:paraId="558C85A3" w14:textId="57F6B79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Walshaw et al. (2019)</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d13617a-3bc2-4036-8619-cc0c1b17089c"/>
                <w:id w:val="625825118"/>
                <w:placeholder>
                  <w:docPart w:val="DefaultPlaceholder_-1854013440"/>
                </w:placeholder>
              </w:sdtPr>
              <w:sdtContent>
                <w:r w:rsidR="0067167E">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4MmZjYWVmLWE5MzgtNGRiMi1iZjM0LTAyMjY5YzgwZWZmMiIsIlJhbmdlTGVuZ3RoIjo1LCJSZWZlcmVuY2VJZCI6ImUwY2I1ZGRmLTU1ZjgtNDMzMC05YzU5LTllN2VhNmRjN2Qy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QTUM2NTg4NTI0IiwiVXJpU3RyaW5nIjoiaHR0cHM6Ly93d3cubmNiaS5ubG0ubmloLmdvdi9wbWMvYXJ0aWNsZXMvUE1DNjU4ODUyN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g6MDA6MzciLCJNb2RpZmllZEJ5IjoiX1N1c2kiLCJJZCI6ImJmNDRmNDg2LTA1NzEtNDdjMi04MzJkLTdlNDkyZjAxNTdkYiIsIk1vZGlmaWVkT24iOiIyMDIyLTA2LTIwVDA4OjAwOjM3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zI5MC9qLm9ocGQuYTQyNjY2IiwiVXJpU3RyaW5nIjoiaHR0cHM6Ly9kb2kub3JnLzEwLjMyOTAvai5vaHBkLmE0MjY2Ni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g1ODE4MzNlLTkxZGEtNDY0Ny04MzE4LWU1ODZhYzM0ODZmYyIsIk1vZGlmaWVkT24iOiIyMDIyLTA2LTIwVDA4OjAwOjM3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MzEyMDk0NDMiLCJVcmlTdHJpbmciOiJodHRwOi8vd3d3Lm5jYmkubmxtLm5paC5nb3YvcHVibWVkLzMxMjA5NDQz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}</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[213]</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0AEF9031" w14:textId="0CC9B06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different (Brazil, UK) / public / (dental) clinic/hospital, dental service institution</w:t>
            </w:r>
          </w:p>
        </w:tc>
        <w:tc>
          <w:tcPr>
            <w:tcW w:w="1192" w:type="dxa"/>
            <w:shd w:val="clear" w:color="auto" w:fill="auto"/>
            <w:noWrap/>
            <w:vAlign w:val="center"/>
            <w:hideMark/>
          </w:tcPr>
          <w:p w14:paraId="5CE33E95" w14:textId="7FB11F7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(n=200)</w:t>
            </w:r>
          </w:p>
        </w:tc>
        <w:tc>
          <w:tcPr>
            <w:tcW w:w="1106" w:type="dxa"/>
            <w:shd w:val="clear" w:color="auto" w:fill="auto"/>
            <w:noWrap/>
            <w:vAlign w:val="center"/>
          </w:tcPr>
          <w:p w14:paraId="14E4BE63" w14:textId="56D9495E" w:rsidR="006F28AD" w:rsidRPr="004C2DC7" w:rsidRDefault="00E45A7E" w:rsidP="006F28AD">
            <w:pPr>
              <w:rPr>
                <w:rFonts w:ascii="Arial" w:hAnsi="Arial" w:cs="Arial"/>
                <w:sz w:val="16"/>
                <w:szCs w:val="16"/>
                <w:lang w:val="en-US"/>
              </w:rPr>
            </w:pPr>
            <w:r>
              <w:rPr>
                <w:rFonts w:ascii="Arial" w:hAnsi="Arial" w:cs="Arial"/>
                <w:color w:val="000000"/>
                <w:sz w:val="16"/>
                <w:szCs w:val="16"/>
                <w:lang w:val="en-US"/>
              </w:rPr>
              <w:t>group</w:t>
            </w:r>
            <w:r w:rsidR="006F28AD">
              <w:rPr>
                <w:rFonts w:ascii="Arial" w:hAnsi="Arial" w:cs="Arial"/>
                <w:color w:val="000000"/>
                <w:sz w:val="16"/>
                <w:szCs w:val="16"/>
                <w:lang w:val="en-US"/>
              </w:rPr>
              <w:t xml:space="preserve">: 26-40 / </w:t>
            </w:r>
            <w:r>
              <w:rPr>
                <w:rFonts w:ascii="Arial" w:hAnsi="Arial" w:cs="Arial"/>
                <w:color w:val="000000"/>
                <w:sz w:val="16"/>
                <w:szCs w:val="16"/>
                <w:lang w:val="en-US"/>
              </w:rPr>
              <w:t>group</w:t>
            </w:r>
            <w:r w:rsidR="006F28AD">
              <w:rPr>
                <w:rFonts w:ascii="Arial" w:hAnsi="Arial" w:cs="Arial"/>
                <w:color w:val="000000"/>
                <w:sz w:val="16"/>
                <w:szCs w:val="16"/>
                <w:lang w:val="en-US"/>
              </w:rPr>
              <w:t>s: 18-80</w:t>
            </w:r>
          </w:p>
        </w:tc>
        <w:tc>
          <w:tcPr>
            <w:tcW w:w="1368" w:type="dxa"/>
            <w:shd w:val="clear" w:color="auto" w:fill="auto"/>
            <w:noWrap/>
            <w:vAlign w:val="center"/>
          </w:tcPr>
          <w:p w14:paraId="266890CB" w14:textId="0F74CDB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n=137 (69%)</w:t>
            </w:r>
          </w:p>
        </w:tc>
        <w:tc>
          <w:tcPr>
            <w:tcW w:w="1303" w:type="dxa"/>
            <w:shd w:val="clear" w:color="auto" w:fill="auto"/>
            <w:noWrap/>
            <w:vAlign w:val="center"/>
          </w:tcPr>
          <w:p w14:paraId="14877166" w14:textId="3357A05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ns / ns</w:t>
            </w:r>
          </w:p>
        </w:tc>
        <w:tc>
          <w:tcPr>
            <w:tcW w:w="1676" w:type="dxa"/>
            <w:shd w:val="clear" w:color="auto" w:fill="C5E0B3" w:themeFill="accent6" w:themeFillTint="66"/>
            <w:noWrap/>
            <w:vAlign w:val="center"/>
            <w:hideMark/>
          </w:tcPr>
          <w:p w14:paraId="07C8F476" w14:textId="0F79684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fluoride varnish</w:t>
            </w:r>
          </w:p>
        </w:tc>
        <w:tc>
          <w:tcPr>
            <w:tcW w:w="4434" w:type="dxa"/>
            <w:shd w:val="clear" w:color="auto" w:fill="C5E0B3" w:themeFill="accent6" w:themeFillTint="66"/>
            <w:noWrap/>
            <w:vAlign w:val="center"/>
            <w:hideMark/>
          </w:tcPr>
          <w:p w14:paraId="43570598" w14:textId="2E33872A"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WTP</w:t>
            </w:r>
          </w:p>
        </w:tc>
      </w:tr>
      <w:tr w:rsidR="006F28AD" w:rsidRPr="00A35568" w14:paraId="324E3BD7" w14:textId="77777777" w:rsidTr="00CA00ED">
        <w:trPr>
          <w:trHeight w:val="300"/>
        </w:trPr>
        <w:tc>
          <w:tcPr>
            <w:tcW w:w="618" w:type="dxa"/>
            <w:shd w:val="clear" w:color="auto" w:fill="9CC2E5" w:themeFill="accent1" w:themeFillTint="99"/>
            <w:noWrap/>
            <w:vAlign w:val="center"/>
          </w:tcPr>
          <w:p w14:paraId="19BF5D10" w14:textId="765264E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IVa.15</w:t>
            </w:r>
            <w:r>
              <w:rPr>
                <w:rFonts w:ascii="Arial" w:hAnsi="Arial" w:cs="Arial"/>
                <w:sz w:val="16"/>
                <w:szCs w:val="16"/>
                <w:lang w:val="en-US"/>
              </w:rPr>
              <w:t>5</w:t>
            </w:r>
          </w:p>
        </w:tc>
        <w:tc>
          <w:tcPr>
            <w:tcW w:w="1221" w:type="dxa"/>
            <w:shd w:val="clear" w:color="auto" w:fill="auto"/>
            <w:noWrap/>
            <w:vAlign w:val="center"/>
            <w:hideMark/>
          </w:tcPr>
          <w:p w14:paraId="5D61F95D" w14:textId="141435A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Nalbandian et al. (2009)</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cd8e632-3c94-4e13-801e-93d25c091e84"/>
                <w:id w:val="-1936580206"/>
                <w:placeholder>
                  <w:docPart w:val="DefaultPlaceholder_-1854013440"/>
                </w:placeholder>
              </w:sdtPr>
              <w:sdtContent>
                <w:r w:rsidR="0067167E">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kYzljYTRkLTM2ZDktNDViYS1iNTdiLTdhOTVjMGQxZTRkNyIsIlJhbmdlTGVuZ3RoIjo1LCJSZWZlcmVuY2VJZCI6IjdlYWI3NTAxLTBmNDYtNGE2Zi04YTg4LTNkMWU3YWM5ZTBk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MjY4MzE2NjAwMDEyIiwiVXJpU3RyaW5nIjoiaHR0cDovL2dhdGV3YXkud2Vib2Zrbm93bGVkZ2UuY29tL2dhdGV3YXkvR2F0ZXdheS5jZ2k/R1dWZXJzaW9uPTImU3JjQXV0aD1Td2lzc0FjYWRlbWljU29mdHdhcmUmU3JjQXBwPUNpdGF2aSZEZXN0TGlua1R5cGU9RnVsbFJlY29yZCZEZXN0QXBwPVdPUyZLZXlVVD0wMDAyNjgzMTY2MDAwMTI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c6NTY6MDgiLCJNb2RpZmllZEJ5IjoiX1N1c2kiLCJJZCI6ImE0MjMwZTkxLTJhMTctNGJhMC1iNDJlLWEzMGIzODA2MjYyNiIsIk1vZGlmaWVkT24iOiIyMDIyLTA2LTIwVDA3OjU2OjA4IiwiUHJvamVjdCI6eyIkcmVmIjoiNSJ9fSx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zOC9zai5iZGouMjAwOS42MDkiLCJVcmlTdHJpbmciOiJodHRwczovL2RvaS5vcmcvMTAuMTAzOC9zai5iZGouMjAwOS42MDk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}</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[214]</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12A85ABA" w14:textId="5508231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ns / ns</w:t>
            </w:r>
          </w:p>
        </w:tc>
        <w:tc>
          <w:tcPr>
            <w:tcW w:w="1192" w:type="dxa"/>
            <w:shd w:val="clear" w:color="auto" w:fill="auto"/>
            <w:noWrap/>
            <w:vAlign w:val="center"/>
            <w:hideMark/>
          </w:tcPr>
          <w:p w14:paraId="170CF0C4" w14:textId="270A899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(n=96)</w:t>
            </w:r>
          </w:p>
        </w:tc>
        <w:tc>
          <w:tcPr>
            <w:tcW w:w="1106" w:type="dxa"/>
            <w:shd w:val="clear" w:color="auto" w:fill="auto"/>
            <w:noWrap/>
            <w:vAlign w:val="center"/>
          </w:tcPr>
          <w:p w14:paraId="667D4AB2" w14:textId="087675D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6FA7710B" w14:textId="114DAA8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05A89FCC" w14:textId="01E93B6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7465C53B" w14:textId="388030A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veneers</w:t>
            </w:r>
          </w:p>
        </w:tc>
        <w:tc>
          <w:tcPr>
            <w:tcW w:w="4434" w:type="dxa"/>
            <w:shd w:val="clear" w:color="auto" w:fill="C5E0B3" w:themeFill="accent6" w:themeFillTint="66"/>
            <w:noWrap/>
            <w:vAlign w:val="center"/>
            <w:hideMark/>
          </w:tcPr>
          <w:p w14:paraId="7F4C6F14" w14:textId="4CA8317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favored composite, repair costs, replacement costs, time, tooth conservation</w:t>
            </w:r>
          </w:p>
        </w:tc>
      </w:tr>
      <w:tr w:rsidR="006F28AD" w:rsidRPr="00A35568" w14:paraId="6E5DEBF4" w14:textId="77777777" w:rsidTr="00CA00ED">
        <w:trPr>
          <w:trHeight w:val="300"/>
        </w:trPr>
        <w:tc>
          <w:tcPr>
            <w:tcW w:w="618" w:type="dxa"/>
            <w:shd w:val="clear" w:color="auto" w:fill="9CC2E5" w:themeFill="accent1" w:themeFillTint="99"/>
            <w:noWrap/>
            <w:vAlign w:val="center"/>
          </w:tcPr>
          <w:p w14:paraId="7E5A7E65" w14:textId="45DFB45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IVa.15</w:t>
            </w:r>
            <w:r>
              <w:rPr>
                <w:rFonts w:ascii="Arial" w:hAnsi="Arial" w:cs="Arial"/>
                <w:sz w:val="16"/>
                <w:szCs w:val="16"/>
                <w:lang w:val="en-US"/>
              </w:rPr>
              <w:t>6</w:t>
            </w:r>
          </w:p>
        </w:tc>
        <w:tc>
          <w:tcPr>
            <w:tcW w:w="1221" w:type="dxa"/>
            <w:shd w:val="clear" w:color="auto" w:fill="auto"/>
            <w:noWrap/>
            <w:vAlign w:val="center"/>
            <w:hideMark/>
          </w:tcPr>
          <w:p w14:paraId="70AFD9FB" w14:textId="00DD246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Re et al. (2016)</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da69abee-7a19-43d6-895a-2b17e844d5d7"/>
                <w:id w:val="-1827117017"/>
                <w:placeholder>
                  <w:docPart w:val="DefaultPlaceholder_-1854013440"/>
                </w:placeholder>
              </w:sdtPr>
              <w:sdtContent>
                <w:r w:rsidR="0067167E">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iMzQwZDQyLWI5YmQtNGUzNC04ODcyLTJjZDM2ZjJiYzIxMiIsIlJhbmdlTGVuZ3RoIjo1LCJSZWZlcmVuY2VJZCI6ImE0OWY3ODQ3LWFmNWQtNDdhZC1hYmM5LWVlYTZlNmI0NTg0M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}</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[215]</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54A649A" w14:textId="0C3E030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private / (dental) clinic/hospital</w:t>
            </w:r>
          </w:p>
        </w:tc>
        <w:tc>
          <w:tcPr>
            <w:tcW w:w="1192" w:type="dxa"/>
            <w:shd w:val="clear" w:color="auto" w:fill="auto"/>
            <w:noWrap/>
            <w:vAlign w:val="center"/>
            <w:hideMark/>
          </w:tcPr>
          <w:p w14:paraId="3504941E" w14:textId="33167C4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(n=50)</w:t>
            </w:r>
          </w:p>
        </w:tc>
        <w:tc>
          <w:tcPr>
            <w:tcW w:w="1106" w:type="dxa"/>
            <w:shd w:val="clear" w:color="auto" w:fill="auto"/>
            <w:noWrap/>
            <w:vAlign w:val="center"/>
          </w:tcPr>
          <w:p w14:paraId="0BB30AD5" w14:textId="0BE9D18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44 / 18-73</w:t>
            </w:r>
          </w:p>
        </w:tc>
        <w:tc>
          <w:tcPr>
            <w:tcW w:w="1368" w:type="dxa"/>
            <w:shd w:val="clear" w:color="auto" w:fill="auto"/>
            <w:noWrap/>
            <w:vAlign w:val="center"/>
          </w:tcPr>
          <w:p w14:paraId="6EB34F3D" w14:textId="3EDAE23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n=25 (50%)</w:t>
            </w:r>
          </w:p>
        </w:tc>
        <w:tc>
          <w:tcPr>
            <w:tcW w:w="1303" w:type="dxa"/>
            <w:shd w:val="clear" w:color="auto" w:fill="auto"/>
            <w:noWrap/>
            <w:vAlign w:val="center"/>
          </w:tcPr>
          <w:p w14:paraId="6FF3CA66" w14:textId="0377BD2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high / college or university degree / ns</w:t>
            </w:r>
          </w:p>
        </w:tc>
        <w:tc>
          <w:tcPr>
            <w:tcW w:w="1676" w:type="dxa"/>
            <w:shd w:val="clear" w:color="auto" w:fill="C5E0B3" w:themeFill="accent6" w:themeFillTint="66"/>
            <w:noWrap/>
            <w:vAlign w:val="center"/>
            <w:hideMark/>
          </w:tcPr>
          <w:p w14:paraId="3C1B7EA0" w14:textId="35BF4CC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computerized anesthesia</w:t>
            </w:r>
          </w:p>
        </w:tc>
        <w:tc>
          <w:tcPr>
            <w:tcW w:w="4434" w:type="dxa"/>
            <w:shd w:val="clear" w:color="auto" w:fill="C5E0B3" w:themeFill="accent6" w:themeFillTint="66"/>
            <w:noWrap/>
            <w:vAlign w:val="center"/>
            <w:hideMark/>
          </w:tcPr>
          <w:p w14:paraId="05D59912" w14:textId="0890475B" w:rsidR="006F28AD" w:rsidRPr="0085462D" w:rsidRDefault="006F28AD" w:rsidP="006F28AD">
            <w:pPr>
              <w:rPr>
                <w:rFonts w:ascii="Arial" w:hAnsi="Arial" w:cs="Arial"/>
                <w:sz w:val="16"/>
                <w:szCs w:val="16"/>
                <w:lang w:val="en-US"/>
              </w:rPr>
            </w:pPr>
            <w:r w:rsidRPr="0067167E">
              <w:rPr>
                <w:rFonts w:ascii="Arial" w:hAnsi="Arial" w:cs="Arial"/>
                <w:sz w:val="16"/>
                <w:szCs w:val="16"/>
                <w:lang w:val="en-US"/>
              </w:rPr>
              <w:t>WTP</w:t>
            </w:r>
          </w:p>
        </w:tc>
      </w:tr>
      <w:tr w:rsidR="006F28AD" w:rsidRPr="00A35568" w14:paraId="26A37311" w14:textId="77777777" w:rsidTr="00502E45">
        <w:trPr>
          <w:trHeight w:val="85"/>
        </w:trPr>
        <w:tc>
          <w:tcPr>
            <w:tcW w:w="14282" w:type="dxa"/>
            <w:gridSpan w:val="9"/>
            <w:shd w:val="clear" w:color="auto" w:fill="DEEAF6" w:themeFill="accent1" w:themeFillTint="33"/>
            <w:noWrap/>
            <w:vAlign w:val="center"/>
          </w:tcPr>
          <w:p w14:paraId="2431D41F" w14:textId="583C050F" w:rsidR="006F28AD" w:rsidRPr="004C2DC7" w:rsidRDefault="006F28AD" w:rsidP="00502E45">
            <w:pPr>
              <w:rPr>
                <w:rFonts w:ascii="Arial" w:hAnsi="Arial" w:cs="Arial"/>
                <w:i/>
                <w:sz w:val="16"/>
                <w:szCs w:val="16"/>
                <w:lang w:val="en-US"/>
              </w:rPr>
            </w:pPr>
            <w:r w:rsidRPr="004C2DC7">
              <w:rPr>
                <w:rFonts w:ascii="Arial" w:hAnsi="Arial" w:cs="Arial"/>
                <w:i/>
                <w:sz w:val="16"/>
                <w:szCs w:val="16"/>
                <w:lang w:val="en-US"/>
              </w:rPr>
              <w:t>b. Longitudinal studies</w:t>
            </w:r>
          </w:p>
        </w:tc>
      </w:tr>
      <w:tr w:rsidR="006F28AD" w:rsidRPr="00A35568" w14:paraId="417CC498" w14:textId="77777777" w:rsidTr="00CA00ED">
        <w:trPr>
          <w:trHeight w:val="300"/>
        </w:trPr>
        <w:tc>
          <w:tcPr>
            <w:tcW w:w="618" w:type="dxa"/>
            <w:shd w:val="clear" w:color="auto" w:fill="9CC2E5" w:themeFill="accent1" w:themeFillTint="99"/>
            <w:noWrap/>
            <w:vAlign w:val="center"/>
            <w:hideMark/>
          </w:tcPr>
          <w:p w14:paraId="678229CA" w14:textId="32D77EF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IVb.1</w:t>
            </w:r>
          </w:p>
        </w:tc>
        <w:tc>
          <w:tcPr>
            <w:tcW w:w="1221" w:type="dxa"/>
            <w:shd w:val="clear" w:color="auto" w:fill="auto"/>
            <w:noWrap/>
            <w:vAlign w:val="center"/>
            <w:hideMark/>
          </w:tcPr>
          <w:p w14:paraId="078A29B1" w14:textId="610FB30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Tilashalski et al. (2007)</w:t>
            </w:r>
            <w:r w:rsidR="0067167E">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5732127-e261-4e0f-8eb5-a3c6dfaa2428"/>
                <w:id w:val="-1745489724"/>
                <w:placeholder>
                  <w:docPart w:val="DefaultPlaceholder_-1854013440"/>
                </w:placeholder>
              </w:sdtPr>
              <w:sdtContent>
                <w:r w:rsidR="0067167E">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0NTRmNzNiLWMzN2YtNDJkYi1iYTRkLWNlZmU3YWU2OGJlNCIsIlJhbmdlTGVuZ3RoIjo1LCJSZWZlcmVuY2VJZCI6IjYxZjc5MjJjLWZjZmItNDdhYy05ODhhLTA3MjhlY2RlMGE5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TEvai4xMzY1LTI3NTMuMjAwNi4wMDY2MS54IiwiVXJpU3RyaW5nIjoiaHR0cHM6Ly9kb2kub3JnLzEwLjExMTEvai4xMzY1LTI3NTMuMjAwNi4wMDY2MS54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NzozNSIsIk1vZGlmaWVkQnkiOiJfU3VzaSIsIklkIjoiY2VlMmVlOTEtMDU3NC00YTgyLTk3NjAtODM1ZDlhZjI4MTU5IiwiTW9kaWZpZWRPbiI6IjIwMjItMDYtMjBUMDg6MDc6MzU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I0NDAwMzkwMDAxNyIsIlVyaVN0cmluZyI6Imh0dHA6Ly9nYXRld2F5LndlYm9ma25vd2xlZGdlLmNvbS9nYXRld2F5L0dhdGV3YXkuY2dpP0dXVmVyc2lvbj0yJlNyY0F1dGg9U3dpc3NBY2FkZW1pY1NvZnR3YXJlJlNyY0FwcD1DaXRhdmkmRGVzdExpbmtUeXBlPUZ1bGxSZWNvcmQmRGVzdEFwcD1XT1MmS2V5VVQ9MDAwMjQ0MDAzOTAwMDE3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IxNl0ifV19LCJUYWciOiJDaXRhdmlQbGFjZWhvbGRlciNjNTczMjEyNy1lMjYxLTRlMGYtOGViNS1hM2M2ZGZhYTI0MjgiLCJUZXh0IjoiWzIxNl0iLCJXQUlWZXJzaW9uIjoiNi44LjAuMCJ9}</w:instrText>
                </w:r>
                <w:r w:rsidR="0067167E">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[216]</w:t>
                </w:r>
                <w:r w:rsidR="0067167E">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A6E0FB7" w14:textId="5635BF7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USA / ns / in-private</w:t>
            </w:r>
          </w:p>
        </w:tc>
        <w:tc>
          <w:tcPr>
            <w:tcW w:w="1192" w:type="dxa"/>
            <w:shd w:val="clear" w:color="auto" w:fill="auto"/>
            <w:noWrap/>
            <w:vAlign w:val="center"/>
            <w:hideMark/>
          </w:tcPr>
          <w:p w14:paraId="3D7954BB" w14:textId="4B05A01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patients (n=873, </w:t>
            </w:r>
            <w:r w:rsidR="00E061D7">
              <w:rPr>
                <w:rFonts w:ascii="Arial" w:hAnsi="Arial" w:cs="Arial"/>
                <w:color w:val="000000"/>
                <w:sz w:val="16"/>
                <w:szCs w:val="16"/>
                <w:lang w:val="en-US"/>
              </w:rPr>
              <w:t>FU</w:t>
            </w:r>
            <w:r>
              <w:rPr>
                <w:rFonts w:ascii="Arial" w:hAnsi="Arial" w:cs="Arial"/>
                <w:color w:val="000000"/>
                <w:sz w:val="16"/>
                <w:szCs w:val="16"/>
                <w:lang w:val="en-US"/>
              </w:rPr>
              <w:t>: n=872)</w:t>
            </w:r>
          </w:p>
        </w:tc>
        <w:tc>
          <w:tcPr>
            <w:tcW w:w="1106" w:type="dxa"/>
            <w:shd w:val="clear" w:color="auto" w:fill="auto"/>
            <w:noWrap/>
            <w:vAlign w:val="center"/>
          </w:tcPr>
          <w:p w14:paraId="72B466FE" w14:textId="517AF3A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45-65+ (</w:t>
            </w:r>
            <w:r w:rsidR="00E061D7">
              <w:rPr>
                <w:rFonts w:ascii="Arial" w:hAnsi="Arial" w:cs="Arial"/>
                <w:color w:val="000000"/>
                <w:sz w:val="16"/>
                <w:szCs w:val="16"/>
                <w:lang w:val="en-US"/>
              </w:rPr>
              <w:t>FU</w:t>
            </w:r>
            <w:r>
              <w:rPr>
                <w:rFonts w:ascii="Arial" w:hAnsi="Arial" w:cs="Arial"/>
                <w:color w:val="000000"/>
                <w:sz w:val="16"/>
                <w:szCs w:val="16"/>
                <w:lang w:val="en-US"/>
              </w:rPr>
              <w:t>: ns)</w:t>
            </w:r>
          </w:p>
        </w:tc>
        <w:tc>
          <w:tcPr>
            <w:tcW w:w="1368" w:type="dxa"/>
            <w:shd w:val="clear" w:color="auto" w:fill="auto"/>
            <w:noWrap/>
            <w:vAlign w:val="center"/>
          </w:tcPr>
          <w:p w14:paraId="0DE00F0B" w14:textId="3665954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n=489 (56%)</w:t>
            </w:r>
          </w:p>
        </w:tc>
        <w:tc>
          <w:tcPr>
            <w:tcW w:w="1303" w:type="dxa"/>
            <w:shd w:val="clear" w:color="auto" w:fill="auto"/>
            <w:noWrap/>
            <w:vAlign w:val="center"/>
          </w:tcPr>
          <w:p w14:paraId="67ADDAB5" w14:textId="302361E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school education / ns</w:t>
            </w:r>
          </w:p>
        </w:tc>
        <w:tc>
          <w:tcPr>
            <w:tcW w:w="1676" w:type="dxa"/>
            <w:shd w:val="clear" w:color="auto" w:fill="C5E0B3" w:themeFill="accent6" w:themeFillTint="66"/>
            <w:noWrap/>
            <w:vAlign w:val="center"/>
            <w:hideMark/>
          </w:tcPr>
          <w:p w14:paraId="50C9041A" w14:textId="5D09B74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treatment</w:t>
            </w:r>
          </w:p>
        </w:tc>
        <w:tc>
          <w:tcPr>
            <w:tcW w:w="4434" w:type="dxa"/>
            <w:shd w:val="clear" w:color="auto" w:fill="C5E0B3" w:themeFill="accent6" w:themeFillTint="66"/>
            <w:noWrap/>
            <w:vAlign w:val="center"/>
            <w:hideMark/>
          </w:tcPr>
          <w:p w14:paraId="4AAF487D" w14:textId="5758367D"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costs, cynicism toward dentists, effectiveness of dental care, importance of dental visits, prevention, quality of recent dental care</w:t>
            </w:r>
          </w:p>
        </w:tc>
      </w:tr>
      <w:tr w:rsidR="006F28AD" w:rsidRPr="00A35568" w14:paraId="1D404E0B" w14:textId="77777777" w:rsidTr="00CA00ED">
        <w:trPr>
          <w:trHeight w:val="300"/>
        </w:trPr>
        <w:tc>
          <w:tcPr>
            <w:tcW w:w="618" w:type="dxa"/>
            <w:shd w:val="clear" w:color="auto" w:fill="9CC2E5" w:themeFill="accent1" w:themeFillTint="99"/>
            <w:noWrap/>
            <w:vAlign w:val="center"/>
            <w:hideMark/>
          </w:tcPr>
          <w:p w14:paraId="6A8EC53F" w14:textId="4EEE2D9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IVb.2</w:t>
            </w:r>
          </w:p>
        </w:tc>
        <w:tc>
          <w:tcPr>
            <w:tcW w:w="1221" w:type="dxa"/>
            <w:shd w:val="clear" w:color="auto" w:fill="auto"/>
            <w:noWrap/>
            <w:vAlign w:val="center"/>
            <w:hideMark/>
          </w:tcPr>
          <w:p w14:paraId="0231ED6A" w14:textId="65C990F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Wall et al. (2015)</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1132eef8-f455-4d19-a715-3d2db8f87a48"/>
                <w:id w:val="-864753802"/>
                <w:placeholder>
                  <w:docPart w:val="DefaultPlaceholder_-1854013440"/>
                </w:placeholder>
              </w:sdtPr>
              <w:sdtContent>
                <w:r w:rsidR="00C93CC5">
                  <w:rPr>
                    <w:rFonts w:ascii="Arial" w:hAnsi="Arial" w:cs="Arial"/>
                    <w:noProof/>
                    <w:color w:val="000000"/>
                    <w:sz w:val="16"/>
                    <w:szCs w:val="16"/>
                    <w:lang w:val="en-US"/>
                  </w:rPr>
                  <w:fldChar w:fldCharType="begin"/>
                </w:r>
                <w:r w:rsidR="00C93CC5">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aHR0cHM6Ly9zaWxvLnRpcHMvZG93bmxvYWQvcmVzZWFyY2gtYnJpZWYtbW9zdC1pbXBvcnRhbnQtYmFycmllcnMtdG8tZGVudGFsLWNhcmUtYXJlLWZpbmFuY2lhbC1ub3Qtc3VwcGx5LXIiLCJVcmlTdHJpbmciOiJodHRwczovL3NpbG8udGlwcy9kb3dubG9hZC9yZXNlYXJjaC1icmllZi1tb3N0LWltcG9ydGFudC1iYXJyaWVycy10by1kZW50YWwtY2FyZS1hcmUtZmluYW5jaWFsLW5vdC1zdXBwbHktci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}</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[217]</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06DA1B8" w14:textId="6B7C28E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USA / ns / in-private [home]</w:t>
            </w:r>
          </w:p>
        </w:tc>
        <w:tc>
          <w:tcPr>
            <w:tcW w:w="1192" w:type="dxa"/>
            <w:shd w:val="clear" w:color="auto" w:fill="auto"/>
            <w:noWrap/>
            <w:vAlign w:val="center"/>
            <w:hideMark/>
          </w:tcPr>
          <w:p w14:paraId="5E698AEE" w14:textId="0A8112D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[n=approx. 10,000; </w:t>
            </w:r>
            <w:r w:rsidR="00E061D7">
              <w:rPr>
                <w:rFonts w:ascii="Arial" w:hAnsi="Arial" w:cs="Arial"/>
                <w:color w:val="000000"/>
                <w:sz w:val="16"/>
                <w:szCs w:val="16"/>
                <w:lang w:val="en-US"/>
              </w:rPr>
              <w:t>FU</w:t>
            </w:r>
            <w:r>
              <w:rPr>
                <w:rFonts w:ascii="Arial" w:hAnsi="Arial" w:cs="Arial"/>
                <w:color w:val="000000"/>
                <w:sz w:val="16"/>
                <w:szCs w:val="16"/>
                <w:lang w:val="en-US"/>
              </w:rPr>
              <w:t>: n=approx. 10,000 (each two years)]</w:t>
            </w:r>
          </w:p>
        </w:tc>
        <w:tc>
          <w:tcPr>
            <w:tcW w:w="1106" w:type="dxa"/>
            <w:shd w:val="clear" w:color="auto" w:fill="auto"/>
            <w:noWrap/>
            <w:vAlign w:val="center"/>
          </w:tcPr>
          <w:p w14:paraId="1203A28F" w14:textId="0913FBA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2-65+</w:t>
            </w:r>
          </w:p>
        </w:tc>
        <w:tc>
          <w:tcPr>
            <w:tcW w:w="1368" w:type="dxa"/>
            <w:shd w:val="clear" w:color="auto" w:fill="auto"/>
            <w:noWrap/>
            <w:vAlign w:val="center"/>
          </w:tcPr>
          <w:p w14:paraId="307FF01D" w14:textId="1F1B106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372B49CC" w14:textId="7F931B8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29EDFE1D" w14:textId="3AC7D18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care</w:t>
            </w:r>
          </w:p>
        </w:tc>
        <w:tc>
          <w:tcPr>
            <w:tcW w:w="4434" w:type="dxa"/>
            <w:shd w:val="clear" w:color="auto" w:fill="FFE599" w:themeFill="accent4" w:themeFillTint="66"/>
            <w:noWrap/>
            <w:vAlign w:val="center"/>
            <w:hideMark/>
          </w:tcPr>
          <w:p w14:paraId="2A3A64F8" w14:textId="28281D4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another dentist recommended not doing, cost, dental office is too far away, did not want to spend the money, expected problem to go away, fear, Insurance, office not open at convenient time, too busy, unable to take time off</w:t>
            </w:r>
          </w:p>
        </w:tc>
      </w:tr>
      <w:tr w:rsidR="006F28AD" w:rsidRPr="00A35568" w14:paraId="524395CA" w14:textId="77777777" w:rsidTr="00CA00ED">
        <w:trPr>
          <w:trHeight w:val="300"/>
        </w:trPr>
        <w:tc>
          <w:tcPr>
            <w:tcW w:w="618" w:type="dxa"/>
            <w:shd w:val="clear" w:color="auto" w:fill="9CC2E5" w:themeFill="accent1" w:themeFillTint="99"/>
            <w:noWrap/>
            <w:vAlign w:val="center"/>
            <w:hideMark/>
          </w:tcPr>
          <w:p w14:paraId="46FECE91" w14:textId="2C6763CF"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IVb.3</w:t>
            </w:r>
          </w:p>
        </w:tc>
        <w:tc>
          <w:tcPr>
            <w:tcW w:w="1221" w:type="dxa"/>
            <w:shd w:val="clear" w:color="auto" w:fill="auto"/>
            <w:noWrap/>
            <w:vAlign w:val="center"/>
            <w:hideMark/>
          </w:tcPr>
          <w:p w14:paraId="384770F6" w14:textId="58A4E9D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Arabi et al. (2019)</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0334752-eae0-4acf-9e95-bd137de2973a"/>
                <w:id w:val="-1458172784"/>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yYmFkNjAwLTAwMWYtNDJjYi04YzMzLTdlMjBiY2EyNGFmZSIsIlJhbmdlTGVuZ3RoIjo1LCJSZWZlcmVuY2VJZCI6IjZmMmNjNTdkLTU1YTYtNGYwZi04ZmMzLTRjMzRhOTBmNzE0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ODoxNSIsIk1vZGlmaWVkQnkiOiJfU3VzaSIsIklkIjoiNzZiOWFmZjctMDBiNy00MmUxLWE5NTUtMjJiN2IwYTMzZGE5IiwiTW9kaWZpZWRPbiI6IjIwMjItMDYtMjBUMDg6MDg6MTU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JodHRwczovL3Jlcy5tZHBpLmNvbS9kX2F0dGFjaG1lbnQvaWplcnBoL2lqZXJwaC0xNi0wMzM0NC9hcnRpY2xlX2RlcGxveS9pamVycGgtMTYtMDMzNDQucGRmIiwiVXJpU3RyaW5nIjoiaHR0cHM6Ly9yZXMubWRwaS5jb20vZF9hdHRhY2htZW50L2lqZXJwaC9pamVycGgtMTYtMDMzNDQvYXJ0aWNsZV9kZXBsb3kvaWplcnBoLTE2LTAzMzQ0LnBkZi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}</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[218]</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7C55081" w14:textId="1BA5BA9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Germany / ns / in-private [home]</w:t>
            </w:r>
          </w:p>
        </w:tc>
        <w:tc>
          <w:tcPr>
            <w:tcW w:w="1192" w:type="dxa"/>
            <w:shd w:val="clear" w:color="auto" w:fill="auto"/>
            <w:noWrap/>
            <w:vAlign w:val="center"/>
            <w:hideMark/>
          </w:tcPr>
          <w:p w14:paraId="7B05BA32" w14:textId="4563D53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patients, caregivers (of older people) (n=362, </w:t>
            </w:r>
            <w:r w:rsidR="00E061D7">
              <w:rPr>
                <w:rFonts w:ascii="Arial" w:hAnsi="Arial" w:cs="Arial"/>
                <w:color w:val="000000"/>
                <w:sz w:val="16"/>
                <w:szCs w:val="16"/>
                <w:lang w:val="en-US"/>
              </w:rPr>
              <w:t>FU</w:t>
            </w:r>
            <w:r>
              <w:rPr>
                <w:rFonts w:ascii="Arial" w:hAnsi="Arial" w:cs="Arial"/>
                <w:color w:val="000000"/>
                <w:sz w:val="16"/>
                <w:szCs w:val="16"/>
                <w:lang w:val="en-US"/>
              </w:rPr>
              <w:t>: ns)</w:t>
            </w:r>
          </w:p>
        </w:tc>
        <w:tc>
          <w:tcPr>
            <w:tcW w:w="1106" w:type="dxa"/>
            <w:shd w:val="clear" w:color="auto" w:fill="auto"/>
            <w:noWrap/>
            <w:vAlign w:val="center"/>
          </w:tcPr>
          <w:p w14:paraId="25C4FB2A" w14:textId="2D68773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64 / 50-91</w:t>
            </w:r>
          </w:p>
        </w:tc>
        <w:tc>
          <w:tcPr>
            <w:tcW w:w="1368" w:type="dxa"/>
            <w:shd w:val="clear" w:color="auto" w:fill="auto"/>
            <w:noWrap/>
            <w:vAlign w:val="center"/>
          </w:tcPr>
          <w:p w14:paraId="10E43C6C" w14:textId="34792C2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n=210 (58%)</w:t>
            </w:r>
          </w:p>
        </w:tc>
        <w:tc>
          <w:tcPr>
            <w:tcW w:w="1303" w:type="dxa"/>
            <w:shd w:val="clear" w:color="auto" w:fill="auto"/>
            <w:noWrap/>
            <w:vAlign w:val="center"/>
          </w:tcPr>
          <w:p w14:paraId="1EEEBDA0" w14:textId="3402F2F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unclear / school education / (very) good - fair or poor</w:t>
            </w:r>
          </w:p>
        </w:tc>
        <w:tc>
          <w:tcPr>
            <w:tcW w:w="1676" w:type="dxa"/>
            <w:shd w:val="clear" w:color="auto" w:fill="FFE599" w:themeFill="accent4" w:themeFillTint="66"/>
            <w:noWrap/>
            <w:vAlign w:val="center"/>
            <w:hideMark/>
          </w:tcPr>
          <w:p w14:paraId="76BE6803" w14:textId="042AA3E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visits</w:t>
            </w:r>
          </w:p>
        </w:tc>
        <w:tc>
          <w:tcPr>
            <w:tcW w:w="4434" w:type="dxa"/>
            <w:shd w:val="clear" w:color="auto" w:fill="FFE599" w:themeFill="accent4" w:themeFillTint="66"/>
            <w:noWrap/>
            <w:vAlign w:val="center"/>
            <w:hideMark/>
          </w:tcPr>
          <w:p w14:paraId="01A92D82" w14:textId="33BD44B3"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w:t>
            </w:r>
          </w:p>
        </w:tc>
      </w:tr>
      <w:tr w:rsidR="006F28AD" w:rsidRPr="00A35568" w14:paraId="31D0DD1F" w14:textId="77777777" w:rsidTr="00CA00ED">
        <w:trPr>
          <w:trHeight w:val="300"/>
        </w:trPr>
        <w:tc>
          <w:tcPr>
            <w:tcW w:w="618" w:type="dxa"/>
            <w:shd w:val="clear" w:color="auto" w:fill="9CC2E5" w:themeFill="accent1" w:themeFillTint="99"/>
            <w:noWrap/>
            <w:vAlign w:val="center"/>
            <w:hideMark/>
          </w:tcPr>
          <w:p w14:paraId="05D63DC1" w14:textId="0A50BB56"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IVb.4</w:t>
            </w:r>
          </w:p>
        </w:tc>
        <w:tc>
          <w:tcPr>
            <w:tcW w:w="1221" w:type="dxa"/>
            <w:shd w:val="clear" w:color="auto" w:fill="auto"/>
            <w:noWrap/>
            <w:vAlign w:val="center"/>
            <w:hideMark/>
          </w:tcPr>
          <w:p w14:paraId="070BCC1D" w14:textId="5FAA863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Narby et al. (2008)</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bff3258-a92f-4ec1-98ed-5d9eaf7dca8d"/>
                <w:id w:val="99767621"/>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ODRiNzhjLWNlODktNDNhOS04OWJkLWYwNjgzZmEwZWZkMSIsIlJhbmdlTGVuZ3RoIjo1LCJSZWZlcmVuY2VJZCI6IjE5Zjg0Y2E2LTNiZjMtNDg1My05ZGNjLWFlMDEzY2VhYTc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5MTQ5MDYxIiwiVXJpU3RyaW5nIjoiaHR0cDovL3d3dy5uY2JpLm5sbS5uaWguZ292L3B1Ym1lZC8xOTE0OTA2MS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}</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[219]</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AA23472" w14:textId="1D73E80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Sweden / ns / in-private</w:t>
            </w:r>
          </w:p>
        </w:tc>
        <w:tc>
          <w:tcPr>
            <w:tcW w:w="1192" w:type="dxa"/>
            <w:shd w:val="clear" w:color="auto" w:fill="auto"/>
            <w:noWrap/>
            <w:vAlign w:val="center"/>
            <w:hideMark/>
          </w:tcPr>
          <w:p w14:paraId="5C8F5D64" w14:textId="40AEC97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patients (n=2,383; </w:t>
            </w:r>
            <w:r w:rsidR="00E061D7">
              <w:rPr>
                <w:rFonts w:ascii="Arial" w:hAnsi="Arial" w:cs="Arial"/>
                <w:color w:val="000000"/>
                <w:sz w:val="16"/>
                <w:szCs w:val="16"/>
                <w:lang w:val="en-US"/>
              </w:rPr>
              <w:t>FU</w:t>
            </w:r>
            <w:r>
              <w:rPr>
                <w:rFonts w:ascii="Arial" w:hAnsi="Arial" w:cs="Arial"/>
                <w:color w:val="000000"/>
                <w:sz w:val="16"/>
                <w:szCs w:val="16"/>
                <w:lang w:val="en-US"/>
              </w:rPr>
              <w:t>: n=911)</w:t>
            </w:r>
          </w:p>
        </w:tc>
        <w:tc>
          <w:tcPr>
            <w:tcW w:w="1106" w:type="dxa"/>
            <w:shd w:val="clear" w:color="auto" w:fill="auto"/>
            <w:noWrap/>
            <w:vAlign w:val="center"/>
          </w:tcPr>
          <w:p w14:paraId="02FEB546" w14:textId="54811B2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45-69 (</w:t>
            </w:r>
            <w:r w:rsidR="00E061D7">
              <w:rPr>
                <w:rFonts w:ascii="Arial" w:hAnsi="Arial" w:cs="Arial"/>
                <w:color w:val="000000"/>
                <w:sz w:val="16"/>
                <w:szCs w:val="16"/>
                <w:lang w:val="en-US"/>
              </w:rPr>
              <w:t>FU</w:t>
            </w:r>
            <w:r>
              <w:rPr>
                <w:rFonts w:ascii="Arial" w:hAnsi="Arial" w:cs="Arial"/>
                <w:color w:val="000000"/>
                <w:sz w:val="16"/>
                <w:szCs w:val="16"/>
                <w:lang w:val="en-US"/>
              </w:rPr>
              <w:t>: +10)</w:t>
            </w:r>
          </w:p>
        </w:tc>
        <w:tc>
          <w:tcPr>
            <w:tcW w:w="1368" w:type="dxa"/>
            <w:shd w:val="clear" w:color="auto" w:fill="auto"/>
            <w:noWrap/>
            <w:vAlign w:val="center"/>
          </w:tcPr>
          <w:p w14:paraId="007D0025" w14:textId="1CB4FA5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567B4A62" w14:textId="667FF04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2DE8FA7C" w14:textId="7536DCF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implant</w:t>
            </w:r>
          </w:p>
        </w:tc>
        <w:tc>
          <w:tcPr>
            <w:tcW w:w="4434" w:type="dxa"/>
            <w:shd w:val="clear" w:color="auto" w:fill="C5E0B3" w:themeFill="accent6" w:themeFillTint="66"/>
            <w:noWrap/>
            <w:vAlign w:val="center"/>
            <w:hideMark/>
          </w:tcPr>
          <w:p w14:paraId="5DDE3CD7" w14:textId="54C6FF9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cost, fear, invasiveness, risk</w:t>
            </w:r>
          </w:p>
        </w:tc>
      </w:tr>
      <w:tr w:rsidR="006F28AD" w:rsidRPr="00A35568" w14:paraId="7364662A" w14:textId="77777777" w:rsidTr="00502E45">
        <w:trPr>
          <w:trHeight w:val="141"/>
        </w:trPr>
        <w:tc>
          <w:tcPr>
            <w:tcW w:w="14282" w:type="dxa"/>
            <w:gridSpan w:val="9"/>
            <w:shd w:val="clear" w:color="auto" w:fill="9CC2E5" w:themeFill="accent1" w:themeFillTint="99"/>
            <w:vAlign w:val="center"/>
          </w:tcPr>
          <w:p w14:paraId="15BC49B5" w14:textId="5846335C" w:rsidR="006F28AD" w:rsidRPr="004C2DC7" w:rsidRDefault="006F28AD" w:rsidP="00502E45">
            <w:pPr>
              <w:rPr>
                <w:rFonts w:ascii="Arial" w:hAnsi="Arial" w:cs="Arial"/>
                <w:b/>
                <w:bCs/>
                <w:sz w:val="16"/>
                <w:szCs w:val="16"/>
                <w:lang w:val="en-US"/>
              </w:rPr>
            </w:pPr>
            <w:r w:rsidRPr="004C2DC7">
              <w:rPr>
                <w:rFonts w:ascii="Arial" w:hAnsi="Arial" w:cs="Arial"/>
                <w:b/>
                <w:bCs/>
                <w:sz w:val="16"/>
                <w:szCs w:val="16"/>
                <w:lang w:val="en-US"/>
              </w:rPr>
              <w:t>V Mixed-methods studies</w:t>
            </w:r>
          </w:p>
        </w:tc>
      </w:tr>
      <w:tr w:rsidR="006F28AD" w:rsidRPr="00A35568" w14:paraId="3B91C448" w14:textId="77777777" w:rsidTr="00CA00ED">
        <w:trPr>
          <w:trHeight w:val="300"/>
        </w:trPr>
        <w:tc>
          <w:tcPr>
            <w:tcW w:w="618" w:type="dxa"/>
            <w:shd w:val="clear" w:color="auto" w:fill="9CC2E5" w:themeFill="accent1" w:themeFillTint="99"/>
            <w:noWrap/>
            <w:vAlign w:val="center"/>
            <w:hideMark/>
          </w:tcPr>
          <w:p w14:paraId="2828E1AA" w14:textId="6EBDFE29"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V.1</w:t>
            </w:r>
          </w:p>
        </w:tc>
        <w:tc>
          <w:tcPr>
            <w:tcW w:w="1221" w:type="dxa"/>
            <w:shd w:val="clear" w:color="auto" w:fill="auto"/>
            <w:noWrap/>
            <w:vAlign w:val="center"/>
            <w:hideMark/>
          </w:tcPr>
          <w:p w14:paraId="4365FD91" w14:textId="680F105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Clarkson et al. (2020)</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6a68621b-7599-4e1c-8ca6-8c0ff574e8ad"/>
                <w:id w:val="2035531133"/>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5MDQ5Y2RmLWY4NDQtNDAyYi05ZWM4LTgzNjMwZmNiM2U4MiIsIlJhbmdlTGVuZ3RoIjo1LCJSZWZlcmVuY2VJZCI6ImZjOTM3NmFkLWNhM2QtNGYwYy1hYjQxLWJjYmE2M2QxNzYz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}</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[220]</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ABD701A" w14:textId="7BF280A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UK / ns / dental practice</w:t>
            </w:r>
          </w:p>
        </w:tc>
        <w:tc>
          <w:tcPr>
            <w:tcW w:w="1192" w:type="dxa"/>
            <w:shd w:val="clear" w:color="auto" w:fill="auto"/>
            <w:noWrap/>
            <w:vAlign w:val="center"/>
            <w:hideMark/>
          </w:tcPr>
          <w:p w14:paraId="5B5FBAE2" w14:textId="1D636E2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n=648, (2) n=597]</w:t>
            </w:r>
          </w:p>
        </w:tc>
        <w:tc>
          <w:tcPr>
            <w:tcW w:w="1106" w:type="dxa"/>
            <w:shd w:val="clear" w:color="auto" w:fill="auto"/>
            <w:noWrap/>
            <w:vAlign w:val="center"/>
          </w:tcPr>
          <w:p w14:paraId="02914C7E" w14:textId="2CB498F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mean: 40, (2) mean: 50 / unclear</w:t>
            </w:r>
          </w:p>
        </w:tc>
        <w:tc>
          <w:tcPr>
            <w:tcW w:w="1368" w:type="dxa"/>
            <w:shd w:val="clear" w:color="auto" w:fill="auto"/>
            <w:noWrap/>
            <w:vAlign w:val="center"/>
          </w:tcPr>
          <w:p w14:paraId="1B302FD4" w14:textId="2DD3F52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n=9 (30%)-70 (63%), (2) n=305 (51%)</w:t>
            </w:r>
          </w:p>
        </w:tc>
        <w:tc>
          <w:tcPr>
            <w:tcW w:w="1303" w:type="dxa"/>
            <w:shd w:val="clear" w:color="auto" w:fill="auto"/>
            <w:noWrap/>
            <w:vAlign w:val="center"/>
          </w:tcPr>
          <w:p w14:paraId="22A79862" w14:textId="0DC91C7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low / unclear / (very) good</w:t>
            </w:r>
          </w:p>
        </w:tc>
        <w:tc>
          <w:tcPr>
            <w:tcW w:w="1676" w:type="dxa"/>
            <w:shd w:val="clear" w:color="auto" w:fill="C5E0B3" w:themeFill="accent6" w:themeFillTint="66"/>
            <w:noWrap/>
            <w:vAlign w:val="center"/>
            <w:hideMark/>
          </w:tcPr>
          <w:p w14:paraId="6120B64B" w14:textId="4DC087D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check-ups</w:t>
            </w:r>
          </w:p>
        </w:tc>
        <w:tc>
          <w:tcPr>
            <w:tcW w:w="4434" w:type="dxa"/>
            <w:shd w:val="clear" w:color="auto" w:fill="C5E0B3" w:themeFill="accent6" w:themeFillTint="66"/>
            <w:noWrap/>
            <w:vAlign w:val="center"/>
            <w:hideMark/>
          </w:tcPr>
          <w:p w14:paraId="3EFE445F" w14:textId="78F2B83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cost, medical need, prevention, self-diagnosis</w:t>
            </w:r>
          </w:p>
        </w:tc>
      </w:tr>
      <w:tr w:rsidR="006F28AD" w:rsidRPr="00A35568" w14:paraId="4F57966A" w14:textId="77777777" w:rsidTr="00CA00ED">
        <w:trPr>
          <w:trHeight w:val="300"/>
        </w:trPr>
        <w:tc>
          <w:tcPr>
            <w:tcW w:w="618" w:type="dxa"/>
            <w:shd w:val="clear" w:color="auto" w:fill="9CC2E5" w:themeFill="accent1" w:themeFillTint="99"/>
            <w:noWrap/>
            <w:vAlign w:val="center"/>
            <w:hideMark/>
          </w:tcPr>
          <w:p w14:paraId="6223DAD7" w14:textId="00D6BF9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V.2</w:t>
            </w:r>
          </w:p>
        </w:tc>
        <w:tc>
          <w:tcPr>
            <w:tcW w:w="1221" w:type="dxa"/>
            <w:shd w:val="clear" w:color="auto" w:fill="auto"/>
            <w:noWrap/>
            <w:vAlign w:val="center"/>
            <w:hideMark/>
          </w:tcPr>
          <w:p w14:paraId="148F5E66" w14:textId="7CEB9FC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Harris et al. (2020)</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537055d-669d-42b9-81da-586e2540c973"/>
                <w:id w:val="-1974210349"/>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yZDgwYmZhLTUyODMtNDE3ZC1hYWVlLWM1NDlhMjZkODJhNyIsIlJhbmdlTGVuZ3RoIjo1LCJSZWZlcmVuY2VJZCI6IjdiZmJiODQ4LTkzMzMtNDlhYi04YTRjLWYwNTQwYmFjY2Fi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JodHRwczovL25qbC1hZG1pbi5uaWhyLmFjLnVrL2RvY3VtZW50L2Rvd25sb2FkLzIwMzE1ODUiLCJVcmlTdHJpbmciOiJodHRwczovL25qbC1hZG1pbi5uaWhyLmFjLnVrL2RvY3VtZW50L2Rvd25sb2FkLzIwMzE1ODU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TA6MDYiLCJNb2RpZmllZEJ5IjoiX1N1c2kiLCJJZCI6ImRiYzM4MWRhLWMxM2ItNDM2Zi04NmM1LWQ3ODc0OTFmMjU3YiIsIk1vZGlmaWVkT24iOiIyMDIyLTA2LTIwVDA4OjEwOjA2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MTAuMzMxMC9oc2RyMDgwMzAiLCJVcmlTdHJpbmciOiJodHRwczovL2RvaS5vcmcvMTAuMzMxMC9oc2RyMDgwMzAiLCJMaW5rZWRSZXNvdXJjZVN0YXR1cyI6OCwiUHJvcGVydGllcyI6eyIkaWQiOiIx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}</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[221]</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B251EEF" w14:textId="0B031DA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UK / public / dental practice</w:t>
            </w:r>
          </w:p>
        </w:tc>
        <w:tc>
          <w:tcPr>
            <w:tcW w:w="1192" w:type="dxa"/>
            <w:shd w:val="clear" w:color="auto" w:fill="auto"/>
            <w:noWrap/>
            <w:vAlign w:val="center"/>
            <w:hideMark/>
          </w:tcPr>
          <w:p w14:paraId="58AA1E86" w14:textId="699E88C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patients [(1) not relevant; (2.1) n=412 w/ </w:t>
            </w:r>
            <w:r w:rsidR="00E061D7">
              <w:rPr>
                <w:rFonts w:ascii="Arial" w:hAnsi="Arial" w:cs="Arial"/>
                <w:color w:val="000000"/>
                <w:sz w:val="16"/>
                <w:szCs w:val="16"/>
                <w:lang w:val="en-US"/>
              </w:rPr>
              <w:t>FU</w:t>
            </w:r>
            <w:r>
              <w:rPr>
                <w:rFonts w:ascii="Arial" w:hAnsi="Arial" w:cs="Arial"/>
                <w:color w:val="000000"/>
                <w:sz w:val="16"/>
                <w:szCs w:val="16"/>
                <w:lang w:val="en-US"/>
              </w:rPr>
              <w:t>: n=153, (2.2) n=391; (3.1) n=368, (3.2) n=30]</w:t>
            </w:r>
          </w:p>
        </w:tc>
        <w:tc>
          <w:tcPr>
            <w:tcW w:w="1106" w:type="dxa"/>
            <w:shd w:val="clear" w:color="auto" w:fill="auto"/>
            <w:noWrap/>
            <w:vAlign w:val="center"/>
          </w:tcPr>
          <w:p w14:paraId="1161D605" w14:textId="337CB86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(1) not relevant; (2.1) </w:t>
            </w:r>
            <w:r w:rsidR="00E45A7E">
              <w:rPr>
                <w:rFonts w:ascii="Arial" w:hAnsi="Arial" w:cs="Arial"/>
                <w:color w:val="000000"/>
                <w:sz w:val="16"/>
                <w:szCs w:val="16"/>
                <w:lang w:val="en-US"/>
              </w:rPr>
              <w:t>group</w:t>
            </w:r>
            <w:r>
              <w:rPr>
                <w:rFonts w:ascii="Arial" w:hAnsi="Arial" w:cs="Arial"/>
                <w:color w:val="000000"/>
                <w:sz w:val="16"/>
                <w:szCs w:val="16"/>
                <w:lang w:val="en-US"/>
              </w:rPr>
              <w:t>: 35-64 (</w:t>
            </w:r>
            <w:r w:rsidR="00E061D7">
              <w:rPr>
                <w:rFonts w:ascii="Arial" w:hAnsi="Arial" w:cs="Arial"/>
                <w:color w:val="000000"/>
                <w:sz w:val="16"/>
                <w:szCs w:val="16"/>
                <w:lang w:val="en-US"/>
              </w:rPr>
              <w:t>FU</w:t>
            </w:r>
            <w:r>
              <w:rPr>
                <w:rFonts w:ascii="Arial" w:hAnsi="Arial" w:cs="Arial"/>
                <w:color w:val="000000"/>
                <w:sz w:val="16"/>
                <w:szCs w:val="16"/>
                <w:lang w:val="en-US"/>
              </w:rPr>
              <w:t xml:space="preserve">: 35-64), (2.2) ns; (3.1) </w:t>
            </w:r>
            <w:r w:rsidR="00E45A7E">
              <w:rPr>
                <w:rFonts w:ascii="Arial" w:hAnsi="Arial" w:cs="Arial"/>
                <w:color w:val="000000"/>
                <w:sz w:val="16"/>
                <w:szCs w:val="16"/>
                <w:lang w:val="en-US"/>
              </w:rPr>
              <w:t>group</w:t>
            </w:r>
            <w:r>
              <w:rPr>
                <w:rFonts w:ascii="Arial" w:hAnsi="Arial" w:cs="Arial"/>
                <w:color w:val="000000"/>
                <w:sz w:val="16"/>
                <w:szCs w:val="16"/>
                <w:lang w:val="en-US"/>
              </w:rPr>
              <w:t xml:space="preserve">: 40-49, (3.2) median: 50 / (1) not relevant; (2.1) </w:t>
            </w:r>
            <w:r w:rsidR="00E45A7E">
              <w:rPr>
                <w:rFonts w:ascii="Arial" w:hAnsi="Arial" w:cs="Arial"/>
                <w:color w:val="000000"/>
                <w:sz w:val="16"/>
                <w:szCs w:val="16"/>
                <w:lang w:val="en-US"/>
              </w:rPr>
              <w:t>group</w:t>
            </w:r>
            <w:r>
              <w:rPr>
                <w:rFonts w:ascii="Arial" w:hAnsi="Arial" w:cs="Arial"/>
                <w:color w:val="000000"/>
                <w:sz w:val="16"/>
                <w:szCs w:val="16"/>
                <w:lang w:val="en-US"/>
              </w:rPr>
              <w:t xml:space="preserve">s: 18-&gt;=65, (2.2) ns; (3.1) </w:t>
            </w:r>
            <w:r w:rsidR="00E45A7E">
              <w:rPr>
                <w:rFonts w:ascii="Arial" w:hAnsi="Arial" w:cs="Arial"/>
                <w:color w:val="000000"/>
                <w:sz w:val="16"/>
                <w:szCs w:val="16"/>
                <w:lang w:val="en-US"/>
              </w:rPr>
              <w:t>group</w:t>
            </w:r>
            <w:r>
              <w:rPr>
                <w:rFonts w:ascii="Arial" w:hAnsi="Arial" w:cs="Arial"/>
                <w:color w:val="000000"/>
                <w:sz w:val="16"/>
                <w:szCs w:val="16"/>
                <w:lang w:val="en-US"/>
              </w:rPr>
              <w:t>s: &lt;5-89, (3.2) 18-70</w:t>
            </w:r>
          </w:p>
        </w:tc>
        <w:tc>
          <w:tcPr>
            <w:tcW w:w="1368" w:type="dxa"/>
            <w:shd w:val="clear" w:color="auto" w:fill="auto"/>
            <w:noWrap/>
            <w:vAlign w:val="center"/>
          </w:tcPr>
          <w:p w14:paraId="715C4166" w14:textId="7BF6F93D" w:rsidR="006F28AD" w:rsidRPr="004C2DC7" w:rsidRDefault="006F28AD" w:rsidP="006F28AD">
            <w:pPr>
              <w:rPr>
                <w:rFonts w:ascii="Arial" w:hAnsi="Arial" w:cs="Arial"/>
                <w:i/>
                <w:iCs/>
                <w:sz w:val="16"/>
                <w:szCs w:val="16"/>
                <w:lang w:val="en-US"/>
              </w:rPr>
            </w:pPr>
            <w:r>
              <w:rPr>
                <w:rFonts w:ascii="Arial" w:hAnsi="Arial" w:cs="Arial"/>
                <w:color w:val="000000"/>
                <w:sz w:val="16"/>
                <w:szCs w:val="16"/>
                <w:lang w:val="en-US"/>
              </w:rPr>
              <w:t xml:space="preserve">(1) not relevant, (2) </w:t>
            </w:r>
            <w:r w:rsidR="007D147F">
              <w:rPr>
                <w:rFonts w:ascii="Arial" w:hAnsi="Arial" w:cs="Arial"/>
                <w:color w:val="000000"/>
                <w:sz w:val="16"/>
                <w:szCs w:val="16"/>
                <w:lang w:val="en-US"/>
              </w:rPr>
              <w:t>B</w:t>
            </w:r>
            <w:r w:rsidR="00E061D7">
              <w:rPr>
                <w:rFonts w:ascii="Arial" w:hAnsi="Arial" w:cs="Arial"/>
                <w:color w:val="000000"/>
                <w:sz w:val="16"/>
                <w:szCs w:val="16"/>
                <w:lang w:val="en-US"/>
              </w:rPr>
              <w:t>L</w:t>
            </w:r>
            <w:r>
              <w:rPr>
                <w:rFonts w:ascii="Arial" w:hAnsi="Arial" w:cs="Arial"/>
                <w:color w:val="000000"/>
                <w:sz w:val="16"/>
                <w:szCs w:val="16"/>
                <w:lang w:val="en-US"/>
              </w:rPr>
              <w:t xml:space="preserve">: n=246, </w:t>
            </w:r>
            <w:r w:rsidR="00E061D7">
              <w:rPr>
                <w:rFonts w:ascii="Arial" w:hAnsi="Arial" w:cs="Arial"/>
                <w:color w:val="000000"/>
                <w:sz w:val="16"/>
                <w:szCs w:val="16"/>
                <w:lang w:val="en-US"/>
              </w:rPr>
              <w:t>FU</w:t>
            </w:r>
            <w:r>
              <w:rPr>
                <w:rFonts w:ascii="Arial" w:hAnsi="Arial" w:cs="Arial"/>
                <w:color w:val="000000"/>
                <w:sz w:val="16"/>
                <w:szCs w:val="16"/>
                <w:lang w:val="en-US"/>
              </w:rPr>
              <w:t xml:space="preserve"> 12 months n=87; (3) observations: ns, interviews: 19 ((2) </w:t>
            </w:r>
            <w:r w:rsidR="007D147F">
              <w:rPr>
                <w:rFonts w:ascii="Arial" w:hAnsi="Arial" w:cs="Arial"/>
                <w:color w:val="000000"/>
                <w:sz w:val="16"/>
                <w:szCs w:val="16"/>
                <w:lang w:val="en-US"/>
              </w:rPr>
              <w:t>B</w:t>
            </w:r>
            <w:r w:rsidR="00E061D7">
              <w:rPr>
                <w:rFonts w:ascii="Arial" w:hAnsi="Arial" w:cs="Arial"/>
                <w:color w:val="000000"/>
                <w:sz w:val="16"/>
                <w:szCs w:val="16"/>
                <w:lang w:val="en-US"/>
              </w:rPr>
              <w:t>L</w:t>
            </w:r>
            <w:r>
              <w:rPr>
                <w:rFonts w:ascii="Arial" w:hAnsi="Arial" w:cs="Arial"/>
                <w:color w:val="000000"/>
                <w:sz w:val="16"/>
                <w:szCs w:val="16"/>
                <w:lang w:val="en-US"/>
              </w:rPr>
              <w:t xml:space="preserve">: 60%, </w:t>
            </w:r>
            <w:r w:rsidR="00E061D7">
              <w:rPr>
                <w:rFonts w:ascii="Arial" w:hAnsi="Arial" w:cs="Arial"/>
                <w:color w:val="000000"/>
                <w:sz w:val="16"/>
                <w:szCs w:val="16"/>
                <w:lang w:val="en-US"/>
              </w:rPr>
              <w:t>FU</w:t>
            </w:r>
            <w:r>
              <w:rPr>
                <w:rFonts w:ascii="Arial" w:hAnsi="Arial" w:cs="Arial"/>
                <w:color w:val="000000"/>
                <w:sz w:val="16"/>
                <w:szCs w:val="16"/>
                <w:lang w:val="en-US"/>
              </w:rPr>
              <w:t xml:space="preserve"> 12 months: 57%; (3) observations: ns, interviews: ns%)</w:t>
            </w:r>
          </w:p>
        </w:tc>
        <w:tc>
          <w:tcPr>
            <w:tcW w:w="1303" w:type="dxa"/>
            <w:shd w:val="clear" w:color="auto" w:fill="auto"/>
            <w:noWrap/>
            <w:vAlign w:val="center"/>
          </w:tcPr>
          <w:p w14:paraId="7B45E01C" w14:textId="0FEDBD9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(2) school education / unclear</w:t>
            </w:r>
          </w:p>
        </w:tc>
        <w:tc>
          <w:tcPr>
            <w:tcW w:w="1676" w:type="dxa"/>
            <w:shd w:val="clear" w:color="auto" w:fill="F7CAAC" w:themeFill="accent2" w:themeFillTint="66"/>
            <w:noWrap/>
            <w:vAlign w:val="center"/>
            <w:hideMark/>
          </w:tcPr>
          <w:p w14:paraId="7D68059A" w14:textId="283E590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dentist &amp; dental practice: information on oral health risk</w:t>
            </w:r>
          </w:p>
        </w:tc>
        <w:tc>
          <w:tcPr>
            <w:tcW w:w="4434" w:type="dxa"/>
            <w:shd w:val="clear" w:color="auto" w:fill="F7CAAC" w:themeFill="accent2" w:themeFillTint="66"/>
            <w:noWrap/>
            <w:vAlign w:val="center"/>
            <w:hideMark/>
          </w:tcPr>
          <w:p w14:paraId="1AABE407" w14:textId="176DD28E"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understandable information</w:t>
            </w:r>
          </w:p>
        </w:tc>
      </w:tr>
      <w:tr w:rsidR="006F28AD" w:rsidRPr="00A35568" w14:paraId="364DE844" w14:textId="77777777" w:rsidTr="00CA00ED">
        <w:trPr>
          <w:trHeight w:val="300"/>
        </w:trPr>
        <w:tc>
          <w:tcPr>
            <w:tcW w:w="618" w:type="dxa"/>
            <w:shd w:val="clear" w:color="auto" w:fill="9CC2E5" w:themeFill="accent1" w:themeFillTint="99"/>
            <w:noWrap/>
            <w:vAlign w:val="center"/>
            <w:hideMark/>
          </w:tcPr>
          <w:p w14:paraId="6E325159" w14:textId="085A0C3F"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V.3</w:t>
            </w:r>
          </w:p>
        </w:tc>
        <w:tc>
          <w:tcPr>
            <w:tcW w:w="1221" w:type="dxa"/>
            <w:shd w:val="clear" w:color="auto" w:fill="auto"/>
            <w:noWrap/>
            <w:vAlign w:val="center"/>
            <w:hideMark/>
          </w:tcPr>
          <w:p w14:paraId="1B67B24E" w14:textId="44EC31E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Nayee et al. (2015)</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cc78525f-1bcc-48ec-876b-3ad748e3a793"/>
                <w:id w:val="-811795211"/>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0OTMyZGU1LWI3ZmItNDZhZi04MWI3LWEyODg3NTkxOWNjYSIsIlJhbmdlTGVuZ3RoIjo1LCJSZWZlcmVuY2VJZCI6ImE3ZjIyNTU3LTJiM2MtNDk1NC05Yzg0LTMwMjFkZjI4MjVm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zgvc2ouYmRqLjIwMTUuODgzIiwiVXJpU3RyaW5nIjoiaHR0cHM6Ly9kb2kub3JnLzEwLjEwMzgvc2ouYmRqLjIwMTUuODgz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}</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[222]</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4300E42" w14:textId="4FBA9EA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UK / public [ED] / (dental) clinic/hospital</w:t>
            </w:r>
          </w:p>
        </w:tc>
        <w:tc>
          <w:tcPr>
            <w:tcW w:w="1192" w:type="dxa"/>
            <w:shd w:val="clear" w:color="auto" w:fill="auto"/>
            <w:noWrap/>
            <w:vAlign w:val="center"/>
            <w:hideMark/>
          </w:tcPr>
          <w:p w14:paraId="5C21E1F4" w14:textId="05BA3B4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n=1,058; (2) n=1,058]</w:t>
            </w:r>
          </w:p>
        </w:tc>
        <w:tc>
          <w:tcPr>
            <w:tcW w:w="1106" w:type="dxa"/>
            <w:shd w:val="clear" w:color="auto" w:fill="auto"/>
            <w:noWrap/>
            <w:vAlign w:val="center"/>
          </w:tcPr>
          <w:p w14:paraId="1AE631AC" w14:textId="47D0811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 (2) 16-85+</w:t>
            </w:r>
          </w:p>
        </w:tc>
        <w:tc>
          <w:tcPr>
            <w:tcW w:w="1368" w:type="dxa"/>
            <w:shd w:val="clear" w:color="auto" w:fill="auto"/>
            <w:noWrap/>
            <w:vAlign w:val="center"/>
          </w:tcPr>
          <w:p w14:paraId="0C0C59C5" w14:textId="36839D5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ns (51%), (2) ns (51%)</w:t>
            </w:r>
          </w:p>
        </w:tc>
        <w:tc>
          <w:tcPr>
            <w:tcW w:w="1303" w:type="dxa"/>
            <w:shd w:val="clear" w:color="auto" w:fill="auto"/>
            <w:noWrap/>
            <w:vAlign w:val="center"/>
          </w:tcPr>
          <w:p w14:paraId="50DC9C94" w14:textId="3B83B1C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6A6F714C" w14:textId="34BC721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emergency dental care</w:t>
            </w:r>
          </w:p>
        </w:tc>
        <w:tc>
          <w:tcPr>
            <w:tcW w:w="4434" w:type="dxa"/>
            <w:shd w:val="clear" w:color="auto" w:fill="FFE599" w:themeFill="accent4" w:themeFillTint="66"/>
            <w:noWrap/>
            <w:vAlign w:val="center"/>
            <w:hideMark/>
          </w:tcPr>
          <w:p w14:paraId="505A6127" w14:textId="17A0359D"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access, appointments availability, cost, fear, pain, patient lack of knowledge, self-perceived need</w:t>
            </w:r>
          </w:p>
        </w:tc>
      </w:tr>
      <w:tr w:rsidR="006F28AD" w:rsidRPr="00A35568" w14:paraId="02B13201" w14:textId="77777777" w:rsidTr="00CA00ED">
        <w:trPr>
          <w:trHeight w:val="300"/>
        </w:trPr>
        <w:tc>
          <w:tcPr>
            <w:tcW w:w="618" w:type="dxa"/>
            <w:shd w:val="clear" w:color="auto" w:fill="9CC2E5" w:themeFill="accent1" w:themeFillTint="99"/>
            <w:noWrap/>
            <w:vAlign w:val="center"/>
            <w:hideMark/>
          </w:tcPr>
          <w:p w14:paraId="65D43D09" w14:textId="39DC3825"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V.4</w:t>
            </w:r>
          </w:p>
        </w:tc>
        <w:tc>
          <w:tcPr>
            <w:tcW w:w="1221" w:type="dxa"/>
            <w:shd w:val="clear" w:color="auto" w:fill="auto"/>
            <w:noWrap/>
            <w:vAlign w:val="center"/>
            <w:hideMark/>
          </w:tcPr>
          <w:p w14:paraId="1A367549" w14:textId="785A41D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Paisi et al. (2020)</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44b608bd-4773-4463-b5c7-e840fa635e50"/>
                <w:id w:val="-1979754456"/>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zZWYyMTY5LTE5YWEtNGMzZC1iNjQ5LTZhOWMyMmM0NTVhZCIsIlJhbmdlTGVuZ3RoIjo1LCJSZWZlcmVuY2VJZCI6IjQ4YjRkOTc2LWIzZDUtNDdlZi1hOGMyLTUyOGM5NDkxZmQz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czovL3d3dy5uY2JpLm5sbS5uaWguZ292L3BtYy9hcnRpY2xlcy9QTUM3Njk2MTM5L3BkZi9IRVgtMjMtMTI4OS5wZGYiLCJVcmlTdHJpbmciOiJodHRwczovL3d3dy5uY2JpLm5sbS5uaWguZ292L3BtYy9hcnRpY2xlcy9QTUM3Njk2MTM5L3BkZi9IRVgtMjMtMTI4O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TA6MDYiLCJNb2RpZmllZEJ5IjoiX1N1c2kiLCJJZCI6IjI5MzQ5NGI3LTQyMTAtNDRmMC04NTU1LTIxMGY5YmMyNWJkOCIsIk1vZGlmaWVkT24iOiIyMDIyLTA2LTIwVDA4OjEwOjA2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ExMS9oZXguMTMxMTEiLCJVcmlTdHJpbmciOiJodHRwczovL2RvaS5vcmcvMTAuMTExMS9oZXguMTMxMTE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}</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[223]</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63E4464" w14:textId="0C2BFED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UK / public / dental service institution</w:t>
            </w:r>
          </w:p>
        </w:tc>
        <w:tc>
          <w:tcPr>
            <w:tcW w:w="1192" w:type="dxa"/>
            <w:shd w:val="clear" w:color="auto" w:fill="auto"/>
            <w:noWrap/>
            <w:vAlign w:val="center"/>
            <w:hideMark/>
          </w:tcPr>
          <w:p w14:paraId="4A5F718A" w14:textId="15F2A37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n=89, (2) n=11]</w:t>
            </w:r>
          </w:p>
        </w:tc>
        <w:tc>
          <w:tcPr>
            <w:tcW w:w="1106" w:type="dxa"/>
            <w:shd w:val="clear" w:color="auto" w:fill="auto"/>
            <w:noWrap/>
            <w:vAlign w:val="center"/>
          </w:tcPr>
          <w:p w14:paraId="4A939B7E" w14:textId="26B37DC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mean: 38, (2) ns / (1) 20-65, (2) ns</w:t>
            </w:r>
          </w:p>
        </w:tc>
        <w:tc>
          <w:tcPr>
            <w:tcW w:w="1368" w:type="dxa"/>
            <w:shd w:val="clear" w:color="auto" w:fill="auto"/>
            <w:noWrap/>
            <w:vAlign w:val="center"/>
          </w:tcPr>
          <w:p w14:paraId="1BC0FAE1" w14:textId="0EC5886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n=27 (30%), (2) ns</w:t>
            </w:r>
          </w:p>
        </w:tc>
        <w:tc>
          <w:tcPr>
            <w:tcW w:w="1303" w:type="dxa"/>
            <w:shd w:val="clear" w:color="auto" w:fill="auto"/>
            <w:noWrap/>
            <w:vAlign w:val="center"/>
          </w:tcPr>
          <w:p w14:paraId="556555DD" w14:textId="6089CAC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180A4E17" w14:textId="2864325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service</w:t>
            </w:r>
          </w:p>
        </w:tc>
        <w:tc>
          <w:tcPr>
            <w:tcW w:w="4434" w:type="dxa"/>
            <w:shd w:val="clear" w:color="auto" w:fill="FFE599" w:themeFill="accent4" w:themeFillTint="66"/>
            <w:noWrap/>
            <w:vAlign w:val="center"/>
            <w:hideMark/>
          </w:tcPr>
          <w:p w14:paraId="5E627862" w14:textId="6A5F5D66"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accessing clinic, accessing dental care, cost, flexibility, location of clinic, longer appointments, social competence of dentist, social competence of staff, supportive management, telephone call and SMS appointment reminders</w:t>
            </w:r>
          </w:p>
        </w:tc>
      </w:tr>
      <w:tr w:rsidR="006F28AD" w:rsidRPr="00A35568" w14:paraId="58C38416" w14:textId="77777777" w:rsidTr="00CA00ED">
        <w:trPr>
          <w:trHeight w:val="300"/>
        </w:trPr>
        <w:tc>
          <w:tcPr>
            <w:tcW w:w="618" w:type="dxa"/>
            <w:shd w:val="clear" w:color="auto" w:fill="9CC2E5" w:themeFill="accent1" w:themeFillTint="99"/>
            <w:noWrap/>
            <w:vAlign w:val="center"/>
            <w:hideMark/>
          </w:tcPr>
          <w:p w14:paraId="62D80124" w14:textId="7879FF7A"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V.5</w:t>
            </w:r>
          </w:p>
        </w:tc>
        <w:tc>
          <w:tcPr>
            <w:tcW w:w="1221" w:type="dxa"/>
            <w:shd w:val="clear" w:color="auto" w:fill="auto"/>
            <w:noWrap/>
            <w:vAlign w:val="center"/>
            <w:hideMark/>
          </w:tcPr>
          <w:p w14:paraId="13B0A570" w14:textId="47A2696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El-Din (2008)</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a9f73670-fff7-430f-887a-0d14c9f24ca0"/>
                <w:id w:val="1681769495"/>
                <w:placeholder>
                  <w:docPart w:val="DefaultPlaceholder_-1854013440"/>
                </w:placeholder>
              </w:sdtPr>
              <w:sdtContent>
                <w:r w:rsidR="00C93CC5">
                  <w:rPr>
                    <w:rFonts w:ascii="Arial" w:hAnsi="Arial" w:cs="Arial"/>
                    <w:noProof/>
                    <w:color w:val="000000"/>
                    <w:sz w:val="16"/>
                    <w:szCs w:val="16"/>
                    <w:lang w:val="en-US"/>
                  </w:rPr>
                  <w:fldChar w:fldCharType="begin"/>
                </w:r>
                <w:r w:rsidR="00C93CC5">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FjMzhjZDJhLWQ0MDgtNDFjMi04MTdhLTcxMzgzNDVhNDY4OCIsIlJhbmdlTGVuZ3RoIjo1LCJSZWZlcmVuY2VJZCI6IjE3MDE4NTBmLTY2NjItNGQxMi05ZTg1LWQ0NGM0OTFmZTJl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}</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[224]</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AC77E9E" w14:textId="6FA191E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Saudi Arabia / ns / (dental) clinic/hospital</w:t>
            </w:r>
          </w:p>
        </w:tc>
        <w:tc>
          <w:tcPr>
            <w:tcW w:w="1192" w:type="dxa"/>
            <w:shd w:val="clear" w:color="auto" w:fill="auto"/>
            <w:noWrap/>
            <w:vAlign w:val="center"/>
            <w:hideMark/>
          </w:tcPr>
          <w:p w14:paraId="7B710C88" w14:textId="7DCF8FB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n=196,761; (2) n=300]</w:t>
            </w:r>
          </w:p>
        </w:tc>
        <w:tc>
          <w:tcPr>
            <w:tcW w:w="1106" w:type="dxa"/>
            <w:shd w:val="clear" w:color="auto" w:fill="auto"/>
            <w:noWrap/>
            <w:vAlign w:val="center"/>
          </w:tcPr>
          <w:p w14:paraId="3AFAC2DB" w14:textId="15361CC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 0-60+, (2) 18-60+</w:t>
            </w:r>
          </w:p>
        </w:tc>
        <w:tc>
          <w:tcPr>
            <w:tcW w:w="1368" w:type="dxa"/>
            <w:shd w:val="clear" w:color="auto" w:fill="auto"/>
            <w:noWrap/>
            <w:vAlign w:val="center"/>
          </w:tcPr>
          <w:p w14:paraId="4112125E" w14:textId="247DF16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n=110,876 (56%); (2) ns</w:t>
            </w:r>
          </w:p>
        </w:tc>
        <w:tc>
          <w:tcPr>
            <w:tcW w:w="1303" w:type="dxa"/>
            <w:shd w:val="clear" w:color="auto" w:fill="auto"/>
            <w:noWrap/>
            <w:vAlign w:val="center"/>
          </w:tcPr>
          <w:p w14:paraId="6D576C93" w14:textId="0DDED61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1E1A132B" w14:textId="4B055BE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visit</w:t>
            </w:r>
          </w:p>
        </w:tc>
        <w:tc>
          <w:tcPr>
            <w:tcW w:w="4434" w:type="dxa"/>
            <w:shd w:val="clear" w:color="auto" w:fill="FFE599" w:themeFill="accent4" w:themeFillTint="66"/>
            <w:noWrap/>
            <w:vAlign w:val="center"/>
            <w:hideMark/>
          </w:tcPr>
          <w:p w14:paraId="695E111D" w14:textId="37F3E4C0"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death in family, diagnose condition, felt better, forgetting the appointment, inconvenient appointment time, Inconvenient day of week, long distance travel, long waiting time at outpatient, post-operative follow-up, unavailable transportation, unwell to come, work commitment</w:t>
            </w:r>
          </w:p>
        </w:tc>
      </w:tr>
      <w:tr w:rsidR="006F28AD" w:rsidRPr="00A35568" w14:paraId="6F0A5302" w14:textId="77777777" w:rsidTr="00CA00ED">
        <w:trPr>
          <w:trHeight w:val="300"/>
        </w:trPr>
        <w:tc>
          <w:tcPr>
            <w:tcW w:w="618" w:type="dxa"/>
            <w:shd w:val="clear" w:color="auto" w:fill="9CC2E5" w:themeFill="accent1" w:themeFillTint="99"/>
            <w:noWrap/>
            <w:vAlign w:val="center"/>
            <w:hideMark/>
          </w:tcPr>
          <w:p w14:paraId="5FAF382D" w14:textId="032931A4"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V.6</w:t>
            </w:r>
          </w:p>
        </w:tc>
        <w:tc>
          <w:tcPr>
            <w:tcW w:w="1221" w:type="dxa"/>
            <w:shd w:val="clear" w:color="auto" w:fill="auto"/>
            <w:noWrap/>
            <w:vAlign w:val="center"/>
            <w:hideMark/>
          </w:tcPr>
          <w:p w14:paraId="600AFDAC" w14:textId="7BA8752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Milner et al. (2019)</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5a37c953-b19f-4214-bb81-784d439447b7"/>
                <w:id w:val="-247733032"/>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lY2I3Mjc0LTQ0OWEtNDU3ZC1iYzRjLWU4ODVjZjQ1NGQ1ZCIsIlJhbmdlTGVuZ3RoIjo1LCJSZWZlcmVuY2VJZCI6ImY4OWNlNDAxLTYxZjktNDE3My1hNWFlLWYyZTYxNzk2ZGEz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DcvczEwOTE2LTAxOS0xNDg4LXgiLCJVcmlTdHJpbmciOiJodHRwczovL2RvaS5vcmcvMTAuMTAwNy9zMTA5MTYtMDE5LTE0ODgteC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TA6MDYiLCJNb2RpZmllZEJ5IjoiX1N1c2kiLCJJZCI6IjdmYTMyNTU1LTI4MDQtNDMzZS1hZTBhLTUxODA0OTMxOGZhMCIsIk1vZGlmaWVkT24iOiIyMDIyLTA2LTIwVDA4OjEwOjA2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aHR0cHM6Ly9saW5rLnNwcmluZ2VyLmNvbS9jb250ZW50L3BkZi8xMC4xMDA3L3MxMDkxNi0wMTktMTQ4OC14LnBkZiIsIlVyaVN0cmluZyI6Imh0dHBzOi8vbGluay5zcHJpbmdlci5jb20vY29udGVudC9wZGYvMTAuMTAwNy9zMTA5MTYtMDE5LTE0ODgteC5wZG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MjI1XSJ9XX0sIlRhZyI6IkNpdGF2aVBsYWNlaG9sZGVyIzVhMzdjOTUzLWIxOWYtNDIxNC1iYjgxLTc4NGQ0Mzk0NDdiNyIsIlRleHQiOiJbMjI1XSIsIldBSVZlcnNpb24iOiI2LjguMC4wIn0=}</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[225]</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0B29BD5" w14:textId="70EB40C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USA / ns / in-private</w:t>
            </w:r>
          </w:p>
        </w:tc>
        <w:tc>
          <w:tcPr>
            <w:tcW w:w="1192" w:type="dxa"/>
            <w:shd w:val="clear" w:color="auto" w:fill="auto"/>
            <w:noWrap/>
            <w:vAlign w:val="center"/>
            <w:hideMark/>
          </w:tcPr>
          <w:p w14:paraId="36FD244E" w14:textId="1863227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n=203, (2) n=502)</w:t>
            </w:r>
          </w:p>
        </w:tc>
        <w:tc>
          <w:tcPr>
            <w:tcW w:w="1106" w:type="dxa"/>
            <w:shd w:val="clear" w:color="auto" w:fill="auto"/>
            <w:noWrap/>
            <w:vAlign w:val="center"/>
          </w:tcPr>
          <w:p w14:paraId="28669C9A" w14:textId="2FACFEF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mean: 37, (2) mean: 35 / ns</w:t>
            </w:r>
          </w:p>
        </w:tc>
        <w:tc>
          <w:tcPr>
            <w:tcW w:w="1368" w:type="dxa"/>
            <w:shd w:val="clear" w:color="auto" w:fill="auto"/>
            <w:noWrap/>
            <w:vAlign w:val="center"/>
          </w:tcPr>
          <w:p w14:paraId="039298BD" w14:textId="7B5BC28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n=110 (ns), (2) n=260 (ns)</w:t>
            </w:r>
          </w:p>
        </w:tc>
        <w:tc>
          <w:tcPr>
            <w:tcW w:w="1303" w:type="dxa"/>
            <w:shd w:val="clear" w:color="auto" w:fill="auto"/>
            <w:noWrap/>
            <w:vAlign w:val="center"/>
          </w:tcPr>
          <w:p w14:paraId="29FA4781" w14:textId="28084BB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6EADE1AF" w14:textId="5DEAA1D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new robotic technologies in clinical restorative dentistry</w:t>
            </w:r>
          </w:p>
        </w:tc>
        <w:tc>
          <w:tcPr>
            <w:tcW w:w="4434" w:type="dxa"/>
            <w:shd w:val="clear" w:color="auto" w:fill="C5E0B3" w:themeFill="accent6" w:themeFillTint="66"/>
            <w:noWrap/>
            <w:vAlign w:val="center"/>
            <w:hideMark/>
          </w:tcPr>
          <w:p w14:paraId="1FB7F3A2" w14:textId="6502E344"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WTP</w:t>
            </w:r>
          </w:p>
        </w:tc>
      </w:tr>
      <w:tr w:rsidR="006F28AD" w:rsidRPr="00A35568" w14:paraId="0A17C0C1" w14:textId="77777777" w:rsidTr="00CA00ED">
        <w:trPr>
          <w:trHeight w:val="300"/>
        </w:trPr>
        <w:tc>
          <w:tcPr>
            <w:tcW w:w="618" w:type="dxa"/>
            <w:shd w:val="clear" w:color="auto" w:fill="9CC2E5" w:themeFill="accent1" w:themeFillTint="99"/>
            <w:noWrap/>
            <w:vAlign w:val="center"/>
            <w:hideMark/>
          </w:tcPr>
          <w:p w14:paraId="7A1F66AA" w14:textId="74C7A1D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V.7</w:t>
            </w:r>
          </w:p>
        </w:tc>
        <w:tc>
          <w:tcPr>
            <w:tcW w:w="1221" w:type="dxa"/>
            <w:shd w:val="clear" w:color="auto" w:fill="auto"/>
            <w:noWrap/>
            <w:vAlign w:val="center"/>
            <w:hideMark/>
          </w:tcPr>
          <w:p w14:paraId="21B27A2D" w14:textId="20291D2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Papautsky et al. (2021)</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e542b563-e788-46ae-8553-8213c1bc3417"/>
                <w:id w:val="7113114"/>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wZTk5NTkxLTg1ODktNDUzMC1hMDc5LTE5NzUzZmI1Nzg0ZiIsIlJhbmdlTGVuZ3RoIjo1LCJSZWZlcmVuY2VJZCI6IjAzYzJmNTlhLWZkNGQtNGZkYS1iNmVkLTE4MTU4NGU3ZTR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UE1DODEzNjQwNyIsIlVyaVN0cmluZyI6Imh0dHBzOi8vd3d3Lm5jYmkubmxtLm5paC5nb3YvcG1jL2FydGljbGVzL1BNQzgxMzY0MDc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1N1c2kiLCJDcmVhdGVkT24iOiIyMDIyLTA2LTIwVDA4OjAwOjM3IiwiTW9kaWZpZWRCeSI6Il9TdXNpIiwiSWQiOiJhYmYxNTE2Ni0zMzEwLTRjOGQtOGFiYS03ZWQwOTQwYTk5YmYiLCJNb2RpZmllZE9uIjoiMjAyMi0wNi0yMFQwODowMDozNyIsIlByb2plY3QiOnsiJHJlZiI6IjU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wLjIxOTYvMjU0NDYiLCJVcmlTdHJpbmciOiJodHRwczovL2RvaS5vcmcvMTAuMjE5Ni8yNTQ0Ni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}</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[226]</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705D1E9" w14:textId="1E18831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USA / ns / in private</w:t>
            </w:r>
          </w:p>
        </w:tc>
        <w:tc>
          <w:tcPr>
            <w:tcW w:w="1192" w:type="dxa"/>
            <w:shd w:val="clear" w:color="auto" w:fill="auto"/>
            <w:noWrap/>
            <w:vAlign w:val="center"/>
            <w:hideMark/>
          </w:tcPr>
          <w:p w14:paraId="413ACCD7" w14:textId="3D7DB5D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n=2,570; (2) n=50]</w:t>
            </w:r>
          </w:p>
        </w:tc>
        <w:tc>
          <w:tcPr>
            <w:tcW w:w="1106" w:type="dxa"/>
            <w:shd w:val="clear" w:color="auto" w:fill="auto"/>
            <w:noWrap/>
            <w:vAlign w:val="center"/>
          </w:tcPr>
          <w:p w14:paraId="07D13C56" w14:textId="3E10C4D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(2) mean: 37 / (1), (2) 18-84</w:t>
            </w:r>
          </w:p>
        </w:tc>
        <w:tc>
          <w:tcPr>
            <w:tcW w:w="1368" w:type="dxa"/>
            <w:shd w:val="clear" w:color="auto" w:fill="auto"/>
            <w:noWrap/>
            <w:vAlign w:val="center"/>
          </w:tcPr>
          <w:p w14:paraId="010455C2" w14:textId="216F1C5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n=2,456 (96%), other</w:t>
            </w:r>
            <w:r>
              <w:rPr>
                <w:rFonts w:ascii="Arial" w:hAnsi="Arial" w:cs="Arial"/>
                <w:color w:val="000000"/>
                <w:sz w:val="16"/>
                <w:szCs w:val="16"/>
                <w:vertAlign w:val="superscript"/>
                <w:lang w:val="en-US"/>
              </w:rPr>
              <w:t>1</w:t>
            </w:r>
            <w:r w:rsidR="00380637">
              <w:rPr>
                <w:rFonts w:ascii="Arial" w:hAnsi="Arial" w:cs="Arial"/>
                <w:color w:val="000000"/>
                <w:sz w:val="16"/>
                <w:szCs w:val="16"/>
                <w:vertAlign w:val="superscript"/>
                <w:lang w:val="en-US"/>
              </w:rPr>
              <w:t>9</w:t>
            </w:r>
            <w:r>
              <w:rPr>
                <w:rFonts w:ascii="Arial" w:hAnsi="Arial" w:cs="Arial"/>
                <w:color w:val="000000"/>
                <w:sz w:val="16"/>
                <w:szCs w:val="16"/>
                <w:lang w:val="en-US"/>
              </w:rPr>
              <w:t>: n=118 (6%)</w:t>
            </w:r>
          </w:p>
        </w:tc>
        <w:tc>
          <w:tcPr>
            <w:tcW w:w="1303" w:type="dxa"/>
            <w:shd w:val="clear" w:color="auto" w:fill="auto"/>
            <w:noWrap/>
            <w:vAlign w:val="center"/>
          </w:tcPr>
          <w:p w14:paraId="1E5AB4E4" w14:textId="0293F49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unclear / ns</w:t>
            </w:r>
          </w:p>
        </w:tc>
        <w:tc>
          <w:tcPr>
            <w:tcW w:w="1676" w:type="dxa"/>
            <w:shd w:val="clear" w:color="auto" w:fill="FFE599" w:themeFill="accent4" w:themeFillTint="66"/>
            <w:noWrap/>
            <w:vAlign w:val="center"/>
            <w:hideMark/>
          </w:tcPr>
          <w:p w14:paraId="0B78C19F" w14:textId="29B1E58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health care services</w:t>
            </w:r>
          </w:p>
        </w:tc>
        <w:tc>
          <w:tcPr>
            <w:tcW w:w="4434" w:type="dxa"/>
            <w:shd w:val="clear" w:color="auto" w:fill="FFE599" w:themeFill="accent4" w:themeFillTint="66"/>
            <w:noWrap/>
            <w:vAlign w:val="center"/>
            <w:hideMark/>
          </w:tcPr>
          <w:p w14:paraId="32A8A03B" w14:textId="56377C0E"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diagnostic care, fear of SARS-CoV-2 infectionx, health care delays, preventive</w:t>
            </w:r>
          </w:p>
        </w:tc>
      </w:tr>
      <w:tr w:rsidR="006F28AD" w:rsidRPr="00A35568" w14:paraId="141ACFF0" w14:textId="77777777" w:rsidTr="00CA00ED">
        <w:trPr>
          <w:trHeight w:val="300"/>
        </w:trPr>
        <w:tc>
          <w:tcPr>
            <w:tcW w:w="618" w:type="dxa"/>
            <w:shd w:val="clear" w:color="auto" w:fill="9CC2E5" w:themeFill="accent1" w:themeFillTint="99"/>
            <w:noWrap/>
            <w:vAlign w:val="center"/>
            <w:hideMark/>
          </w:tcPr>
          <w:p w14:paraId="4C4A689E" w14:textId="4A8E5C72"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V.8</w:t>
            </w:r>
          </w:p>
        </w:tc>
        <w:tc>
          <w:tcPr>
            <w:tcW w:w="1221" w:type="dxa"/>
            <w:shd w:val="clear" w:color="auto" w:fill="auto"/>
            <w:noWrap/>
            <w:vAlign w:val="center"/>
            <w:hideMark/>
          </w:tcPr>
          <w:p w14:paraId="5D9C55F1" w14:textId="6CD6C23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Da Kfouri et al. (2019)</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dc40e9c-2171-4f92-81d0-6a5d7d6982e8"/>
                <w:id w:val="-1256825234"/>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5MzE4Zjc4LWNmOWEtNGY5ZS1iYWMxLTUxOWNkNThjMDhhZiIsIlJhbmdlTGVuZ3RoIjo1LCJSZWZlcmVuY2VJZCI6IjZjOTM0YWEwLTk4OTItNGY0OC04YjMwLWQ1YTljNzAzNjMw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U5MC8xNDEzLTgxMjMyMDE4MjQxMS4wMDgzMjAxOCIsIlVyaVN0cmluZyI6Imh0dHBzOi8vZG9pLm9yZy8xMC4xNTkwLzE0MTMtODEyMzIwMTgyNDExLjAwODMyMDE4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MDozNyIsIk1vZGlmaWVkQnkiOiJfU3VzaSIsIklkIjoiZjVjODY5N2UtZWM1MC00YWY2LWJkMmQtODRmOTRjYTQ3MWI5IiwiTW9kaWZpZWRPbiI6IjIwMjItMDYtMjBUMDg6MDA6Mzc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JodHRwczovL3d3dy5zY2llbG8uYnIvai9jc2MvYS9ISGQ2WVRTYkNuYk5rWnljOFB0ZFlSYy8/bGFuZz1lbiZmb3JtYXQ9cGRmIiwiVXJpU3RyaW5nIjoiaHR0cHM6Ly93d3cuc2NpZWxvLmJyL2ovY3NjL2EvSEhkNllUU2JDbmJOa1p5YzhQdGRZUmMvP2xhbmc9ZW4mZm9ybWF0PXBkZ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MjI3XSJ9XX0sIlRhZyI6IkNpdGF2aVBsYWNlaG9sZGVyIzNkYzQwZTljLTIxNzEtNGY5Mi04MWQwLTZhNWQ3ZDY5ODJlOCIsIlRleHQiOiJbMjI3XSIsIldBSVZlcnNpb24iOiI2LjguMC4wIn0=}</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[227]</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5199ED4B" w14:textId="3A71CDE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Brazil / ns / ns</w:t>
            </w:r>
          </w:p>
        </w:tc>
        <w:tc>
          <w:tcPr>
            <w:tcW w:w="1192" w:type="dxa"/>
            <w:shd w:val="clear" w:color="auto" w:fill="auto"/>
            <w:noWrap/>
            <w:vAlign w:val="center"/>
            <w:hideMark/>
          </w:tcPr>
          <w:p w14:paraId="41D3FE20" w14:textId="6F8EF555"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n=900, (2) ns]</w:t>
            </w:r>
          </w:p>
        </w:tc>
        <w:tc>
          <w:tcPr>
            <w:tcW w:w="1106" w:type="dxa"/>
            <w:shd w:val="clear" w:color="auto" w:fill="auto"/>
            <w:noWrap/>
            <w:vAlign w:val="center"/>
          </w:tcPr>
          <w:p w14:paraId="7CC8EC49" w14:textId="3304387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431DA47B" w14:textId="7198AB9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633BD52E" w14:textId="4F26206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7CAAC" w:themeFill="accent2" w:themeFillTint="66"/>
            <w:noWrap/>
            <w:vAlign w:val="center"/>
            <w:hideMark/>
          </w:tcPr>
          <w:p w14:paraId="60A916CC" w14:textId="5C7B7F24"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dentist &amp; dental practice: dentist appearance</w:t>
            </w:r>
          </w:p>
        </w:tc>
        <w:tc>
          <w:tcPr>
            <w:tcW w:w="4434" w:type="dxa"/>
            <w:shd w:val="clear" w:color="auto" w:fill="F7CAAC" w:themeFill="accent2" w:themeFillTint="66"/>
            <w:noWrap/>
            <w:vAlign w:val="center"/>
            <w:hideMark/>
          </w:tcPr>
          <w:p w14:paraId="51DC8658" w14:textId="330B8B88"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accessibility, allows enough time for me to talk about my concerns or problems, care integration, clinical comprehensiveness, community orientation, continuity of care, cultural competence, detailed knowledge of all my health problems, extended comprehensiveness, family orientation, first contact, gender of dentist, information system, person than just as a patient</w:t>
            </w:r>
          </w:p>
        </w:tc>
      </w:tr>
      <w:tr w:rsidR="006F28AD" w:rsidRPr="00A35568" w14:paraId="3D14BC8C" w14:textId="77777777" w:rsidTr="00CA00ED">
        <w:trPr>
          <w:trHeight w:val="300"/>
        </w:trPr>
        <w:tc>
          <w:tcPr>
            <w:tcW w:w="618" w:type="dxa"/>
            <w:shd w:val="clear" w:color="auto" w:fill="9CC2E5" w:themeFill="accent1" w:themeFillTint="99"/>
            <w:noWrap/>
            <w:vAlign w:val="center"/>
            <w:hideMark/>
          </w:tcPr>
          <w:p w14:paraId="63A7E83A" w14:textId="30DD1EDC"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V.9</w:t>
            </w:r>
          </w:p>
        </w:tc>
        <w:tc>
          <w:tcPr>
            <w:tcW w:w="1221" w:type="dxa"/>
            <w:shd w:val="clear" w:color="auto" w:fill="auto"/>
            <w:noWrap/>
            <w:vAlign w:val="center"/>
            <w:hideMark/>
          </w:tcPr>
          <w:p w14:paraId="3B84E232" w14:textId="1C63DCA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Maciel et al. (2017)</w:t>
            </w:r>
            <w:r w:rsidR="00C93CC5">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f4255fd1-2c9e-4f42-b22e-4012c932bbcf"/>
                <w:id w:val="772663485"/>
                <w:placeholder>
                  <w:docPart w:val="DefaultPlaceholder_-1854013440"/>
                </w:placeholder>
              </w:sdtPr>
              <w:sdtContent>
                <w:r w:rsidR="00C93CC5">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5YTJiNmEyLWM0YWUtNDAwMC04YjU5LTQ4ZTc4MGU1ZWY4MSIsIlJhbmdlTGVuZ3RoIjo1LCJSZWZlcmVuY2VJZCI6ImUyNzgxZmYxLWZmYjUtNGRmOC05ZjIwLTAzYTAzNjU1ZjAw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EwLjEwMDcvczQwMzY4LTAxNi0wMjYyLTgiLCJVcmlTdHJpbmciOiJodHRwczovL2RvaS5vcmcvMTAuMTAwNy9zNDAzNjgtMDE2LTAyNjItOC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3VzaSIsIkNyZWF0ZWRPbiI6IjIwMjItMDYtMjBUMDg6MDk6MDgiLCJNb2RpZmllZEJ5IjoiX1N1c2kiLCJJZCI6IjFkOTZiMzEwLTUzNWEtNDY4NC04MTQ1LTg2ZjQ2Mjc0YTUwZCIsIk1vZGlmaWVkT24iOiIyMDIyLTA2LTIwVDA4OjA5OjA4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aHR0cDovL2dhdGV3YXkud2Vib2Zrbm93bGVkZ2UuY29tL2dhdGV3YXkvR2F0ZXdheS5jZ2k/R1dWZXJzaW9uPTImU3JjQXV0aD1Td2lzc0FjYWRlbWljU29mdHdhcmUmU3JjQXBwPUNpdGF2aSZEZXN0TGlua1R5cGU9RnVsbFJlY29yZCZEZXN0QXBwPVdPUyZLZXlVVD0wMDAzOTQxNDMzMDAwMDQiLCJVcmlTdHJpbmciOiJodHRwOi8vZ2F0ZXdheS53ZWJvZmtub3dsZWRnZS5jb20vZ2F0ZXdheS9HYXRld2F5LmNnaT9HV1ZlcnNpb249MiZTcmNBdXRoPVN3aXNzQWNhZGVtaWNTb2Z0d2FyZSZTcmNBcHA9Q2l0YXZpJkRlc3RMaW5rVHlwZT1GdWxsUmVjb3JkJkRlc3RBcHA9V09TJktleVVUPTAwMDM5NDE0MzMwMDAwNC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}</w:instrText>
                </w:r>
                <w:r w:rsidR="00C93CC5">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[228]</w:t>
                </w:r>
                <w:r w:rsidR="00C93CC5">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3E66BEE" w14:textId="1651C36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Brazil / public / dental service institution</w:t>
            </w:r>
          </w:p>
        </w:tc>
        <w:tc>
          <w:tcPr>
            <w:tcW w:w="1192" w:type="dxa"/>
            <w:shd w:val="clear" w:color="auto" w:fill="auto"/>
            <w:noWrap/>
            <w:vAlign w:val="center"/>
            <w:hideMark/>
          </w:tcPr>
          <w:p w14:paraId="1A6EBD12" w14:textId="6BBA33E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parents [(1) n=1,045; (2) n=29]</w:t>
            </w:r>
          </w:p>
        </w:tc>
        <w:tc>
          <w:tcPr>
            <w:tcW w:w="1106" w:type="dxa"/>
            <w:shd w:val="clear" w:color="auto" w:fill="auto"/>
            <w:noWrap/>
            <w:vAlign w:val="center"/>
          </w:tcPr>
          <w:p w14:paraId="25580D85" w14:textId="39F269E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(1) 4-8 (children), ns (parents); (2) ns</w:t>
            </w:r>
          </w:p>
        </w:tc>
        <w:tc>
          <w:tcPr>
            <w:tcW w:w="1368" w:type="dxa"/>
            <w:shd w:val="clear" w:color="auto" w:fill="auto"/>
            <w:noWrap/>
            <w:vAlign w:val="center"/>
          </w:tcPr>
          <w:p w14:paraId="3E0B60B6" w14:textId="358F195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558A0533" w14:textId="3C1FD51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9325995" w14:textId="536896E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dental restorations</w:t>
            </w:r>
          </w:p>
        </w:tc>
        <w:tc>
          <w:tcPr>
            <w:tcW w:w="4434" w:type="dxa"/>
            <w:shd w:val="clear" w:color="auto" w:fill="C5E0B3" w:themeFill="accent6" w:themeFillTint="66"/>
            <w:noWrap/>
            <w:vAlign w:val="center"/>
            <w:hideMark/>
          </w:tcPr>
          <w:p w14:paraId="2BA39195" w14:textId="0A5E142C" w:rsidR="006F28AD" w:rsidRPr="0085462D" w:rsidRDefault="00031CFB" w:rsidP="006F28AD">
            <w:pPr>
              <w:rPr>
                <w:rFonts w:ascii="Arial" w:hAnsi="Arial" w:cs="Arial"/>
                <w:sz w:val="16"/>
                <w:szCs w:val="16"/>
                <w:lang w:val="en-US"/>
              </w:rPr>
            </w:pPr>
            <w:r>
              <w:rPr>
                <w:rFonts w:ascii="Arial" w:hAnsi="Arial" w:cs="Arial"/>
                <w:color w:val="000000"/>
                <w:sz w:val="16"/>
                <w:szCs w:val="16"/>
                <w:lang w:val="en-US"/>
              </w:rPr>
              <w:t>aesthetics</w:t>
            </w:r>
            <w:r w:rsidR="006F28AD">
              <w:rPr>
                <w:rFonts w:ascii="Arial" w:hAnsi="Arial" w:cs="Arial"/>
                <w:color w:val="000000"/>
                <w:sz w:val="16"/>
                <w:szCs w:val="16"/>
                <w:lang w:val="en-US"/>
              </w:rPr>
              <w:t>, appearance, material</w:t>
            </w:r>
          </w:p>
        </w:tc>
      </w:tr>
      <w:tr w:rsidR="006F28AD" w:rsidRPr="00A35568" w14:paraId="123C9C2D" w14:textId="77777777" w:rsidTr="00CA00ED">
        <w:trPr>
          <w:trHeight w:val="300"/>
        </w:trPr>
        <w:tc>
          <w:tcPr>
            <w:tcW w:w="618" w:type="dxa"/>
            <w:shd w:val="clear" w:color="auto" w:fill="9CC2E5" w:themeFill="accent1" w:themeFillTint="99"/>
            <w:noWrap/>
            <w:vAlign w:val="center"/>
            <w:hideMark/>
          </w:tcPr>
          <w:p w14:paraId="5F922245" w14:textId="45EDED24"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V.10</w:t>
            </w:r>
          </w:p>
        </w:tc>
        <w:tc>
          <w:tcPr>
            <w:tcW w:w="1221" w:type="dxa"/>
            <w:shd w:val="clear" w:color="auto" w:fill="auto"/>
            <w:noWrap/>
            <w:vAlign w:val="center"/>
            <w:hideMark/>
          </w:tcPr>
          <w:p w14:paraId="0439A1FD" w14:textId="5C7B5FD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Azarpazhooh et al. (2016)</w:t>
            </w:r>
            <w:r w:rsidR="009F1E0C">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375f5859-7968-49f5-9593-d302c871b6bb"/>
                <w:id w:val="-548613752"/>
                <w:placeholder>
                  <w:docPart w:val="DefaultPlaceholder_-1854013440"/>
                </w:placeholder>
              </w:sdtPr>
              <w:sdtContent>
                <w:r w:rsidR="009F1E0C">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0YTA1ZWZiLWIxMjYtNDYyNy04NjExLTgwODdiNWMzMGNmNiIsIlJhbmdlTGVuZ3RoIjo1LCJSZWZlcmVuY2VJZCI6IjUwYjJjY2Y3LWRhYmMtNDY4Mi1hYTgyLTc3NDU1ZGM5NjVi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yNjc3ODI2OSIsIlVyaVN0cmluZyI6Imh0dHA6Ly93d3cubmNiaS5ubG0ubmloLmdvdi9wdWJtZWQvMjY3NzgyNjk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5OjA4IiwiTW9kaWZpZWRCeSI6Il9TdXNpIiwiSWQiOiIwZDExNGQ1Yy1kNzc3LTRkNDItODQxZi00YzRjNDg5NmVhY2UiLCJNb2RpZmllZE9uIjoiMjAyMi0wNi0yMFQwODowOTowOC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jEwLjEwMTYvai5qb2VuLjIwMTUuMTEuMDIyIiwiVXJpU3RyaW5nIjoiaHR0cHM6Ly9kb2kub3JnLzEwLjEwMTYvai5qb2VuLjIwMTUuMTEuMDIy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}</w:instrText>
                </w:r>
                <w:r w:rsidR="009F1E0C">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[229]</w:t>
                </w:r>
                <w:r w:rsidR="009F1E0C">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3208101F" w14:textId="4F0AA27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Canada / ns / ns</w:t>
            </w:r>
          </w:p>
        </w:tc>
        <w:tc>
          <w:tcPr>
            <w:tcW w:w="1192" w:type="dxa"/>
            <w:shd w:val="clear" w:color="auto" w:fill="auto"/>
            <w:noWrap/>
            <w:vAlign w:val="center"/>
            <w:hideMark/>
          </w:tcPr>
          <w:p w14:paraId="44B52BC1" w14:textId="45DDFA5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dental professionals, (2) patients [(1) n=434, (2) n=500]</w:t>
            </w:r>
          </w:p>
        </w:tc>
        <w:tc>
          <w:tcPr>
            <w:tcW w:w="1106" w:type="dxa"/>
            <w:shd w:val="clear" w:color="auto" w:fill="auto"/>
            <w:noWrap/>
            <w:vAlign w:val="center"/>
          </w:tcPr>
          <w:p w14:paraId="755C6CF7" w14:textId="23F7EBE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w:t>
            </w:r>
          </w:p>
        </w:tc>
        <w:tc>
          <w:tcPr>
            <w:tcW w:w="1368" w:type="dxa"/>
            <w:shd w:val="clear" w:color="auto" w:fill="auto"/>
            <w:noWrap/>
            <w:vAlign w:val="center"/>
          </w:tcPr>
          <w:p w14:paraId="75CD4879" w14:textId="1F6FC23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w:t>
            </w:r>
          </w:p>
        </w:tc>
        <w:tc>
          <w:tcPr>
            <w:tcW w:w="1303" w:type="dxa"/>
            <w:shd w:val="clear" w:color="auto" w:fill="auto"/>
            <w:noWrap/>
            <w:vAlign w:val="center"/>
          </w:tcPr>
          <w:p w14:paraId="5F6236D4" w14:textId="0B9C0AD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C5E0B3" w:themeFill="accent6" w:themeFillTint="66"/>
            <w:noWrap/>
            <w:vAlign w:val="center"/>
            <w:hideMark/>
          </w:tcPr>
          <w:p w14:paraId="49643425" w14:textId="78CA0E3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root canal treatment, tooth extraction, implant, partial prostheses</w:t>
            </w:r>
          </w:p>
        </w:tc>
        <w:tc>
          <w:tcPr>
            <w:tcW w:w="4434" w:type="dxa"/>
            <w:shd w:val="clear" w:color="auto" w:fill="C5E0B3" w:themeFill="accent6" w:themeFillTint="66"/>
            <w:noWrap/>
            <w:vAlign w:val="center"/>
            <w:hideMark/>
          </w:tcPr>
          <w:p w14:paraId="24314BFB" w14:textId="0799AA48"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aesthetic outcome of the treatment, chance of having pain after treatment, communication with dentist, cost, duration of treatment, experience, experiences of others, insurance, longevity, need for surgery to receive the treatment, number of treatment sessions required, pain before seeing a dentist, pain during treatment, retaining your own natural tooth, time off work required, trust</w:t>
            </w:r>
          </w:p>
        </w:tc>
      </w:tr>
      <w:tr w:rsidR="006F28AD" w:rsidRPr="00A35568" w14:paraId="3FF1B459" w14:textId="77777777" w:rsidTr="00CA00ED">
        <w:trPr>
          <w:trHeight w:val="300"/>
        </w:trPr>
        <w:tc>
          <w:tcPr>
            <w:tcW w:w="618" w:type="dxa"/>
            <w:shd w:val="clear" w:color="auto" w:fill="9CC2E5" w:themeFill="accent1" w:themeFillTint="99"/>
            <w:noWrap/>
            <w:vAlign w:val="center"/>
            <w:hideMark/>
          </w:tcPr>
          <w:p w14:paraId="3A402278" w14:textId="0AACAE73"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V.11</w:t>
            </w:r>
          </w:p>
        </w:tc>
        <w:tc>
          <w:tcPr>
            <w:tcW w:w="1221" w:type="dxa"/>
            <w:shd w:val="clear" w:color="auto" w:fill="auto"/>
            <w:noWrap/>
            <w:vAlign w:val="center"/>
            <w:hideMark/>
          </w:tcPr>
          <w:p w14:paraId="4977314E" w14:textId="2227E75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Schwendicke et al. (2016)</w:t>
            </w:r>
            <w:r w:rsidR="009F1E0C">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b7972fb9-63c3-42b5-b966-ed0de3865f46"/>
                <w:id w:val="816074043"/>
                <w:placeholder>
                  <w:docPart w:val="DefaultPlaceholder_-1854013440"/>
                </w:placeholder>
              </w:sdtPr>
              <w:sdtContent>
                <w:r w:rsidR="009F1E0C">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5YTU5YzFlLTBlOGMtNGFjMS1iZmRkLTFkM2E0ZjJmYzFkZiIsIlJhbmdlTGVuZ3RoIjo1LCJSZWZlcmVuY2VJZCI6IjUwYTAxNTRkLTViMmUtNGYwOC05MDVhLTViY2EzZGE3NWJi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JodHRwOi8vZ2F0ZXdheS53ZWJvZmtub3dsZWRnZS5jb20vZ2F0ZXdheS9HYXRld2F5LmNnaT9HV1ZlcnNpb249MiZTcmNBdXRoPVN3aXNzQWNhZGVtaWNTb2Z0d2FyZSZTcmNBcHA9Q2l0YXZpJkRlc3RMaW5rVHlwZT1GdWxsUmVjb3JkJkRlc3RBcHA9V09TJktleVVUPTAwMDM3MDgyMzEwMDAwOCIsIlVyaVN0cmluZyI6Imh0dHA6Ly9nYXRld2F5LndlYm9ma25vd2xlZGdlLmNvbS9nYXRld2F5L0dhdGV3YXkuY2dpP0dXVmVyc2lvbj0yJlNyY0F1dGg9U3dpc3NBY2FkZW1pY1NvZnR3YXJlJlNyY0FwcD1DaXRhdmkmRGVzdExpbmtUeXBlPUZ1bGxSZWNvcmQmRGVzdEFwcD1XT1MmS2V5VVQ9MDAwMzcwODIzMTAwMDA4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1c2kiLCJDcmVhdGVkT24iOiIyMDIyLTA2LTIwVDA4OjA5OjA4IiwiTW9kaWZpZWRCeSI6Il9TdXNpIiwiSWQiOiI4NmVlZGJlYS1lZmVhLTQ3ZDMtYjg2Yy0yYWFmOWUxY2VmZDEiLCJNb2RpZmllZE9uIjoiMjAyMi0wNi0yMFQwODowOTowOC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wMTYvai5qZGVudC4yMDE2LjAxLjAwNiIsIlVyaVN0cmluZyI6Imh0dHBzOi8vZG9pLm9yZy8xMC4xMDE2L2ouamRlbnQuMjAxNi4wMS4wM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}</w:instrText>
                </w:r>
                <w:r w:rsidR="009F1E0C">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[230]</w:t>
                </w:r>
                <w:r w:rsidR="009F1E0C">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CAB63C2" w14:textId="60C71D3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Germany / ns / (dental) clinic/hospital, dental practice</w:t>
            </w:r>
          </w:p>
        </w:tc>
        <w:tc>
          <w:tcPr>
            <w:tcW w:w="1192" w:type="dxa"/>
            <w:shd w:val="clear" w:color="auto" w:fill="auto"/>
            <w:noWrap/>
            <w:vAlign w:val="center"/>
            <w:hideMark/>
          </w:tcPr>
          <w:p w14:paraId="41D27949" w14:textId="48F4ED0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n=12, (2) n=150]</w:t>
            </w:r>
          </w:p>
        </w:tc>
        <w:tc>
          <w:tcPr>
            <w:tcW w:w="1106" w:type="dxa"/>
            <w:shd w:val="clear" w:color="auto" w:fill="auto"/>
            <w:noWrap/>
            <w:vAlign w:val="center"/>
          </w:tcPr>
          <w:p w14:paraId="4283BF36" w14:textId="44973C5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(1) 31, (2) 44 / (1) 21-64, (2) 18-85</w:t>
            </w:r>
          </w:p>
        </w:tc>
        <w:tc>
          <w:tcPr>
            <w:tcW w:w="1368" w:type="dxa"/>
            <w:shd w:val="clear" w:color="auto" w:fill="auto"/>
            <w:noWrap/>
            <w:vAlign w:val="center"/>
          </w:tcPr>
          <w:p w14:paraId="534B49D1" w14:textId="6976446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n=5 (42%), (2) n=84 (56%)</w:t>
            </w:r>
          </w:p>
        </w:tc>
        <w:tc>
          <w:tcPr>
            <w:tcW w:w="1303" w:type="dxa"/>
            <w:shd w:val="clear" w:color="auto" w:fill="auto"/>
            <w:noWrap/>
            <w:vAlign w:val="center"/>
          </w:tcPr>
          <w:p w14:paraId="0A5BB08B" w14:textId="168129F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(1) unclear; (2) ns / ns</w:t>
            </w:r>
          </w:p>
        </w:tc>
        <w:tc>
          <w:tcPr>
            <w:tcW w:w="1676" w:type="dxa"/>
            <w:shd w:val="clear" w:color="auto" w:fill="C5E0B3" w:themeFill="accent6" w:themeFillTint="66"/>
            <w:noWrap/>
            <w:vAlign w:val="center"/>
            <w:hideMark/>
          </w:tcPr>
          <w:p w14:paraId="14BBCD18" w14:textId="7F4C3D4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treatment: caries treatment</w:t>
            </w:r>
          </w:p>
        </w:tc>
        <w:tc>
          <w:tcPr>
            <w:tcW w:w="4434" w:type="dxa"/>
            <w:shd w:val="clear" w:color="auto" w:fill="C5E0B3" w:themeFill="accent6" w:themeFillTint="66"/>
            <w:noWrap/>
            <w:vAlign w:val="center"/>
            <w:hideMark/>
          </w:tcPr>
          <w:p w14:paraId="03B7DEF9" w14:textId="1B65BE51"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complications, experiences, fear, need, provided information, reliability, risk, trust</w:t>
            </w:r>
          </w:p>
        </w:tc>
      </w:tr>
      <w:tr w:rsidR="006F28AD" w:rsidRPr="00A35568" w14:paraId="245F3FEE" w14:textId="77777777" w:rsidTr="00CA00ED">
        <w:trPr>
          <w:trHeight w:val="300"/>
        </w:trPr>
        <w:tc>
          <w:tcPr>
            <w:tcW w:w="618" w:type="dxa"/>
            <w:shd w:val="clear" w:color="auto" w:fill="9CC2E5" w:themeFill="accent1" w:themeFillTint="99"/>
            <w:noWrap/>
            <w:vAlign w:val="center"/>
            <w:hideMark/>
          </w:tcPr>
          <w:p w14:paraId="36A09585" w14:textId="16C2DD0E"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V.12</w:t>
            </w:r>
          </w:p>
        </w:tc>
        <w:tc>
          <w:tcPr>
            <w:tcW w:w="1221" w:type="dxa"/>
            <w:shd w:val="clear" w:color="auto" w:fill="auto"/>
            <w:noWrap/>
            <w:vAlign w:val="center"/>
            <w:hideMark/>
          </w:tcPr>
          <w:p w14:paraId="4994EB54" w14:textId="4EDE70F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Sever et al. (2018)</w:t>
            </w:r>
            <w:r w:rsidR="009F1E0C">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95a9501a-6c34-44ea-854c-2e804b2a6066"/>
                <w:id w:val="1383139488"/>
                <w:placeholder>
                  <w:docPart w:val="DefaultPlaceholder_-1854013440"/>
                </w:placeholder>
              </w:sdtPr>
              <w:sdtContent>
                <w:r w:rsidR="009F1E0C">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yOTUwMGExLWMwZTUtNGM2YS05MWE4LWZiZTBmNjMyNGY3ZSIsIlJhbmdlTGVuZ3RoIjo1LCJSZWZlcmVuY2VJZCI6IjcxYzQ1NjRkLTNhMGItNDgxNC1iOGNlLTZhYThkMmJhMTA3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jEwLjEwMTYvai5qZGVudC4yMDE3LjEyLjAwNSIsIlVyaVN0cmluZyI6Imh0dHBzOi8vZG9pLm9yZy8xMC4xMDE2L2ouamRlbnQuMjAxNy4xMi4wMDU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5OjA4IiwiTW9kaWZpZWRCeSI6Il9TdXNpIiwiSWQiOiI0YjhhMjFiMC1mZDdlLTRkYWYtOWZkYi1lYjA4YjA1ZjJmY2IiLCJNb2RpZmllZE9uIjoiMjAyMi0wNi0yMFQwODowOTowOC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NDI1ODg4MDAwMDEyIiwiVXJpU3RyaW5nIjoiaHR0cDovL2dhdGV3YXkud2Vib2Zrbm93bGVkZ2UuY29tL2dhdGV3YXkvR2F0ZXdheS5jZ2k/R1dWZXJzaW9uPTImU3JjQXV0aD1Td2lzc0FjYWRlbWljU29mdHdhcmUmU3JjQXBwPUNpdGF2aSZEZXN0TGlua1R5cGU9RnVsbFJlY29yZCZEZXN0QXBwPVdPUyZLZXlVVD0wMDA0MjU4ODgwMDAwMTI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}</w:instrText>
                </w:r>
                <w:r w:rsidR="009F1E0C">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[231]</w:t>
                </w:r>
                <w:r w:rsidR="009F1E0C">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7114D173" w14:textId="15D11869"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Croatia / public, private / (dental) clinic/hospital</w:t>
            </w:r>
          </w:p>
        </w:tc>
        <w:tc>
          <w:tcPr>
            <w:tcW w:w="1192" w:type="dxa"/>
            <w:shd w:val="clear" w:color="auto" w:fill="auto"/>
            <w:noWrap/>
            <w:vAlign w:val="center"/>
            <w:hideMark/>
          </w:tcPr>
          <w:p w14:paraId="55F3E5CC" w14:textId="15FEE31E"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n=592, (2) n=265]</w:t>
            </w:r>
          </w:p>
        </w:tc>
        <w:tc>
          <w:tcPr>
            <w:tcW w:w="1106" w:type="dxa"/>
            <w:shd w:val="clear" w:color="auto" w:fill="auto"/>
            <w:noWrap/>
            <w:vAlign w:val="center"/>
          </w:tcPr>
          <w:p w14:paraId="08C3971C" w14:textId="4D0D7E9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(1) ns, (2) 37 / (1) ns, (2) 17-84</w:t>
            </w:r>
          </w:p>
        </w:tc>
        <w:tc>
          <w:tcPr>
            <w:tcW w:w="1368" w:type="dxa"/>
            <w:shd w:val="clear" w:color="auto" w:fill="auto"/>
            <w:noWrap/>
            <w:vAlign w:val="center"/>
          </w:tcPr>
          <w:p w14:paraId="5288B209" w14:textId="33CD327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ns, (2) ns (61%)</w:t>
            </w:r>
          </w:p>
        </w:tc>
        <w:tc>
          <w:tcPr>
            <w:tcW w:w="1303" w:type="dxa"/>
            <w:shd w:val="clear" w:color="auto" w:fill="auto"/>
            <w:noWrap/>
            <w:vAlign w:val="center"/>
          </w:tcPr>
          <w:p w14:paraId="6122EB32" w14:textId="539261BB"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middle / college or university degree / ns</w:t>
            </w:r>
          </w:p>
        </w:tc>
        <w:tc>
          <w:tcPr>
            <w:tcW w:w="1676" w:type="dxa"/>
            <w:shd w:val="clear" w:color="auto" w:fill="FFE599" w:themeFill="accent4" w:themeFillTint="66"/>
            <w:noWrap/>
            <w:vAlign w:val="center"/>
            <w:hideMark/>
          </w:tcPr>
          <w:p w14:paraId="570B974D" w14:textId="19BC9D3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dental healthcare</w:t>
            </w:r>
          </w:p>
        </w:tc>
        <w:tc>
          <w:tcPr>
            <w:tcW w:w="4434" w:type="dxa"/>
            <w:shd w:val="clear" w:color="auto" w:fill="FFE599" w:themeFill="accent4" w:themeFillTint="66"/>
            <w:noWrap/>
            <w:vAlign w:val="center"/>
            <w:hideMark/>
          </w:tcPr>
          <w:p w14:paraId="72B85344" w14:textId="01248EF0"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complications, cost, fear, longevity, medical need, patient experiences, provided information, reliability, risk, safety, staff behavior, trust, waiting time in-office</w:t>
            </w:r>
          </w:p>
        </w:tc>
      </w:tr>
      <w:tr w:rsidR="006F28AD" w:rsidRPr="00A35568" w14:paraId="1F76404E" w14:textId="77777777" w:rsidTr="00CA00ED">
        <w:trPr>
          <w:trHeight w:val="300"/>
        </w:trPr>
        <w:tc>
          <w:tcPr>
            <w:tcW w:w="618" w:type="dxa"/>
            <w:shd w:val="clear" w:color="auto" w:fill="9CC2E5" w:themeFill="accent1" w:themeFillTint="99"/>
            <w:noWrap/>
            <w:vAlign w:val="center"/>
            <w:hideMark/>
          </w:tcPr>
          <w:p w14:paraId="75245A69" w14:textId="42B092F0"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t>V.13</w:t>
            </w:r>
          </w:p>
        </w:tc>
        <w:tc>
          <w:tcPr>
            <w:tcW w:w="1221" w:type="dxa"/>
            <w:shd w:val="clear" w:color="auto" w:fill="auto"/>
            <w:noWrap/>
            <w:vAlign w:val="center"/>
            <w:hideMark/>
          </w:tcPr>
          <w:p w14:paraId="0EAD5CE4" w14:textId="79EF443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Sonneveld et al. (2013)</w:t>
            </w:r>
            <w:r w:rsidR="009F1E0C">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08550f60-6a43-4a1f-b63f-03f39a9ad87d"/>
                <w:id w:val="1488062279"/>
                <w:placeholder>
                  <w:docPart w:val="DefaultPlaceholder_-1854013440"/>
                </w:placeholder>
              </w:sdtPr>
              <w:sdtContent>
                <w:r w:rsidR="009F1E0C">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E1NmY5YTBhLTRkMzAtNDM3OC1iZjc3LTBkMjlkNTdjOTMwNCIsIlJhbmdlTGVuZ3RoIjo1LCJSZWZlcmVuY2VJZCI6IjU3YjkwOTA0LTZhNWEtNGNlNS1hYzZiLTgxMTQyMzM5MzRh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FuZ3VhZ2UiOiJlbmc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yMzQxMDAxOSIsIlVyaVN0cmluZyI6Imh0dHA6Ly93d3cubmNiaS5ubG0ubmloLmdvdi9wdWJtZWQvMjM0MTAwMTk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}</w:instrText>
                </w:r>
                <w:r w:rsidR="009F1E0C">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[232]</w:t>
                </w:r>
                <w:r w:rsidR="009F1E0C">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2BD15C4A" w14:textId="3BDB285A"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Netherlands / ns / ns, in-private [home]</w:t>
            </w:r>
          </w:p>
        </w:tc>
        <w:tc>
          <w:tcPr>
            <w:tcW w:w="1192" w:type="dxa"/>
            <w:shd w:val="clear" w:color="auto" w:fill="auto"/>
            <w:noWrap/>
            <w:vAlign w:val="center"/>
            <w:hideMark/>
          </w:tcPr>
          <w:p w14:paraId="3125CFCA" w14:textId="7D64DE38"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ns; (2) n=3,127]</w:t>
            </w:r>
          </w:p>
        </w:tc>
        <w:tc>
          <w:tcPr>
            <w:tcW w:w="1106" w:type="dxa"/>
            <w:shd w:val="clear" w:color="auto" w:fill="auto"/>
            <w:noWrap/>
            <w:vAlign w:val="center"/>
          </w:tcPr>
          <w:p w14:paraId="12A142F1" w14:textId="696B9DA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 xml:space="preserve">ns / </w:t>
            </w:r>
            <w:r w:rsidR="00E45A7E">
              <w:rPr>
                <w:rFonts w:ascii="Arial" w:hAnsi="Arial" w:cs="Arial"/>
                <w:color w:val="000000"/>
                <w:sz w:val="16"/>
                <w:szCs w:val="16"/>
                <w:lang w:val="en-US"/>
              </w:rPr>
              <w:t>group</w:t>
            </w:r>
            <w:r>
              <w:rPr>
                <w:rFonts w:ascii="Arial" w:hAnsi="Arial" w:cs="Arial"/>
                <w:color w:val="000000"/>
                <w:sz w:val="16"/>
                <w:szCs w:val="16"/>
                <w:lang w:val="en-US"/>
              </w:rPr>
              <w:t>s: (1) ns, (2) 16-65+</w:t>
            </w:r>
          </w:p>
        </w:tc>
        <w:tc>
          <w:tcPr>
            <w:tcW w:w="1368" w:type="dxa"/>
            <w:shd w:val="clear" w:color="auto" w:fill="auto"/>
            <w:noWrap/>
            <w:vAlign w:val="center"/>
          </w:tcPr>
          <w:p w14:paraId="4F91C0C3" w14:textId="3683CBFF"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ns, (2) ns (59%)</w:t>
            </w:r>
          </w:p>
        </w:tc>
        <w:tc>
          <w:tcPr>
            <w:tcW w:w="1303" w:type="dxa"/>
            <w:shd w:val="clear" w:color="auto" w:fill="auto"/>
            <w:noWrap/>
            <w:vAlign w:val="center"/>
          </w:tcPr>
          <w:p w14:paraId="259CCEEF" w14:textId="1DEFC95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(1) ns, (2) school education / ns</w:t>
            </w:r>
          </w:p>
        </w:tc>
        <w:tc>
          <w:tcPr>
            <w:tcW w:w="1676" w:type="dxa"/>
            <w:shd w:val="clear" w:color="auto" w:fill="F7CAAC" w:themeFill="accent2" w:themeFillTint="66"/>
            <w:noWrap/>
            <w:vAlign w:val="center"/>
            <w:hideMark/>
          </w:tcPr>
          <w:p w14:paraId="3191BEF6" w14:textId="2599DC73"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dentist &amp; dental practice: dental practice</w:t>
            </w:r>
          </w:p>
        </w:tc>
        <w:tc>
          <w:tcPr>
            <w:tcW w:w="4434" w:type="dxa"/>
            <w:shd w:val="clear" w:color="auto" w:fill="F7CAAC" w:themeFill="accent2" w:themeFillTint="66"/>
            <w:noWrap/>
            <w:vAlign w:val="center"/>
            <w:hideMark/>
          </w:tcPr>
          <w:p w14:paraId="3F579EDC" w14:textId="2B47B4A5"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access, accessibility by telephone, appointments availability, clarity of responsibilities, cost, dentist rotation, feedback culture, guideline-orientated working, information on dental services, infrastructure, language, patient-orientated opening hours, payment modality, quality assessment culture, quality of care, reminder of check-ups, risk, source of information, specialties in dental practice, staff education, transparency, waiting room facilities, waiting time in-office, working according to professional standard</w:t>
            </w:r>
          </w:p>
        </w:tc>
      </w:tr>
      <w:tr w:rsidR="006F28AD" w:rsidRPr="00A35568" w14:paraId="679F17EE" w14:textId="77777777" w:rsidTr="00CA00ED">
        <w:trPr>
          <w:trHeight w:val="300"/>
        </w:trPr>
        <w:tc>
          <w:tcPr>
            <w:tcW w:w="618" w:type="dxa"/>
            <w:shd w:val="clear" w:color="auto" w:fill="9CC2E5" w:themeFill="accent1" w:themeFillTint="99"/>
            <w:noWrap/>
            <w:vAlign w:val="center"/>
            <w:hideMark/>
          </w:tcPr>
          <w:p w14:paraId="168DB6C5" w14:textId="632DB6D7" w:rsidR="006F28AD" w:rsidRPr="004C2DC7" w:rsidRDefault="006F28AD" w:rsidP="00CA00ED">
            <w:pPr>
              <w:rPr>
                <w:rFonts w:ascii="Arial" w:hAnsi="Arial" w:cs="Arial"/>
                <w:sz w:val="16"/>
                <w:szCs w:val="16"/>
                <w:lang w:val="en-US"/>
              </w:rPr>
            </w:pPr>
            <w:r w:rsidRPr="004C2DC7">
              <w:rPr>
                <w:rFonts w:ascii="Arial" w:hAnsi="Arial" w:cs="Arial"/>
                <w:sz w:val="16"/>
                <w:szCs w:val="16"/>
                <w:lang w:val="en-US"/>
              </w:rPr>
              <w:lastRenderedPageBreak/>
              <w:t>V.14</w:t>
            </w:r>
          </w:p>
        </w:tc>
        <w:tc>
          <w:tcPr>
            <w:tcW w:w="1221" w:type="dxa"/>
            <w:shd w:val="clear" w:color="auto" w:fill="auto"/>
            <w:noWrap/>
            <w:vAlign w:val="center"/>
            <w:hideMark/>
          </w:tcPr>
          <w:p w14:paraId="55A97384" w14:textId="49A5B946"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Jaapar et al. (2017)</w:t>
            </w:r>
            <w:r w:rsidR="009F1E0C">
              <w:rPr>
                <w:rFonts w:ascii="Arial" w:hAnsi="Arial" w:cs="Arial"/>
                <w:color w:val="000000"/>
                <w:sz w:val="16"/>
                <w:szCs w:val="16"/>
                <w:lang w:val="en-US"/>
              </w:rPr>
              <w:t xml:space="preserve"> </w:t>
            </w:r>
            <w:sdt>
              <w:sdtPr>
                <w:rPr>
                  <w:rFonts w:ascii="Arial" w:hAnsi="Arial" w:cs="Arial"/>
                  <w:color w:val="000000"/>
                  <w:sz w:val="16"/>
                  <w:szCs w:val="16"/>
                  <w:lang w:val="en-US"/>
                </w:rPr>
                <w:alias w:val="To edit, see citavi.com/edit"/>
                <w:tag w:val="CitaviPlaceholder#7efe278b-67c8-4564-80e4-24aaf6207c89"/>
                <w:id w:val="-223062433"/>
                <w:placeholder>
                  <w:docPart w:val="DefaultPlaceholder_-1854013440"/>
                </w:placeholder>
              </w:sdtPr>
              <w:sdtContent>
                <w:r w:rsidR="009F1E0C">
                  <w:rPr>
                    <w:rFonts w:ascii="Arial" w:hAnsi="Arial" w:cs="Arial"/>
                    <w:noProof/>
                    <w:color w:val="000000"/>
                    <w:sz w:val="16"/>
                    <w:szCs w:val="16"/>
                    <w:lang w:val="en-US"/>
                  </w:rPr>
                  <w:fldChar w:fldCharType="begin"/>
                </w:r>
                <w:r w:rsidR="00A35568">
                  <w:rPr>
                    <w:rFonts w:ascii="Arial" w:hAnsi="Arial" w:cs="Arial"/>
                    <w:noProof/>
                    <w:color w:val="000000"/>
                    <w:sz w:val="16"/>
                    <w:szCs w:val="16"/>
                    <w:lang w:val="en-US"/>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1NjdlNDE5LTc5NzgtNDU5ZS1hOTE3LTc0ZmU0YmU1MzhjZSIsIlJhbmdlTGVuZ3RoIjo1LCJSZWZlcmVuY2VJZCI6ImEzODZlYmExLWNiOWUtNDdhNS1hY2JhLTdiOTc3Yjc2MmI4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A6Ly9nYXRld2F5LndlYm9ma25vd2xlZGdlLmNvbS9nYXRld2F5L0dhdGV3YXkuY2dpP0dXVmVyc2lvbj0yJlNyY0F1dGg9U3dpc3NBY2FkZW1pY1NvZnR3YXJlJlNyY0FwcD1DaXRhdmkmRGVzdExpbmtUeXBlPUZ1bGxSZWNvcmQmRGVzdEFwcD1XT1MmS2V5VVQ9MDAwNDAxMzk4MjAwMDUzIiwiVXJpU3RyaW5nIjoiaHR0cDovL2dhdGV3YXkud2Vib2Zrbm93bGVkZ2UuY29tL2dhdGV3YXkvR2F0ZXdheS5jZ2k/R1dWZXJzaW9uPTImU3JjQXV0aD1Td2lzc0FjYWRlbWljU29mdHdhcmUmU3JjQXBwPUNpdGF2aSZEZXN0TGlua1R5cGU9RnVsbFJlY29yZCZEZXN0QXBwPVdPUyZLZXlVVD0wMDA0MDEzOTgyMDAwNT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3VzaSIsIkNyZWF0ZWRPbiI6IjIwMjItMDYtMjBUMDg6MDk6MDgiLCJNb2RpZmllZEJ5IjoiX1N1c2kiLCJJZCI6IjQ3MGI0NDE4LWI3MjctNDlhMS1iYTBhLTIxOTlhNTNlYjhhMCIsIk1vZGlmaWVkT24iOiIyMDIyLTA2LTIwVDA4OjA5OjA4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xNi9qLnRvdXJtYW4uMjAxNy4wMi4wMjMiLCJVcmlTdHJpbmciOiJodHRwczovL2RvaS5vcmcvMTAuMTAxNi9qLnRvdXJtYW4uMjAxNy4wMi4wMjM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}</w:instrText>
                </w:r>
                <w:r w:rsidR="009F1E0C">
                  <w:rPr>
                    <w:rFonts w:ascii="Arial" w:hAnsi="Arial" w:cs="Arial"/>
                    <w:noProof/>
                    <w:color w:val="000000"/>
                    <w:sz w:val="16"/>
                    <w:szCs w:val="16"/>
                    <w:lang w:val="en-US"/>
                  </w:rPr>
                  <w:fldChar w:fldCharType="separate"/>
                </w:r>
                <w:r w:rsidR="00A35568">
                  <w:rPr>
                    <w:rFonts w:ascii="Arial" w:hAnsi="Arial" w:cs="Arial"/>
                    <w:noProof/>
                    <w:color w:val="000000"/>
                    <w:sz w:val="16"/>
                    <w:szCs w:val="16"/>
                    <w:lang w:val="en-US"/>
                  </w:rPr>
                  <w:t>[233]</w:t>
                </w:r>
                <w:r w:rsidR="009F1E0C">
                  <w:rPr>
                    <w:rFonts w:ascii="Arial" w:hAnsi="Arial" w:cs="Arial"/>
                    <w:noProof/>
                    <w:color w:val="000000"/>
                    <w:sz w:val="16"/>
                    <w:szCs w:val="16"/>
                    <w:lang w:val="en-US"/>
                  </w:rPr>
                  <w:fldChar w:fldCharType="end"/>
                </w:r>
              </w:sdtContent>
            </w:sdt>
          </w:p>
        </w:tc>
        <w:tc>
          <w:tcPr>
            <w:tcW w:w="1364" w:type="dxa"/>
            <w:shd w:val="clear" w:color="auto" w:fill="auto"/>
            <w:noWrap/>
            <w:vAlign w:val="center"/>
            <w:hideMark/>
          </w:tcPr>
          <w:p w14:paraId="60C16186" w14:textId="1E6093CC"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different / private / (dental) clinic/hospital</w:t>
            </w:r>
          </w:p>
        </w:tc>
        <w:tc>
          <w:tcPr>
            <w:tcW w:w="1192" w:type="dxa"/>
            <w:shd w:val="clear" w:color="auto" w:fill="auto"/>
            <w:noWrap/>
            <w:vAlign w:val="center"/>
            <w:hideMark/>
          </w:tcPr>
          <w:p w14:paraId="77397BE5" w14:textId="3D6D5A62"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patients [(1) n=196, (2) n=196]</w:t>
            </w:r>
          </w:p>
        </w:tc>
        <w:tc>
          <w:tcPr>
            <w:tcW w:w="1106" w:type="dxa"/>
            <w:shd w:val="clear" w:color="auto" w:fill="auto"/>
            <w:noWrap/>
            <w:vAlign w:val="center"/>
          </w:tcPr>
          <w:p w14:paraId="7352EEB5" w14:textId="2688B250"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mean: (1), (2) 42 / (1), (2) 18-73</w:t>
            </w:r>
          </w:p>
        </w:tc>
        <w:tc>
          <w:tcPr>
            <w:tcW w:w="1368" w:type="dxa"/>
            <w:shd w:val="clear" w:color="auto" w:fill="auto"/>
            <w:noWrap/>
            <w:vAlign w:val="center"/>
          </w:tcPr>
          <w:p w14:paraId="4F9C92F5" w14:textId="18C068C1"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(1) n=99 (52%), (2) n=99 (52%)</w:t>
            </w:r>
          </w:p>
        </w:tc>
        <w:tc>
          <w:tcPr>
            <w:tcW w:w="1303" w:type="dxa"/>
            <w:shd w:val="clear" w:color="auto" w:fill="auto"/>
            <w:noWrap/>
            <w:vAlign w:val="center"/>
          </w:tcPr>
          <w:p w14:paraId="44BEAEEC" w14:textId="3D67BE7D"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ns / ns / ns</w:t>
            </w:r>
          </w:p>
        </w:tc>
        <w:tc>
          <w:tcPr>
            <w:tcW w:w="1676" w:type="dxa"/>
            <w:shd w:val="clear" w:color="auto" w:fill="FFE599" w:themeFill="accent4" w:themeFillTint="66"/>
            <w:noWrap/>
            <w:vAlign w:val="center"/>
            <w:hideMark/>
          </w:tcPr>
          <w:p w14:paraId="38AC732B" w14:textId="36986A37" w:rsidR="006F28AD" w:rsidRPr="004C2DC7" w:rsidRDefault="006F28AD" w:rsidP="006F28AD">
            <w:pPr>
              <w:rPr>
                <w:rFonts w:ascii="Arial" w:hAnsi="Arial" w:cs="Arial"/>
                <w:sz w:val="16"/>
                <w:szCs w:val="16"/>
                <w:lang w:val="en-US"/>
              </w:rPr>
            </w:pPr>
            <w:r>
              <w:rPr>
                <w:rFonts w:ascii="Arial" w:hAnsi="Arial" w:cs="Arial"/>
                <w:color w:val="000000"/>
                <w:sz w:val="16"/>
                <w:szCs w:val="16"/>
                <w:lang w:val="en-US"/>
              </w:rPr>
              <w:t>dental care in general: medical tourism</w:t>
            </w:r>
          </w:p>
        </w:tc>
        <w:tc>
          <w:tcPr>
            <w:tcW w:w="4434" w:type="dxa"/>
            <w:shd w:val="clear" w:color="auto" w:fill="FFE599" w:themeFill="accent4" w:themeFillTint="66"/>
            <w:noWrap/>
            <w:vAlign w:val="center"/>
            <w:hideMark/>
          </w:tcPr>
          <w:p w14:paraId="4ACAF829" w14:textId="0AE27959" w:rsidR="006F28AD" w:rsidRPr="0085462D" w:rsidRDefault="006F28AD" w:rsidP="006F28AD">
            <w:pPr>
              <w:rPr>
                <w:rFonts w:ascii="Arial" w:hAnsi="Arial" w:cs="Arial"/>
                <w:sz w:val="16"/>
                <w:szCs w:val="16"/>
                <w:lang w:val="en-US"/>
              </w:rPr>
            </w:pPr>
            <w:r>
              <w:rPr>
                <w:rFonts w:ascii="Arial" w:hAnsi="Arial" w:cs="Arial"/>
                <w:color w:val="000000"/>
                <w:sz w:val="16"/>
                <w:szCs w:val="16"/>
                <w:lang w:val="en-US"/>
              </w:rPr>
              <w:t>attractiveness travel/tourism package, availability of information on dental clinics, certification/accreditation scheme, cost, distance to home, ease of payment, family/relatives/friends are here, good reviews by others, high quality/standard of dental care, insurance, language, location of dental clinic, personalized care, qualified and competent dental professionals, referred by professionals, source of information, source of information, specialist services under one dental clinic, use of high technology for dental care</w:t>
            </w:r>
          </w:p>
        </w:tc>
      </w:tr>
      <w:tr w:rsidR="006F28AD" w:rsidRPr="00A35568" w14:paraId="60E219F9" w14:textId="77777777" w:rsidTr="00462E32">
        <w:trPr>
          <w:trHeight w:val="300"/>
        </w:trPr>
        <w:tc>
          <w:tcPr>
            <w:tcW w:w="14282" w:type="dxa"/>
            <w:gridSpan w:val="9"/>
            <w:shd w:val="clear" w:color="auto" w:fill="auto"/>
            <w:noWrap/>
          </w:tcPr>
          <w:p w14:paraId="45AB8A36" w14:textId="31D4579A" w:rsidR="006F28AD" w:rsidRPr="004C2DC7" w:rsidRDefault="006F28AD" w:rsidP="006F28AD">
            <w:pPr>
              <w:rPr>
                <w:rFonts w:ascii="Arial" w:hAnsi="Arial" w:cs="Arial"/>
                <w:sz w:val="16"/>
                <w:szCs w:val="16"/>
                <w:lang w:val="en-US"/>
              </w:rPr>
            </w:pPr>
            <w:r w:rsidRPr="004C2DC7">
              <w:rPr>
                <w:rFonts w:ascii="Arial" w:hAnsi="Arial" w:cs="Arial"/>
                <w:b/>
                <w:bCs/>
                <w:sz w:val="16"/>
                <w:szCs w:val="16"/>
                <w:lang w:val="en-US"/>
              </w:rPr>
              <w:t>Legend:</w:t>
            </w:r>
            <w:r w:rsidRPr="004C2DC7">
              <w:rPr>
                <w:rFonts w:ascii="Arial" w:hAnsi="Arial" w:cs="Arial"/>
                <w:sz w:val="16"/>
                <w:szCs w:val="16"/>
                <w:lang w:val="en-US"/>
              </w:rPr>
              <w:t xml:space="preserve"> </w:t>
            </w:r>
            <w:r w:rsidRPr="001915DA">
              <w:rPr>
                <w:rFonts w:ascii="Arial" w:hAnsi="Arial" w:cs="Arial"/>
                <w:sz w:val="16"/>
                <w:szCs w:val="16"/>
                <w:vertAlign w:val="superscript"/>
                <w:lang w:val="en-US"/>
              </w:rPr>
              <w:t>1</w:t>
            </w:r>
            <w:r>
              <w:rPr>
                <w:rFonts w:ascii="Arial" w:hAnsi="Arial" w:cs="Arial"/>
                <w:sz w:val="16"/>
                <w:szCs w:val="16"/>
                <w:vertAlign w:val="superscript"/>
                <w:lang w:val="en-US"/>
              </w:rPr>
              <w:t xml:space="preserve"> </w:t>
            </w:r>
            <w:r>
              <w:rPr>
                <w:rFonts w:ascii="Arial" w:hAnsi="Arial" w:cs="Arial"/>
                <w:sz w:val="16"/>
                <w:szCs w:val="16"/>
                <w:lang w:val="en-US"/>
              </w:rPr>
              <w:t xml:space="preserve">ranked in order of number of identified articles per country overall, articles focusing “different” countries and leaving country “unclear” given at the end of each study type section; </w:t>
            </w:r>
            <w:r w:rsidRPr="003D64A0">
              <w:rPr>
                <w:rFonts w:ascii="Arial" w:hAnsi="Arial" w:cs="Arial"/>
                <w:sz w:val="16"/>
                <w:szCs w:val="16"/>
                <w:vertAlign w:val="superscript"/>
                <w:lang w:val="en-US"/>
              </w:rPr>
              <w:t>2</w:t>
            </w:r>
            <w:r>
              <w:rPr>
                <w:rFonts w:ascii="Arial" w:hAnsi="Arial" w:cs="Arial"/>
                <w:sz w:val="16"/>
                <w:szCs w:val="16"/>
                <w:vertAlign w:val="superscript"/>
                <w:lang w:val="en-US"/>
              </w:rPr>
              <w:t xml:space="preserve"> </w:t>
            </w:r>
            <w:r>
              <w:rPr>
                <w:rFonts w:ascii="Arial" w:hAnsi="Arial" w:cs="Arial"/>
                <w:sz w:val="16"/>
                <w:szCs w:val="16"/>
                <w:lang w:val="en-US"/>
              </w:rPr>
              <w:t xml:space="preserve">sorted into categories by authors: “public”, “private”, or both; </w:t>
            </w:r>
            <w:r w:rsidRPr="00F57A5C">
              <w:rPr>
                <w:rFonts w:ascii="Arial" w:hAnsi="Arial" w:cs="Arial"/>
                <w:sz w:val="16"/>
                <w:szCs w:val="16"/>
                <w:vertAlign w:val="superscript"/>
                <w:lang w:val="en-US"/>
              </w:rPr>
              <w:t>3</w:t>
            </w:r>
            <w:r>
              <w:rPr>
                <w:rFonts w:ascii="Arial" w:hAnsi="Arial" w:cs="Arial"/>
                <w:sz w:val="16"/>
                <w:szCs w:val="16"/>
                <w:lang w:val="en-US"/>
              </w:rPr>
              <w:t xml:space="preserve"> </w:t>
            </w:r>
            <w:r w:rsidRPr="001915DA">
              <w:rPr>
                <w:rFonts w:ascii="Arial" w:hAnsi="Arial" w:cs="Arial"/>
                <w:sz w:val="16"/>
                <w:szCs w:val="16"/>
                <w:lang w:val="en-US"/>
              </w:rPr>
              <w:t>sorted into categories by authors: “in-private”, “non-private”, "dental practice", “(dental) clinic/hospital”, “academic institution (dental department)”, and "dental service institution"</w:t>
            </w:r>
            <w:r>
              <w:rPr>
                <w:rFonts w:ascii="Arial" w:hAnsi="Arial" w:cs="Arial"/>
                <w:sz w:val="16"/>
                <w:szCs w:val="16"/>
                <w:lang w:val="en-US"/>
              </w:rPr>
              <w:t xml:space="preserve">; </w:t>
            </w:r>
            <w:r>
              <w:rPr>
                <w:rFonts w:ascii="Arial" w:hAnsi="Arial" w:cs="Arial"/>
                <w:sz w:val="16"/>
                <w:szCs w:val="16"/>
                <w:vertAlign w:val="superscript"/>
                <w:lang w:val="en-US"/>
              </w:rPr>
              <w:t xml:space="preserve"> 4 </w:t>
            </w:r>
            <w:r w:rsidRPr="00AB0720">
              <w:rPr>
                <w:rFonts w:ascii="Arial" w:hAnsi="Arial" w:cs="Arial"/>
                <w:sz w:val="16"/>
                <w:szCs w:val="16"/>
                <w:lang w:val="en-US"/>
              </w:rPr>
              <w:t>if stated in article;</w:t>
            </w:r>
            <w:r>
              <w:rPr>
                <w:rFonts w:ascii="Arial" w:hAnsi="Arial" w:cs="Arial"/>
                <w:sz w:val="16"/>
                <w:szCs w:val="16"/>
                <w:vertAlign w:val="superscript"/>
                <w:lang w:val="en-US"/>
              </w:rPr>
              <w:t xml:space="preserve"> 5</w:t>
            </w:r>
            <w:r>
              <w:rPr>
                <w:rFonts w:ascii="Arial" w:hAnsi="Arial" w:cs="Arial"/>
                <w:sz w:val="16"/>
                <w:szCs w:val="16"/>
                <w:lang w:val="en-US"/>
              </w:rPr>
              <w:t xml:space="preserve"> </w:t>
            </w:r>
            <w:r w:rsidR="00380637">
              <w:rPr>
                <w:rFonts w:ascii="Arial" w:hAnsi="Arial" w:cs="Arial"/>
                <w:sz w:val="16"/>
                <w:szCs w:val="16"/>
                <w:lang w:val="en-US"/>
              </w:rPr>
              <w:t>differentiation of intervention and control group for study types II, and III;</w:t>
            </w:r>
            <w:r w:rsidR="00431E48">
              <w:rPr>
                <w:rFonts w:ascii="Arial" w:hAnsi="Arial" w:cs="Arial"/>
                <w:sz w:val="16"/>
                <w:szCs w:val="16"/>
                <w:lang w:val="en-US"/>
              </w:rPr>
              <w:t xml:space="preserve"> </w:t>
            </w:r>
            <w:r w:rsidR="00431E48" w:rsidRPr="00431E48">
              <w:rPr>
                <w:rFonts w:ascii="Arial" w:hAnsi="Arial" w:cs="Arial"/>
                <w:sz w:val="16"/>
                <w:szCs w:val="16"/>
                <w:vertAlign w:val="superscript"/>
                <w:lang w:val="en-US"/>
              </w:rPr>
              <w:t>6</w:t>
            </w:r>
            <w:r w:rsidR="00431E48">
              <w:rPr>
                <w:rFonts w:ascii="Arial" w:hAnsi="Arial" w:cs="Arial"/>
                <w:sz w:val="16"/>
                <w:szCs w:val="16"/>
                <w:lang w:val="en-US"/>
              </w:rPr>
              <w:t xml:space="preserve"> </w:t>
            </w:r>
            <w:r w:rsidRPr="004C2DC7">
              <w:rPr>
                <w:rFonts w:ascii="Arial" w:hAnsi="Arial" w:cs="Arial"/>
                <w:sz w:val="16"/>
                <w:szCs w:val="16"/>
                <w:lang w:val="en-US"/>
              </w:rPr>
              <w:t xml:space="preserve">mean, median, or majority of study participants in (single value) age group; </w:t>
            </w:r>
            <w:r w:rsidR="00431E48">
              <w:rPr>
                <w:rFonts w:ascii="Arial" w:hAnsi="Arial" w:cs="Arial"/>
                <w:sz w:val="16"/>
                <w:szCs w:val="16"/>
                <w:lang w:val="en-US"/>
              </w:rPr>
              <w:br/>
            </w:r>
            <w:r w:rsidR="00431E48">
              <w:rPr>
                <w:rFonts w:ascii="Arial" w:hAnsi="Arial" w:cs="Arial"/>
                <w:sz w:val="16"/>
                <w:szCs w:val="16"/>
                <w:vertAlign w:val="superscript"/>
                <w:lang w:val="en-US"/>
              </w:rPr>
              <w:t>7</w:t>
            </w:r>
            <w:r>
              <w:rPr>
                <w:rFonts w:ascii="Arial" w:hAnsi="Arial" w:cs="Arial"/>
                <w:sz w:val="16"/>
                <w:szCs w:val="16"/>
                <w:vertAlign w:val="superscript"/>
                <w:lang w:val="en-US"/>
              </w:rPr>
              <w:t xml:space="preserve"> </w:t>
            </w:r>
            <w:r w:rsidRPr="004C2DC7">
              <w:rPr>
                <w:rFonts w:ascii="Arial" w:hAnsi="Arial" w:cs="Arial"/>
                <w:sz w:val="16"/>
                <w:szCs w:val="16"/>
                <w:lang w:val="en-US"/>
              </w:rPr>
              <w:t xml:space="preserve">several numbers mean different groups of study participants or same majority value; </w:t>
            </w:r>
            <w:r w:rsidR="00431E48">
              <w:rPr>
                <w:rFonts w:ascii="Arial" w:hAnsi="Arial" w:cs="Arial"/>
                <w:sz w:val="16"/>
                <w:szCs w:val="16"/>
                <w:vertAlign w:val="superscript"/>
                <w:lang w:val="en-US"/>
              </w:rPr>
              <w:t>8</w:t>
            </w:r>
            <w:r>
              <w:rPr>
                <w:rFonts w:ascii="Arial" w:hAnsi="Arial" w:cs="Arial"/>
                <w:sz w:val="16"/>
                <w:szCs w:val="16"/>
                <w:vertAlign w:val="superscript"/>
                <w:lang w:val="en-US"/>
              </w:rPr>
              <w:t xml:space="preserve"> </w:t>
            </w:r>
            <w:r w:rsidRPr="004C2DC7">
              <w:rPr>
                <w:rFonts w:ascii="Arial" w:hAnsi="Arial" w:cs="Arial"/>
                <w:sz w:val="16"/>
                <w:szCs w:val="16"/>
                <w:lang w:val="en-US"/>
              </w:rPr>
              <w:t xml:space="preserve">range of single or age groups values (min.-max.); </w:t>
            </w:r>
            <w:r w:rsidR="00431E48">
              <w:rPr>
                <w:rFonts w:ascii="Arial" w:hAnsi="Arial" w:cs="Arial"/>
                <w:sz w:val="16"/>
                <w:szCs w:val="16"/>
                <w:vertAlign w:val="superscript"/>
                <w:lang w:val="en-US"/>
              </w:rPr>
              <w:t>9</w:t>
            </w:r>
            <w:r w:rsidRPr="004C2DC7">
              <w:rPr>
                <w:rFonts w:ascii="Arial" w:hAnsi="Arial" w:cs="Arial"/>
                <w:sz w:val="16"/>
                <w:szCs w:val="16"/>
                <w:vertAlign w:val="superscript"/>
                <w:lang w:val="en-US"/>
              </w:rPr>
              <w:t xml:space="preserve"> </w:t>
            </w:r>
            <w:r w:rsidRPr="004C2DC7">
              <w:rPr>
                <w:rFonts w:ascii="Arial" w:hAnsi="Arial" w:cs="Arial"/>
                <w:sz w:val="16"/>
                <w:szCs w:val="16"/>
                <w:lang w:val="en-US"/>
              </w:rPr>
              <w:t>sorted into categories</w:t>
            </w:r>
            <w:r>
              <w:rPr>
                <w:rFonts w:ascii="Arial" w:hAnsi="Arial" w:cs="Arial"/>
                <w:sz w:val="16"/>
                <w:szCs w:val="16"/>
                <w:lang w:val="en-US"/>
              </w:rPr>
              <w:t xml:space="preserve"> by authors:</w:t>
            </w:r>
            <w:r w:rsidRPr="004C2DC7">
              <w:rPr>
                <w:rFonts w:ascii="Arial" w:hAnsi="Arial" w:cs="Arial"/>
                <w:sz w:val="16"/>
                <w:szCs w:val="16"/>
                <w:lang w:val="en-US"/>
              </w:rPr>
              <w:t xml:space="preserve"> “low”, “middle” and “high” according to stated characteristics of majority of or all study population;</w:t>
            </w:r>
            <w:r w:rsidR="00431E48">
              <w:rPr>
                <w:rFonts w:ascii="Arial" w:hAnsi="Arial" w:cs="Arial"/>
                <w:sz w:val="16"/>
                <w:szCs w:val="16"/>
                <w:lang w:val="en-US"/>
              </w:rPr>
              <w:t xml:space="preserve"> </w:t>
            </w:r>
            <w:r w:rsidR="00431E48">
              <w:rPr>
                <w:rFonts w:ascii="Arial" w:hAnsi="Arial" w:cs="Arial"/>
                <w:sz w:val="16"/>
                <w:szCs w:val="16"/>
                <w:vertAlign w:val="superscript"/>
                <w:lang w:val="en-US"/>
              </w:rPr>
              <w:t>10</w:t>
            </w:r>
            <w:r w:rsidRPr="004C2DC7">
              <w:rPr>
                <w:rFonts w:ascii="Arial" w:hAnsi="Arial" w:cs="Arial"/>
                <w:sz w:val="16"/>
                <w:szCs w:val="16"/>
                <w:vertAlign w:val="superscript"/>
                <w:lang w:val="en-US"/>
              </w:rPr>
              <w:t xml:space="preserve"> </w:t>
            </w:r>
            <w:r w:rsidRPr="004C2DC7">
              <w:rPr>
                <w:rFonts w:ascii="Arial" w:hAnsi="Arial" w:cs="Arial"/>
                <w:sz w:val="16"/>
                <w:szCs w:val="16"/>
                <w:lang w:val="en-US"/>
              </w:rPr>
              <w:t>sorted into categories</w:t>
            </w:r>
            <w:r>
              <w:rPr>
                <w:rFonts w:ascii="Arial" w:hAnsi="Arial" w:cs="Arial"/>
                <w:sz w:val="16"/>
                <w:szCs w:val="16"/>
                <w:lang w:val="en-US"/>
              </w:rPr>
              <w:t xml:space="preserve"> by authors:</w:t>
            </w:r>
            <w:r w:rsidRPr="004C2DC7">
              <w:rPr>
                <w:rFonts w:ascii="Arial" w:hAnsi="Arial" w:cs="Arial"/>
                <w:sz w:val="16"/>
                <w:szCs w:val="16"/>
                <w:lang w:val="en-US"/>
              </w:rPr>
              <w:t xml:space="preserve"> with or in </w:t>
            </w:r>
            <w:r>
              <w:rPr>
                <w:rFonts w:ascii="Arial" w:hAnsi="Arial" w:cs="Arial"/>
                <w:sz w:val="16"/>
                <w:szCs w:val="16"/>
                <w:lang w:val="en-US"/>
              </w:rPr>
              <w:t>“</w:t>
            </w:r>
            <w:r w:rsidRPr="004C2DC7">
              <w:rPr>
                <w:rFonts w:ascii="Arial" w:hAnsi="Arial" w:cs="Arial"/>
                <w:sz w:val="16"/>
                <w:szCs w:val="16"/>
                <w:lang w:val="en-US"/>
              </w:rPr>
              <w:t xml:space="preserve">school education”, “college or university degree”, and “no school education” ~, </w:t>
            </w:r>
            <w:r>
              <w:rPr>
                <w:rFonts w:ascii="Arial" w:hAnsi="Arial" w:cs="Arial"/>
                <w:sz w:val="16"/>
                <w:szCs w:val="16"/>
                <w:vertAlign w:val="superscript"/>
                <w:lang w:val="en-US"/>
              </w:rPr>
              <w:t>1</w:t>
            </w:r>
            <w:r w:rsidR="00431E48">
              <w:rPr>
                <w:rFonts w:ascii="Arial" w:hAnsi="Arial" w:cs="Arial"/>
                <w:sz w:val="16"/>
                <w:szCs w:val="16"/>
                <w:vertAlign w:val="superscript"/>
                <w:lang w:val="en-US"/>
              </w:rPr>
              <w:t>1</w:t>
            </w:r>
            <w:r w:rsidRPr="004C2DC7">
              <w:rPr>
                <w:rFonts w:ascii="Arial" w:hAnsi="Arial" w:cs="Arial"/>
                <w:sz w:val="16"/>
                <w:szCs w:val="16"/>
                <w:vertAlign w:val="superscript"/>
                <w:lang w:val="en-US"/>
              </w:rPr>
              <w:t xml:space="preserve"> </w:t>
            </w:r>
            <w:r w:rsidRPr="004C2DC7">
              <w:rPr>
                <w:rFonts w:ascii="Arial" w:hAnsi="Arial" w:cs="Arial"/>
                <w:sz w:val="16"/>
                <w:szCs w:val="16"/>
                <w:lang w:val="en-US"/>
              </w:rPr>
              <w:t>sorted into categories</w:t>
            </w:r>
            <w:r>
              <w:rPr>
                <w:rFonts w:ascii="Arial" w:hAnsi="Arial" w:cs="Arial"/>
                <w:sz w:val="16"/>
                <w:szCs w:val="16"/>
                <w:lang w:val="en-US"/>
              </w:rPr>
              <w:t xml:space="preserve"> by authors:</w:t>
            </w:r>
            <w:r w:rsidRPr="004C2DC7">
              <w:rPr>
                <w:rFonts w:ascii="Arial" w:hAnsi="Arial" w:cs="Arial"/>
                <w:sz w:val="16"/>
                <w:szCs w:val="16"/>
                <w:lang w:val="en-US"/>
              </w:rPr>
              <w:t xml:space="preserve"> “(very) good”, and “fair or poor” ~, </w:t>
            </w:r>
            <w:r>
              <w:rPr>
                <w:rFonts w:ascii="Arial" w:hAnsi="Arial" w:cs="Arial"/>
                <w:sz w:val="16"/>
                <w:szCs w:val="16"/>
                <w:vertAlign w:val="superscript"/>
                <w:lang w:val="en-US"/>
              </w:rPr>
              <w:t>1</w:t>
            </w:r>
            <w:r w:rsidR="00431E48">
              <w:rPr>
                <w:rFonts w:ascii="Arial" w:hAnsi="Arial" w:cs="Arial"/>
                <w:sz w:val="16"/>
                <w:szCs w:val="16"/>
                <w:vertAlign w:val="superscript"/>
                <w:lang w:val="en-US"/>
              </w:rPr>
              <w:t>2</w:t>
            </w:r>
            <w:r w:rsidRPr="004C2DC7">
              <w:rPr>
                <w:rFonts w:ascii="Arial" w:hAnsi="Arial" w:cs="Arial"/>
                <w:sz w:val="16"/>
                <w:szCs w:val="16"/>
                <w:vertAlign w:val="superscript"/>
                <w:lang w:val="en-US"/>
              </w:rPr>
              <w:t xml:space="preserve"> </w:t>
            </w:r>
            <w:r w:rsidRPr="004C2DC7">
              <w:rPr>
                <w:rFonts w:ascii="Arial" w:hAnsi="Arial" w:cs="Arial"/>
                <w:sz w:val="16"/>
                <w:szCs w:val="16"/>
                <w:lang w:val="en-US"/>
              </w:rPr>
              <w:t xml:space="preserve"> treatment sorted into categories</w:t>
            </w:r>
            <w:r>
              <w:rPr>
                <w:rFonts w:ascii="Arial" w:hAnsi="Arial" w:cs="Arial"/>
                <w:sz w:val="16"/>
                <w:szCs w:val="16"/>
                <w:lang w:val="en-US"/>
              </w:rPr>
              <w:t xml:space="preserve"> by authors:</w:t>
            </w:r>
            <w:r w:rsidRPr="004C2DC7">
              <w:rPr>
                <w:rFonts w:ascii="Arial" w:hAnsi="Arial" w:cs="Arial"/>
                <w:sz w:val="16"/>
                <w:szCs w:val="16"/>
                <w:lang w:val="en-US"/>
              </w:rPr>
              <w:t xml:space="preserve"> “dental treatment”, “dental care in general”, and “dentist &amp; dental practice”; </w:t>
            </w:r>
            <w:r>
              <w:rPr>
                <w:rFonts w:ascii="Arial" w:hAnsi="Arial" w:cs="Arial"/>
                <w:sz w:val="16"/>
                <w:szCs w:val="16"/>
                <w:vertAlign w:val="superscript"/>
                <w:lang w:val="en-US"/>
              </w:rPr>
              <w:t>1</w:t>
            </w:r>
            <w:r w:rsidR="00431E48">
              <w:rPr>
                <w:rFonts w:ascii="Arial" w:hAnsi="Arial" w:cs="Arial"/>
                <w:sz w:val="16"/>
                <w:szCs w:val="16"/>
                <w:vertAlign w:val="superscript"/>
                <w:lang w:val="en-US"/>
              </w:rPr>
              <w:t>3</w:t>
            </w:r>
            <w:r w:rsidRPr="004C2DC7">
              <w:rPr>
                <w:rFonts w:ascii="Arial" w:hAnsi="Arial" w:cs="Arial"/>
                <w:sz w:val="16"/>
                <w:szCs w:val="16"/>
                <w:vertAlign w:val="superscript"/>
                <w:lang w:val="en-US"/>
              </w:rPr>
              <w:t xml:space="preserve"> </w:t>
            </w:r>
            <w:r w:rsidRPr="004C2DC7">
              <w:rPr>
                <w:rFonts w:ascii="Arial" w:hAnsi="Arial" w:cs="Arial"/>
                <w:sz w:val="16"/>
                <w:szCs w:val="16"/>
                <w:lang w:val="en-US"/>
              </w:rPr>
              <w:t xml:space="preserve">extrated from articles, </w:t>
            </w:r>
            <w:r>
              <w:rPr>
                <w:rFonts w:ascii="Arial" w:hAnsi="Arial" w:cs="Arial"/>
                <w:sz w:val="16"/>
                <w:szCs w:val="16"/>
                <w:lang w:val="en-US"/>
              </w:rPr>
              <w:t>alphabetic order</w:t>
            </w:r>
            <w:r w:rsidRPr="004C2DC7">
              <w:rPr>
                <w:rFonts w:ascii="Arial" w:hAnsi="Arial" w:cs="Arial"/>
                <w:sz w:val="16"/>
                <w:szCs w:val="16"/>
                <w:lang w:val="en-US"/>
              </w:rPr>
              <w:t xml:space="preserve">; </w:t>
            </w:r>
            <w:r>
              <w:rPr>
                <w:rFonts w:ascii="Arial" w:hAnsi="Arial" w:cs="Arial"/>
                <w:sz w:val="16"/>
                <w:szCs w:val="16"/>
                <w:vertAlign w:val="superscript"/>
                <w:lang w:val="en-US"/>
              </w:rPr>
              <w:t>1</w:t>
            </w:r>
            <w:r w:rsidR="00431E48">
              <w:rPr>
                <w:rFonts w:ascii="Arial" w:hAnsi="Arial" w:cs="Arial"/>
                <w:sz w:val="16"/>
                <w:szCs w:val="16"/>
                <w:vertAlign w:val="superscript"/>
                <w:lang w:val="en-US"/>
              </w:rPr>
              <w:t>4</w:t>
            </w:r>
            <w:r w:rsidRPr="004C2DC7">
              <w:rPr>
                <w:rFonts w:ascii="Arial" w:hAnsi="Arial" w:cs="Arial"/>
                <w:sz w:val="16"/>
                <w:szCs w:val="16"/>
                <w:lang w:val="en-US"/>
              </w:rPr>
              <w:t xml:space="preserve"> </w:t>
            </w:r>
            <w:r>
              <w:rPr>
                <w:rFonts w:ascii="Arial" w:hAnsi="Arial" w:cs="Arial"/>
                <w:sz w:val="16"/>
                <w:szCs w:val="16"/>
                <w:lang w:val="en-US"/>
              </w:rPr>
              <w:t xml:space="preserve">number of participants in intervention groups unclear; </w:t>
            </w:r>
            <w:r>
              <w:rPr>
                <w:rFonts w:ascii="Arial" w:hAnsi="Arial" w:cs="Arial"/>
                <w:sz w:val="16"/>
                <w:szCs w:val="16"/>
                <w:vertAlign w:val="superscript"/>
                <w:lang w:val="en-US"/>
              </w:rPr>
              <w:t>1</w:t>
            </w:r>
            <w:r w:rsidR="00431E48">
              <w:rPr>
                <w:rFonts w:ascii="Arial" w:hAnsi="Arial" w:cs="Arial"/>
                <w:sz w:val="16"/>
                <w:szCs w:val="16"/>
                <w:vertAlign w:val="superscript"/>
                <w:lang w:val="en-US"/>
              </w:rPr>
              <w:t>5</w:t>
            </w:r>
            <w:r>
              <w:rPr>
                <w:rFonts w:ascii="Arial" w:hAnsi="Arial" w:cs="Arial"/>
                <w:sz w:val="16"/>
                <w:szCs w:val="16"/>
                <w:vertAlign w:val="superscript"/>
                <w:lang w:val="en-US"/>
              </w:rPr>
              <w:t xml:space="preserve"> </w:t>
            </w:r>
            <w:r>
              <w:rPr>
                <w:rFonts w:ascii="Arial" w:hAnsi="Arial" w:cs="Arial"/>
                <w:sz w:val="16"/>
                <w:szCs w:val="16"/>
                <w:lang w:val="en-US"/>
              </w:rPr>
              <w:t xml:space="preserve">n=51 participants reported reason of coice; </w:t>
            </w:r>
            <w:r>
              <w:rPr>
                <w:rFonts w:ascii="Arial" w:hAnsi="Arial" w:cs="Arial"/>
                <w:sz w:val="16"/>
                <w:szCs w:val="16"/>
                <w:vertAlign w:val="superscript"/>
                <w:lang w:val="en-US"/>
              </w:rPr>
              <w:t>1</w:t>
            </w:r>
            <w:r w:rsidR="00431E48">
              <w:rPr>
                <w:rFonts w:ascii="Arial" w:hAnsi="Arial" w:cs="Arial"/>
                <w:sz w:val="16"/>
                <w:szCs w:val="16"/>
                <w:vertAlign w:val="superscript"/>
                <w:lang w:val="en-US"/>
              </w:rPr>
              <w:t>6</w:t>
            </w:r>
            <w:r>
              <w:rPr>
                <w:rFonts w:ascii="Arial" w:hAnsi="Arial" w:cs="Arial"/>
                <w:sz w:val="16"/>
                <w:szCs w:val="16"/>
                <w:vertAlign w:val="superscript"/>
                <w:lang w:val="en-US"/>
              </w:rPr>
              <w:t xml:space="preserve"> </w:t>
            </w:r>
            <w:r w:rsidRPr="00FB6634">
              <w:rPr>
                <w:rFonts w:ascii="Arial" w:hAnsi="Arial" w:cs="Arial"/>
                <w:sz w:val="16"/>
                <w:szCs w:val="16"/>
                <w:lang w:val="en-US"/>
              </w:rPr>
              <w:t xml:space="preserve">conducted as </w:t>
            </w:r>
            <w:r>
              <w:rPr>
                <w:rFonts w:ascii="Arial" w:hAnsi="Arial" w:cs="Arial"/>
                <w:sz w:val="16"/>
                <w:szCs w:val="16"/>
                <w:lang w:val="en-US"/>
              </w:rPr>
              <w:t xml:space="preserve">randomized within-subject crossover trial, i.e., no control group; </w:t>
            </w:r>
            <w:r>
              <w:rPr>
                <w:rFonts w:ascii="Arial" w:hAnsi="Arial" w:cs="Arial"/>
                <w:sz w:val="16"/>
                <w:szCs w:val="16"/>
                <w:vertAlign w:val="superscript"/>
                <w:lang w:val="en-US"/>
              </w:rPr>
              <w:t>1</w:t>
            </w:r>
            <w:r w:rsidR="00431E48">
              <w:rPr>
                <w:rFonts w:ascii="Arial" w:hAnsi="Arial" w:cs="Arial"/>
                <w:sz w:val="16"/>
                <w:szCs w:val="16"/>
                <w:vertAlign w:val="superscript"/>
                <w:lang w:val="en-US"/>
              </w:rPr>
              <w:t>7</w:t>
            </w:r>
            <w:r>
              <w:rPr>
                <w:rFonts w:ascii="Arial" w:hAnsi="Arial" w:cs="Arial"/>
                <w:sz w:val="16"/>
                <w:szCs w:val="16"/>
                <w:vertAlign w:val="superscript"/>
                <w:lang w:val="en-US"/>
              </w:rPr>
              <w:t xml:space="preserve"> </w:t>
            </w:r>
            <w:r>
              <w:rPr>
                <w:rFonts w:ascii="Arial" w:hAnsi="Arial" w:cs="Arial"/>
                <w:sz w:val="16"/>
                <w:szCs w:val="16"/>
                <w:lang w:val="en-US"/>
              </w:rPr>
              <w:t xml:space="preserve">conducted as </w:t>
            </w:r>
            <w:r w:rsidRPr="00C571B1">
              <w:rPr>
                <w:rFonts w:ascii="Arial" w:hAnsi="Arial" w:cs="Arial"/>
                <w:sz w:val="16"/>
                <w:szCs w:val="16"/>
                <w:lang w:val="en-US"/>
              </w:rPr>
              <w:t>randomized split-mouth clinical tria</w:t>
            </w:r>
            <w:r>
              <w:rPr>
                <w:rFonts w:ascii="Arial" w:hAnsi="Arial" w:cs="Arial"/>
                <w:sz w:val="16"/>
                <w:szCs w:val="16"/>
                <w:lang w:val="en-US"/>
              </w:rPr>
              <w:t xml:space="preserve">l, i.e., no control group; </w:t>
            </w:r>
            <w:r>
              <w:rPr>
                <w:rFonts w:ascii="Arial" w:hAnsi="Arial" w:cs="Arial"/>
                <w:sz w:val="16"/>
                <w:szCs w:val="16"/>
                <w:vertAlign w:val="superscript"/>
                <w:lang w:val="en-US"/>
              </w:rPr>
              <w:t>1</w:t>
            </w:r>
            <w:r w:rsidR="00431E48">
              <w:rPr>
                <w:rFonts w:ascii="Arial" w:hAnsi="Arial" w:cs="Arial"/>
                <w:sz w:val="16"/>
                <w:szCs w:val="16"/>
                <w:vertAlign w:val="superscript"/>
                <w:lang w:val="en-US"/>
              </w:rPr>
              <w:t>8</w:t>
            </w:r>
            <w:r>
              <w:rPr>
                <w:rFonts w:ascii="Arial" w:hAnsi="Arial" w:cs="Arial"/>
                <w:sz w:val="16"/>
                <w:szCs w:val="16"/>
                <w:vertAlign w:val="superscript"/>
                <w:lang w:val="en-US"/>
              </w:rPr>
              <w:t xml:space="preserve"> </w:t>
            </w:r>
            <w:r w:rsidRPr="00E4062A">
              <w:rPr>
                <w:rFonts w:ascii="Arial" w:hAnsi="Arial" w:cs="Arial"/>
                <w:sz w:val="16"/>
                <w:szCs w:val="16"/>
                <w:lang w:val="en-US"/>
              </w:rPr>
              <w:t>conducted as within-subject trial, i.e., no control group;</w:t>
            </w:r>
            <w:r>
              <w:rPr>
                <w:rFonts w:ascii="Arial" w:hAnsi="Arial" w:cs="Arial"/>
                <w:sz w:val="16"/>
                <w:szCs w:val="16"/>
                <w:vertAlign w:val="superscript"/>
                <w:lang w:val="en-US"/>
              </w:rPr>
              <w:t xml:space="preserve"> </w:t>
            </w:r>
            <w:r w:rsidRPr="00E4062A">
              <w:rPr>
                <w:rFonts w:ascii="Arial" w:hAnsi="Arial" w:cs="Arial"/>
                <w:sz w:val="16"/>
                <w:szCs w:val="16"/>
                <w:vertAlign w:val="superscript"/>
                <w:lang w:val="en-US"/>
              </w:rPr>
              <w:t>1</w:t>
            </w:r>
            <w:r w:rsidR="00431E48">
              <w:rPr>
                <w:rFonts w:ascii="Arial" w:hAnsi="Arial" w:cs="Arial"/>
                <w:sz w:val="16"/>
                <w:szCs w:val="16"/>
                <w:vertAlign w:val="superscript"/>
                <w:lang w:val="en-US"/>
              </w:rPr>
              <w:t>9</w:t>
            </w:r>
            <w:r>
              <w:rPr>
                <w:rFonts w:ascii="Arial" w:hAnsi="Arial" w:cs="Arial"/>
                <w:sz w:val="16"/>
                <w:szCs w:val="16"/>
                <w:lang w:val="en-US"/>
              </w:rPr>
              <w:t xml:space="preserve"> </w:t>
            </w:r>
            <w:r w:rsidRPr="004C2DC7">
              <w:rPr>
                <w:rFonts w:ascii="Arial" w:hAnsi="Arial" w:cs="Arial"/>
                <w:sz w:val="16"/>
                <w:szCs w:val="16"/>
                <w:lang w:val="en-US"/>
              </w:rPr>
              <w:t xml:space="preserve">transgender or nonbinary individuals (independent from cisgender); </w:t>
            </w:r>
            <w:r w:rsidR="007D147F">
              <w:rPr>
                <w:rFonts w:ascii="Arial" w:hAnsi="Arial" w:cs="Arial"/>
                <w:sz w:val="16"/>
                <w:szCs w:val="16"/>
                <w:lang w:val="en-US"/>
              </w:rPr>
              <w:t xml:space="preserve">BL – baseline; </w:t>
            </w:r>
            <w:r w:rsidRPr="004C2DC7">
              <w:rPr>
                <w:rFonts w:ascii="Arial" w:hAnsi="Arial" w:cs="Arial"/>
                <w:sz w:val="16"/>
                <w:szCs w:val="16"/>
                <w:lang w:val="en-US"/>
              </w:rPr>
              <w:t xml:space="preserve">ED – emergency department; </w:t>
            </w:r>
            <w:r w:rsidR="007D147F">
              <w:rPr>
                <w:rFonts w:ascii="Arial" w:hAnsi="Arial" w:cs="Arial"/>
                <w:sz w:val="16"/>
                <w:szCs w:val="16"/>
                <w:lang w:val="en-US"/>
              </w:rPr>
              <w:t xml:space="preserve">FU – follow-up; </w:t>
            </w:r>
            <w:r w:rsidRPr="004C2DC7">
              <w:rPr>
                <w:rFonts w:ascii="Arial" w:hAnsi="Arial" w:cs="Arial"/>
                <w:sz w:val="16"/>
                <w:szCs w:val="16"/>
                <w:lang w:val="en-US"/>
              </w:rPr>
              <w:t xml:space="preserve">ns – not stated or unclear; WTT – willingness-to-travel; </w:t>
            </w:r>
            <w:r>
              <w:rPr>
                <w:rFonts w:ascii="Arial" w:hAnsi="Arial" w:cs="Arial"/>
                <w:sz w:val="16"/>
                <w:szCs w:val="16"/>
                <w:lang w:val="en-US"/>
              </w:rPr>
              <w:t xml:space="preserve">sorted into </w:t>
            </w:r>
            <w:r w:rsidRPr="004C2DC7">
              <w:rPr>
                <w:rFonts w:ascii="Arial" w:hAnsi="Arial" w:cs="Arial"/>
                <w:sz w:val="16"/>
                <w:szCs w:val="16"/>
                <w:lang w:val="en-US"/>
              </w:rPr>
              <w:t>treatment categories</w:t>
            </w:r>
            <w:r>
              <w:rPr>
                <w:rFonts w:ascii="Arial" w:hAnsi="Arial" w:cs="Arial"/>
                <w:sz w:val="16"/>
                <w:szCs w:val="16"/>
                <w:lang w:val="en-US"/>
              </w:rPr>
              <w:t xml:space="preserve"> by authors</w:t>
            </w:r>
            <w:r w:rsidRPr="004C2DC7">
              <w:rPr>
                <w:rFonts w:ascii="Arial" w:hAnsi="Arial" w:cs="Arial"/>
                <w:sz w:val="16"/>
                <w:szCs w:val="16"/>
                <w:lang w:val="en-US"/>
              </w:rPr>
              <w:t xml:space="preserve">: </w:t>
            </w:r>
            <w:r w:rsidRPr="004C2DC7">
              <w:rPr>
                <w:rFonts w:ascii="Arial" w:hAnsi="Arial" w:cs="Arial"/>
                <w:sz w:val="16"/>
                <w:szCs w:val="16"/>
                <w:shd w:val="clear" w:color="auto" w:fill="C5E0B3" w:themeFill="accent6" w:themeFillTint="66"/>
                <w:lang w:val="en-US"/>
              </w:rPr>
              <w:t>dental treatment</w:t>
            </w:r>
            <w:r w:rsidRPr="004C2DC7">
              <w:rPr>
                <w:rFonts w:ascii="Arial" w:hAnsi="Arial" w:cs="Arial"/>
                <w:sz w:val="16"/>
                <w:szCs w:val="16"/>
                <w:lang w:val="en-US"/>
              </w:rPr>
              <w:t xml:space="preserve">, </w:t>
            </w:r>
            <w:r w:rsidRPr="004C2DC7">
              <w:rPr>
                <w:rFonts w:ascii="Arial" w:hAnsi="Arial" w:cs="Arial"/>
                <w:sz w:val="16"/>
                <w:szCs w:val="16"/>
                <w:shd w:val="clear" w:color="auto" w:fill="FFE599" w:themeFill="accent4" w:themeFillTint="66"/>
                <w:lang w:val="en-US"/>
              </w:rPr>
              <w:t>dental care in general</w:t>
            </w:r>
            <w:r w:rsidRPr="004C2DC7">
              <w:rPr>
                <w:rFonts w:ascii="Arial" w:hAnsi="Arial" w:cs="Arial"/>
                <w:sz w:val="16"/>
                <w:szCs w:val="16"/>
                <w:lang w:val="en-US"/>
              </w:rPr>
              <w:t xml:space="preserve">, and </w:t>
            </w:r>
            <w:r w:rsidRPr="004C2DC7">
              <w:rPr>
                <w:rFonts w:ascii="Arial" w:hAnsi="Arial" w:cs="Arial"/>
                <w:sz w:val="16"/>
                <w:szCs w:val="16"/>
                <w:shd w:val="clear" w:color="auto" w:fill="F4B083" w:themeFill="accent2" w:themeFillTint="99"/>
                <w:lang w:val="en-US"/>
              </w:rPr>
              <w:t>dentist &amp; dental practice</w:t>
            </w:r>
            <w:r w:rsidRPr="004C2DC7">
              <w:rPr>
                <w:rFonts w:ascii="Arial" w:hAnsi="Arial" w:cs="Arial"/>
                <w:sz w:val="16"/>
                <w:szCs w:val="16"/>
                <w:lang w:val="en-US"/>
              </w:rPr>
              <w:t xml:space="preserve">; </w:t>
            </w:r>
            <w:r w:rsidRPr="004C2DC7">
              <w:rPr>
                <w:rFonts w:ascii="Arial" w:hAnsi="Arial" w:cs="Arial"/>
                <w:b/>
                <w:bCs/>
                <w:sz w:val="16"/>
                <w:szCs w:val="16"/>
                <w:lang w:val="en-US"/>
              </w:rPr>
              <w:t>other:</w:t>
            </w:r>
            <w:r w:rsidRPr="004C2DC7">
              <w:rPr>
                <w:rFonts w:ascii="Arial" w:hAnsi="Arial" w:cs="Arial"/>
                <w:sz w:val="16"/>
                <w:szCs w:val="16"/>
                <w:lang w:val="en-US"/>
              </w:rPr>
              <w:t xml:space="preserve"> decimal places in values were rounded; references in alphabetic order of author names per study design</w:t>
            </w:r>
          </w:p>
        </w:tc>
      </w:tr>
    </w:tbl>
    <w:p w14:paraId="125CFD4C" w14:textId="04641A62" w:rsidR="006130B4" w:rsidRPr="004C2DC7" w:rsidRDefault="006130B4" w:rsidP="00402D06">
      <w:pPr>
        <w:pStyle w:val="CitaviBibliographyEntry"/>
        <w:ind w:left="0" w:firstLine="0"/>
        <w:rPr>
          <w:rFonts w:cs="Arial"/>
          <w:sz w:val="16"/>
          <w:szCs w:val="16"/>
          <w:lang w:val="en-US"/>
        </w:rPr>
      </w:pPr>
    </w:p>
    <w:p w14:paraId="1E1582DE" w14:textId="77777777" w:rsidR="00D75177" w:rsidRPr="004C2DC7" w:rsidRDefault="00D75177" w:rsidP="00402D06">
      <w:pPr>
        <w:pStyle w:val="CitaviBibliographyEntry"/>
        <w:ind w:left="0" w:firstLine="0"/>
        <w:rPr>
          <w:rFonts w:cs="Arial"/>
          <w:sz w:val="16"/>
          <w:szCs w:val="16"/>
          <w:lang w:val="en-US"/>
        </w:rPr>
        <w:sectPr w:rsidR="00D75177" w:rsidRPr="004C2DC7" w:rsidSect="00402D06">
          <w:footerReference w:type="default" r:id="rId8"/>
          <w:pgSz w:w="16838" w:h="11906" w:orient="landscape"/>
          <w:pgMar w:top="1417" w:right="1134" w:bottom="1417" w:left="1417" w:header="708" w:footer="708" w:gutter="0"/>
          <w:cols w:space="708"/>
          <w:docGrid w:linePitch="360"/>
        </w:sectPr>
      </w:pPr>
    </w:p>
    <w:p w14:paraId="7E403DA8" w14:textId="43419750" w:rsidR="00D75177" w:rsidRDefault="00D75177" w:rsidP="00C01079">
      <w:pPr>
        <w:pStyle w:val="CitaviBibliographyEntry"/>
        <w:spacing w:after="240"/>
        <w:ind w:left="0" w:firstLine="0"/>
        <w:rPr>
          <w:rFonts w:cs="Arial"/>
          <w:b/>
          <w:bCs/>
          <w:sz w:val="24"/>
          <w:szCs w:val="24"/>
          <w:lang w:val="en-US"/>
        </w:rPr>
      </w:pPr>
      <w:r w:rsidRPr="00F71547">
        <w:rPr>
          <w:rFonts w:cs="Arial"/>
          <w:b/>
          <w:bCs/>
          <w:sz w:val="24"/>
          <w:szCs w:val="24"/>
          <w:lang w:val="en-US"/>
        </w:rPr>
        <w:lastRenderedPageBreak/>
        <w:t>References</w:t>
      </w:r>
    </w:p>
    <w:sdt>
      <w:sdtPr>
        <w:rPr>
          <w:lang w:val="en-US"/>
        </w:rPr>
        <w:tag w:val="CitaviBibliography"/>
        <w:id w:val="346681382"/>
        <w:placeholder>
          <w:docPart w:val="DefaultPlaceholder_-1854013440"/>
        </w:placeholder>
      </w:sdtPr>
      <w:sdtContent>
        <w:p w14:paraId="75BC5AE5" w14:textId="77777777" w:rsidR="00A35568" w:rsidRDefault="006C7676" w:rsidP="00A35568">
          <w:pPr>
            <w:pStyle w:val="CitaviBibliographyEntry"/>
            <w:rPr>
              <w:lang w:val="en-US"/>
            </w:rPr>
          </w:pPr>
          <w:r>
            <w:rPr>
              <w:lang w:val="en-US"/>
            </w:rPr>
            <w:fldChar w:fldCharType="begin"/>
          </w:r>
          <w:r>
            <w:rPr>
              <w:lang w:val="en-US"/>
            </w:rPr>
            <w:instrText>ADDIN CitaviBibliography</w:instrText>
          </w:r>
          <w:r>
            <w:rPr>
              <w:lang w:val="en-US"/>
            </w:rPr>
            <w:fldChar w:fldCharType="separate"/>
          </w:r>
          <w:r w:rsidR="00A35568">
            <w:rPr>
              <w:lang w:val="en-US"/>
            </w:rPr>
            <w:t>1.</w:t>
          </w:r>
          <w:r w:rsidR="00A35568">
            <w:rPr>
              <w:lang w:val="en-US"/>
            </w:rPr>
            <w:tab/>
          </w:r>
          <w:bookmarkStart w:id="1" w:name="_CTVL00157afeab0e3dc45349d9203a665d53212"/>
          <w:r w:rsidR="00A35568">
            <w:rPr>
              <w:lang w:val="en-US"/>
            </w:rPr>
            <w:t>Al-Moghrabi D, Salazar FBC, Johall A, Fleming PS. Factors influencing adherence to vacuum-formed retainer wear: a qualitative study. Journal of Orthodontics. 2019; doi:10.1177/1465312519851196.</w:t>
          </w:r>
        </w:p>
        <w:bookmarkEnd w:id="1"/>
        <w:p w14:paraId="7A474B25" w14:textId="77777777" w:rsidR="00A35568" w:rsidRDefault="00A35568" w:rsidP="00A35568">
          <w:pPr>
            <w:pStyle w:val="CitaviBibliographyEntry"/>
            <w:rPr>
              <w:lang w:val="en-US"/>
            </w:rPr>
          </w:pPr>
          <w:r>
            <w:rPr>
              <w:lang w:val="en-US"/>
            </w:rPr>
            <w:t>2.</w:t>
          </w:r>
          <w:r>
            <w:rPr>
              <w:lang w:val="en-US"/>
            </w:rPr>
            <w:tab/>
          </w:r>
          <w:bookmarkStart w:id="2" w:name="_CTVL0015a5296b93c3846dcb97343b16884514b"/>
          <w:r>
            <w:rPr>
              <w:lang w:val="en-US"/>
            </w:rPr>
            <w:t>Borreani E, Jones K, Scambler S, Gallagher JE. Informing the debate on oral health care for older people: a qualitative study of older people's views on oral health and oral health care. Gerodontology. 2010; doi:10.1111/j.1741-2358.2009.00274.x.</w:t>
          </w:r>
        </w:p>
        <w:bookmarkEnd w:id="2"/>
        <w:p w14:paraId="5D0F90B0" w14:textId="77777777" w:rsidR="00A35568" w:rsidRDefault="00A35568" w:rsidP="00A35568">
          <w:pPr>
            <w:pStyle w:val="CitaviBibliographyEntry"/>
            <w:rPr>
              <w:lang w:val="en-US"/>
            </w:rPr>
          </w:pPr>
          <w:r>
            <w:rPr>
              <w:lang w:val="en-US"/>
            </w:rPr>
            <w:t>3.</w:t>
          </w:r>
          <w:r>
            <w:rPr>
              <w:lang w:val="en-US"/>
            </w:rPr>
            <w:tab/>
          </w:r>
          <w:bookmarkStart w:id="3" w:name="_CTVL001d7f76c4c14ae4bf29a4e7f16aac233b8"/>
          <w:r>
            <w:rPr>
              <w:lang w:val="en-US"/>
            </w:rPr>
            <w:t>Ellis JS, Levine A, Bedos C, Mojon P, Rosberger Z, Feine J, Thomason JM. Refusal of implant supported mandibular overdentures by elderly patients. Gerodontology. 2011; doi:10.1111/j.1741-2358.2009.00348.x.</w:t>
          </w:r>
        </w:p>
        <w:bookmarkEnd w:id="3"/>
        <w:p w14:paraId="2CD1B47A" w14:textId="77777777" w:rsidR="00A35568" w:rsidRDefault="00A35568" w:rsidP="00A35568">
          <w:pPr>
            <w:pStyle w:val="CitaviBibliographyEntry"/>
            <w:rPr>
              <w:lang w:val="en-US"/>
            </w:rPr>
          </w:pPr>
          <w:r>
            <w:rPr>
              <w:lang w:val="en-US"/>
            </w:rPr>
            <w:t>4.</w:t>
          </w:r>
          <w:r>
            <w:rPr>
              <w:lang w:val="en-US"/>
            </w:rPr>
            <w:tab/>
          </w:r>
          <w:bookmarkStart w:id="4" w:name="_CTVL001959a9f32d53b420da8e7a8564b74870f"/>
          <w:r>
            <w:rPr>
              <w:lang w:val="en-US"/>
            </w:rPr>
            <w:t>Exley C, Rousseau N, Donaldson C, Steele JG. Beyond price: individuals' accounts of deciding to pay for private healthcare treatment in the UK. BMC Health Serv Res. 2012; doi:10.1186/1472-6963-12-53.</w:t>
          </w:r>
        </w:p>
        <w:bookmarkEnd w:id="4"/>
        <w:p w14:paraId="1CB8599A" w14:textId="77777777" w:rsidR="00A35568" w:rsidRDefault="00A35568" w:rsidP="00A35568">
          <w:pPr>
            <w:pStyle w:val="CitaviBibliographyEntry"/>
            <w:rPr>
              <w:lang w:val="en-US"/>
            </w:rPr>
          </w:pPr>
          <w:r>
            <w:rPr>
              <w:lang w:val="en-US"/>
            </w:rPr>
            <w:t>5.</w:t>
          </w:r>
          <w:r>
            <w:rPr>
              <w:lang w:val="en-US"/>
            </w:rPr>
            <w:tab/>
          </w:r>
          <w:bookmarkStart w:id="5" w:name="_CTVL001ca2cbd0ac880452ca36ac543dd308304"/>
          <w:r>
            <w:rPr>
              <w:lang w:val="en-US"/>
            </w:rPr>
            <w:t>Grey EB, Harcourt D, O'Sullivan D, Buchanan H, Kilpatrick NM. A qualitative study of patients' motivations and expectations for dental implants. Br Dent J. 2013; doi:10.1038/sj.bdj.2012.1178.</w:t>
          </w:r>
        </w:p>
        <w:bookmarkEnd w:id="5"/>
        <w:p w14:paraId="66391A78" w14:textId="77777777" w:rsidR="00A35568" w:rsidRDefault="00A35568" w:rsidP="00A35568">
          <w:pPr>
            <w:pStyle w:val="CitaviBibliographyEntry"/>
            <w:rPr>
              <w:lang w:val="en-US"/>
            </w:rPr>
          </w:pPr>
          <w:r>
            <w:rPr>
              <w:lang w:val="en-US"/>
            </w:rPr>
            <w:t>6.</w:t>
          </w:r>
          <w:r>
            <w:rPr>
              <w:lang w:val="en-US"/>
            </w:rPr>
            <w:tab/>
          </w:r>
          <w:bookmarkStart w:id="6" w:name="_CTVL00142570eb5e3a04b3bac288d6a5ce9ab56"/>
          <w:r>
            <w:rPr>
              <w:lang w:val="en-US"/>
            </w:rPr>
            <w:t>Hanefeld J, Lunt N, Smith R, Horsfall D. Why do medical tourists travel to where they do? The role of networks in determining medical travel. Social Science &amp; Medicine. 2015; doi:10.1016/j.socscimed.2014.05.016.</w:t>
          </w:r>
        </w:p>
        <w:bookmarkEnd w:id="6"/>
        <w:p w14:paraId="3E3E3722" w14:textId="77777777" w:rsidR="00A35568" w:rsidRDefault="00A35568" w:rsidP="00A35568">
          <w:pPr>
            <w:pStyle w:val="CitaviBibliographyEntry"/>
            <w:rPr>
              <w:lang w:val="en-US"/>
            </w:rPr>
          </w:pPr>
          <w:r>
            <w:rPr>
              <w:lang w:val="en-US"/>
            </w:rPr>
            <w:t>7.</w:t>
          </w:r>
          <w:r>
            <w:rPr>
              <w:lang w:val="en-US"/>
            </w:rPr>
            <w:tab/>
          </w:r>
          <w:bookmarkStart w:id="7" w:name="_CTVL001a97a0084a98442d8bcbb3d9fe0ee810d"/>
          <w:r>
            <w:rPr>
              <w:lang w:val="en-US"/>
            </w:rPr>
            <w:t>Kashbour WA, Rousseau NS, Thomason JM, Ellis JS. Provision of information on dental implant treatment: patients' thoughts and experiences. Clin Oral Impl Res. 2018; doi:10.1111/clr.13118.</w:t>
          </w:r>
        </w:p>
        <w:bookmarkEnd w:id="7"/>
        <w:p w14:paraId="784B069E" w14:textId="77777777" w:rsidR="00A35568" w:rsidRDefault="00A35568" w:rsidP="00A35568">
          <w:pPr>
            <w:pStyle w:val="CitaviBibliographyEntry"/>
            <w:rPr>
              <w:lang w:val="en-US"/>
            </w:rPr>
          </w:pPr>
          <w:r>
            <w:rPr>
              <w:lang w:val="en-US"/>
            </w:rPr>
            <w:t>8.</w:t>
          </w:r>
          <w:r>
            <w:rPr>
              <w:lang w:val="en-US"/>
            </w:rPr>
            <w:tab/>
          </w:r>
          <w:bookmarkStart w:id="8" w:name="_CTVL001b35198e145b04a1aa57d91ffa86dc167"/>
          <w:r>
            <w:rPr>
              <w:lang w:val="en-US"/>
            </w:rPr>
            <w:t>Ke KM, Mackichan F, Sandy JR, Ness AR, Hollingworth W. Parents' perspectives on centralized cleft services for children: the development of a DCE questionnaire. Oral Dis. 2013; doi:10.1111/j.1601-0825.2012.01969.x.</w:t>
          </w:r>
        </w:p>
        <w:bookmarkEnd w:id="8"/>
        <w:p w14:paraId="52C15664" w14:textId="77777777" w:rsidR="00A35568" w:rsidRDefault="00A35568" w:rsidP="00A35568">
          <w:pPr>
            <w:pStyle w:val="CitaviBibliographyEntry"/>
            <w:rPr>
              <w:lang w:val="en-US"/>
            </w:rPr>
          </w:pPr>
          <w:r>
            <w:rPr>
              <w:lang w:val="en-US"/>
            </w:rPr>
            <w:t>9.</w:t>
          </w:r>
          <w:r>
            <w:rPr>
              <w:lang w:val="en-US"/>
            </w:rPr>
            <w:tab/>
          </w:r>
          <w:bookmarkStart w:id="9" w:name="_CTVL00130567edd43ec48099c98b648c3abba5a"/>
          <w:r>
            <w:rPr>
              <w:lang w:val="en-US"/>
            </w:rPr>
            <w:t>Scott SE, Grunfeld EA, Auyeung V, McGurk M. Barriers and triggers to seeking help for potentially malignant oral symptoms: implications for interventions. J Public Health Dent. 2009; doi:10.1111/j.1752-7325.2008.00095.x.</w:t>
          </w:r>
        </w:p>
        <w:bookmarkEnd w:id="9"/>
        <w:p w14:paraId="29EE238C" w14:textId="77777777" w:rsidR="00A35568" w:rsidRDefault="00A35568" w:rsidP="00A35568">
          <w:pPr>
            <w:pStyle w:val="CitaviBibliographyEntry"/>
            <w:rPr>
              <w:lang w:val="en-US"/>
            </w:rPr>
          </w:pPr>
          <w:r>
            <w:rPr>
              <w:lang w:val="en-US"/>
            </w:rPr>
            <w:t>10.</w:t>
          </w:r>
          <w:r>
            <w:rPr>
              <w:lang w:val="en-US"/>
            </w:rPr>
            <w:tab/>
          </w:r>
          <w:bookmarkStart w:id="10" w:name="_CTVL00188da1abf824f41128bec4548a500b3b6"/>
          <w:r>
            <w:rPr>
              <w:lang w:val="en-US"/>
            </w:rPr>
            <w:t>Serban S, Dietrich T, Lopez-Oliva I, Pablo P de, Raza K, Filer A, et al. Attitudes towards oral health in patients with rheumatoid arthritis: a qualitative study nested within a randomized controlled trial. JDR Clinical &amp; Translational Research. 2019; doi:10.1177/2380084419833694.</w:t>
          </w:r>
        </w:p>
        <w:bookmarkEnd w:id="10"/>
        <w:p w14:paraId="79714BE3" w14:textId="77777777" w:rsidR="00A35568" w:rsidRDefault="00A35568" w:rsidP="00A35568">
          <w:pPr>
            <w:pStyle w:val="CitaviBibliographyEntry"/>
            <w:rPr>
              <w:lang w:val="en-US"/>
            </w:rPr>
          </w:pPr>
          <w:r>
            <w:rPr>
              <w:lang w:val="en-US"/>
            </w:rPr>
            <w:t>11.</w:t>
          </w:r>
          <w:r>
            <w:rPr>
              <w:lang w:val="en-US"/>
            </w:rPr>
            <w:tab/>
          </w:r>
          <w:bookmarkStart w:id="11" w:name="_CTVL00102a625fc25e54dcd8a7ec0ac7bd848b3"/>
          <w:r>
            <w:rPr>
              <w:lang w:val="en-US"/>
            </w:rPr>
            <w:t>Thompson W, McEachan R, Pavitt S, Douglas G, Bowman M, Boards J, Sandoe J. Clinician and patient factors influencing treatment decisions: ethnographic study of Antibiotic prescribing and operative procedures in out-of-hours and general dental practices. Antibiotics. 2020; doi:10.3390/antibiotics9090575.</w:t>
          </w:r>
        </w:p>
        <w:bookmarkEnd w:id="11"/>
        <w:p w14:paraId="0058CE35" w14:textId="77777777" w:rsidR="00A35568" w:rsidRDefault="00A35568" w:rsidP="00A35568">
          <w:pPr>
            <w:pStyle w:val="CitaviBibliographyEntry"/>
            <w:rPr>
              <w:lang w:val="en-US"/>
            </w:rPr>
          </w:pPr>
          <w:r>
            <w:rPr>
              <w:lang w:val="en-US"/>
            </w:rPr>
            <w:t>12.</w:t>
          </w:r>
          <w:r>
            <w:rPr>
              <w:lang w:val="en-US"/>
            </w:rPr>
            <w:tab/>
          </w:r>
          <w:bookmarkStart w:id="12" w:name="_CTVL00115f3a4427cd140d9bead93f373c4de99"/>
          <w:r>
            <w:rPr>
              <w:lang w:val="en-US"/>
            </w:rPr>
            <w:t>van der Zande MM, Exley C, Wilson SA, Harris RV. Disentangling a web of causation: an ethnographic study of interlinked patient barriers to planned dental visiting, and strategies to overcome them. Community Dent Oral Epidemiol. 2021; doi:10.1111/cdoe.12586.</w:t>
          </w:r>
        </w:p>
        <w:bookmarkEnd w:id="12"/>
        <w:p w14:paraId="3ABC4F95" w14:textId="77777777" w:rsidR="00A35568" w:rsidRDefault="00A35568" w:rsidP="00A35568">
          <w:pPr>
            <w:pStyle w:val="CitaviBibliographyEntry"/>
            <w:rPr>
              <w:lang w:val="en-US"/>
            </w:rPr>
          </w:pPr>
          <w:r>
            <w:rPr>
              <w:lang w:val="en-US"/>
            </w:rPr>
            <w:t>13.</w:t>
          </w:r>
          <w:r>
            <w:rPr>
              <w:lang w:val="en-US"/>
            </w:rPr>
            <w:tab/>
          </w:r>
          <w:bookmarkStart w:id="13" w:name="_CTVL0010d8f2f9a0aaa4ceebe5c6d4174d33b1e"/>
          <w:r>
            <w:rPr>
              <w:lang w:val="en-US"/>
            </w:rPr>
            <w:t>Bohn CE, McQuistan MR, McKernan SC, Askelson NM. Preferences related to the use of mobile apps as dental patient educational aids: a pilot study. Journal of Prosthodontics. 2018; doi:10.1111/jopr.12667.</w:t>
          </w:r>
        </w:p>
        <w:bookmarkEnd w:id="13"/>
        <w:p w14:paraId="7A74CED6" w14:textId="77777777" w:rsidR="00A35568" w:rsidRDefault="00A35568" w:rsidP="00A35568">
          <w:pPr>
            <w:pStyle w:val="CitaviBibliographyEntry"/>
            <w:rPr>
              <w:lang w:val="en-US"/>
            </w:rPr>
          </w:pPr>
          <w:r>
            <w:rPr>
              <w:lang w:val="en-US"/>
            </w:rPr>
            <w:t>14.</w:t>
          </w:r>
          <w:r>
            <w:rPr>
              <w:lang w:val="en-US"/>
            </w:rPr>
            <w:tab/>
          </w:r>
          <w:bookmarkStart w:id="14" w:name="_CTVL001f52297a71cdd4a0b98688996277c3687"/>
          <w:r>
            <w:rPr>
              <w:lang w:val="en-US"/>
            </w:rPr>
            <w:t>Cohen LA, Harris SL, Bonito AJ, Manski RJ, Macek MD, Edwards RR, Cornelius LJ. Coping with toothache pain: a qualitative study of low-income persons and minorities. J Public Health Dent. 2007; doi:10.1111/j.1752-7325.2007.00005.x.</w:t>
          </w:r>
        </w:p>
        <w:bookmarkEnd w:id="14"/>
        <w:p w14:paraId="7D63F4C9" w14:textId="77777777" w:rsidR="00A35568" w:rsidRDefault="00A35568" w:rsidP="00A35568">
          <w:pPr>
            <w:pStyle w:val="CitaviBibliographyEntry"/>
            <w:rPr>
              <w:lang w:val="en-US"/>
            </w:rPr>
          </w:pPr>
          <w:r>
            <w:rPr>
              <w:lang w:val="en-US"/>
            </w:rPr>
            <w:t>15.</w:t>
          </w:r>
          <w:r>
            <w:rPr>
              <w:lang w:val="en-US"/>
            </w:rPr>
            <w:tab/>
          </w:r>
          <w:bookmarkStart w:id="15" w:name="_CTVL001e3dd973d28744524a7057c2ef1584b91"/>
          <w:r>
            <w:rPr>
              <w:lang w:val="en-US"/>
            </w:rPr>
            <w:t>Dodd VJ, Logan H, Brown CD, Calderon A, Catalanotto F. Perceptions of oral health, preventive care, and care-seeking behaviors among rural adolescents. J Sch Health. 2014; doi:10.1111/josh.12215.</w:t>
          </w:r>
        </w:p>
        <w:bookmarkEnd w:id="15"/>
        <w:p w14:paraId="7CA25CCD" w14:textId="77777777" w:rsidR="00A35568" w:rsidRDefault="00A35568" w:rsidP="00A35568">
          <w:pPr>
            <w:pStyle w:val="CitaviBibliographyEntry"/>
            <w:rPr>
              <w:lang w:val="en-US"/>
            </w:rPr>
          </w:pPr>
          <w:r>
            <w:rPr>
              <w:lang w:val="en-US"/>
            </w:rPr>
            <w:t>16.</w:t>
          </w:r>
          <w:r>
            <w:rPr>
              <w:lang w:val="en-US"/>
            </w:rPr>
            <w:tab/>
          </w:r>
          <w:bookmarkStart w:id="16" w:name="_CTVL001ff15cf040e524ccf97643c7836d01015"/>
          <w:r>
            <w:rPr>
              <w:lang w:val="en-US"/>
            </w:rPr>
            <w:t>Gatten DL, Riedy CA, Hong SK, Johnson JD, Cohenca N. Quality of life of endodontically treated versus implant treated patients: a university-based qualitative research study. J Endod. 2011; doi:10.1016/j.joen.2011.03.026.</w:t>
          </w:r>
        </w:p>
        <w:bookmarkEnd w:id="16"/>
        <w:p w14:paraId="414D6ED1" w14:textId="77777777" w:rsidR="00A35568" w:rsidRDefault="00A35568" w:rsidP="00A35568">
          <w:pPr>
            <w:pStyle w:val="CitaviBibliographyEntry"/>
            <w:rPr>
              <w:lang w:val="en-US"/>
            </w:rPr>
          </w:pPr>
          <w:r>
            <w:rPr>
              <w:lang w:val="en-US"/>
            </w:rPr>
            <w:t>17.</w:t>
          </w:r>
          <w:r>
            <w:rPr>
              <w:lang w:val="en-US"/>
            </w:rPr>
            <w:tab/>
          </w:r>
          <w:bookmarkStart w:id="17" w:name="_CTVL00199376d8c6274423cb85c6a39d333b312"/>
          <w:r>
            <w:rPr>
              <w:lang w:val="en-US"/>
            </w:rPr>
            <w:t>Hoeft KS, Barker JC, Masterson EE. Maternal beliefs and motivations for first dental visit by low-income Mexican-American children in California. Pediatr Dent. 2011;33:392–98.</w:t>
          </w:r>
        </w:p>
        <w:bookmarkEnd w:id="17"/>
        <w:p w14:paraId="6EF055F5" w14:textId="77777777" w:rsidR="00A35568" w:rsidRDefault="00A35568" w:rsidP="00A35568">
          <w:pPr>
            <w:pStyle w:val="CitaviBibliographyEntry"/>
            <w:rPr>
              <w:lang w:val="en-US"/>
            </w:rPr>
          </w:pPr>
          <w:r>
            <w:rPr>
              <w:lang w:val="en-US"/>
            </w:rPr>
            <w:t>18.</w:t>
          </w:r>
          <w:r>
            <w:rPr>
              <w:lang w:val="en-US"/>
            </w:rPr>
            <w:tab/>
          </w:r>
          <w:bookmarkStart w:id="18" w:name="_CTVL001be41d87fa3234f16a94171cdbb48c7df"/>
          <w:r>
            <w:rPr>
              <w:lang w:val="en-US"/>
            </w:rPr>
            <w:t>Horton S, Barker JC. Rural Mexican immigrant parents' interpretation of children's dental symptoms and decisions to seek treatment. Community Dent Health. 2009;26:216–21.</w:t>
          </w:r>
        </w:p>
        <w:bookmarkEnd w:id="18"/>
        <w:p w14:paraId="07F4B58D" w14:textId="77777777" w:rsidR="00A35568" w:rsidRDefault="00A35568" w:rsidP="00A35568">
          <w:pPr>
            <w:pStyle w:val="CitaviBibliographyEntry"/>
            <w:rPr>
              <w:lang w:val="en-US"/>
            </w:rPr>
          </w:pPr>
          <w:r>
            <w:rPr>
              <w:lang w:val="en-US"/>
            </w:rPr>
            <w:t>19.</w:t>
          </w:r>
          <w:r>
            <w:rPr>
              <w:lang w:val="en-US"/>
            </w:rPr>
            <w:tab/>
          </w:r>
          <w:bookmarkStart w:id="19" w:name="_CTVL001c825399bf4264ac4a516b52d3f7e1744"/>
          <w:r>
            <w:rPr>
              <w:lang w:val="en-US"/>
            </w:rPr>
            <w:t>Siegel K, Schrimshaw EW, Kunzel C, Wolfson NH, Moon-Howard J, Moats HL, Mitchell DA. Types of dental fear as barriers to dental care among African American adults with oral health symptoms in Harlem. Journal of Health Care for the Poor and Underserved. 2012; doi:10.1353/hpu.2012.0088.</w:t>
          </w:r>
        </w:p>
        <w:bookmarkEnd w:id="19"/>
        <w:p w14:paraId="4CEE6960" w14:textId="77777777" w:rsidR="00A35568" w:rsidRDefault="00A35568" w:rsidP="00A35568">
          <w:pPr>
            <w:pStyle w:val="CitaviBibliographyEntry"/>
            <w:rPr>
              <w:lang w:val="en-US"/>
            </w:rPr>
          </w:pPr>
          <w:r>
            <w:rPr>
              <w:lang w:val="en-US"/>
            </w:rPr>
            <w:t>20.</w:t>
          </w:r>
          <w:r>
            <w:rPr>
              <w:lang w:val="en-US"/>
            </w:rPr>
            <w:tab/>
          </w:r>
          <w:bookmarkStart w:id="20" w:name="_CTVL00119115f8b4a23406b91a66acaa8cc8056"/>
          <w:r>
            <w:rPr>
              <w:lang w:val="en-US"/>
            </w:rPr>
            <w:t>Brown J, Johnson J, Ozan-Rafferty ME, Sharma M, Barbera S. Internet narratives focused on health travelers' experiences in India: qualitative analysis. J Med Internet Res. 2020; doi:10.2196/15665.</w:t>
          </w:r>
        </w:p>
        <w:bookmarkEnd w:id="20"/>
        <w:p w14:paraId="426C0BFE" w14:textId="77777777" w:rsidR="00A35568" w:rsidRDefault="00A35568" w:rsidP="00A35568">
          <w:pPr>
            <w:pStyle w:val="CitaviBibliographyEntry"/>
            <w:rPr>
              <w:lang w:val="en-US"/>
            </w:rPr>
          </w:pPr>
          <w:r>
            <w:rPr>
              <w:lang w:val="en-US"/>
            </w:rPr>
            <w:lastRenderedPageBreak/>
            <w:t>21.</w:t>
          </w:r>
          <w:r>
            <w:rPr>
              <w:lang w:val="en-US"/>
            </w:rPr>
            <w:tab/>
          </w:r>
          <w:bookmarkStart w:id="21" w:name="_CTVL001ea68dcdbde644fec991f40be8dcd68f8"/>
          <w:r>
            <w:rPr>
              <w:lang w:val="en-US"/>
            </w:rPr>
            <w:t>Nogueira TE, Dias DR, Rios LF, Silva ALM, Jordão LMR, Leles CR. Perceptions and experiences of patients following treatment with single-implant mandibular overdentures: a qualitative study. Clin Oral Implants Res. 2019; doi:10.1111/clr.13394.</w:t>
          </w:r>
        </w:p>
        <w:bookmarkEnd w:id="21"/>
        <w:p w14:paraId="6AFF168C" w14:textId="77777777" w:rsidR="00A35568" w:rsidRDefault="00A35568" w:rsidP="00A35568">
          <w:pPr>
            <w:pStyle w:val="CitaviBibliographyEntry"/>
            <w:rPr>
              <w:lang w:val="en-US"/>
            </w:rPr>
          </w:pPr>
          <w:r>
            <w:rPr>
              <w:lang w:val="en-US"/>
            </w:rPr>
            <w:t>22.</w:t>
          </w:r>
          <w:r>
            <w:rPr>
              <w:lang w:val="en-US"/>
            </w:rPr>
            <w:tab/>
          </w:r>
          <w:bookmarkStart w:id="22" w:name="_CTVL001ce66908316544ca4b940502a2bee3619"/>
          <w:r>
            <w:rPr>
              <w:lang w:val="en-US"/>
            </w:rPr>
            <w:t>Mostajer Haqiqi A, Bedos C, Macdonald ME. The emergency department as a 'last resort': why parents seek care for their child's nontraumatic dental problems in the emergency room. Community Dent Oral Epidemiol. 2016; doi:10.1111/cdoe.12239.</w:t>
          </w:r>
        </w:p>
        <w:bookmarkEnd w:id="22"/>
        <w:p w14:paraId="39D6CF82" w14:textId="77777777" w:rsidR="00A35568" w:rsidRDefault="00A35568" w:rsidP="00A35568">
          <w:pPr>
            <w:pStyle w:val="CitaviBibliographyEntry"/>
            <w:rPr>
              <w:lang w:val="en-US"/>
            </w:rPr>
          </w:pPr>
          <w:r>
            <w:rPr>
              <w:lang w:val="en-US"/>
            </w:rPr>
            <w:t>23.</w:t>
          </w:r>
          <w:r>
            <w:rPr>
              <w:lang w:val="en-US"/>
            </w:rPr>
            <w:tab/>
          </w:r>
          <w:bookmarkStart w:id="23" w:name="_CTVL0017598f920bdac431f8a5db17f06160629"/>
          <w:r>
            <w:rPr>
              <w:lang w:val="en-US"/>
            </w:rPr>
            <w:t>Atieh MA, Morgaine KC, Duncan WJ. A qualitative analysis on participants' perspectives on oral implants. Clin Oral Implants Res. 2016; doi:10.1111/clr.12558.</w:t>
          </w:r>
        </w:p>
        <w:bookmarkEnd w:id="23"/>
        <w:p w14:paraId="2EAC193F" w14:textId="77777777" w:rsidR="00A35568" w:rsidRDefault="00A35568" w:rsidP="00A35568">
          <w:pPr>
            <w:pStyle w:val="CitaviBibliographyEntry"/>
            <w:rPr>
              <w:lang w:val="en-US"/>
            </w:rPr>
          </w:pPr>
          <w:r>
            <w:rPr>
              <w:lang w:val="en-US"/>
            </w:rPr>
            <w:t>24.</w:t>
          </w:r>
          <w:r>
            <w:rPr>
              <w:lang w:val="en-US"/>
            </w:rPr>
            <w:tab/>
          </w:r>
          <w:bookmarkStart w:id="24" w:name="_CTVL00100b4ea24c4a44085835d76a23e878551"/>
          <w:r>
            <w:rPr>
              <w:lang w:val="en-US"/>
            </w:rPr>
            <w:t>Giddings L, McKenzie-Green B, Buttle L, Tahana K. Oral healthcare for older people: 'I can't afford not to go to the dentist, but can I afford it?'. N Z Med J. 2008;121:72–9.</w:t>
          </w:r>
        </w:p>
        <w:bookmarkEnd w:id="24"/>
        <w:p w14:paraId="2A2E32D5" w14:textId="77777777" w:rsidR="00A35568" w:rsidRDefault="00A35568" w:rsidP="00A35568">
          <w:pPr>
            <w:pStyle w:val="CitaviBibliographyEntry"/>
            <w:rPr>
              <w:lang w:val="en-US"/>
            </w:rPr>
          </w:pPr>
          <w:r>
            <w:rPr>
              <w:lang w:val="en-US"/>
            </w:rPr>
            <w:t>25.</w:t>
          </w:r>
          <w:r>
            <w:rPr>
              <w:lang w:val="en-US"/>
            </w:rPr>
            <w:tab/>
          </w:r>
          <w:bookmarkStart w:id="25" w:name="_CTVL001ea7477056b57474a95ccdae07a3b96e9"/>
          <w:r>
            <w:rPr>
              <w:lang w:val="en-US"/>
            </w:rPr>
            <w:t>Gregory J, Thomson WM, Broughton JR, Cullinan MP, Seymour GJ, Kieser JA, et al. Experiences and perceptions of oral health and oral health care among a sample of older New Zealanders. Gerodontology. 2012; doi:10.1111/j.1741-2358.2010.00402.x.</w:t>
          </w:r>
        </w:p>
        <w:bookmarkEnd w:id="25"/>
        <w:p w14:paraId="03BE4A4E" w14:textId="77777777" w:rsidR="00A35568" w:rsidRDefault="00A35568" w:rsidP="00A35568">
          <w:pPr>
            <w:pStyle w:val="CitaviBibliographyEntry"/>
            <w:rPr>
              <w:lang w:val="en-US"/>
            </w:rPr>
          </w:pPr>
          <w:r>
            <w:rPr>
              <w:lang w:val="en-US"/>
            </w:rPr>
            <w:t>26.</w:t>
          </w:r>
          <w:r>
            <w:rPr>
              <w:lang w:val="en-US"/>
            </w:rPr>
            <w:tab/>
          </w:r>
          <w:bookmarkStart w:id="26" w:name="_CTVL00165494baef20f4c0a8c04432a0396142e"/>
          <w:r>
            <w:rPr>
              <w:lang w:val="en-US"/>
            </w:rPr>
            <w:t>McKenzie-Green B, Giddings LS, Buttle L, Tahana K. Older peoples' perceptions of oral health: 'it's just not that simple'. Int J Dent Hyg. 2009; doi:10.1111/j.1601-5037.2008.00328.x.</w:t>
          </w:r>
        </w:p>
        <w:bookmarkEnd w:id="26"/>
        <w:p w14:paraId="7013F8E4" w14:textId="77777777" w:rsidR="00A35568" w:rsidRDefault="00A35568" w:rsidP="00A35568">
          <w:pPr>
            <w:pStyle w:val="CitaviBibliographyEntry"/>
            <w:rPr>
              <w:lang w:val="en-US"/>
            </w:rPr>
          </w:pPr>
          <w:r>
            <w:rPr>
              <w:lang w:val="en-US"/>
            </w:rPr>
            <w:t>27.</w:t>
          </w:r>
          <w:r>
            <w:rPr>
              <w:lang w:val="en-US"/>
            </w:rPr>
            <w:tab/>
          </w:r>
          <w:bookmarkStart w:id="27" w:name="_CTVL001b962c636b5514a9e9e67921d23b1cc8b"/>
          <w:r>
            <w:rPr>
              <w:lang w:val="en-US"/>
            </w:rPr>
            <w:t>Osman RB, Morgaine KC, Duncan W, Swain MV, Ma S. Patients' perspectives on zirconia and titanium implants with a novel distribution supporting maxillary and mandibular overdentures: a qualitative study. Clin Oral Implants Res. 2014; doi:10.1111/clr.12106.</w:t>
          </w:r>
        </w:p>
        <w:bookmarkEnd w:id="27"/>
        <w:p w14:paraId="3DF6CC56" w14:textId="77777777" w:rsidR="00A35568" w:rsidRDefault="00A35568" w:rsidP="00A35568">
          <w:pPr>
            <w:pStyle w:val="CitaviBibliographyEntry"/>
            <w:rPr>
              <w:lang w:val="en-US"/>
            </w:rPr>
          </w:pPr>
          <w:r>
            <w:rPr>
              <w:lang w:val="en-US"/>
            </w:rPr>
            <w:t>28.</w:t>
          </w:r>
          <w:r>
            <w:rPr>
              <w:lang w:val="en-US"/>
            </w:rPr>
            <w:tab/>
          </w:r>
          <w:bookmarkStart w:id="28" w:name="_CTVL00103a4879d0b674210b4dd7c1754174b9a"/>
          <w:r>
            <w:rPr>
              <w:lang w:val="en-US"/>
            </w:rPr>
            <w:t>Sussex PV, Thomson WM, Fitzgerald RP. Understanding the 'epidemic' of complete tooth loss among older New Zealanders. Gerodontology. 2010; doi:10.1111/j.1741-2358.2009.00306.x.</w:t>
          </w:r>
        </w:p>
        <w:bookmarkEnd w:id="28"/>
        <w:p w14:paraId="48D3A55D" w14:textId="77777777" w:rsidR="00A35568" w:rsidRDefault="00A35568" w:rsidP="00A35568">
          <w:pPr>
            <w:pStyle w:val="CitaviBibliographyEntry"/>
            <w:rPr>
              <w:lang w:val="en-US"/>
            </w:rPr>
          </w:pPr>
          <w:r>
            <w:rPr>
              <w:lang w:val="en-US"/>
            </w:rPr>
            <w:t>29.</w:t>
          </w:r>
          <w:r>
            <w:rPr>
              <w:lang w:val="en-US"/>
            </w:rPr>
            <w:tab/>
          </w:r>
          <w:bookmarkStart w:id="29" w:name="_CTVL0013d993cf30702495b9169863cae3c0aaa"/>
          <w:r>
            <w:rPr>
              <w:lang w:val="en-US"/>
            </w:rPr>
            <w:t>Abrahamsson KH, Wennström JL, Berglundh T, Abrahamsson I. Altered expectations on dental implant therapy; views of patients referred for treatment of peri-implantitis. Clin Oral Implants Res. 2017; doi:10.1111/clr.12817.</w:t>
          </w:r>
        </w:p>
        <w:bookmarkEnd w:id="29"/>
        <w:p w14:paraId="2E3030EC" w14:textId="77777777" w:rsidR="00A35568" w:rsidRDefault="00A35568" w:rsidP="00A35568">
          <w:pPr>
            <w:pStyle w:val="CitaviBibliographyEntry"/>
            <w:rPr>
              <w:lang w:val="en-US"/>
            </w:rPr>
          </w:pPr>
          <w:r>
            <w:rPr>
              <w:lang w:val="en-US"/>
            </w:rPr>
            <w:t>30.</w:t>
          </w:r>
          <w:r>
            <w:rPr>
              <w:lang w:val="en-US"/>
            </w:rPr>
            <w:tab/>
          </w:r>
          <w:bookmarkStart w:id="30" w:name="_CTVL001a208b6f82db24b6eaebab8fb62931352"/>
          <w:r>
            <w:rPr>
              <w:lang w:val="en-US"/>
            </w:rPr>
            <w:t>Johannsen A, Westergren A, Johannsen G. Dental implants from the patients perspective: transition from tooth loss, through amputation to implants - negative and positive trajectories. J Clin Periodontol. 2012; doi:10.1111/j.1600-051X.2012.01893.x.</w:t>
          </w:r>
        </w:p>
        <w:bookmarkEnd w:id="30"/>
        <w:p w14:paraId="3B4963B3" w14:textId="77777777" w:rsidR="00A35568" w:rsidRDefault="00A35568" w:rsidP="00A35568">
          <w:pPr>
            <w:pStyle w:val="CitaviBibliographyEntry"/>
            <w:rPr>
              <w:lang w:val="en-US"/>
            </w:rPr>
          </w:pPr>
          <w:r>
            <w:rPr>
              <w:lang w:val="en-US"/>
            </w:rPr>
            <w:t>31.</w:t>
          </w:r>
          <w:r>
            <w:rPr>
              <w:lang w:val="en-US"/>
            </w:rPr>
            <w:tab/>
          </w:r>
          <w:bookmarkStart w:id="31" w:name="_CTVL0018d566d0d83c14adc821dc0499ba36548"/>
          <w:r>
            <w:rPr>
              <w:lang w:val="en-US"/>
            </w:rPr>
            <w:t>Narby B, Hallberg U, Bagewitz IC, Soderfeldt B. Grounded theory on factors involved in the decision-making processes of patients treated with implant therapy. Int J Prosthodont. 2012;25:270–8.</w:t>
          </w:r>
        </w:p>
        <w:bookmarkEnd w:id="31"/>
        <w:p w14:paraId="1BCEE359" w14:textId="77777777" w:rsidR="00A35568" w:rsidRDefault="00A35568" w:rsidP="00A35568">
          <w:pPr>
            <w:pStyle w:val="CitaviBibliographyEntry"/>
            <w:rPr>
              <w:lang w:val="en-US"/>
            </w:rPr>
          </w:pPr>
          <w:r>
            <w:rPr>
              <w:lang w:val="en-US"/>
            </w:rPr>
            <w:t>32.</w:t>
          </w:r>
          <w:r>
            <w:rPr>
              <w:lang w:val="en-US"/>
            </w:rPr>
            <w:tab/>
          </w:r>
          <w:bookmarkStart w:id="32" w:name="_CTVL0014bb487a6a95a427d8cd92544aa3f4010"/>
          <w:r>
            <w:rPr>
              <w:lang w:val="en-US"/>
            </w:rPr>
            <w:t>Ostberg A-L, Ahlstrom B, Hakeberg M. Patients' choice of payment system in the Swedish public dental service. Views on dental care and oral health. Swed Dent J. 2013;37:131–42.</w:t>
          </w:r>
        </w:p>
        <w:bookmarkEnd w:id="32"/>
        <w:p w14:paraId="2C965EB1" w14:textId="77777777" w:rsidR="00A35568" w:rsidRDefault="00A35568" w:rsidP="00A35568">
          <w:pPr>
            <w:pStyle w:val="CitaviBibliographyEntry"/>
            <w:rPr>
              <w:lang w:val="en-US"/>
            </w:rPr>
          </w:pPr>
          <w:r>
            <w:rPr>
              <w:lang w:val="en-US"/>
            </w:rPr>
            <w:t>33.</w:t>
          </w:r>
          <w:r>
            <w:rPr>
              <w:lang w:val="en-US"/>
            </w:rPr>
            <w:tab/>
          </w:r>
          <w:bookmarkStart w:id="33" w:name="_CTVL001ce999b3f814d48319b02b5c10047222d"/>
          <w:r>
            <w:rPr>
              <w:lang w:val="en-US"/>
            </w:rPr>
            <w:t>Canuto K, Wittert G, Harfield S, Brown A. "I feel more comfortable speaking to a male": Aboriginal and Torres Strait Islander men's discourse on utilizing primary health care services. International journal for equity in health. 2018; doi:10.1186/s12939-018-0902-1.</w:t>
          </w:r>
        </w:p>
        <w:bookmarkEnd w:id="33"/>
        <w:p w14:paraId="4A1C2072" w14:textId="77777777" w:rsidR="00A35568" w:rsidRDefault="00A35568" w:rsidP="00A35568">
          <w:pPr>
            <w:pStyle w:val="CitaviBibliographyEntry"/>
            <w:rPr>
              <w:lang w:val="en-US"/>
            </w:rPr>
          </w:pPr>
          <w:r>
            <w:rPr>
              <w:lang w:val="en-US"/>
            </w:rPr>
            <w:t>34.</w:t>
          </w:r>
          <w:r>
            <w:rPr>
              <w:lang w:val="en-US"/>
            </w:rPr>
            <w:tab/>
          </w:r>
          <w:bookmarkStart w:id="34" w:name="_CTVL001dca63f8e5a81477a9319eaf833280dc3"/>
          <w:r>
            <w:rPr>
              <w:lang w:val="en-US"/>
            </w:rPr>
            <w:t>Slack-Smith L, Lange A, Paley G, O'Grady M, French D, Short L. Oral health and access to dental care: a qualitative investigation among older people in the community. Gerodontology. 2010; doi:10.1111/j.1741-2358.2009.00320.x.</w:t>
          </w:r>
        </w:p>
        <w:bookmarkEnd w:id="34"/>
        <w:p w14:paraId="3E807F82" w14:textId="77777777" w:rsidR="00A35568" w:rsidRDefault="00A35568" w:rsidP="00A35568">
          <w:pPr>
            <w:pStyle w:val="CitaviBibliographyEntry"/>
            <w:rPr>
              <w:lang w:val="en-US"/>
            </w:rPr>
          </w:pPr>
          <w:r>
            <w:rPr>
              <w:lang w:val="en-US"/>
            </w:rPr>
            <w:t>35.</w:t>
          </w:r>
          <w:r>
            <w:rPr>
              <w:lang w:val="en-US"/>
            </w:rPr>
            <w:tab/>
          </w:r>
          <w:bookmarkStart w:id="35" w:name="_CTVL001dbbe1fdc22094faeae83b943c1d2aabd"/>
          <w:r>
            <w:rPr>
              <w:lang w:val="en-US"/>
            </w:rPr>
            <w:t>Azhar N, Doss JG. Health-seeking behaviour and delayed presentation of oral cancer patients in a developing country: a qualitative study based on the self-regulatory model. Asian Pacific Journal of Cancer Prevention. 2018; doi:10.22034/apjcp.2018.19.10.2935.</w:t>
          </w:r>
        </w:p>
        <w:bookmarkEnd w:id="35"/>
        <w:p w14:paraId="4F4774A4" w14:textId="77777777" w:rsidR="00A35568" w:rsidRDefault="00A35568" w:rsidP="00A35568">
          <w:pPr>
            <w:pStyle w:val="CitaviBibliographyEntry"/>
            <w:rPr>
              <w:lang w:val="en-US"/>
            </w:rPr>
          </w:pPr>
          <w:r>
            <w:rPr>
              <w:lang w:val="en-US"/>
            </w:rPr>
            <w:t>36.</w:t>
          </w:r>
          <w:r>
            <w:rPr>
              <w:lang w:val="en-US"/>
            </w:rPr>
            <w:tab/>
          </w:r>
          <w:bookmarkStart w:id="36" w:name="_CTVL0016955b0ae1be147698c580ee49e44ba65"/>
          <w:r>
            <w:rPr>
              <w:lang w:val="en-US"/>
            </w:rPr>
            <w:t>Cronin M, Meaney S, Jepson NJA, Allen PF. A qualitative study of trends in patient preferences for the management of the partially dentate state. Gerodontology. 2009; doi:10.1111/j.1741-2358.2008.00239.x.</w:t>
          </w:r>
        </w:p>
        <w:bookmarkEnd w:id="36"/>
        <w:p w14:paraId="079F7C1D" w14:textId="77777777" w:rsidR="00A35568" w:rsidRDefault="00A35568" w:rsidP="00A35568">
          <w:pPr>
            <w:pStyle w:val="CitaviBibliographyEntry"/>
            <w:rPr>
              <w:lang w:val="en-US"/>
            </w:rPr>
          </w:pPr>
          <w:r>
            <w:rPr>
              <w:lang w:val="en-US"/>
            </w:rPr>
            <w:t>37.</w:t>
          </w:r>
          <w:r>
            <w:rPr>
              <w:lang w:val="en-US"/>
            </w:rPr>
            <w:tab/>
          </w:r>
          <w:bookmarkStart w:id="37" w:name="_CTVL0012164ca20683d4a6dac766aed533c0314"/>
          <w:r>
            <w:rPr>
              <w:lang w:val="en-US"/>
            </w:rPr>
            <w:t>Niesten D, van Mourik K, van der Sanden W. The impact of frailty on oral care behavior of older people: a qualitative study. BMC Oral Health. 2013; doi:10.1186/1472-6831-13-61.</w:t>
          </w:r>
        </w:p>
        <w:bookmarkEnd w:id="37"/>
        <w:p w14:paraId="2D640703" w14:textId="77777777" w:rsidR="00A35568" w:rsidRDefault="00A35568" w:rsidP="00A35568">
          <w:pPr>
            <w:pStyle w:val="CitaviBibliographyEntry"/>
            <w:rPr>
              <w:lang w:val="en-US"/>
            </w:rPr>
          </w:pPr>
          <w:r>
            <w:rPr>
              <w:lang w:val="en-US"/>
            </w:rPr>
            <w:t>38.</w:t>
          </w:r>
          <w:r>
            <w:rPr>
              <w:lang w:val="en-US"/>
            </w:rPr>
            <w:tab/>
          </w:r>
          <w:bookmarkStart w:id="38" w:name="_CTVL00170296354d6414991a4a7be4a76a0fcc6"/>
          <w:r>
            <w:rPr>
              <w:lang w:val="en-US"/>
            </w:rPr>
            <w:t>Vanobbergen J, van der Beken R, Gyssels L, Roo L de, Willems S. Barriers to oral health care access among socially vulnerable groups: a qualitative study. Journal of Disability and Oral Health. 2007;8:63–9.</w:t>
          </w:r>
        </w:p>
        <w:bookmarkEnd w:id="38"/>
        <w:p w14:paraId="622D36B6" w14:textId="77777777" w:rsidR="00A35568" w:rsidRDefault="00A35568" w:rsidP="00A35568">
          <w:pPr>
            <w:pStyle w:val="CitaviBibliographyEntry"/>
            <w:rPr>
              <w:lang w:val="en-US"/>
            </w:rPr>
          </w:pPr>
          <w:r>
            <w:rPr>
              <w:lang w:val="en-US"/>
            </w:rPr>
            <w:t>39.</w:t>
          </w:r>
          <w:r>
            <w:rPr>
              <w:lang w:val="en-US"/>
            </w:rPr>
            <w:tab/>
          </w:r>
          <w:bookmarkStart w:id="39" w:name="_CTVL0014fe0fa2d270d4d37aebec7c776095ffc"/>
          <w:r>
            <w:rPr>
              <w:lang w:val="en-US"/>
            </w:rPr>
            <w:t>Mittal R, Wong ML, Koh GC-H, Ong DLS, Lee YH, Tan MN, Allen PF. Factors affecting dental service utilisation among older Singaporeans eligible for subsidized dental care - a qualitative study. BMC Public Health. 2019; doi:10.1186/s12889-019-7422-9.</w:t>
          </w:r>
        </w:p>
        <w:bookmarkEnd w:id="39"/>
        <w:p w14:paraId="28810B62" w14:textId="77777777" w:rsidR="00A35568" w:rsidRDefault="00A35568" w:rsidP="00A35568">
          <w:pPr>
            <w:pStyle w:val="CitaviBibliographyEntry"/>
            <w:rPr>
              <w:lang w:val="en-US"/>
            </w:rPr>
          </w:pPr>
          <w:r>
            <w:rPr>
              <w:lang w:val="en-US"/>
            </w:rPr>
            <w:t>40.</w:t>
          </w:r>
          <w:r>
            <w:rPr>
              <w:lang w:val="en-US"/>
            </w:rPr>
            <w:tab/>
          </w:r>
          <w:bookmarkStart w:id="40" w:name="_CTVL00147effe8973924a9c8b1712653575aed5"/>
          <w:r>
            <w:rPr>
              <w:lang w:val="en-US"/>
            </w:rPr>
            <w:t>Munira Hernandez-Santos D, Fabiola Diaz-Garcia I. Perceptions of two older adults regarding the factors and barriers that influence their oral health care: a case study. The Qualitative Report. 2021; doi:10.46743/2160-3715/2021.4321.</w:t>
          </w:r>
        </w:p>
        <w:bookmarkEnd w:id="40"/>
        <w:p w14:paraId="578A6312" w14:textId="77777777" w:rsidR="00A35568" w:rsidRDefault="00A35568" w:rsidP="00A35568">
          <w:pPr>
            <w:pStyle w:val="CitaviBibliographyEntry"/>
            <w:rPr>
              <w:lang w:val="en-US"/>
            </w:rPr>
          </w:pPr>
          <w:r>
            <w:rPr>
              <w:lang w:val="en-US"/>
            </w:rPr>
            <w:t>41.</w:t>
          </w:r>
          <w:r>
            <w:rPr>
              <w:lang w:val="en-US"/>
            </w:rPr>
            <w:tab/>
          </w:r>
          <w:bookmarkStart w:id="41" w:name="_CTVL001fb72cc3bfa8e4423bcbeb86a0db60c8d"/>
          <w:r>
            <w:rPr>
              <w:lang w:val="en-US"/>
            </w:rPr>
            <w:t>Naidu R, Nuun J, Forde M. Oral healthcare of preschool children in Trinidad: a qualitative study of parents and caregivers. BMC Oral Health. 2012;12:1–14.</w:t>
          </w:r>
        </w:p>
        <w:bookmarkEnd w:id="41"/>
        <w:p w14:paraId="7B234E66" w14:textId="77777777" w:rsidR="00A35568" w:rsidRDefault="00A35568" w:rsidP="00A35568">
          <w:pPr>
            <w:pStyle w:val="CitaviBibliographyEntry"/>
            <w:rPr>
              <w:lang w:val="en-US"/>
            </w:rPr>
          </w:pPr>
          <w:r>
            <w:rPr>
              <w:lang w:val="en-US"/>
            </w:rPr>
            <w:lastRenderedPageBreak/>
            <w:t>42.</w:t>
          </w:r>
          <w:r>
            <w:rPr>
              <w:lang w:val="en-US"/>
            </w:rPr>
            <w:tab/>
          </w:r>
          <w:bookmarkStart w:id="42" w:name="_CTVL0018ed7076f768746efb6ed926e3cdab877"/>
          <w:r>
            <w:rPr>
              <w:lang w:val="en-US"/>
            </w:rPr>
            <w:t>Abd Mutalib NS, Soh YC, Wong TW, Yee SM, Yang Q, Murugiah MK, Ming LC. Online narratives about medical tourism in Malaysia and Thailand: a qualitative content analysis. Journal of Travel &amp; Tourism Marketing. 2017; doi:10.1080/10548408.2016.1250697.</w:t>
          </w:r>
        </w:p>
        <w:bookmarkEnd w:id="42"/>
        <w:p w14:paraId="273A5917" w14:textId="77777777" w:rsidR="00A35568" w:rsidRDefault="00A35568" w:rsidP="00A35568">
          <w:pPr>
            <w:pStyle w:val="CitaviBibliographyEntry"/>
            <w:rPr>
              <w:lang w:val="en-US"/>
            </w:rPr>
          </w:pPr>
          <w:r>
            <w:rPr>
              <w:lang w:val="en-US"/>
            </w:rPr>
            <w:t>43.</w:t>
          </w:r>
          <w:r>
            <w:rPr>
              <w:lang w:val="en-US"/>
            </w:rPr>
            <w:tab/>
          </w:r>
          <w:bookmarkStart w:id="43" w:name="_CTVL001f70b20caf7a844e6874028c09cfd7b11"/>
          <w:r>
            <w:rPr>
              <w:lang w:val="en-US"/>
            </w:rPr>
            <w:t>Harris R, Lowers V, Laverty L, Vernazza C, Burnside G, Brown S, Ternent L. Comparing how patients value and respond to information on risk given in three different forms during dental check-ups: the PREFER randomised controlled trial. BMC. 2020; doi:10.1186/s13063-019-3824-3.</w:t>
          </w:r>
        </w:p>
        <w:bookmarkEnd w:id="43"/>
        <w:p w14:paraId="2BECC030" w14:textId="77777777" w:rsidR="00A35568" w:rsidRPr="00A35568" w:rsidRDefault="00A35568" w:rsidP="00A35568">
          <w:pPr>
            <w:pStyle w:val="CitaviBibliographyEntry"/>
          </w:pPr>
          <w:r>
            <w:rPr>
              <w:lang w:val="en-US"/>
            </w:rPr>
            <w:t>44.</w:t>
          </w:r>
          <w:r>
            <w:rPr>
              <w:lang w:val="en-US"/>
            </w:rPr>
            <w:tab/>
          </w:r>
          <w:bookmarkStart w:id="44" w:name="_CTVL001837a82eaaf654a2784ee6457444662e8"/>
          <w:r>
            <w:rPr>
              <w:lang w:val="en-US"/>
            </w:rPr>
            <w:t xml:space="preserve">Bender DJ. Patient preference for a racially or gender-concordant student dentist. </w:t>
          </w:r>
          <w:r w:rsidRPr="00A35568">
            <w:t>J Dent Educ. 2007;71:726–45.</w:t>
          </w:r>
        </w:p>
        <w:bookmarkEnd w:id="44"/>
        <w:p w14:paraId="1B514B3B" w14:textId="77777777" w:rsidR="00A35568" w:rsidRDefault="00A35568" w:rsidP="00A35568">
          <w:pPr>
            <w:pStyle w:val="CitaviBibliographyEntry"/>
            <w:rPr>
              <w:lang w:val="en-US"/>
            </w:rPr>
          </w:pPr>
          <w:r w:rsidRPr="00A35568">
            <w:t>45.</w:t>
          </w:r>
          <w:r w:rsidRPr="00A35568">
            <w:tab/>
          </w:r>
          <w:bookmarkStart w:id="45" w:name="_CTVL00172c92842ea7f4915bfe11b47e3a98180"/>
          <w:r w:rsidRPr="00A35568">
            <w:t xml:space="preserve">Andrade EB, Bianchini MA, Lucchiari N, JR. </w:t>
          </w:r>
          <w:r>
            <w:rPr>
              <w:lang w:val="en-US"/>
            </w:rPr>
            <w:t>Combine or separate future pain? The impact of current pain on decisions about future dental treatments. PLoS ONE. 2013; doi:10.1371/journal.pone.0064057.</w:t>
          </w:r>
        </w:p>
        <w:bookmarkEnd w:id="45"/>
        <w:p w14:paraId="18EB8C12" w14:textId="77777777" w:rsidR="00A35568" w:rsidRDefault="00A35568" w:rsidP="00A35568">
          <w:pPr>
            <w:pStyle w:val="CitaviBibliographyEntry"/>
            <w:rPr>
              <w:lang w:val="en-US"/>
            </w:rPr>
          </w:pPr>
          <w:r>
            <w:rPr>
              <w:lang w:val="en-US"/>
            </w:rPr>
            <w:t>46.</w:t>
          </w:r>
          <w:r>
            <w:rPr>
              <w:lang w:val="en-US"/>
            </w:rPr>
            <w:tab/>
          </w:r>
          <w:bookmarkStart w:id="46" w:name="_CTVL001947d024246a14174bf1da24f68c5cb00"/>
          <w:r>
            <w:rPr>
              <w:lang w:val="en-US"/>
            </w:rPr>
            <w:t>Esfandiari S, Lund JP, Penrod JR, Savard A, Mark Thomason J, Feine JS. Implant overdentures for edentulous elders: study of patient preference. Gerodontology. 2009; doi:10.1111/j.1741-2358.2008.00237.x.</w:t>
          </w:r>
        </w:p>
        <w:bookmarkEnd w:id="46"/>
        <w:p w14:paraId="4E08EA6C" w14:textId="77777777" w:rsidR="00A35568" w:rsidRDefault="00A35568" w:rsidP="00A35568">
          <w:pPr>
            <w:pStyle w:val="CitaviBibliographyEntry"/>
            <w:rPr>
              <w:lang w:val="en-US"/>
            </w:rPr>
          </w:pPr>
          <w:r>
            <w:rPr>
              <w:lang w:val="en-US"/>
            </w:rPr>
            <w:t>47.</w:t>
          </w:r>
          <w:r>
            <w:rPr>
              <w:lang w:val="en-US"/>
            </w:rPr>
            <w:tab/>
          </w:r>
          <w:bookmarkStart w:id="47" w:name="_CTVL001f7ddbeaed02d461fbfd88b1a126f14a3"/>
          <w:r>
            <w:rPr>
              <w:lang w:val="en-US"/>
            </w:rPr>
            <w:t>Heydecke G, Vogeler M, Wolkewitz M, Türp JC, Strub JR. Simplified versus comprehensive fabrication of complete dentures: patient ratings of denture satisfaction from a randomized crossover trial. Quintessence Int. 2008;39:107–16.</w:t>
          </w:r>
        </w:p>
        <w:bookmarkEnd w:id="47"/>
        <w:p w14:paraId="1CC9A7AC" w14:textId="77777777" w:rsidR="00A35568" w:rsidRDefault="00A35568" w:rsidP="00A35568">
          <w:pPr>
            <w:pStyle w:val="CitaviBibliographyEntry"/>
            <w:rPr>
              <w:lang w:val="en-US"/>
            </w:rPr>
          </w:pPr>
          <w:r>
            <w:rPr>
              <w:lang w:val="en-US"/>
            </w:rPr>
            <w:t>48.</w:t>
          </w:r>
          <w:r>
            <w:rPr>
              <w:lang w:val="en-US"/>
            </w:rPr>
            <w:tab/>
          </w:r>
          <w:bookmarkStart w:id="48" w:name="_CTVL001a592b8c00cc6444c8e4be736f644ef0b"/>
          <w:r>
            <w:rPr>
              <w:lang w:val="en-US"/>
            </w:rPr>
            <w:t>Felice P, Checchi V, Pistilli R, Scarano A, Pellegrino G, Esposito M. Bone augmentation versus 5-mm dental implants in posterior atrophic jaws. Four-month post-loading results from a randomised controlled clinical trial. Eur J Oral Implantol. 2009;2:267–81.</w:t>
          </w:r>
        </w:p>
        <w:bookmarkEnd w:id="48"/>
        <w:p w14:paraId="613FE80C" w14:textId="77777777" w:rsidR="00A35568" w:rsidRDefault="00A35568" w:rsidP="00A35568">
          <w:pPr>
            <w:pStyle w:val="CitaviBibliographyEntry"/>
            <w:rPr>
              <w:lang w:val="en-US"/>
            </w:rPr>
          </w:pPr>
          <w:r>
            <w:rPr>
              <w:lang w:val="en-US"/>
            </w:rPr>
            <w:t>49.</w:t>
          </w:r>
          <w:r>
            <w:rPr>
              <w:lang w:val="en-US"/>
            </w:rPr>
            <w:tab/>
          </w:r>
          <w:bookmarkStart w:id="49" w:name="_CTVL001622c17b614a447f4bc242af2a4b8ec3d"/>
          <w:r>
            <w:rPr>
              <w:lang w:val="en-US"/>
            </w:rPr>
            <w:t>McKenna G, Tada S, Woods N, Hayes M, DaMata C, Allen PF. Tooth replacement for partially dentate elders: a willingness-to-pay analysis. J Dent. 2016; doi:10.1016/j.jdent.2016.07.006.</w:t>
          </w:r>
        </w:p>
        <w:bookmarkEnd w:id="49"/>
        <w:p w14:paraId="377A4037" w14:textId="77777777" w:rsidR="00A35568" w:rsidRDefault="00A35568" w:rsidP="00A35568">
          <w:pPr>
            <w:pStyle w:val="CitaviBibliographyEntry"/>
            <w:rPr>
              <w:lang w:val="en-US"/>
            </w:rPr>
          </w:pPr>
          <w:r>
            <w:rPr>
              <w:lang w:val="en-US"/>
            </w:rPr>
            <w:t>50.</w:t>
          </w:r>
          <w:r>
            <w:rPr>
              <w:lang w:val="en-US"/>
            </w:rPr>
            <w:tab/>
          </w:r>
          <w:bookmarkStart w:id="50" w:name="_CTVL001d79e297803ea45acae9f83fd1723d368"/>
          <w:r>
            <w:rPr>
              <w:lang w:val="en-US"/>
            </w:rPr>
            <w:t>Albonni H, Alseirafi W, Tekleh H, Abo Orabi F, Alhaj M, Almasri D, et al. Clinical outcomes of using Erythritol powder by means of air polishing with ultrasonic debridement in the treatment of initial periodontal pockets in hand of dental students: a split-mouth, randomized, comparative, controlled study. Part I. Int J Dent Hyg. 2021; doi:10.1111/idh.12519.</w:t>
          </w:r>
        </w:p>
        <w:bookmarkEnd w:id="50"/>
        <w:p w14:paraId="4DA0CCBB" w14:textId="77777777" w:rsidR="00A35568" w:rsidRDefault="00A35568" w:rsidP="00A35568">
          <w:pPr>
            <w:pStyle w:val="CitaviBibliographyEntry"/>
            <w:rPr>
              <w:lang w:val="en-US"/>
            </w:rPr>
          </w:pPr>
          <w:r>
            <w:rPr>
              <w:lang w:val="en-US"/>
            </w:rPr>
            <w:t>51.</w:t>
          </w:r>
          <w:r>
            <w:rPr>
              <w:lang w:val="en-US"/>
            </w:rPr>
            <w:tab/>
          </w:r>
          <w:bookmarkStart w:id="51" w:name="_CTVL0013da1a6bca9a84a0e95bc5bb156238681"/>
          <w:r>
            <w:rPr>
              <w:lang w:val="en-US"/>
            </w:rPr>
            <w:t>Al Garni B, Pani SC, Almaaz A, Al Qeshtaini E, Abu-Haimed H, Al Sharif K. Factors affecting the willingness to pay for implants: a study of patients in Riyadh, Saudi Arabia. Dent Res J (Isfahan). 2012;9:719–24.</w:t>
          </w:r>
        </w:p>
        <w:bookmarkEnd w:id="51"/>
        <w:p w14:paraId="35DD0FFC" w14:textId="77777777" w:rsidR="00A35568" w:rsidRDefault="00A35568" w:rsidP="00A35568">
          <w:pPr>
            <w:pStyle w:val="CitaviBibliographyEntry"/>
            <w:rPr>
              <w:lang w:val="en-US"/>
            </w:rPr>
          </w:pPr>
          <w:r>
            <w:rPr>
              <w:lang w:val="en-US"/>
            </w:rPr>
            <w:t>52.</w:t>
          </w:r>
          <w:r>
            <w:rPr>
              <w:lang w:val="en-US"/>
            </w:rPr>
            <w:tab/>
          </w:r>
          <w:bookmarkStart w:id="52" w:name="_CTVL00164d54b291a864b8e9d127de2de3403ca"/>
          <w:r>
            <w:rPr>
              <w:lang w:val="en-US"/>
            </w:rPr>
            <w:t>Atchison KA, Gironda MW, Black EE, Schweitzer S, Der-Martirosian C, Felsenfeld A, et al. Baseline characteristics and treatment preferences of oral surgery patients. J Oral Maxillofac Surg. 2007; doi:10.1016/j.joms.2007.04.011.</w:t>
          </w:r>
        </w:p>
        <w:bookmarkEnd w:id="52"/>
        <w:p w14:paraId="771D2E69" w14:textId="77777777" w:rsidR="00A35568" w:rsidRDefault="00A35568" w:rsidP="00A35568">
          <w:pPr>
            <w:pStyle w:val="CitaviBibliographyEntry"/>
            <w:rPr>
              <w:lang w:val="en-US"/>
            </w:rPr>
          </w:pPr>
          <w:r>
            <w:rPr>
              <w:lang w:val="en-US"/>
            </w:rPr>
            <w:t>53.</w:t>
          </w:r>
          <w:r>
            <w:rPr>
              <w:lang w:val="en-US"/>
            </w:rPr>
            <w:tab/>
          </w:r>
          <w:bookmarkStart w:id="53" w:name="_CTVL001912dece16d2f4ae5a329fd2e96361559"/>
          <w:r>
            <w:rPr>
              <w:lang w:val="en-US"/>
            </w:rPr>
            <w:t>Eyuboglu TF, Gonenc FI. The effect of pain intensity levels and clinical symptoms on the treatment preferences of patients with endodontically involved teeth: a preliminary cross-sectional study. Eur Oral Res. 2020; doi:10.26650/eor.20200043.</w:t>
          </w:r>
        </w:p>
        <w:bookmarkEnd w:id="53"/>
        <w:p w14:paraId="048F2260" w14:textId="77777777" w:rsidR="00A35568" w:rsidRPr="00A35568" w:rsidRDefault="00A35568" w:rsidP="00A35568">
          <w:pPr>
            <w:pStyle w:val="CitaviBibliographyEntry"/>
          </w:pPr>
          <w:r>
            <w:rPr>
              <w:lang w:val="en-US"/>
            </w:rPr>
            <w:t>54.</w:t>
          </w:r>
          <w:r>
            <w:rPr>
              <w:lang w:val="en-US"/>
            </w:rPr>
            <w:tab/>
          </w:r>
          <w:bookmarkStart w:id="54" w:name="_CTVL001ac05e1df6449409f9e89b05331c1af94"/>
          <w:r>
            <w:rPr>
              <w:lang w:val="en-US"/>
            </w:rPr>
            <w:t xml:space="preserve">Yuzbasioglu E, Kurt H, Turunc R, Bilir H. Comparison of digital and conventional impression techniques: evaluation of patients' perception, treatment comfort, effectiveness and clinical outcomes. </w:t>
          </w:r>
          <w:r w:rsidRPr="00A35568">
            <w:t>BMC Oral Health. 2014; doi:10.1186/1472-6831-14-10.</w:t>
          </w:r>
        </w:p>
        <w:bookmarkEnd w:id="54"/>
        <w:p w14:paraId="7726776E" w14:textId="77777777" w:rsidR="00A35568" w:rsidRDefault="00A35568" w:rsidP="00A35568">
          <w:pPr>
            <w:pStyle w:val="CitaviBibliographyEntry"/>
            <w:rPr>
              <w:lang w:val="en-US"/>
            </w:rPr>
          </w:pPr>
          <w:r w:rsidRPr="00A35568">
            <w:t>55.</w:t>
          </w:r>
          <w:r w:rsidRPr="00A35568">
            <w:tab/>
          </w:r>
          <w:bookmarkStart w:id="55" w:name="_CTVL00158d0dbe28de842a480706791be70c51a"/>
          <w:r w:rsidRPr="00A35568">
            <w:t xml:space="preserve">Köberlein J, Klingenberger D. Foreign dentures and dental tourism – willingness-to-pay and factors influencing the demand for foreign dental prosthesis in Germany [Auslandszahnersatz und Dentaltourismus – Zahlungsbereitschaft und Einflussfaktoren auf die Nachfrage nach ausländischem Zahnersatz in Deutschland]. [Auslandszahnersatz und Dentaltourismus--Zahlungsbereitschaft und Einflussfaktoren auf die Nachfrage nach auslandischem Zahnersatz in Deutschland]. </w:t>
          </w:r>
          <w:r>
            <w:rPr>
              <w:lang w:val="en-US"/>
            </w:rPr>
            <w:t>Gesundheitswesen. 2011; doi:10.1055/s-0030-1254174.</w:t>
          </w:r>
        </w:p>
        <w:bookmarkEnd w:id="55"/>
        <w:p w14:paraId="0DB264FF" w14:textId="77777777" w:rsidR="00A35568" w:rsidRDefault="00A35568" w:rsidP="00A35568">
          <w:pPr>
            <w:pStyle w:val="CitaviBibliographyEntry"/>
            <w:rPr>
              <w:lang w:val="en-US"/>
            </w:rPr>
          </w:pPr>
          <w:r>
            <w:rPr>
              <w:lang w:val="en-US"/>
            </w:rPr>
            <w:t>56.</w:t>
          </w:r>
          <w:r>
            <w:rPr>
              <w:lang w:val="en-US"/>
            </w:rPr>
            <w:tab/>
          </w:r>
          <w:bookmarkStart w:id="56" w:name="_CTVL001178fef8f4d5545d8913c590a0dc46d26"/>
          <w:r>
            <w:rPr>
              <w:lang w:val="en-US"/>
            </w:rPr>
            <w:t>Al-Dwairi ZN, El Masoud BM, Al-Afifi SA, Borzabadi-Farahani A, Lynch E. Awareness, attitude, and expectations toward dental implants among removable prostheses wearers. J Prosthodont. 2014; doi:10.1111/jopr.12095.</w:t>
          </w:r>
        </w:p>
        <w:bookmarkEnd w:id="56"/>
        <w:p w14:paraId="1A942475" w14:textId="77777777" w:rsidR="00A35568" w:rsidRDefault="00A35568" w:rsidP="00A35568">
          <w:pPr>
            <w:pStyle w:val="CitaviBibliographyEntry"/>
            <w:rPr>
              <w:lang w:val="en-US"/>
            </w:rPr>
          </w:pPr>
          <w:r>
            <w:rPr>
              <w:lang w:val="en-US"/>
            </w:rPr>
            <w:t>57.</w:t>
          </w:r>
          <w:r>
            <w:rPr>
              <w:lang w:val="en-US"/>
            </w:rPr>
            <w:tab/>
          </w:r>
          <w:bookmarkStart w:id="57" w:name="_CTVL0013ebbb76e1e2741aeac8794b0745ed95d"/>
          <w:r>
            <w:rPr>
              <w:lang w:val="en-US"/>
            </w:rPr>
            <w:t>Al-Quran FA, Al-Ghalayini RF, Al-Zu'bi BN. Single-tooth replacement: factors affecting different prosthetic treatment modalities. BMC Oral Health. 2011; doi:10.1186/1472-6831-11-34.</w:t>
          </w:r>
        </w:p>
        <w:bookmarkEnd w:id="57"/>
        <w:p w14:paraId="2CD1D9B9" w14:textId="77777777" w:rsidR="00A35568" w:rsidRDefault="00A35568" w:rsidP="00A35568">
          <w:pPr>
            <w:pStyle w:val="CitaviBibliographyEntry"/>
            <w:rPr>
              <w:lang w:val="en-US"/>
            </w:rPr>
          </w:pPr>
          <w:r>
            <w:rPr>
              <w:lang w:val="en-US"/>
            </w:rPr>
            <w:t>58.</w:t>
          </w:r>
          <w:r>
            <w:rPr>
              <w:lang w:val="en-US"/>
            </w:rPr>
            <w:tab/>
          </w:r>
          <w:bookmarkStart w:id="58" w:name="_CTVL001bf5796139d5d4ced9966818fc4bbe395"/>
          <w:r>
            <w:rPr>
              <w:lang w:val="en-US"/>
            </w:rPr>
            <w:t>Fragouli EP, Petridis XM, Georgopoulou MK. Rubber dam acceptance by patients treated by undergraduate and postgraduate students. Endo-Endodontic Practice Today. 2016;10:95–103.</w:t>
          </w:r>
        </w:p>
        <w:bookmarkEnd w:id="58"/>
        <w:p w14:paraId="27EDE3F8" w14:textId="77777777" w:rsidR="00A35568" w:rsidRDefault="00A35568" w:rsidP="00A35568">
          <w:pPr>
            <w:pStyle w:val="CitaviBibliographyEntry"/>
            <w:rPr>
              <w:lang w:val="en-US"/>
            </w:rPr>
          </w:pPr>
          <w:r>
            <w:rPr>
              <w:lang w:val="en-US"/>
            </w:rPr>
            <w:t>59.</w:t>
          </w:r>
          <w:r>
            <w:rPr>
              <w:lang w:val="en-US"/>
            </w:rPr>
            <w:tab/>
          </w:r>
          <w:bookmarkStart w:id="59" w:name="_CTVL001deb8c13dd93e40b781b1800cf1c71b94"/>
          <w:r>
            <w:rPr>
              <w:lang w:val="en-US"/>
            </w:rPr>
            <w:t>Re D, Del Fabbro M, Karanxha L, Augusti G, Augusti D, Fessi S, Taschieri S. Minimally-invasive dental anesthesia: patients' preferences and analysis of the willingness-to-pay index. Journal of Investigative and Clinical Dentistry. 2018; doi:10.1111/jicd.12275.</w:t>
          </w:r>
        </w:p>
        <w:bookmarkEnd w:id="59"/>
        <w:p w14:paraId="68AC7558" w14:textId="77777777" w:rsidR="00A35568" w:rsidRDefault="00A35568" w:rsidP="00A35568">
          <w:pPr>
            <w:pStyle w:val="CitaviBibliographyEntry"/>
            <w:rPr>
              <w:lang w:val="en-US"/>
            </w:rPr>
          </w:pPr>
          <w:r>
            <w:rPr>
              <w:lang w:val="en-US"/>
            </w:rPr>
            <w:lastRenderedPageBreak/>
            <w:t>60.</w:t>
          </w:r>
          <w:r>
            <w:rPr>
              <w:lang w:val="en-US"/>
            </w:rPr>
            <w:tab/>
          </w:r>
          <w:bookmarkStart w:id="60" w:name="_CTVL0016508ce1162a6436ab4306d8a7a986cb1"/>
          <w:r>
            <w:rPr>
              <w:lang w:val="en-US"/>
            </w:rPr>
            <w:t>Austin R, Jones K, Wright D, Donaldson N, Gallagher JE. Use of the out-of-hours emergency dental service at two south-east London hospitals. BMC Oral Health. 2009; doi:10.1186/1472-6831-9-19.</w:t>
          </w:r>
        </w:p>
        <w:bookmarkEnd w:id="60"/>
        <w:p w14:paraId="5E077979" w14:textId="77777777" w:rsidR="00A35568" w:rsidRDefault="00A35568" w:rsidP="00A35568">
          <w:pPr>
            <w:pStyle w:val="CitaviBibliographyEntry"/>
            <w:rPr>
              <w:lang w:val="en-US"/>
            </w:rPr>
          </w:pPr>
          <w:r>
            <w:rPr>
              <w:lang w:val="en-US"/>
            </w:rPr>
            <w:t>61.</w:t>
          </w:r>
          <w:r>
            <w:rPr>
              <w:lang w:val="en-US"/>
            </w:rPr>
            <w:tab/>
          </w:r>
          <w:bookmarkStart w:id="61" w:name="_CTVL0017f61cdf787854cde9615998c66a0d3f3"/>
          <w:r>
            <w:rPr>
              <w:lang w:val="en-US"/>
            </w:rPr>
            <w:t>Fenton GD, Cazaly MHM, Rolland SL, Vernazza CR. Eliciting preferences for adult orthodontic treatment: a discrete choice experiment. Economic Research. 2021; doi:10.1177/23800844211012670.</w:t>
          </w:r>
        </w:p>
        <w:bookmarkEnd w:id="61"/>
        <w:p w14:paraId="014513F2" w14:textId="77777777" w:rsidR="00A35568" w:rsidRDefault="00A35568" w:rsidP="00A35568">
          <w:pPr>
            <w:pStyle w:val="CitaviBibliographyEntry"/>
            <w:rPr>
              <w:lang w:val="en-US"/>
            </w:rPr>
          </w:pPr>
          <w:r>
            <w:rPr>
              <w:lang w:val="en-US"/>
            </w:rPr>
            <w:t>62.</w:t>
          </w:r>
          <w:r>
            <w:rPr>
              <w:lang w:val="en-US"/>
            </w:rPr>
            <w:tab/>
          </w:r>
          <w:bookmarkStart w:id="62" w:name="_CTVL0018b5a896f8a3941cc926b6b83cde4ddf7"/>
          <w:r>
            <w:rPr>
              <w:lang w:val="en-US"/>
            </w:rPr>
            <w:t>Furnham A, Swami V. Patient preferences for dentists. Psychology Health &amp; Medicine. 2009; doi:10.1080/13548500802282690.</w:t>
          </w:r>
        </w:p>
        <w:bookmarkEnd w:id="62"/>
        <w:p w14:paraId="63964068" w14:textId="77777777" w:rsidR="00A35568" w:rsidRDefault="00A35568" w:rsidP="00A35568">
          <w:pPr>
            <w:pStyle w:val="CitaviBibliographyEntry"/>
            <w:rPr>
              <w:lang w:val="en-US"/>
            </w:rPr>
          </w:pPr>
          <w:r>
            <w:rPr>
              <w:lang w:val="en-US"/>
            </w:rPr>
            <w:t>63.</w:t>
          </w:r>
          <w:r>
            <w:rPr>
              <w:lang w:val="en-US"/>
            </w:rPr>
            <w:tab/>
          </w:r>
          <w:bookmarkStart w:id="63" w:name="_CTVL0018afeb2591920441c89859ccd9028dfac"/>
          <w:r>
            <w:rPr>
              <w:lang w:val="en-US"/>
            </w:rPr>
            <w:t>Geoghegan F, Birjandi AA, Xavier GM, DiBiase AT. Motivation, expectations and understanding of patients and their parents seeking orthodontic treatment in specialist practice. Journal of Orthodontics. 2019; doi:10.1177/1465312518820330.</w:t>
          </w:r>
        </w:p>
        <w:bookmarkEnd w:id="63"/>
        <w:p w14:paraId="26C9F9D0" w14:textId="77777777" w:rsidR="00A35568" w:rsidRDefault="00A35568" w:rsidP="00A35568">
          <w:pPr>
            <w:pStyle w:val="CitaviBibliographyEntry"/>
            <w:rPr>
              <w:lang w:val="en-US"/>
            </w:rPr>
          </w:pPr>
          <w:r>
            <w:rPr>
              <w:lang w:val="en-US"/>
            </w:rPr>
            <w:t>64.</w:t>
          </w:r>
          <w:r>
            <w:rPr>
              <w:lang w:val="en-US"/>
            </w:rPr>
            <w:tab/>
          </w:r>
          <w:bookmarkStart w:id="64" w:name="_CTVL001a6499fa127a34ce3bd3cdea8342f92a5"/>
          <w:r>
            <w:rPr>
              <w:lang w:val="en-US"/>
            </w:rPr>
            <w:t>Goodwin M, Pretty IA. Estimating the need for dental sedation. 3. Analysis of factors contributing to non-attendance for dental treatment in the general population, across 12 English primary care trusts. Br Dent J. 2011; doi:10.1038/sj.bdj.2011.1053.</w:t>
          </w:r>
        </w:p>
        <w:bookmarkEnd w:id="64"/>
        <w:p w14:paraId="255A25A8" w14:textId="77777777" w:rsidR="00A35568" w:rsidRDefault="00A35568" w:rsidP="00A35568">
          <w:pPr>
            <w:pStyle w:val="CitaviBibliographyEntry"/>
            <w:rPr>
              <w:lang w:val="en-US"/>
            </w:rPr>
          </w:pPr>
          <w:r>
            <w:rPr>
              <w:lang w:val="en-US"/>
            </w:rPr>
            <w:t>65.</w:t>
          </w:r>
          <w:r>
            <w:rPr>
              <w:lang w:val="en-US"/>
            </w:rPr>
            <w:tab/>
          </w:r>
          <w:bookmarkStart w:id="65" w:name="_CTVL0013d4a41221f7d4c40b34577dd19dd6378"/>
          <w:r>
            <w:rPr>
              <w:lang w:val="en-US"/>
            </w:rPr>
            <w:t>Hill KB, Chadwick B, Freeman R, O'Sullivan I, Murray JJ. Adult Dental Health Survey 2009: relationships between dental attendance patterns, oral health behaviour and the current barriers to dental care. Br Dent J. 2013; doi:10.1038/sj.bdj.2012.1176.</w:t>
          </w:r>
        </w:p>
        <w:bookmarkEnd w:id="65"/>
        <w:p w14:paraId="61BC500F" w14:textId="77777777" w:rsidR="00A35568" w:rsidRDefault="00A35568" w:rsidP="00A35568">
          <w:pPr>
            <w:pStyle w:val="CitaviBibliographyEntry"/>
            <w:rPr>
              <w:lang w:val="en-US"/>
            </w:rPr>
          </w:pPr>
          <w:r>
            <w:rPr>
              <w:lang w:val="en-US"/>
            </w:rPr>
            <w:t>66.</w:t>
          </w:r>
          <w:r>
            <w:rPr>
              <w:lang w:val="en-US"/>
            </w:rPr>
            <w:tab/>
          </w:r>
          <w:bookmarkStart w:id="66" w:name="_CTVL0019230cd9d60f04a079e0c17f1b4be8d2b"/>
          <w:r>
            <w:rPr>
              <w:lang w:val="en-US"/>
            </w:rPr>
            <w:t>Marshman Z, Porritt J, Dyer T, Wyborn C, Godson J, Baker S. What influences the use of dental services by adults in the UK? Community Dent Oral Epidemiol. 2012; doi:10.1111/j.1600-0528.2012.00675.x.</w:t>
          </w:r>
        </w:p>
        <w:bookmarkEnd w:id="66"/>
        <w:p w14:paraId="7D1F8BF9" w14:textId="77777777" w:rsidR="00A35568" w:rsidRDefault="00A35568" w:rsidP="00A35568">
          <w:pPr>
            <w:pStyle w:val="CitaviBibliographyEntry"/>
            <w:rPr>
              <w:lang w:val="en-US"/>
            </w:rPr>
          </w:pPr>
          <w:r>
            <w:rPr>
              <w:lang w:val="en-US"/>
            </w:rPr>
            <w:t>67.</w:t>
          </w:r>
          <w:r>
            <w:rPr>
              <w:lang w:val="en-US"/>
            </w:rPr>
            <w:tab/>
          </w:r>
          <w:bookmarkStart w:id="67" w:name="_CTVL0018eed3db5c31344de8fed98adfbb5980e"/>
          <w:r>
            <w:rPr>
              <w:lang w:val="en-US"/>
            </w:rPr>
            <w:t>Swami V, McClelland A, Bedi R, Furnham A. The influence of practitioner nationality, experience, and sex in shaping patient preferences for dentists. Int Dent J. 2011; doi:10.1111/j.1875-595X.2011.00056.x.</w:t>
          </w:r>
        </w:p>
        <w:bookmarkEnd w:id="67"/>
        <w:p w14:paraId="38C390EE" w14:textId="77777777" w:rsidR="00A35568" w:rsidRDefault="00A35568" w:rsidP="00A35568">
          <w:pPr>
            <w:pStyle w:val="CitaviBibliographyEntry"/>
            <w:rPr>
              <w:lang w:val="en-US"/>
            </w:rPr>
          </w:pPr>
          <w:r>
            <w:rPr>
              <w:lang w:val="en-US"/>
            </w:rPr>
            <w:t>68.</w:t>
          </w:r>
          <w:r>
            <w:rPr>
              <w:lang w:val="en-US"/>
            </w:rPr>
            <w:tab/>
          </w:r>
          <w:bookmarkStart w:id="68" w:name="_CTVL001acec12c668b643dc847eb3647de72518"/>
          <w:r>
            <w:rPr>
              <w:lang w:val="en-US"/>
            </w:rPr>
            <w:t>Vernazza CR, Steele JG, Whitworth JM, Wildman JR, Donaldson C. Factors affecting direction and strength of patient preferences for treatment of molar teeth with nonvital pulps. Int Endod J. 2015; doi:10.1111/iej.12413.</w:t>
          </w:r>
        </w:p>
        <w:bookmarkEnd w:id="68"/>
        <w:p w14:paraId="751EC95D" w14:textId="77777777" w:rsidR="00A35568" w:rsidRDefault="00A35568" w:rsidP="00A35568">
          <w:pPr>
            <w:pStyle w:val="CitaviBibliographyEntry"/>
            <w:rPr>
              <w:lang w:val="en-US"/>
            </w:rPr>
          </w:pPr>
          <w:r>
            <w:rPr>
              <w:lang w:val="en-US"/>
            </w:rPr>
            <w:t>69.</w:t>
          </w:r>
          <w:r>
            <w:rPr>
              <w:lang w:val="en-US"/>
            </w:rPr>
            <w:tab/>
          </w:r>
          <w:bookmarkStart w:id="69" w:name="_CTVL001f1c0f8ac6dbc4b9da7422ae6dee8c409"/>
          <w:r>
            <w:rPr>
              <w:lang w:val="en-US"/>
            </w:rPr>
            <w:t>Al Shaman LA, Al Shaman RA, Haralur SB. Knowledge and awareness of dental implants among the patients visiting dental hospitals in the Asir region of Saudi Arabia. International Journal of Medical Dentistry. 2019;23:553–64.</w:t>
          </w:r>
        </w:p>
        <w:bookmarkEnd w:id="69"/>
        <w:p w14:paraId="0A96A07F" w14:textId="77777777" w:rsidR="00A35568" w:rsidRDefault="00A35568" w:rsidP="00A35568">
          <w:pPr>
            <w:pStyle w:val="CitaviBibliographyEntry"/>
            <w:rPr>
              <w:lang w:val="en-US"/>
            </w:rPr>
          </w:pPr>
          <w:r>
            <w:rPr>
              <w:lang w:val="en-US"/>
            </w:rPr>
            <w:t>70.</w:t>
          </w:r>
          <w:r>
            <w:rPr>
              <w:lang w:val="en-US"/>
            </w:rPr>
            <w:tab/>
          </w:r>
          <w:bookmarkStart w:id="70" w:name="_CTVL0019654fbbef63d42029096d913019f623a"/>
          <w:r>
            <w:rPr>
              <w:lang w:val="en-US"/>
            </w:rPr>
            <w:t>Aldaij M, Alshehri T, Alzeer A, Alfayez A, Aldrees F, Almuhaya S, et al. Patient patisfaction with dental appearance and treatment desire to improve esthetics. Journal of Oral Health and Community Dentistry. 2018; doi:10.5005/jp-journals-10062-0033.</w:t>
          </w:r>
        </w:p>
        <w:bookmarkEnd w:id="70"/>
        <w:p w14:paraId="1B8EDA31" w14:textId="77777777" w:rsidR="00A35568" w:rsidRDefault="00A35568" w:rsidP="00A35568">
          <w:pPr>
            <w:pStyle w:val="CitaviBibliographyEntry"/>
            <w:rPr>
              <w:lang w:val="en-US"/>
            </w:rPr>
          </w:pPr>
          <w:r>
            <w:rPr>
              <w:lang w:val="en-US"/>
            </w:rPr>
            <w:t>71.</w:t>
          </w:r>
          <w:r>
            <w:rPr>
              <w:lang w:val="en-US"/>
            </w:rPr>
            <w:tab/>
          </w:r>
          <w:bookmarkStart w:id="71" w:name="_CTVL00194b07124acc640e5a612572927683b34"/>
          <w:r>
            <w:rPr>
              <w:lang w:val="en-US"/>
            </w:rPr>
            <w:t>Al-Hussyeen AJA. Factors affecting utilization of dental health services and satisfaction among adolescent females in Riyadh City. Saudi Dent J. 2010; doi:10.1016/j.sdentj.2009.12.004.</w:t>
          </w:r>
        </w:p>
        <w:bookmarkEnd w:id="71"/>
        <w:p w14:paraId="29AE2209" w14:textId="77777777" w:rsidR="00A35568" w:rsidRDefault="00A35568" w:rsidP="00A35568">
          <w:pPr>
            <w:pStyle w:val="CitaviBibliographyEntry"/>
            <w:rPr>
              <w:lang w:val="en-US"/>
            </w:rPr>
          </w:pPr>
          <w:r>
            <w:rPr>
              <w:lang w:val="en-US"/>
            </w:rPr>
            <w:t>72.</w:t>
          </w:r>
          <w:r>
            <w:rPr>
              <w:lang w:val="en-US"/>
            </w:rPr>
            <w:tab/>
          </w:r>
          <w:bookmarkStart w:id="72" w:name="_CTVL0015797550b54494a64982b2bd5d517743f"/>
          <w:r>
            <w:rPr>
              <w:lang w:val="en-US"/>
            </w:rPr>
            <w:t>Ali SAA, Sadatullah S, Ali AB, Elmahdi AE, Ibrahim WSA. Determinants of dental health care seeking behaviour in Aseer province, Kingdom of Saudi Arabia. Annals of Medical and Health Sciences Research. 2020;10:1034–9.</w:t>
          </w:r>
        </w:p>
        <w:bookmarkEnd w:id="72"/>
        <w:p w14:paraId="0001D4F8" w14:textId="77777777" w:rsidR="00A35568" w:rsidRDefault="00A35568" w:rsidP="00A35568">
          <w:pPr>
            <w:pStyle w:val="CitaviBibliographyEntry"/>
            <w:rPr>
              <w:lang w:val="en-US"/>
            </w:rPr>
          </w:pPr>
          <w:r>
            <w:rPr>
              <w:lang w:val="en-US"/>
            </w:rPr>
            <w:t>73.</w:t>
          </w:r>
          <w:r>
            <w:rPr>
              <w:lang w:val="en-US"/>
            </w:rPr>
            <w:tab/>
          </w:r>
          <w:bookmarkStart w:id="73" w:name="_CTVL00114c7a72e28d943a18347910965eeccbf"/>
          <w:r>
            <w:rPr>
              <w:lang w:val="en-US"/>
            </w:rPr>
            <w:t>Al-Johany S, Al Zoman HA, Al Juhaini M, Al Refeai M. Dental patients’ awareness and knowledge in using dental implants as an option in replacing missing teeth: a survey in Riyadh, Saudi Arabia. Saudi Dent J. 2010; doi:10.1016/j.sdentj.2010.07.006.</w:t>
          </w:r>
        </w:p>
        <w:bookmarkEnd w:id="73"/>
        <w:p w14:paraId="70E0A33E" w14:textId="77777777" w:rsidR="00A35568" w:rsidRDefault="00A35568" w:rsidP="00A35568">
          <w:pPr>
            <w:pStyle w:val="CitaviBibliographyEntry"/>
            <w:rPr>
              <w:lang w:val="en-US"/>
            </w:rPr>
          </w:pPr>
          <w:r>
            <w:rPr>
              <w:lang w:val="en-US"/>
            </w:rPr>
            <w:t>74.</w:t>
          </w:r>
          <w:r>
            <w:rPr>
              <w:lang w:val="en-US"/>
            </w:rPr>
            <w:tab/>
          </w:r>
          <w:bookmarkStart w:id="74" w:name="_CTVL0014906948ab6fa4e0ebeee54ca8b74437a"/>
          <w:r>
            <w:rPr>
              <w:lang w:val="en-US"/>
            </w:rPr>
            <w:t>Alsarheed M. Children's perception of their dentists. Eur J Dent. 2011;5:186–90.</w:t>
          </w:r>
        </w:p>
        <w:bookmarkEnd w:id="74"/>
        <w:p w14:paraId="33C94AC7" w14:textId="77777777" w:rsidR="00A35568" w:rsidRDefault="00A35568" w:rsidP="00A35568">
          <w:pPr>
            <w:pStyle w:val="CitaviBibliographyEntry"/>
            <w:rPr>
              <w:lang w:val="en-US"/>
            </w:rPr>
          </w:pPr>
          <w:r>
            <w:rPr>
              <w:lang w:val="en-US"/>
            </w:rPr>
            <w:t>75.</w:t>
          </w:r>
          <w:r>
            <w:rPr>
              <w:lang w:val="en-US"/>
            </w:rPr>
            <w:tab/>
          </w:r>
          <w:bookmarkStart w:id="75" w:name="_CTVL0012fe1f4b812a14060a2e6873ed105eebf"/>
          <w:r>
            <w:rPr>
              <w:lang w:val="en-US"/>
            </w:rPr>
            <w:t>Alshukairy H, Alsahwan B, Alkhabbaz M, Alkhwajah M, Bumajdad Z, Alradwan Z. The extent of parents' acceptance with regard to usage of general anaesthesia for their children during dental procedure in Riyadh City. J Evolution Med Dent Sci. 2020; doi:10.14260/jemds/2020/723.</w:t>
          </w:r>
        </w:p>
        <w:bookmarkEnd w:id="75"/>
        <w:p w14:paraId="05565C87" w14:textId="77777777" w:rsidR="00A35568" w:rsidRDefault="00A35568" w:rsidP="00A35568">
          <w:pPr>
            <w:pStyle w:val="CitaviBibliographyEntry"/>
            <w:rPr>
              <w:lang w:val="en-US"/>
            </w:rPr>
          </w:pPr>
          <w:r>
            <w:rPr>
              <w:lang w:val="en-US"/>
            </w:rPr>
            <w:t>76.</w:t>
          </w:r>
          <w:r>
            <w:rPr>
              <w:lang w:val="en-US"/>
            </w:rPr>
            <w:tab/>
          </w:r>
          <w:bookmarkStart w:id="76" w:name="_CTVL0011ff8458331d244129ad93d40f186d8dc"/>
          <w:r>
            <w:rPr>
              <w:lang w:val="en-US"/>
            </w:rPr>
            <w:t>AlZarea BK. Dental and oral problem patterns and treatment seeking behavior of geriatric population. Open Dentistry Journal. 2017; doi:10.2174/1874210601711010230.</w:t>
          </w:r>
        </w:p>
        <w:bookmarkEnd w:id="76"/>
        <w:p w14:paraId="72DAE593" w14:textId="77777777" w:rsidR="00A35568" w:rsidRDefault="00A35568" w:rsidP="00A35568">
          <w:pPr>
            <w:pStyle w:val="CitaviBibliographyEntry"/>
            <w:rPr>
              <w:lang w:val="en-US"/>
            </w:rPr>
          </w:pPr>
          <w:r>
            <w:rPr>
              <w:lang w:val="en-US"/>
            </w:rPr>
            <w:t>77.</w:t>
          </w:r>
          <w:r>
            <w:rPr>
              <w:lang w:val="en-US"/>
            </w:rPr>
            <w:tab/>
          </w:r>
          <w:bookmarkStart w:id="77" w:name="_CTVL001542cdf41d637438e864596394feeeff7"/>
          <w:r>
            <w:rPr>
              <w:lang w:val="en-US"/>
            </w:rPr>
            <w:t>Bagher SM, Sabbagh HJ, AlJohani SM, Alharbi G, Aldajani M, Elkhodary H. Parental acceptance of the utilization of silver diamine fluoride on their child's primary and permanent teeth. Patient Prefer Adherence. 2019; doi:10.2147/ppa.S205686.</w:t>
          </w:r>
        </w:p>
        <w:bookmarkEnd w:id="77"/>
        <w:p w14:paraId="077D0857" w14:textId="77777777" w:rsidR="00A35568" w:rsidRDefault="00A35568" w:rsidP="00A35568">
          <w:pPr>
            <w:pStyle w:val="CitaviBibliographyEntry"/>
            <w:rPr>
              <w:lang w:val="en-US"/>
            </w:rPr>
          </w:pPr>
          <w:r>
            <w:rPr>
              <w:lang w:val="en-US"/>
            </w:rPr>
            <w:t>78.</w:t>
          </w:r>
          <w:r>
            <w:rPr>
              <w:lang w:val="en-US"/>
            </w:rPr>
            <w:tab/>
          </w:r>
          <w:bookmarkStart w:id="78" w:name="_CTVL0018710a9ffb83d43948c8043abe23be150"/>
          <w:r>
            <w:rPr>
              <w:lang w:val="en-US"/>
            </w:rPr>
            <w:t>Bahammam S. Children's preferences toward dentist attire in Al Madinah Al Munawarah. Patient Prefer Adherence. 2019; doi:10.2147/ppa.S196373.</w:t>
          </w:r>
        </w:p>
        <w:bookmarkEnd w:id="78"/>
        <w:p w14:paraId="50D043EB" w14:textId="77777777" w:rsidR="00A35568" w:rsidRDefault="00A35568" w:rsidP="00A35568">
          <w:pPr>
            <w:pStyle w:val="CitaviBibliographyEntry"/>
            <w:rPr>
              <w:lang w:val="en-US"/>
            </w:rPr>
          </w:pPr>
          <w:r>
            <w:rPr>
              <w:lang w:val="en-US"/>
            </w:rPr>
            <w:t>79.</w:t>
          </w:r>
          <w:r>
            <w:rPr>
              <w:lang w:val="en-US"/>
            </w:rPr>
            <w:tab/>
          </w:r>
          <w:bookmarkStart w:id="79" w:name="_CTVL00146a1b376b5d748af8cb2c97021648539"/>
          <w:r>
            <w:rPr>
              <w:lang w:val="en-US"/>
            </w:rPr>
            <w:t>Fatani E, Al-Yousef S. Willingness to pay for orthodontic treatment in Kingdom of Saudi Arabia, Riyadh Province. Saudi J Oral Sci. 2016; doi:10.4103/1658-6816.188078.</w:t>
          </w:r>
        </w:p>
        <w:bookmarkEnd w:id="79"/>
        <w:p w14:paraId="56A341F3" w14:textId="77777777" w:rsidR="00A35568" w:rsidRDefault="00A35568" w:rsidP="00A35568">
          <w:pPr>
            <w:pStyle w:val="CitaviBibliographyEntry"/>
            <w:rPr>
              <w:lang w:val="en-US"/>
            </w:rPr>
          </w:pPr>
          <w:r>
            <w:rPr>
              <w:lang w:val="en-US"/>
            </w:rPr>
            <w:t>80.</w:t>
          </w:r>
          <w:r>
            <w:rPr>
              <w:lang w:val="en-US"/>
            </w:rPr>
            <w:tab/>
          </w:r>
          <w:bookmarkStart w:id="80" w:name="_CTVL001b76955fa0e6d4ee78ae50bb00ca68828"/>
          <w:r>
            <w:rPr>
              <w:lang w:val="en-US"/>
            </w:rPr>
            <w:t>Fawaz A. Patients’ awareness of a dental implant as an option for tooth replacement: a survey in Alkharj Province, Saudi Arabia. Int J Dent Oral Health. 2015; doi:10.16966/2378-7090.113.</w:t>
          </w:r>
        </w:p>
        <w:bookmarkEnd w:id="80"/>
        <w:p w14:paraId="5855AA99" w14:textId="77777777" w:rsidR="00A35568" w:rsidRDefault="00A35568" w:rsidP="00A35568">
          <w:pPr>
            <w:pStyle w:val="CitaviBibliographyEntry"/>
            <w:rPr>
              <w:lang w:val="en-US"/>
            </w:rPr>
          </w:pPr>
          <w:r>
            <w:rPr>
              <w:lang w:val="en-US"/>
            </w:rPr>
            <w:lastRenderedPageBreak/>
            <w:t>81.</w:t>
          </w:r>
          <w:r>
            <w:rPr>
              <w:lang w:val="en-US"/>
            </w:rPr>
            <w:tab/>
          </w:r>
          <w:bookmarkStart w:id="81" w:name="_CTVL00146dad38b76664c988e89e8b393367a89"/>
          <w:r>
            <w:rPr>
              <w:lang w:val="en-US"/>
            </w:rPr>
            <w:t>Gaffar BO, Alagl AS, Al-Ansari AA. The prevalence, causes, and relativity of dental anxiety in adult patients to irregular dental visits. Saudi Med J. 2014;35:598–603.</w:t>
          </w:r>
        </w:p>
        <w:bookmarkEnd w:id="81"/>
        <w:p w14:paraId="66E6E5B8" w14:textId="77777777" w:rsidR="00A35568" w:rsidRDefault="00A35568" w:rsidP="00A35568">
          <w:pPr>
            <w:pStyle w:val="CitaviBibliographyEntry"/>
            <w:rPr>
              <w:lang w:val="en-US"/>
            </w:rPr>
          </w:pPr>
          <w:r>
            <w:rPr>
              <w:lang w:val="en-US"/>
            </w:rPr>
            <w:t>82.</w:t>
          </w:r>
          <w:r>
            <w:rPr>
              <w:lang w:val="en-US"/>
            </w:rPr>
            <w:tab/>
          </w:r>
          <w:bookmarkStart w:id="82" w:name="_CTVL001b105ae13490e49cfb6241d3c3ecad2ca"/>
          <w:r>
            <w:rPr>
              <w:lang w:val="en-US"/>
            </w:rPr>
            <w:t>Kakti A, Almutawa YK, AL-Amoudi SE, Alsulaiman SF, Alghofaily RA. Commonly reported factors influencing the parent's decision to accept dental treatment under general anesthesia for their children. Medical science. 2020;24:4808–12.</w:t>
          </w:r>
        </w:p>
        <w:bookmarkEnd w:id="82"/>
        <w:p w14:paraId="70234946" w14:textId="77777777" w:rsidR="00A35568" w:rsidRDefault="00A35568" w:rsidP="00A35568">
          <w:pPr>
            <w:pStyle w:val="CitaviBibliographyEntry"/>
            <w:rPr>
              <w:lang w:val="en-US"/>
            </w:rPr>
          </w:pPr>
          <w:r>
            <w:rPr>
              <w:lang w:val="en-US"/>
            </w:rPr>
            <w:t>83.</w:t>
          </w:r>
          <w:r>
            <w:rPr>
              <w:lang w:val="en-US"/>
            </w:rPr>
            <w:tab/>
          </w:r>
          <w:bookmarkStart w:id="83" w:name="_CTVL001647885ca8e5641e8b1225f22c217bbf0"/>
          <w:r>
            <w:rPr>
              <w:lang w:val="en-US"/>
            </w:rPr>
            <w:t>Madarati A, Abid S, Tamimi F, Ezzi A, Sammani A, Shaar, Mohamad Bachar Abou Al, Zafar M. Dental-dam for infection control and patient safety during clinical endodontic treatment: preferences of dental patients. Int J Environ Res Public Health. 2018; doi:10.3390/ijerph15092012.</w:t>
          </w:r>
        </w:p>
        <w:bookmarkEnd w:id="83"/>
        <w:p w14:paraId="0F7257C7" w14:textId="77777777" w:rsidR="00A35568" w:rsidRDefault="00A35568" w:rsidP="00A35568">
          <w:pPr>
            <w:pStyle w:val="CitaviBibliographyEntry"/>
            <w:rPr>
              <w:lang w:val="en-US"/>
            </w:rPr>
          </w:pPr>
          <w:r>
            <w:rPr>
              <w:lang w:val="en-US"/>
            </w:rPr>
            <w:t>84.</w:t>
          </w:r>
          <w:r>
            <w:rPr>
              <w:lang w:val="en-US"/>
            </w:rPr>
            <w:tab/>
          </w:r>
          <w:bookmarkStart w:id="84" w:name="_CTVL0019f0d6215f5f745129ce9f17403ab316d"/>
          <w:r>
            <w:rPr>
              <w:lang w:val="en-US"/>
            </w:rPr>
            <w:t>Mubaraki S. Willingness of parents to pay for space maintainer therapy for their children. Advances in Dentistry &amp; Oral Health. 2017; doi:10.19080/ADOH.2017.05.5555665.</w:t>
          </w:r>
        </w:p>
        <w:bookmarkEnd w:id="84"/>
        <w:p w14:paraId="599A77A2" w14:textId="77777777" w:rsidR="00A35568" w:rsidRDefault="00A35568" w:rsidP="00A35568">
          <w:pPr>
            <w:pStyle w:val="CitaviBibliographyEntry"/>
            <w:rPr>
              <w:lang w:val="en-US"/>
            </w:rPr>
          </w:pPr>
          <w:r>
            <w:rPr>
              <w:lang w:val="en-US"/>
            </w:rPr>
            <w:t>85.</w:t>
          </w:r>
          <w:r>
            <w:rPr>
              <w:lang w:val="en-US"/>
            </w:rPr>
            <w:tab/>
          </w:r>
          <w:bookmarkStart w:id="85" w:name="_CTVL001a30f37b3708d4bf7a27ae99bb9356019"/>
          <w:r>
            <w:rPr>
              <w:lang w:val="en-US"/>
            </w:rPr>
            <w:t>Quadri FA, Am Jafari F, Albeshri AT, Zailai AM. Factors influencing patients' utilization of dental health services in Jazan, Kingdom of Saudi Arabia. Int J Clin Pediatr Dent. 2018; doi:10.5005/jp-journals-10005-1479.</w:t>
          </w:r>
        </w:p>
        <w:bookmarkEnd w:id="85"/>
        <w:p w14:paraId="1D40D3F2" w14:textId="77777777" w:rsidR="00A35568" w:rsidRDefault="00A35568" w:rsidP="00A35568">
          <w:pPr>
            <w:pStyle w:val="CitaviBibliographyEntry"/>
            <w:rPr>
              <w:lang w:val="en-US"/>
            </w:rPr>
          </w:pPr>
          <w:r>
            <w:rPr>
              <w:lang w:val="en-US"/>
            </w:rPr>
            <w:t>86.</w:t>
          </w:r>
          <w:r>
            <w:rPr>
              <w:lang w:val="en-US"/>
            </w:rPr>
            <w:tab/>
          </w:r>
          <w:bookmarkStart w:id="86" w:name="_CTVL00157b771c4a0894e9bbcb8d1b4bf7da763"/>
          <w:r>
            <w:rPr>
              <w:lang w:val="en-US"/>
            </w:rPr>
            <w:t>Sabbagh HJ, Sijini OT. Parental preference for parental separation and their satisfaction regarding their children dental treatment in pediatric dental clinics in Saudi Arabia. Journal of International Society of Preventive and Community Dentistry. 2020; doi:10.4103/jispcd.JISPCD_280_19.</w:t>
          </w:r>
        </w:p>
        <w:bookmarkEnd w:id="86"/>
        <w:p w14:paraId="60E01AD2" w14:textId="77777777" w:rsidR="00A35568" w:rsidRDefault="00A35568" w:rsidP="00A35568">
          <w:pPr>
            <w:pStyle w:val="CitaviBibliographyEntry"/>
            <w:rPr>
              <w:lang w:val="en-US"/>
            </w:rPr>
          </w:pPr>
          <w:r>
            <w:rPr>
              <w:lang w:val="en-US"/>
            </w:rPr>
            <w:t>87.</w:t>
          </w:r>
          <w:r>
            <w:rPr>
              <w:lang w:val="en-US"/>
            </w:rPr>
            <w:tab/>
          </w:r>
          <w:bookmarkStart w:id="87" w:name="_CTVL001d66948e1ef03417681a7022d999cdfd1"/>
          <w:r>
            <w:rPr>
              <w:lang w:val="en-US"/>
            </w:rPr>
            <w:t>Shabbir A, Alzahrani M, Abu Khalid A. Why do patients miss dental appointments in Eastern Province military hospitals, Kingdom of Saudi Arabia? Cureus. 2018; doi:10.7759/cureus.2355.</w:t>
          </w:r>
        </w:p>
        <w:bookmarkEnd w:id="87"/>
        <w:p w14:paraId="7CF90383" w14:textId="77777777" w:rsidR="00A35568" w:rsidRDefault="00A35568" w:rsidP="00A35568">
          <w:pPr>
            <w:pStyle w:val="CitaviBibliographyEntry"/>
            <w:rPr>
              <w:lang w:val="en-US"/>
            </w:rPr>
          </w:pPr>
          <w:r>
            <w:rPr>
              <w:lang w:val="en-US"/>
            </w:rPr>
            <w:t>88.</w:t>
          </w:r>
          <w:r>
            <w:rPr>
              <w:lang w:val="en-US"/>
            </w:rPr>
            <w:tab/>
          </w:r>
          <w:bookmarkStart w:id="88" w:name="_CTVL001941def55057a49c8b309aaf91656c15b"/>
          <w:r>
            <w:rPr>
              <w:lang w:val="en-US"/>
            </w:rPr>
            <w:t>Shahrani I, Tikare S, Togoo RA, Qahtani F, Assiri K, Meshari A. Patient's satisfaction with orthodontic treatment at King Khalid University, college of dentistry, Saudi Arabia. Bangladesh Journal of Medical Science. 2015; doi:10.3329/bjms.v14i2.17837.</w:t>
          </w:r>
        </w:p>
        <w:bookmarkEnd w:id="88"/>
        <w:p w14:paraId="04DE120A" w14:textId="77777777" w:rsidR="00A35568" w:rsidRDefault="00A35568" w:rsidP="00A35568">
          <w:pPr>
            <w:pStyle w:val="CitaviBibliographyEntry"/>
            <w:rPr>
              <w:lang w:val="en-US"/>
            </w:rPr>
          </w:pPr>
          <w:r>
            <w:rPr>
              <w:lang w:val="en-US"/>
            </w:rPr>
            <w:t>89.</w:t>
          </w:r>
          <w:r>
            <w:rPr>
              <w:lang w:val="en-US"/>
            </w:rPr>
            <w:tab/>
          </w:r>
          <w:bookmarkStart w:id="89" w:name="_CTVL0010732900758054b90892834e08b8fc84d"/>
          <w:r>
            <w:rPr>
              <w:lang w:val="en-US"/>
            </w:rPr>
            <w:t>Taibah SM. Dental professionalism and influencing factors: patients' perception. Patient Prefer Adherence. 2018; doi:10.2147/PPA.S172788.</w:t>
          </w:r>
        </w:p>
        <w:bookmarkEnd w:id="89"/>
        <w:p w14:paraId="7125F952" w14:textId="77777777" w:rsidR="00A35568" w:rsidRDefault="00A35568" w:rsidP="00A35568">
          <w:pPr>
            <w:pStyle w:val="CitaviBibliographyEntry"/>
            <w:rPr>
              <w:lang w:val="en-US"/>
            </w:rPr>
          </w:pPr>
          <w:r>
            <w:rPr>
              <w:lang w:val="en-US"/>
            </w:rPr>
            <w:t>90.</w:t>
          </w:r>
          <w:r>
            <w:rPr>
              <w:lang w:val="en-US"/>
            </w:rPr>
            <w:tab/>
          </w:r>
          <w:bookmarkStart w:id="90" w:name="_CTVL001ce3b6512d9554115a3a7f368f25a3cc8"/>
          <w:r>
            <w:rPr>
              <w:lang w:val="en-US"/>
            </w:rPr>
            <w:t>Chambers DW, Zitterkopf JG. How people make decisions about whether or not to seek orthodontic care: upstream in the treatment chain. American Journal ofOrthodontics and Dentofacial Orthopedics. 2019; doi:10.1016/j.ajodo.2018.07.019.</w:t>
          </w:r>
        </w:p>
        <w:bookmarkEnd w:id="90"/>
        <w:p w14:paraId="531825FD" w14:textId="77777777" w:rsidR="00A35568" w:rsidRDefault="00A35568" w:rsidP="00A35568">
          <w:pPr>
            <w:pStyle w:val="CitaviBibliographyEntry"/>
            <w:rPr>
              <w:lang w:val="en-US"/>
            </w:rPr>
          </w:pPr>
          <w:r>
            <w:rPr>
              <w:lang w:val="en-US"/>
            </w:rPr>
            <w:t>91.</w:t>
          </w:r>
          <w:r>
            <w:rPr>
              <w:lang w:val="en-US"/>
            </w:rPr>
            <w:tab/>
          </w:r>
          <w:bookmarkStart w:id="91" w:name="_CTVL0014ba3540624b44c74b13a89c3ccf7142b"/>
          <w:r>
            <w:rPr>
              <w:lang w:val="en-US"/>
            </w:rPr>
            <w:t>Cohen LA, Bonito AJ, Akin DR, Manski RJ, Macek MD, Edwards RR, Cornelius LJ. Toothache pain - a comparison of visits to physicians, emergency departments and dentists. Journal of the American Dental Association. 2008;139:1205–16.</w:t>
          </w:r>
        </w:p>
        <w:bookmarkEnd w:id="91"/>
        <w:p w14:paraId="36D0D93B" w14:textId="77777777" w:rsidR="00A35568" w:rsidRDefault="00A35568" w:rsidP="00A35568">
          <w:pPr>
            <w:pStyle w:val="CitaviBibliographyEntry"/>
            <w:rPr>
              <w:lang w:val="en-US"/>
            </w:rPr>
          </w:pPr>
          <w:r>
            <w:rPr>
              <w:lang w:val="en-US"/>
            </w:rPr>
            <w:t>92.</w:t>
          </w:r>
          <w:r>
            <w:rPr>
              <w:lang w:val="en-US"/>
            </w:rPr>
            <w:tab/>
          </w:r>
          <w:bookmarkStart w:id="92" w:name="_CTVL001212d2d56f5e646e6a33705977937692c"/>
          <w:r>
            <w:rPr>
              <w:lang w:val="en-US"/>
            </w:rPr>
            <w:t>Crystal YO, Janal MN, Hamilton DS, Niederman R. Parental perceptions and acceptance of silver diamine fluoride staining. J Am Dent Assoc. 2017; doi:10.1016/j.adaj.2017.03.013.</w:t>
          </w:r>
        </w:p>
        <w:bookmarkEnd w:id="92"/>
        <w:p w14:paraId="4C0FE68A" w14:textId="77777777" w:rsidR="00A35568" w:rsidRDefault="00A35568" w:rsidP="00A35568">
          <w:pPr>
            <w:pStyle w:val="CitaviBibliographyEntry"/>
            <w:rPr>
              <w:lang w:val="en-US"/>
            </w:rPr>
          </w:pPr>
          <w:r>
            <w:rPr>
              <w:lang w:val="en-US"/>
            </w:rPr>
            <w:t>93.</w:t>
          </w:r>
          <w:r>
            <w:rPr>
              <w:lang w:val="en-US"/>
            </w:rPr>
            <w:tab/>
          </w:r>
          <w:bookmarkStart w:id="93" w:name="_CTVL00124caeab6df1941daaec478cfd69ccbf7"/>
          <w:r>
            <w:rPr>
              <w:lang w:val="en-US"/>
            </w:rPr>
            <w:t>Flores G, Tomany-Korman SC. Racial and ethnic disparities in medical and dental health, access to care, and use of services in US children. Pediatrics. 2008; doi:10.1542/peds.2007-1243.</w:t>
          </w:r>
        </w:p>
        <w:bookmarkEnd w:id="93"/>
        <w:p w14:paraId="37844440" w14:textId="77777777" w:rsidR="00A35568" w:rsidRDefault="00A35568" w:rsidP="00A35568">
          <w:pPr>
            <w:pStyle w:val="CitaviBibliographyEntry"/>
            <w:rPr>
              <w:lang w:val="en-US"/>
            </w:rPr>
          </w:pPr>
          <w:r>
            <w:rPr>
              <w:lang w:val="en-US"/>
            </w:rPr>
            <w:t>94.</w:t>
          </w:r>
          <w:r>
            <w:rPr>
              <w:lang w:val="en-US"/>
            </w:rPr>
            <w:tab/>
          </w:r>
          <w:bookmarkStart w:id="94" w:name="_CTVL001ac821d82f74a465d90186edc6ceec789"/>
          <w:r>
            <w:rPr>
              <w:lang w:val="en-US"/>
            </w:rPr>
            <w:t>Kelly GR, Shroff B, Best AM, Tufekci E, Lindauer SJ. Parents' preferences regarding appearance and attire of orthodontists. Angle Orthod. 2014; doi:10.2319/071113-510.1.</w:t>
          </w:r>
        </w:p>
        <w:bookmarkEnd w:id="94"/>
        <w:p w14:paraId="7CDD8124" w14:textId="77777777" w:rsidR="00A35568" w:rsidRDefault="00A35568" w:rsidP="00A35568">
          <w:pPr>
            <w:pStyle w:val="CitaviBibliographyEntry"/>
            <w:rPr>
              <w:lang w:val="en-US"/>
            </w:rPr>
          </w:pPr>
          <w:r>
            <w:rPr>
              <w:lang w:val="en-US"/>
            </w:rPr>
            <w:t>95.</w:t>
          </w:r>
          <w:r>
            <w:rPr>
              <w:lang w:val="en-US"/>
            </w:rPr>
            <w:tab/>
          </w:r>
          <w:bookmarkStart w:id="95" w:name="_CTVL001fd7f021cb9c147149f0a63ab24bf363b"/>
          <w:r>
            <w:rPr>
              <w:lang w:val="en-US"/>
            </w:rPr>
            <w:t>Kim MJ, Damiano PC, Hand J, Denehy GE, Cobb DS, Qian F. Consumers' choice of dentists: how and why people choose dental school faculty members as their oral health care providers. J Dent Educ. 2012;76:695–704.</w:t>
          </w:r>
        </w:p>
        <w:bookmarkEnd w:id="95"/>
        <w:p w14:paraId="7D330A8B" w14:textId="77777777" w:rsidR="00A35568" w:rsidRDefault="00A35568" w:rsidP="00A35568">
          <w:pPr>
            <w:pStyle w:val="CitaviBibliographyEntry"/>
            <w:rPr>
              <w:lang w:val="en-US"/>
            </w:rPr>
          </w:pPr>
          <w:r>
            <w:rPr>
              <w:lang w:val="en-US"/>
            </w:rPr>
            <w:t>96.</w:t>
          </w:r>
          <w:r>
            <w:rPr>
              <w:lang w:val="en-US"/>
            </w:rPr>
            <w:tab/>
          </w:r>
          <w:bookmarkStart w:id="96" w:name="_CTVL001141a24feedec4e76a0d714ff77024213"/>
          <w:r>
            <w:rPr>
              <w:lang w:val="en-US"/>
            </w:rPr>
            <w:t>Olson JC, Shroff B, Carrico C, Boyle J, Lindauer SJ. Comparison of patient factors influencing the selection of an orthodontist, general dentist, or direct-to-consumer aligners. American Journal ofOrthodontics and Dentofacial Orthopedics. 2020; doi:10.1016/j.ajodo.2019.11.010.</w:t>
          </w:r>
        </w:p>
        <w:bookmarkEnd w:id="96"/>
        <w:p w14:paraId="40E81E64" w14:textId="77777777" w:rsidR="00A35568" w:rsidRDefault="00A35568" w:rsidP="00A35568">
          <w:pPr>
            <w:pStyle w:val="CitaviBibliographyEntry"/>
            <w:rPr>
              <w:lang w:val="en-US"/>
            </w:rPr>
          </w:pPr>
          <w:r>
            <w:rPr>
              <w:lang w:val="en-US"/>
            </w:rPr>
            <w:t>97.</w:t>
          </w:r>
          <w:r>
            <w:rPr>
              <w:lang w:val="en-US"/>
            </w:rPr>
            <w:tab/>
          </w:r>
          <w:bookmarkStart w:id="97" w:name="_CTVL001fb1d12e59b744582bf2e26b55a362d94"/>
          <w:r>
            <w:rPr>
              <w:lang w:val="en-US"/>
            </w:rPr>
            <w:t>Samuels RC, Ward VL, Melvin P, Macht-Greenberg M, Wenren LM, Yi J, et al. Missed appointments: factors contributing to high no-show rates in an urban pediatrics primary care clinic. Clinical Pediatrics. 2015; doi:10.1177/0009922815570613.</w:t>
          </w:r>
        </w:p>
        <w:bookmarkEnd w:id="97"/>
        <w:p w14:paraId="62943094" w14:textId="77777777" w:rsidR="00A35568" w:rsidRDefault="00A35568" w:rsidP="00A35568">
          <w:pPr>
            <w:pStyle w:val="CitaviBibliographyEntry"/>
            <w:rPr>
              <w:lang w:val="en-US"/>
            </w:rPr>
          </w:pPr>
          <w:r>
            <w:rPr>
              <w:lang w:val="en-US"/>
            </w:rPr>
            <w:t>98.</w:t>
          </w:r>
          <w:r>
            <w:rPr>
              <w:lang w:val="en-US"/>
            </w:rPr>
            <w:tab/>
          </w:r>
          <w:bookmarkStart w:id="98" w:name="_CTVL00152cf70c79ccc4ffb9fe1de7f5d7b5f9e"/>
          <w:r>
            <w:rPr>
              <w:lang w:val="en-US"/>
            </w:rPr>
            <w:t>Vela KC, Walton RE, Trope M, Windschitl P, Caplan DJ. Patient preferences regarding 1-visit versus 2-visit root canal therapy. J Endod. 2012; doi:10.1016/j.joen.2012.06.038.</w:t>
          </w:r>
        </w:p>
        <w:bookmarkEnd w:id="98"/>
        <w:p w14:paraId="72EF318D" w14:textId="77777777" w:rsidR="00A35568" w:rsidRDefault="00A35568" w:rsidP="00A35568">
          <w:pPr>
            <w:pStyle w:val="CitaviBibliographyEntry"/>
            <w:rPr>
              <w:lang w:val="en-US"/>
            </w:rPr>
          </w:pPr>
          <w:r>
            <w:rPr>
              <w:lang w:val="en-US"/>
            </w:rPr>
            <w:t>99.</w:t>
          </w:r>
          <w:r>
            <w:rPr>
              <w:lang w:val="en-US"/>
            </w:rPr>
            <w:tab/>
          </w:r>
          <w:bookmarkStart w:id="99" w:name="_CTVL0016494764a6a684aeb97bf4cbfbe6277a8"/>
          <w:r>
            <w:rPr>
              <w:lang w:val="en-US"/>
            </w:rPr>
            <w:t>Asokan A, Kambalimath HV, Patil RU, Maran S, Bharath KP. A survey of the dentist attire and gender preferences in dentally anxious children. J Indian Soc Pedod Prev Dent. 2016; doi:10.4103/0970-4388.175507.</w:t>
          </w:r>
        </w:p>
        <w:bookmarkEnd w:id="99"/>
        <w:p w14:paraId="0E743684" w14:textId="77777777" w:rsidR="00A35568" w:rsidRDefault="00A35568" w:rsidP="00A35568">
          <w:pPr>
            <w:pStyle w:val="CitaviBibliographyEntry"/>
            <w:rPr>
              <w:lang w:val="en-US"/>
            </w:rPr>
          </w:pPr>
          <w:r>
            <w:rPr>
              <w:lang w:val="en-US"/>
            </w:rPr>
            <w:t>100.</w:t>
          </w:r>
          <w:r>
            <w:rPr>
              <w:lang w:val="en-US"/>
            </w:rPr>
            <w:tab/>
          </w:r>
          <w:bookmarkStart w:id="100" w:name="_CTVL001911b56fff6fb444a8877a472a5602036"/>
          <w:r>
            <w:rPr>
              <w:lang w:val="en-US"/>
            </w:rPr>
            <w:t>Bhatia R, C Vora E, Panda A. Pediatric dental appointments no-show: rates and reasons. Int J Clin Pediatr Dent. 2018; doi:10.5005/jp-journals-10005-1506.</w:t>
          </w:r>
        </w:p>
        <w:bookmarkEnd w:id="100"/>
        <w:p w14:paraId="3788AAE9" w14:textId="77777777" w:rsidR="00A35568" w:rsidRDefault="00A35568" w:rsidP="00A35568">
          <w:pPr>
            <w:pStyle w:val="CitaviBibliographyEntry"/>
            <w:rPr>
              <w:lang w:val="en-US"/>
            </w:rPr>
          </w:pPr>
          <w:r>
            <w:rPr>
              <w:lang w:val="en-US"/>
            </w:rPr>
            <w:t>101.</w:t>
          </w:r>
          <w:r>
            <w:rPr>
              <w:lang w:val="en-US"/>
            </w:rPr>
            <w:tab/>
          </w:r>
          <w:bookmarkStart w:id="101" w:name="_CTVL001aca445be85654266b3c06f0caaad3d81"/>
          <w:r>
            <w:rPr>
              <w:lang w:val="en-US"/>
            </w:rPr>
            <w:t>Garcha V, Shetiya SH, Kakodkar P. Barriers to oral health care amongst different social classes in India. Community Dent Health. 2010; doi:10.1922/CDH_2426Garcha05.</w:t>
          </w:r>
        </w:p>
        <w:bookmarkEnd w:id="101"/>
        <w:p w14:paraId="4B4B9797" w14:textId="77777777" w:rsidR="00A35568" w:rsidRDefault="00A35568" w:rsidP="00A35568">
          <w:pPr>
            <w:pStyle w:val="CitaviBibliographyEntry"/>
            <w:rPr>
              <w:lang w:val="en-US"/>
            </w:rPr>
          </w:pPr>
          <w:r>
            <w:rPr>
              <w:lang w:val="en-US"/>
            </w:rPr>
            <w:lastRenderedPageBreak/>
            <w:t>102.</w:t>
          </w:r>
          <w:r>
            <w:rPr>
              <w:lang w:val="en-US"/>
            </w:rPr>
            <w:tab/>
          </w:r>
          <w:bookmarkStart w:id="102" w:name="_CTVL0016ce99caa04a149f7b177a7e5c3f86caa"/>
          <w:r>
            <w:rPr>
              <w:lang w:val="en-US"/>
            </w:rPr>
            <w:t>Jayakaran TG, Rekha CV, Annamalai S, Baghkomeh PN, Sharmin DD. Preferences and choices of a child concerning the environment in a pediatric dental operatory. Dent Res J (Isfahan). 2017; doi:10.4103/1735-3327.208767.</w:t>
          </w:r>
        </w:p>
        <w:bookmarkEnd w:id="102"/>
        <w:p w14:paraId="60C1314C" w14:textId="77777777" w:rsidR="00A35568" w:rsidRDefault="00A35568" w:rsidP="00A35568">
          <w:pPr>
            <w:pStyle w:val="CitaviBibliographyEntry"/>
            <w:rPr>
              <w:lang w:val="en-US"/>
            </w:rPr>
          </w:pPr>
          <w:r>
            <w:rPr>
              <w:lang w:val="en-US"/>
            </w:rPr>
            <w:t>103.</w:t>
          </w:r>
          <w:r>
            <w:rPr>
              <w:lang w:val="en-US"/>
            </w:rPr>
            <w:tab/>
          </w:r>
          <w:bookmarkStart w:id="103" w:name="_CTVL001f73d67734fcc4042881876d748a6094c"/>
          <w:r>
            <w:rPr>
              <w:lang w:val="en-US"/>
            </w:rPr>
            <w:t>Kamavaram Ellore VP, Mohammed M, Taranath M, Ramagoni NK, Kumar V, Gunjalli G. Children and parent's attitude and preferences of dentist's attire in pediatric dental practice. Int J Clin Pediatr Dent. 2015; doi:10.5005/jp-journals-10005-1293.</w:t>
          </w:r>
        </w:p>
        <w:bookmarkEnd w:id="103"/>
        <w:p w14:paraId="7F94613A" w14:textId="77777777" w:rsidR="00A35568" w:rsidRDefault="00A35568" w:rsidP="00A35568">
          <w:pPr>
            <w:pStyle w:val="CitaviBibliographyEntry"/>
            <w:rPr>
              <w:lang w:val="en-US"/>
            </w:rPr>
          </w:pPr>
          <w:r>
            <w:rPr>
              <w:lang w:val="en-US"/>
            </w:rPr>
            <w:t>104.</w:t>
          </w:r>
          <w:r>
            <w:rPr>
              <w:lang w:val="en-US"/>
            </w:rPr>
            <w:tab/>
          </w:r>
          <w:bookmarkStart w:id="104" w:name="_CTVL0014085cdde63b0428aa26fb5a9d64c0302"/>
          <w:r>
            <w:rPr>
              <w:lang w:val="en-US"/>
            </w:rPr>
            <w:t>Keerthana R GJ. Assessment of the feelings and attitude of the children towards the dentist. Journal of Research in Medical and Dental Science. 2020;8:84–92.</w:t>
          </w:r>
        </w:p>
        <w:bookmarkEnd w:id="104"/>
        <w:p w14:paraId="7CC6A1E4" w14:textId="77777777" w:rsidR="00A35568" w:rsidRDefault="00A35568" w:rsidP="00A35568">
          <w:pPr>
            <w:pStyle w:val="CitaviBibliographyEntry"/>
            <w:rPr>
              <w:lang w:val="en-US"/>
            </w:rPr>
          </w:pPr>
          <w:r>
            <w:rPr>
              <w:lang w:val="en-US"/>
            </w:rPr>
            <w:t>105.</w:t>
          </w:r>
          <w:r>
            <w:rPr>
              <w:lang w:val="en-US"/>
            </w:rPr>
            <w:tab/>
          </w:r>
          <w:bookmarkStart w:id="105" w:name="_CTVL0011aa9cccf77dd481cb69546e332ea4204"/>
          <w:r>
            <w:rPr>
              <w:lang w:val="en-US"/>
            </w:rPr>
            <w:t>Mahajan N, Kaur S, Suman N. Shade preference of artificial teeth in denture wearing local population. A cross-sectional study. Journal of Clinical and Diagnostic Research. 2021; doi:10.7860/jcdr/2021/47447.14449.</w:t>
          </w:r>
        </w:p>
        <w:bookmarkEnd w:id="105"/>
        <w:p w14:paraId="44442F36" w14:textId="77777777" w:rsidR="00A35568" w:rsidRDefault="00A35568" w:rsidP="00A35568">
          <w:pPr>
            <w:pStyle w:val="CitaviBibliographyEntry"/>
            <w:rPr>
              <w:lang w:val="en-US"/>
            </w:rPr>
          </w:pPr>
          <w:r>
            <w:rPr>
              <w:lang w:val="en-US"/>
            </w:rPr>
            <w:t>106.</w:t>
          </w:r>
          <w:r>
            <w:rPr>
              <w:lang w:val="en-US"/>
            </w:rPr>
            <w:tab/>
          </w:r>
          <w:bookmarkStart w:id="106" w:name="_CTVL001b0f6ecc59fca42f8974e176179de7bae"/>
          <w:r>
            <w:rPr>
              <w:lang w:val="en-US"/>
            </w:rPr>
            <w:t>Manickam S, Selvakumar R, Devadason P. An economic analysis of willingness to pay for root canal treatment for dental caries in Thoothukudi District, Tamilnadu. Journal of the Indian association of public health dentistry. 2010;8:208–14.</w:t>
          </w:r>
        </w:p>
        <w:bookmarkEnd w:id="106"/>
        <w:p w14:paraId="011F3BEC" w14:textId="77777777" w:rsidR="00A35568" w:rsidRDefault="00A35568" w:rsidP="00A35568">
          <w:pPr>
            <w:pStyle w:val="CitaviBibliographyEntry"/>
            <w:rPr>
              <w:lang w:val="en-US"/>
            </w:rPr>
          </w:pPr>
          <w:r>
            <w:rPr>
              <w:lang w:val="en-US"/>
            </w:rPr>
            <w:t>107.</w:t>
          </w:r>
          <w:r>
            <w:rPr>
              <w:lang w:val="en-US"/>
            </w:rPr>
            <w:tab/>
          </w:r>
          <w:bookmarkStart w:id="107" w:name="_CTVL001d1dd22ea47bd4670a619b0e226e3fd75"/>
          <w:r>
            <w:rPr>
              <w:lang w:val="en-US"/>
            </w:rPr>
            <w:t>Paul N, Dhakshaini MR, Swamy RKN, Sowmya S, Ravi MB. An evaluation of factors affecting patient's decision making regarding dental prosthetic treatment. J. Evolution Med. Dent. Sci. 2019; doi:10.14260/jemds/2019/797.</w:t>
          </w:r>
        </w:p>
        <w:bookmarkEnd w:id="107"/>
        <w:p w14:paraId="52C5D0D3" w14:textId="77777777" w:rsidR="00A35568" w:rsidRDefault="00A35568" w:rsidP="00A35568">
          <w:pPr>
            <w:pStyle w:val="CitaviBibliographyEntry"/>
            <w:rPr>
              <w:lang w:val="en-US"/>
            </w:rPr>
          </w:pPr>
          <w:r>
            <w:rPr>
              <w:lang w:val="en-US"/>
            </w:rPr>
            <w:t>108.</w:t>
          </w:r>
          <w:r>
            <w:rPr>
              <w:lang w:val="en-US"/>
            </w:rPr>
            <w:tab/>
          </w:r>
          <w:bookmarkStart w:id="108" w:name="_CTVL001bef05c51834748859f3966863591c067"/>
          <w:r>
            <w:rPr>
              <w:lang w:val="en-US"/>
            </w:rPr>
            <w:t>Poudyal S, Rao A, Shenoy R, Priya H. Utilization of dental services in a field practice area in Mangalore, Karnataka. Indian J Community Med. 2010; doi:10.4103/0970-0218.69278.</w:t>
          </w:r>
        </w:p>
        <w:bookmarkEnd w:id="108"/>
        <w:p w14:paraId="3FC76FF9" w14:textId="77777777" w:rsidR="00A35568" w:rsidRDefault="00A35568" w:rsidP="00A35568">
          <w:pPr>
            <w:pStyle w:val="CitaviBibliographyEntry"/>
            <w:rPr>
              <w:lang w:val="en-US"/>
            </w:rPr>
          </w:pPr>
          <w:r>
            <w:rPr>
              <w:lang w:val="en-US"/>
            </w:rPr>
            <w:t>109.</w:t>
          </w:r>
          <w:r>
            <w:rPr>
              <w:lang w:val="en-US"/>
            </w:rPr>
            <w:tab/>
          </w:r>
          <w:bookmarkStart w:id="109" w:name="_CTVL00101eed54472f74eafb89b1f19114c8381"/>
          <w:r>
            <w:rPr>
              <w:lang w:val="en-US"/>
            </w:rPr>
            <w:t>Pragati K, Mayank K. Awareness of dental implants as a treatment modality amongst people residing in Jaipur (Rajasthan). Journal of Clinical and Diagnostic Research. 2010;4:3622–6.</w:t>
          </w:r>
        </w:p>
        <w:bookmarkEnd w:id="109"/>
        <w:p w14:paraId="6D3F6797" w14:textId="77777777" w:rsidR="00A35568" w:rsidRDefault="00A35568" w:rsidP="00A35568">
          <w:pPr>
            <w:pStyle w:val="CitaviBibliographyEntry"/>
            <w:rPr>
              <w:lang w:val="en-US"/>
            </w:rPr>
          </w:pPr>
          <w:r>
            <w:rPr>
              <w:lang w:val="en-US"/>
            </w:rPr>
            <w:t>110.</w:t>
          </w:r>
          <w:r>
            <w:rPr>
              <w:lang w:val="en-US"/>
            </w:rPr>
            <w:tab/>
          </w:r>
          <w:bookmarkStart w:id="110" w:name="_CTVL001d4779f9eb29d46a99c662e959cf9eea0"/>
          <w:r>
            <w:rPr>
              <w:lang w:val="en-US"/>
            </w:rPr>
            <w:t>Raj N, Reddy N, Japatti S, Thomas M, Uthappa R. Knowledge, attitudes towards prosthodontics rehabilitation and utilization of dental services among Songadh and Amargadh population. J Dent. 2014; doi:10.14303/jdmms.2014.001.</w:t>
          </w:r>
        </w:p>
        <w:bookmarkEnd w:id="110"/>
        <w:p w14:paraId="4D1F6C81" w14:textId="77777777" w:rsidR="00A35568" w:rsidRDefault="00A35568" w:rsidP="00A35568">
          <w:pPr>
            <w:pStyle w:val="CitaviBibliographyEntry"/>
            <w:rPr>
              <w:lang w:val="en-US"/>
            </w:rPr>
          </w:pPr>
          <w:r>
            <w:rPr>
              <w:lang w:val="en-US"/>
            </w:rPr>
            <w:t>111.</w:t>
          </w:r>
          <w:r>
            <w:rPr>
              <w:lang w:val="en-US"/>
            </w:rPr>
            <w:tab/>
          </w:r>
          <w:bookmarkStart w:id="111" w:name="_CTVL0015efef99b081a4cb9999cbb71cae4dcef"/>
          <w:r>
            <w:rPr>
              <w:lang w:val="en-US"/>
            </w:rPr>
            <w:t>Ravikumar D, Gurunathan D, Karthikeyan S, Subbramanian E, Samuel VA. Age and environment determined children's preference towards dentist attire - a Cross - sectional study. J Clin Diagn Res. 2016; doi:10.7860/JCDR/2016/22566.8632.</w:t>
          </w:r>
        </w:p>
        <w:bookmarkEnd w:id="111"/>
        <w:p w14:paraId="52B5E27C" w14:textId="77777777" w:rsidR="00A35568" w:rsidRDefault="00A35568" w:rsidP="00A35568">
          <w:pPr>
            <w:pStyle w:val="CitaviBibliographyEntry"/>
            <w:rPr>
              <w:lang w:val="en-US"/>
            </w:rPr>
          </w:pPr>
          <w:r>
            <w:rPr>
              <w:lang w:val="en-US"/>
            </w:rPr>
            <w:t>112.</w:t>
          </w:r>
          <w:r>
            <w:rPr>
              <w:lang w:val="en-US"/>
            </w:rPr>
            <w:tab/>
          </w:r>
          <w:bookmarkStart w:id="112" w:name="_CTVL001e9527fd23c6540faa7a583c6e512b700"/>
          <w:r>
            <w:rPr>
              <w:lang w:val="en-US"/>
            </w:rPr>
            <w:t>Saha A, Dutta S, Vijaya V, Rajnikant N. Awareness among patients regarding Implants as a treatment option for replacement of missing teeth in Chattisgarh. Journal of International Oral Health. 2013;5:48–2.</w:t>
          </w:r>
        </w:p>
        <w:bookmarkEnd w:id="112"/>
        <w:p w14:paraId="6C62FCCA" w14:textId="77777777" w:rsidR="00A35568" w:rsidRDefault="00A35568" w:rsidP="00A35568">
          <w:pPr>
            <w:pStyle w:val="CitaviBibliographyEntry"/>
            <w:rPr>
              <w:lang w:val="en-US"/>
            </w:rPr>
          </w:pPr>
          <w:r>
            <w:rPr>
              <w:lang w:val="en-US"/>
            </w:rPr>
            <w:t>113.</w:t>
          </w:r>
          <w:r>
            <w:rPr>
              <w:lang w:val="en-US"/>
            </w:rPr>
            <w:tab/>
          </w:r>
          <w:bookmarkStart w:id="113" w:name="_CTVL001aef4f4e3208242f684cbba1bc2ec0397"/>
          <w:r>
            <w:rPr>
              <w:lang w:val="en-US"/>
            </w:rPr>
            <w:t>Shah RJ, Chaturvedi A, Agarwal H. Dental implants as a treatment modality: awareness survey among people of Ahmedabad. International Journal of Prosthodontics and Restorative Dentistry. 2014; doi:10.5005/jp-journals-10019-1103.</w:t>
          </w:r>
        </w:p>
        <w:bookmarkEnd w:id="113"/>
        <w:p w14:paraId="312F1448" w14:textId="77777777" w:rsidR="00A35568" w:rsidRDefault="00A35568" w:rsidP="00A35568">
          <w:pPr>
            <w:pStyle w:val="CitaviBibliographyEntry"/>
            <w:rPr>
              <w:lang w:val="en-US"/>
            </w:rPr>
          </w:pPr>
          <w:r>
            <w:rPr>
              <w:lang w:val="en-US"/>
            </w:rPr>
            <w:t>114.</w:t>
          </w:r>
          <w:r>
            <w:rPr>
              <w:lang w:val="en-US"/>
            </w:rPr>
            <w:tab/>
          </w:r>
          <w:bookmarkStart w:id="114" w:name="_CTVL001ed735cdb6b47400b8e9ba8b33050cc4a"/>
          <w:r>
            <w:rPr>
              <w:lang w:val="en-US"/>
            </w:rPr>
            <w:t>Shanmugam J, Varghese RM, Suresh V. A retrospective study on the patient's preference on the management of the anterior space by orthodontic therapy or prosthodontic management. Journal of Complementary Medicine Research. 2020; doi:10.5455/jcmr.2020.11.02.28.</w:t>
          </w:r>
        </w:p>
        <w:bookmarkEnd w:id="114"/>
        <w:p w14:paraId="68A0F1DD" w14:textId="77777777" w:rsidR="00A35568" w:rsidRDefault="00A35568" w:rsidP="00A35568">
          <w:pPr>
            <w:pStyle w:val="CitaviBibliographyEntry"/>
            <w:rPr>
              <w:lang w:val="en-US"/>
            </w:rPr>
          </w:pPr>
          <w:r>
            <w:rPr>
              <w:lang w:val="en-US"/>
            </w:rPr>
            <w:t>115.</w:t>
          </w:r>
          <w:r>
            <w:rPr>
              <w:lang w:val="en-US"/>
            </w:rPr>
            <w:tab/>
          </w:r>
          <w:bookmarkStart w:id="115" w:name="_CTVL001b3f8a61db44f443084e16a25d05064bf"/>
          <w:r>
            <w:rPr>
              <w:lang w:val="en-US"/>
            </w:rPr>
            <w:t>Shrirao ND, Deshmukh SP, Pande NA, Radke UM. An evaluation of patient's decisions regarding dental prosthetic treatment. J Indian Prosthodont Soc. 2016; doi:10.4103/0972-4052.191287.</w:t>
          </w:r>
        </w:p>
        <w:bookmarkEnd w:id="115"/>
        <w:p w14:paraId="09B9E454" w14:textId="77777777" w:rsidR="00A35568" w:rsidRDefault="00A35568" w:rsidP="00A35568">
          <w:pPr>
            <w:pStyle w:val="CitaviBibliographyEntry"/>
            <w:rPr>
              <w:lang w:val="en-US"/>
            </w:rPr>
          </w:pPr>
          <w:r>
            <w:rPr>
              <w:lang w:val="en-US"/>
            </w:rPr>
            <w:t>116.</w:t>
          </w:r>
          <w:r>
            <w:rPr>
              <w:lang w:val="en-US"/>
            </w:rPr>
            <w:tab/>
          </w:r>
          <w:bookmarkStart w:id="116" w:name="_CTVL00104a56ab3f866471fa24a7cfe3664dd03"/>
          <w:r>
            <w:rPr>
              <w:lang w:val="en-US"/>
            </w:rPr>
            <w:t>Suprakash B, Ahammed ARY, Thareja A, Kandaswamy R, Nilesh K, Bhondwe Mahajan S. Knowledge and attitude of patients toward dental implants as an option for replacement of missing teeth. J Contemp Dent Pract. 2013; doi:10.5005/jp-journals-10024-1282.</w:t>
          </w:r>
        </w:p>
        <w:bookmarkEnd w:id="116"/>
        <w:p w14:paraId="02595869" w14:textId="77777777" w:rsidR="00A35568" w:rsidRDefault="00A35568" w:rsidP="00A35568">
          <w:pPr>
            <w:pStyle w:val="CitaviBibliographyEntry"/>
            <w:rPr>
              <w:lang w:val="en-US"/>
            </w:rPr>
          </w:pPr>
          <w:r>
            <w:rPr>
              <w:lang w:val="en-US"/>
            </w:rPr>
            <w:t>117.</w:t>
          </w:r>
          <w:r>
            <w:rPr>
              <w:lang w:val="en-US"/>
            </w:rPr>
            <w:tab/>
          </w:r>
          <w:bookmarkStart w:id="117" w:name="_CTVL001dc0f6ee8195d4441a11db44d301b5abb"/>
          <w:r>
            <w:rPr>
              <w:lang w:val="en-US"/>
            </w:rPr>
            <w:t>Verma H, Aggarwal AK, Rattan V, Mohanty U. Access to public dental care facilities in Chandigarh. Indian journal of dental research. 2012; doi:10.4103/0970-9290.99057.</w:t>
          </w:r>
        </w:p>
        <w:bookmarkEnd w:id="117"/>
        <w:p w14:paraId="6D65BBB8" w14:textId="77777777" w:rsidR="00A35568" w:rsidRDefault="00A35568" w:rsidP="00A35568">
          <w:pPr>
            <w:pStyle w:val="CitaviBibliographyEntry"/>
            <w:rPr>
              <w:lang w:val="en-US"/>
            </w:rPr>
          </w:pPr>
          <w:r>
            <w:rPr>
              <w:lang w:val="en-US"/>
            </w:rPr>
            <w:t>118.</w:t>
          </w:r>
          <w:r>
            <w:rPr>
              <w:lang w:val="en-US"/>
            </w:rPr>
            <w:tab/>
          </w:r>
          <w:bookmarkStart w:id="118" w:name="_CTVL001d965abedf7fa4520b51e1f2a9975d36f"/>
          <w:r>
            <w:rPr>
              <w:lang w:val="en-US"/>
            </w:rPr>
            <w:t>Feldens CA, Nakamura EK, Tessarollo FR, Closs LQ. Desire for orthodontic treatment and associated factors among adolescents in southern Brazil. Angle orthodontist. 2015; doi:10.2319/021014-105.1.</w:t>
          </w:r>
        </w:p>
        <w:bookmarkEnd w:id="118"/>
        <w:p w14:paraId="28BF5FA8" w14:textId="77777777" w:rsidR="00A35568" w:rsidRDefault="00A35568" w:rsidP="00A35568">
          <w:pPr>
            <w:pStyle w:val="CitaviBibliographyEntry"/>
            <w:rPr>
              <w:lang w:val="en-US"/>
            </w:rPr>
          </w:pPr>
          <w:r>
            <w:rPr>
              <w:lang w:val="en-US"/>
            </w:rPr>
            <w:t>119.</w:t>
          </w:r>
          <w:r>
            <w:rPr>
              <w:lang w:val="en-US"/>
            </w:rPr>
            <w:tab/>
          </w:r>
          <w:bookmarkStart w:id="119" w:name="_CTVL001bc97241e91df4205913ba053d000b74e"/>
          <w:r>
            <w:rPr>
              <w:lang w:val="en-US"/>
            </w:rPr>
            <w:t>Feu D, Catharino F, Duplat CB, Capelli Junior J. Esthetic perception and economic value of orthodontic appliances by lay Brazilian adults. Dental Press J. Orthod. 2012; doi:10.1590/S2176-94512012000500015.</w:t>
          </w:r>
        </w:p>
        <w:bookmarkEnd w:id="119"/>
        <w:p w14:paraId="79E534B6" w14:textId="77777777" w:rsidR="00A35568" w:rsidRDefault="00A35568" w:rsidP="00A35568">
          <w:pPr>
            <w:pStyle w:val="CitaviBibliographyEntry"/>
            <w:rPr>
              <w:lang w:val="en-US"/>
            </w:rPr>
          </w:pPr>
          <w:r>
            <w:rPr>
              <w:lang w:val="en-US"/>
            </w:rPr>
            <w:t>120.</w:t>
          </w:r>
          <w:r>
            <w:rPr>
              <w:lang w:val="en-US"/>
            </w:rPr>
            <w:tab/>
          </w:r>
          <w:bookmarkStart w:id="120" w:name="_CTVL001ca205917ab704323a2e476b30ddb687c"/>
          <w:r>
            <w:rPr>
              <w:lang w:val="en-US"/>
            </w:rPr>
            <w:t>Leles CR, Martins RR, Silva ET, Nunes MF. Discriminant analysis of patients' reasons for choosing or refusing treatments for partial edentulism. J Oral Rehabil. 2009; doi:10.1111/j.1365-2842.2009.02018.x.</w:t>
          </w:r>
        </w:p>
        <w:bookmarkEnd w:id="120"/>
        <w:p w14:paraId="4D03E74E" w14:textId="77777777" w:rsidR="00A35568" w:rsidRDefault="00A35568" w:rsidP="00A35568">
          <w:pPr>
            <w:pStyle w:val="CitaviBibliographyEntry"/>
            <w:rPr>
              <w:lang w:val="en-US"/>
            </w:rPr>
          </w:pPr>
          <w:r>
            <w:rPr>
              <w:lang w:val="en-US"/>
            </w:rPr>
            <w:t>121.</w:t>
          </w:r>
          <w:r>
            <w:rPr>
              <w:lang w:val="en-US"/>
            </w:rPr>
            <w:tab/>
          </w:r>
          <w:bookmarkStart w:id="121" w:name="_CTVL001887e427e980845d59314227177997010"/>
          <w:r>
            <w:rPr>
              <w:lang w:val="en-US"/>
            </w:rPr>
            <w:t>Leles CR, Ferreira NP, Vieira AH, Campos ACV, Silva ET. Factors influencing edentulous patients' preferences for prosthodontic treatment. J Oral Rehabil. 2011; doi:10.1111/j.1365-2842.2010.02158.x.</w:t>
          </w:r>
        </w:p>
        <w:bookmarkEnd w:id="121"/>
        <w:p w14:paraId="21819C2A" w14:textId="77777777" w:rsidR="00A35568" w:rsidRDefault="00A35568" w:rsidP="00A35568">
          <w:pPr>
            <w:pStyle w:val="CitaviBibliographyEntry"/>
            <w:rPr>
              <w:lang w:val="en-US"/>
            </w:rPr>
          </w:pPr>
          <w:r>
            <w:rPr>
              <w:lang w:val="en-US"/>
            </w:rPr>
            <w:t>122.</w:t>
          </w:r>
          <w:r>
            <w:rPr>
              <w:lang w:val="en-US"/>
            </w:rPr>
            <w:tab/>
          </w:r>
          <w:bookmarkStart w:id="122" w:name="_CTVL001b4d10b4eb7cb484bab731e6d6256a859"/>
          <w:r>
            <w:rPr>
              <w:lang w:val="en-US"/>
            </w:rPr>
            <w:t>Matsumoto MS, Gatti MA, Conti MH de, Ap Simeao SF de, Oliveira Braga Franzolin S de, Marta SN. Determinants of demand in the public dental emergency service. J Contemp Dent Pract. 2017;18:156–61.</w:t>
          </w:r>
        </w:p>
        <w:bookmarkEnd w:id="122"/>
        <w:p w14:paraId="04000366" w14:textId="77777777" w:rsidR="00A35568" w:rsidRDefault="00A35568" w:rsidP="00A35568">
          <w:pPr>
            <w:pStyle w:val="CitaviBibliographyEntry"/>
            <w:rPr>
              <w:lang w:val="en-US"/>
            </w:rPr>
          </w:pPr>
          <w:r>
            <w:rPr>
              <w:lang w:val="en-US"/>
            </w:rPr>
            <w:lastRenderedPageBreak/>
            <w:t>123.</w:t>
          </w:r>
          <w:r>
            <w:rPr>
              <w:lang w:val="en-US"/>
            </w:rPr>
            <w:tab/>
          </w:r>
          <w:bookmarkStart w:id="123" w:name="_CTVL001cb05c66971d2486a97d61ee650cddb8e"/>
          <w:r>
            <w:rPr>
              <w:lang w:val="en-US"/>
            </w:rPr>
            <w:t>Oliveira PGdSA, Tavares RR, Freitas JC. Assessment of motivation, expectations and satisfaction of adult patients submitted to orthodontic treatment. Dental Press J Orthod. 2013; doi:10.1590/s2176-94512013000200018.</w:t>
          </w:r>
        </w:p>
        <w:bookmarkEnd w:id="123"/>
        <w:p w14:paraId="4804612C" w14:textId="77777777" w:rsidR="00A35568" w:rsidRDefault="00A35568" w:rsidP="00A35568">
          <w:pPr>
            <w:pStyle w:val="CitaviBibliographyEntry"/>
            <w:rPr>
              <w:lang w:val="en-US"/>
            </w:rPr>
          </w:pPr>
          <w:r>
            <w:rPr>
              <w:lang w:val="en-US"/>
            </w:rPr>
            <w:t>124.</w:t>
          </w:r>
          <w:r>
            <w:rPr>
              <w:lang w:val="en-US"/>
            </w:rPr>
            <w:tab/>
          </w:r>
          <w:bookmarkStart w:id="124" w:name="_CTVL0016ba4ff811e7e4fdf83ce363806193b1d"/>
          <w:r>
            <w:rPr>
              <w:lang w:val="en-US"/>
            </w:rPr>
            <w:t>Souza RA de, Oliveira AF de, Pinheiro SMS, Cardoso JP, Magnani MBBdA. Expectations of orthodontic treatment in adults: the conduct in orthodontist/patient relationship. Dental Press J Orthod. 2013; doi:10.1590/s2176-94512013000200019.</w:t>
          </w:r>
        </w:p>
        <w:bookmarkEnd w:id="124"/>
        <w:p w14:paraId="36454372" w14:textId="77777777" w:rsidR="00A35568" w:rsidRDefault="00A35568" w:rsidP="00A35568">
          <w:pPr>
            <w:pStyle w:val="CitaviBibliographyEntry"/>
            <w:rPr>
              <w:lang w:val="en-US"/>
            </w:rPr>
          </w:pPr>
          <w:r>
            <w:rPr>
              <w:lang w:val="en-US"/>
            </w:rPr>
            <w:t>125.</w:t>
          </w:r>
          <w:r>
            <w:rPr>
              <w:lang w:val="en-US"/>
            </w:rPr>
            <w:tab/>
          </w:r>
          <w:bookmarkStart w:id="125" w:name="_CTVL0014cbf4e4874224e20b9df509313bab51b"/>
          <w:r>
            <w:rPr>
              <w:lang w:val="en-US"/>
            </w:rPr>
            <w:t>Souza FI de, Souza Costa A de, Dos Santos Pereira R, Dos Santos PH, Brito RB de, JR, Rocha EP. Assessment of satisfaction level of edentulous patients rehabilitated with implant-supported prostheses. Int J Oral Maxillofac Implants. 2016; doi:10.11607/jomi.4267.</w:t>
          </w:r>
        </w:p>
        <w:bookmarkEnd w:id="125"/>
        <w:p w14:paraId="0987297D" w14:textId="77777777" w:rsidR="00A35568" w:rsidRDefault="00A35568" w:rsidP="00A35568">
          <w:pPr>
            <w:pStyle w:val="CitaviBibliographyEntry"/>
            <w:rPr>
              <w:lang w:val="en-US"/>
            </w:rPr>
          </w:pPr>
          <w:r>
            <w:rPr>
              <w:lang w:val="en-US"/>
            </w:rPr>
            <w:t>126.</w:t>
          </w:r>
          <w:r>
            <w:rPr>
              <w:lang w:val="en-US"/>
            </w:rPr>
            <w:tab/>
          </w:r>
          <w:bookmarkStart w:id="126" w:name="_CTVL001f913b61e7785450e888e53b12386872c"/>
          <w:r>
            <w:rPr>
              <w:lang w:val="en-US"/>
            </w:rPr>
            <w:t>Vieira AH, Castro e Silva D, Nogueira TE, Leles CR. Exploring motivations to seek and undergo prosthodontic care: a cross-sectional study in a Brazilian adult sample. Patient Prefer Adherence. 2015; doi:10.2147/PPA.S81645.</w:t>
          </w:r>
        </w:p>
        <w:bookmarkEnd w:id="126"/>
        <w:p w14:paraId="730B2525" w14:textId="77777777" w:rsidR="00A35568" w:rsidRDefault="00A35568" w:rsidP="00A35568">
          <w:pPr>
            <w:pStyle w:val="CitaviBibliographyEntry"/>
            <w:rPr>
              <w:lang w:val="en-US"/>
            </w:rPr>
          </w:pPr>
          <w:r>
            <w:rPr>
              <w:lang w:val="en-US"/>
            </w:rPr>
            <w:t>127.</w:t>
          </w:r>
          <w:r>
            <w:rPr>
              <w:lang w:val="en-US"/>
            </w:rPr>
            <w:tab/>
          </w:r>
          <w:bookmarkStart w:id="127" w:name="_CTVL00199241f85840e44efb7b85e7822bf3a79"/>
          <w:r>
            <w:rPr>
              <w:lang w:val="en-US"/>
            </w:rPr>
            <w:t>Gurler G, Delilbasi C, Kacar I. Patients' perceptions and preferences of oral and maxillofacial surgeons in a university dental hospital. Eur Oral Res. 2018; doi:10.26650/eor.2018.483.</w:t>
          </w:r>
        </w:p>
        <w:bookmarkEnd w:id="127"/>
        <w:p w14:paraId="60399826" w14:textId="77777777" w:rsidR="00A35568" w:rsidRDefault="00A35568" w:rsidP="00A35568">
          <w:pPr>
            <w:pStyle w:val="CitaviBibliographyEntry"/>
            <w:rPr>
              <w:lang w:val="en-US"/>
            </w:rPr>
          </w:pPr>
          <w:r>
            <w:rPr>
              <w:lang w:val="en-US"/>
            </w:rPr>
            <w:t>128.</w:t>
          </w:r>
          <w:r>
            <w:rPr>
              <w:lang w:val="en-US"/>
            </w:rPr>
            <w:tab/>
          </w:r>
          <w:bookmarkStart w:id="128" w:name="_CTVL001ae347eab2d4640bd8a5dbcfb7dab3f7e"/>
          <w:r>
            <w:rPr>
              <w:lang w:val="en-US"/>
            </w:rPr>
            <w:t>Kuscu OO, Caglar E, Kayabasoglu N, Sandalli N. Short communication: preferences of dentist's attire in a group of Istanbul school children related with dental anxiety. Eur Arch Paediatr Dent. 2009; doi:10.1007/BF03262666.</w:t>
          </w:r>
        </w:p>
        <w:bookmarkEnd w:id="128"/>
        <w:p w14:paraId="7791E3C0" w14:textId="77777777" w:rsidR="00A35568" w:rsidRDefault="00A35568" w:rsidP="00A35568">
          <w:pPr>
            <w:pStyle w:val="CitaviBibliographyEntry"/>
            <w:rPr>
              <w:lang w:val="en-US"/>
            </w:rPr>
          </w:pPr>
          <w:r>
            <w:rPr>
              <w:lang w:val="en-US"/>
            </w:rPr>
            <w:t>129.</w:t>
          </w:r>
          <w:r>
            <w:rPr>
              <w:lang w:val="en-US"/>
            </w:rPr>
            <w:tab/>
          </w:r>
          <w:bookmarkStart w:id="129" w:name="_CTVL001be5a51975f5c43d9b905ada4aeed3b15"/>
          <w:r>
            <w:rPr>
              <w:lang w:val="en-US"/>
            </w:rPr>
            <w:t>Ozdogan MS, Gumusok M, Ertem YS, Omeroglu A, Erdem M. Assessment of expectation, attitude and preconceptions in a group patient applying for dental implant treatment. Clinical and Experimental Health Sciences. 2019; doi:10.33808/clinexphealthsci.599952.</w:t>
          </w:r>
        </w:p>
        <w:bookmarkEnd w:id="129"/>
        <w:p w14:paraId="49CF8A78" w14:textId="77777777" w:rsidR="00A35568" w:rsidRDefault="00A35568" w:rsidP="00A35568">
          <w:pPr>
            <w:pStyle w:val="CitaviBibliographyEntry"/>
            <w:rPr>
              <w:lang w:val="en-US"/>
            </w:rPr>
          </w:pPr>
          <w:r>
            <w:rPr>
              <w:lang w:val="en-US"/>
            </w:rPr>
            <w:t>130.</w:t>
          </w:r>
          <w:r>
            <w:rPr>
              <w:lang w:val="en-US"/>
            </w:rPr>
            <w:tab/>
          </w:r>
          <w:bookmarkStart w:id="130" w:name="_CTVL0012b2890863dbe4b89bb2ecbf86d088fc8"/>
          <w:r>
            <w:rPr>
              <w:lang w:val="en-US"/>
            </w:rPr>
            <w:t>Ozveren N, Serindere G, Baltaci E. Evaluation of pediatric patient's age, behaviors, and reasons for the first dental visit in Edirne, Turkey: a cross-sectional study. International journal of dental sciences. 2021; doi:10.15517/ijds.2021.45847.</w:t>
          </w:r>
        </w:p>
        <w:bookmarkEnd w:id="130"/>
        <w:p w14:paraId="7373EA9E" w14:textId="77777777" w:rsidR="00A35568" w:rsidRDefault="00A35568" w:rsidP="00A35568">
          <w:pPr>
            <w:pStyle w:val="CitaviBibliographyEntry"/>
            <w:rPr>
              <w:lang w:val="en-US"/>
            </w:rPr>
          </w:pPr>
          <w:r>
            <w:rPr>
              <w:lang w:val="en-US"/>
            </w:rPr>
            <w:t>131.</w:t>
          </w:r>
          <w:r>
            <w:rPr>
              <w:lang w:val="en-US"/>
            </w:rPr>
            <w:tab/>
          </w:r>
          <w:bookmarkStart w:id="131" w:name="_CTVL00140540bfa60da4970bef6ca3db7b8e51e"/>
          <w:r>
            <w:rPr>
              <w:lang w:val="en-US"/>
            </w:rPr>
            <w:t>Patır Münevveroğlu A, Ballı Akgöl B, Erol T. Assessment of the feelings and attitudes of children towards their dentist and their association with oral health. ISRN Dent. 2014; doi:10.1155/2014/867234.</w:t>
          </w:r>
        </w:p>
        <w:bookmarkEnd w:id="131"/>
        <w:p w14:paraId="692F419E" w14:textId="77777777" w:rsidR="00A35568" w:rsidRDefault="00A35568" w:rsidP="00A35568">
          <w:pPr>
            <w:pStyle w:val="CitaviBibliographyEntry"/>
            <w:rPr>
              <w:lang w:val="en-US"/>
            </w:rPr>
          </w:pPr>
          <w:r>
            <w:rPr>
              <w:lang w:val="en-US"/>
            </w:rPr>
            <w:t>132.</w:t>
          </w:r>
          <w:r>
            <w:rPr>
              <w:lang w:val="en-US"/>
            </w:rPr>
            <w:tab/>
          </w:r>
          <w:bookmarkStart w:id="132" w:name="_CTVL00170cad9f1044f4f2686bef62ffb2ed624"/>
          <w:r>
            <w:rPr>
              <w:lang w:val="en-US"/>
            </w:rPr>
            <w:t>Tengilimoglu D, Sarp N, Yar CE, Bektas M, Hidir MN, Korkmaz E. The consumers' social media use in choosing physicians and hospitals: the case study of the province of Izmir. Int J Health Plann Manage. 2017; doi:10.1002/hpm.2296.</w:t>
          </w:r>
        </w:p>
        <w:bookmarkEnd w:id="132"/>
        <w:p w14:paraId="765B3DD6" w14:textId="77777777" w:rsidR="00A35568" w:rsidRDefault="00A35568" w:rsidP="00A35568">
          <w:pPr>
            <w:pStyle w:val="CitaviBibliographyEntry"/>
            <w:rPr>
              <w:lang w:val="en-US"/>
            </w:rPr>
          </w:pPr>
          <w:r>
            <w:rPr>
              <w:lang w:val="en-US"/>
            </w:rPr>
            <w:t>133.</w:t>
          </w:r>
          <w:r>
            <w:rPr>
              <w:lang w:val="en-US"/>
            </w:rPr>
            <w:tab/>
          </w:r>
          <w:bookmarkStart w:id="133" w:name="_CTVL0010ef3fdf1d26344e7a20efd3636baf11d"/>
          <w:r>
            <w:rPr>
              <w:lang w:val="en-US"/>
            </w:rPr>
            <w:t>Tuncer C, Bavbek CN, Tuncer BB, Bani AA, Celik B. How do patients and parents decide for orthodontic treatment-effects of malocclusion, personal expectations, education and media. Journal of clinical pediatric dentistry. 2015;39:392–9.</w:t>
          </w:r>
        </w:p>
        <w:bookmarkEnd w:id="133"/>
        <w:p w14:paraId="62049996" w14:textId="77777777" w:rsidR="00A35568" w:rsidRDefault="00A35568" w:rsidP="00A35568">
          <w:pPr>
            <w:pStyle w:val="CitaviBibliographyEntry"/>
            <w:rPr>
              <w:lang w:val="en-US"/>
            </w:rPr>
          </w:pPr>
          <w:r>
            <w:rPr>
              <w:lang w:val="en-US"/>
            </w:rPr>
            <w:t>134.</w:t>
          </w:r>
          <w:r>
            <w:rPr>
              <w:lang w:val="en-US"/>
            </w:rPr>
            <w:tab/>
          </w:r>
          <w:bookmarkStart w:id="134" w:name="_CTVL001bf33b0fba19b479d9b1960ec2d060a18"/>
          <w:r>
            <w:rPr>
              <w:lang w:val="en-US"/>
            </w:rPr>
            <w:t>Uslu O, Akcam MO. Evaluation of long-term satisfaction with orthodontic treatment for skeletal class III individuals. J Oral Sci. 2007; doi:10.2334/josnusd.49.31.</w:t>
          </w:r>
        </w:p>
        <w:bookmarkEnd w:id="134"/>
        <w:p w14:paraId="6D525248" w14:textId="77777777" w:rsidR="00A35568" w:rsidRDefault="00A35568" w:rsidP="00A35568">
          <w:pPr>
            <w:pStyle w:val="CitaviBibliographyEntry"/>
            <w:rPr>
              <w:lang w:val="en-US"/>
            </w:rPr>
          </w:pPr>
          <w:r>
            <w:rPr>
              <w:lang w:val="en-US"/>
            </w:rPr>
            <w:t>135.</w:t>
          </w:r>
          <w:r>
            <w:rPr>
              <w:lang w:val="en-US"/>
            </w:rPr>
            <w:tab/>
          </w:r>
          <w:bookmarkStart w:id="135" w:name="_CTVL0018579071bb2b543ba8ac588a329c93c5c"/>
          <w:r>
            <w:rPr>
              <w:lang w:val="en-US"/>
            </w:rPr>
            <w:t>Yahyaoglu O, Baygin O, Yahyaoglu G, Tuzuner T. Effect of dentists' appearance related with dental fear and caries status in 6-12 years old children. J Clin Pediatr Dent. 2018; doi:10.17796/1053-4628-42.4.4.</w:t>
          </w:r>
        </w:p>
        <w:bookmarkEnd w:id="135"/>
        <w:p w14:paraId="4A298D65" w14:textId="77777777" w:rsidR="00A35568" w:rsidRDefault="00A35568" w:rsidP="00A35568">
          <w:pPr>
            <w:pStyle w:val="CitaviBibliographyEntry"/>
            <w:rPr>
              <w:lang w:val="en-US"/>
            </w:rPr>
          </w:pPr>
          <w:r>
            <w:rPr>
              <w:lang w:val="en-US"/>
            </w:rPr>
            <w:t>136.</w:t>
          </w:r>
          <w:r>
            <w:rPr>
              <w:lang w:val="en-US"/>
            </w:rPr>
            <w:tab/>
          </w:r>
          <w:bookmarkStart w:id="136" w:name="_CTVL0011be2d1854eb641c39d8ee48f3bb96ad5"/>
          <w:r>
            <w:rPr>
              <w:lang w:val="en-US"/>
            </w:rPr>
            <w:t>Azarpazhooh A, Quinonez C. Treatment preferences for toothache among working poor canadians. J Endod. 2015; doi:10.1016/j.joen.2015.08.025.</w:t>
          </w:r>
        </w:p>
        <w:bookmarkEnd w:id="136"/>
        <w:p w14:paraId="2B4D120E" w14:textId="77777777" w:rsidR="00A35568" w:rsidRDefault="00A35568" w:rsidP="00A35568">
          <w:pPr>
            <w:pStyle w:val="CitaviBibliographyEntry"/>
            <w:rPr>
              <w:lang w:val="en-US"/>
            </w:rPr>
          </w:pPr>
          <w:r>
            <w:rPr>
              <w:lang w:val="en-US"/>
            </w:rPr>
            <w:t>137.</w:t>
          </w:r>
          <w:r>
            <w:rPr>
              <w:lang w:val="en-US"/>
            </w:rPr>
            <w:tab/>
          </w:r>
          <w:bookmarkStart w:id="137" w:name="_CTVL00184b56d514aa34073a08d8d46dd9be083"/>
          <w:r>
            <w:rPr>
              <w:lang w:val="en-US"/>
            </w:rPr>
            <w:t>Balevi B, Shepperd S. The management of an endodontically abscessed tooth: patient health state utility, decision-tree and economic analysis. BMC Oral Health. 2007; doi:10.1186/1472-6831-7-17.</w:t>
          </w:r>
        </w:p>
        <w:bookmarkEnd w:id="137"/>
        <w:p w14:paraId="655C116A" w14:textId="77777777" w:rsidR="00A35568" w:rsidRDefault="00A35568" w:rsidP="00A35568">
          <w:pPr>
            <w:pStyle w:val="CitaviBibliographyEntry"/>
            <w:rPr>
              <w:lang w:val="en-US"/>
            </w:rPr>
          </w:pPr>
          <w:r>
            <w:rPr>
              <w:lang w:val="en-US"/>
            </w:rPr>
            <w:t>138.</w:t>
          </w:r>
          <w:r>
            <w:rPr>
              <w:lang w:val="en-US"/>
            </w:rPr>
            <w:tab/>
          </w:r>
          <w:bookmarkStart w:id="138" w:name="_CTVL00189521288d68e441389fbfe2a72b4936f"/>
          <w:r>
            <w:rPr>
              <w:lang w:val="en-US"/>
            </w:rPr>
            <w:t>Okuda BC, Tabbaa S, Edmonds M, Toubouti Y, Saltaji H. Direct to consumer orthodontics: Exploring patient demographic trends and preferences. American Journal ofOrthodontics and Dentofacial Orthopedics. 2021; doi:10.1016/j.ajodo.2019.12.024.</w:t>
          </w:r>
        </w:p>
        <w:bookmarkEnd w:id="138"/>
        <w:p w14:paraId="1467EEA8" w14:textId="77777777" w:rsidR="00A35568" w:rsidRDefault="00A35568" w:rsidP="00A35568">
          <w:pPr>
            <w:pStyle w:val="CitaviBibliographyEntry"/>
            <w:rPr>
              <w:lang w:val="en-US"/>
            </w:rPr>
          </w:pPr>
          <w:r>
            <w:rPr>
              <w:lang w:val="en-US"/>
            </w:rPr>
            <w:t>139.</w:t>
          </w:r>
          <w:r>
            <w:rPr>
              <w:lang w:val="en-US"/>
            </w:rPr>
            <w:tab/>
          </w:r>
          <w:bookmarkStart w:id="139" w:name="_CTVL0011a2c1c0629c744ffacb4419f637179a2"/>
          <w:r>
            <w:rPr>
              <w:lang w:val="en-US"/>
            </w:rPr>
            <w:t>Srivastava A, Feine JS, Esfandiari S. Are people who still have their natural teeth willing to pay for mandibular two-implant overdentures? Journal of Investigative and Clinical Dentistry. 2014; doi:10.1111/jicd.12057.</w:t>
          </w:r>
        </w:p>
        <w:bookmarkEnd w:id="139"/>
        <w:p w14:paraId="32DB1154" w14:textId="77777777" w:rsidR="00A35568" w:rsidRDefault="00A35568" w:rsidP="00A35568">
          <w:pPr>
            <w:pStyle w:val="CitaviBibliographyEntry"/>
            <w:rPr>
              <w:lang w:val="en-US"/>
            </w:rPr>
          </w:pPr>
          <w:r>
            <w:rPr>
              <w:lang w:val="en-US"/>
            </w:rPr>
            <w:t>140.</w:t>
          </w:r>
          <w:r>
            <w:rPr>
              <w:lang w:val="en-US"/>
            </w:rPr>
            <w:tab/>
          </w:r>
          <w:bookmarkStart w:id="140" w:name="_CTVL001273bda0862694f619b58a315f5e8207b"/>
          <w:r>
            <w:rPr>
              <w:lang w:val="en-US"/>
            </w:rPr>
            <w:t>Srivastava A, Esfandiari S, Madathil SA, Birch S, Feine JS. Willingness to pay for mandibular overdentures: a societal perspective. JDR Clin Trans Res. 2020; doi:10.1177/2380084419849870.</w:t>
          </w:r>
        </w:p>
        <w:bookmarkEnd w:id="140"/>
        <w:p w14:paraId="48A19911" w14:textId="77777777" w:rsidR="00A35568" w:rsidRDefault="00A35568" w:rsidP="00A35568">
          <w:pPr>
            <w:pStyle w:val="CitaviBibliographyEntry"/>
            <w:rPr>
              <w:lang w:val="en-US"/>
            </w:rPr>
          </w:pPr>
          <w:r w:rsidRPr="00A35568">
            <w:t>141.</w:t>
          </w:r>
          <w:r w:rsidRPr="00A35568">
            <w:tab/>
          </w:r>
          <w:bookmarkStart w:id="141" w:name="_CTVL001d1954f5ed05d41a2a1adf5795892a4ae"/>
          <w:r w:rsidRPr="00A35568">
            <w:t xml:space="preserve">Hirschfeld J, Reichardt E, Sharma P, Hilber A, Meyer-Marcotty P, Stellzig-Eisenhauer A, et al. </w:t>
          </w:r>
          <w:r>
            <w:rPr>
              <w:lang w:val="en-US"/>
            </w:rPr>
            <w:t>Interest in orthodontic tooth alignment in adult patients affected by periodontitis: a questionnaire-based cross-sectional pilot study. Journal of peridontology. 2019; doi:10.1002/JPER.18-0578.</w:t>
          </w:r>
        </w:p>
        <w:bookmarkEnd w:id="141"/>
        <w:p w14:paraId="58B9791E" w14:textId="77777777" w:rsidR="00A35568" w:rsidRDefault="00A35568" w:rsidP="00A35568">
          <w:pPr>
            <w:pStyle w:val="CitaviBibliographyEntry"/>
            <w:rPr>
              <w:lang w:val="en-US"/>
            </w:rPr>
          </w:pPr>
          <w:r>
            <w:rPr>
              <w:lang w:val="en-US"/>
            </w:rPr>
            <w:t>142.</w:t>
          </w:r>
          <w:r>
            <w:rPr>
              <w:lang w:val="en-US"/>
            </w:rPr>
            <w:tab/>
          </w:r>
          <w:bookmarkStart w:id="142" w:name="_CTVL001f8a5eff01a7149b4b4a6ded7f831dd91"/>
          <w:r>
            <w:rPr>
              <w:lang w:val="en-US"/>
            </w:rPr>
            <w:t>Lamprecht R, Struppek J, Heydecke G, Reissmann DR. Patients' criteria for choosing a dentist: comparison between a university-based setting and private dental practices. J Oral Rehabil. 2020; doi:10.1111/joor.12995.</w:t>
          </w:r>
        </w:p>
        <w:bookmarkEnd w:id="142"/>
        <w:p w14:paraId="3E02B850" w14:textId="77777777" w:rsidR="00A35568" w:rsidRDefault="00A35568" w:rsidP="00A35568">
          <w:pPr>
            <w:pStyle w:val="CitaviBibliographyEntry"/>
            <w:rPr>
              <w:lang w:val="en-US"/>
            </w:rPr>
          </w:pPr>
          <w:r>
            <w:rPr>
              <w:lang w:val="en-US"/>
            </w:rPr>
            <w:lastRenderedPageBreak/>
            <w:t>143.</w:t>
          </w:r>
          <w:r>
            <w:rPr>
              <w:lang w:val="en-US"/>
            </w:rPr>
            <w:tab/>
          </w:r>
          <w:bookmarkStart w:id="143" w:name="_CTVL001985dde2821904d47a45f8dd30a14d824"/>
          <w:r>
            <w:rPr>
              <w:lang w:val="en-US"/>
            </w:rPr>
            <w:t>Rustemeyer J, Bremerich A. Patients' knowledge and expectations regarding dental implants: assessment by questionnaire. Int J Oral Maxillofac Surg. 2007; doi:10.1016/j.ijom.2007.05.003.</w:t>
          </w:r>
        </w:p>
        <w:bookmarkEnd w:id="143"/>
        <w:p w14:paraId="3D169130" w14:textId="77777777" w:rsidR="00A35568" w:rsidRDefault="00A35568" w:rsidP="00A35568">
          <w:pPr>
            <w:pStyle w:val="CitaviBibliographyEntry"/>
            <w:rPr>
              <w:lang w:val="en-US"/>
            </w:rPr>
          </w:pPr>
          <w:r>
            <w:rPr>
              <w:lang w:val="en-US"/>
            </w:rPr>
            <w:t>144.</w:t>
          </w:r>
          <w:r>
            <w:rPr>
              <w:lang w:val="en-US"/>
            </w:rPr>
            <w:tab/>
          </w:r>
          <w:bookmarkStart w:id="144" w:name="_CTVL00125eba441402c4614812a5c09a7ef13ee"/>
          <w:r>
            <w:rPr>
              <w:lang w:val="en-US"/>
            </w:rPr>
            <w:t>Wang Y, Bäumer D, Ozga A-K, Körner G, Bäumer A. Patient satisfaction and oral health-related quality of life 10 years after implant placement. BMC Oral Health. 2021; doi:10.1186/s12903-020-01381-3.</w:t>
          </w:r>
        </w:p>
        <w:bookmarkEnd w:id="144"/>
        <w:p w14:paraId="729CBF0F" w14:textId="77777777" w:rsidR="00A35568" w:rsidRDefault="00A35568" w:rsidP="00A35568">
          <w:pPr>
            <w:pStyle w:val="CitaviBibliographyEntry"/>
            <w:rPr>
              <w:lang w:val="en-US"/>
            </w:rPr>
          </w:pPr>
          <w:r>
            <w:rPr>
              <w:lang w:val="en-US"/>
            </w:rPr>
            <w:t>145.</w:t>
          </w:r>
          <w:r>
            <w:rPr>
              <w:lang w:val="en-US"/>
            </w:rPr>
            <w:tab/>
          </w:r>
          <w:bookmarkStart w:id="145" w:name="_CTVL0015365df81dc2f4c4a85b8ecd0159d1be4"/>
          <w:r>
            <w:rPr>
              <w:lang w:val="en-US"/>
            </w:rPr>
            <w:t>Adedapo HA, Lawal AO, Adisa AO, Adeyemi BF. Non-doctor consultations and self-medication practices in patients seen at a tertiary dental center in Ibadan. Indian J Dent Res. 2011; doi:10.4103/0970-9290.94671.</w:t>
          </w:r>
        </w:p>
        <w:bookmarkEnd w:id="145"/>
        <w:p w14:paraId="4C6F0DBD" w14:textId="77777777" w:rsidR="00A35568" w:rsidRDefault="00A35568" w:rsidP="00A35568">
          <w:pPr>
            <w:pStyle w:val="CitaviBibliographyEntry"/>
            <w:rPr>
              <w:lang w:val="en-US"/>
            </w:rPr>
          </w:pPr>
          <w:r>
            <w:rPr>
              <w:lang w:val="en-US"/>
            </w:rPr>
            <w:t>146.</w:t>
          </w:r>
          <w:r>
            <w:rPr>
              <w:lang w:val="en-US"/>
            </w:rPr>
            <w:tab/>
          </w:r>
          <w:bookmarkStart w:id="146" w:name="_CTVL001da35b9066a284e8199105cde21c4d7af"/>
          <w:r>
            <w:rPr>
              <w:lang w:val="en-US"/>
            </w:rPr>
            <w:t>Ajayi DM, Arigbede AO. Barriers to oral health care utilization in Ibadan, South West Nigeria. Afr Health Sci. 2012; doi:10.4314/ahs.v12i4.17.</w:t>
          </w:r>
        </w:p>
        <w:bookmarkEnd w:id="146"/>
        <w:p w14:paraId="162DA0F1" w14:textId="77777777" w:rsidR="00A35568" w:rsidRDefault="00A35568" w:rsidP="00A35568">
          <w:pPr>
            <w:pStyle w:val="CitaviBibliographyEntry"/>
            <w:rPr>
              <w:lang w:val="en-US"/>
            </w:rPr>
          </w:pPr>
          <w:r>
            <w:rPr>
              <w:lang w:val="en-US"/>
            </w:rPr>
            <w:t>147.</w:t>
          </w:r>
          <w:r>
            <w:rPr>
              <w:lang w:val="en-US"/>
            </w:rPr>
            <w:tab/>
          </w:r>
          <w:bookmarkStart w:id="147" w:name="_CTVL001841d4fd3470e4806ba654f21c663d99d"/>
          <w:r>
            <w:rPr>
              <w:lang w:val="en-US"/>
            </w:rPr>
            <w:t>Ajayi DM, Gbadebo SO, Adebayo GE. Perception about tooth colour and appearance among patients seen in a tertiary hospital, South-West, Nigeria. 2021; doi:10.11604/pamj.2021.38.38.21422.</w:t>
          </w:r>
        </w:p>
        <w:bookmarkEnd w:id="147"/>
        <w:p w14:paraId="2E4A5D02" w14:textId="77777777" w:rsidR="00A35568" w:rsidRDefault="00A35568" w:rsidP="00A35568">
          <w:pPr>
            <w:pStyle w:val="CitaviBibliographyEntry"/>
            <w:rPr>
              <w:lang w:val="en-US"/>
            </w:rPr>
          </w:pPr>
          <w:r>
            <w:rPr>
              <w:lang w:val="en-US"/>
            </w:rPr>
            <w:t>148.</w:t>
          </w:r>
          <w:r>
            <w:rPr>
              <w:lang w:val="en-US"/>
            </w:rPr>
            <w:tab/>
          </w:r>
          <w:bookmarkStart w:id="148" w:name="_CTVL00109070c5a94e14bd3ab6f3b03d1bc64cf"/>
          <w:r>
            <w:rPr>
              <w:lang w:val="en-US"/>
            </w:rPr>
            <w:t>Gbadebo OS, Lawal FB, Sulaiman AO, Ajayi DM. Dental implant as an option for tooth replacement: the awareness of patients at a tertiary hospital in a developing country. Contemporary Clinical Dentistry. 2014; doi:10.4103/0976-237X.137914.</w:t>
          </w:r>
        </w:p>
        <w:bookmarkEnd w:id="148"/>
        <w:p w14:paraId="6278FDC2" w14:textId="77777777" w:rsidR="00A35568" w:rsidRDefault="00A35568" w:rsidP="00A35568">
          <w:pPr>
            <w:pStyle w:val="CitaviBibliographyEntry"/>
            <w:rPr>
              <w:lang w:val="en-US"/>
            </w:rPr>
          </w:pPr>
          <w:r>
            <w:rPr>
              <w:lang w:val="en-US"/>
            </w:rPr>
            <w:t>149.</w:t>
          </w:r>
          <w:r>
            <w:rPr>
              <w:lang w:val="en-US"/>
            </w:rPr>
            <w:tab/>
          </w:r>
          <w:bookmarkStart w:id="149" w:name="_CTVL00164f642baea3945c79b7f1632fc21bda9"/>
          <w:r>
            <w:rPr>
              <w:lang w:val="en-US"/>
            </w:rPr>
            <w:t>Idowu EA, Afolabi AO, Fakuade BO, Akintububo OB, Ibiyemi O. Self-medication profile of dental patients attending a North Eastern tertiary hospital in Nigeria. Annals of Ibadan Postgraduate Medicine. 2019;17:173–80.</w:t>
          </w:r>
        </w:p>
        <w:bookmarkEnd w:id="149"/>
        <w:p w14:paraId="34449B26" w14:textId="77777777" w:rsidR="00A35568" w:rsidRDefault="00A35568" w:rsidP="00A35568">
          <w:pPr>
            <w:pStyle w:val="CitaviBibliographyEntry"/>
            <w:rPr>
              <w:lang w:val="en-US"/>
            </w:rPr>
          </w:pPr>
          <w:r>
            <w:rPr>
              <w:lang w:val="en-US"/>
            </w:rPr>
            <w:t>150.</w:t>
          </w:r>
          <w:r>
            <w:rPr>
              <w:lang w:val="en-US"/>
            </w:rPr>
            <w:tab/>
          </w:r>
          <w:bookmarkStart w:id="150" w:name="_CTVL0019c8af0d940c4494c93a72dcc4fa6998f"/>
          <w:r>
            <w:rPr>
              <w:lang w:val="en-US"/>
            </w:rPr>
            <w:t>Lawal FB, Oladayo AAM. Sources and factors related to oral health-care information among dental patients of a teaching hospital in Ibadan, Nigeria. International Quarterly of Community Health Education. 2019; doi:10.1177/0272684x19833847.</w:t>
          </w:r>
        </w:p>
        <w:bookmarkEnd w:id="150"/>
        <w:p w14:paraId="52405DD4" w14:textId="77777777" w:rsidR="00A35568" w:rsidRDefault="00A35568" w:rsidP="00A35568">
          <w:pPr>
            <w:pStyle w:val="CitaviBibliographyEntry"/>
            <w:rPr>
              <w:lang w:val="en-US"/>
            </w:rPr>
          </w:pPr>
          <w:r>
            <w:rPr>
              <w:lang w:val="en-US"/>
            </w:rPr>
            <w:t>151.</w:t>
          </w:r>
          <w:r>
            <w:rPr>
              <w:lang w:val="en-US"/>
            </w:rPr>
            <w:tab/>
          </w:r>
          <w:bookmarkStart w:id="151" w:name="_CTVL001307c300aeaaa4f39aff4acd658725765"/>
          <w:r>
            <w:rPr>
              <w:lang w:val="en-US"/>
            </w:rPr>
            <w:t>Christell H, Gullberg J, Nilsson K, Heidari Olofsson S, Lindh C, Davidson T. Willingness to pay for osteoporosis risk assessment in primary dental care. Health economics review. 2019; doi:10.1186/s13561-019-0232-z.</w:t>
          </w:r>
        </w:p>
        <w:bookmarkEnd w:id="151"/>
        <w:p w14:paraId="41C97C9B" w14:textId="77777777" w:rsidR="00A35568" w:rsidRDefault="00A35568" w:rsidP="00A35568">
          <w:pPr>
            <w:pStyle w:val="CitaviBibliographyEntry"/>
            <w:rPr>
              <w:lang w:val="en-US"/>
            </w:rPr>
          </w:pPr>
          <w:r>
            <w:rPr>
              <w:lang w:val="en-US"/>
            </w:rPr>
            <w:t>152.</w:t>
          </w:r>
          <w:r>
            <w:rPr>
              <w:lang w:val="en-US"/>
            </w:rPr>
            <w:tab/>
          </w:r>
          <w:bookmarkStart w:id="152" w:name="_CTVL001d2c56e2717f545d89e819a41ab26c4b3"/>
          <w:r>
            <w:rPr>
              <w:lang w:val="en-US"/>
            </w:rPr>
            <w:t>Balenovic A, Fazlic A, Mihelcic M, Hoch A, Radujkovic V. Sociodemographic determinants and common reasons for visiting the emergency dental service in the City of Zagreb: Acta stomatologica Croatica. International Journal of Oral Sciences and Dental Medicine. 2019; doi:10.15644/asc53/3/6.</w:t>
          </w:r>
        </w:p>
        <w:bookmarkEnd w:id="152"/>
        <w:p w14:paraId="6373C34B" w14:textId="77777777" w:rsidR="00A35568" w:rsidRDefault="00A35568" w:rsidP="00A35568">
          <w:pPr>
            <w:pStyle w:val="CitaviBibliographyEntry"/>
            <w:rPr>
              <w:lang w:val="en-US"/>
            </w:rPr>
          </w:pPr>
          <w:r>
            <w:rPr>
              <w:lang w:val="en-US"/>
            </w:rPr>
            <w:t>153.</w:t>
          </w:r>
          <w:r>
            <w:rPr>
              <w:lang w:val="en-US"/>
            </w:rPr>
            <w:tab/>
          </w:r>
          <w:bookmarkStart w:id="153" w:name="_CTVL0012466690518e94207adfb5427025998dd"/>
          <w:r>
            <w:rPr>
              <w:lang w:val="en-US"/>
            </w:rPr>
            <w:t>Sever I, Verbič M, Sever EK. Estimating willingness-to-pay for health care: a discrete choice experiment accounting for non-attendance to the cost attribute. J Eval Clin Pract. 2019; doi:10.1111/jep.13095.</w:t>
          </w:r>
        </w:p>
        <w:bookmarkEnd w:id="153"/>
        <w:p w14:paraId="6EFAC6BB" w14:textId="77777777" w:rsidR="00A35568" w:rsidRDefault="00A35568" w:rsidP="00A35568">
          <w:pPr>
            <w:pStyle w:val="CitaviBibliographyEntry"/>
            <w:rPr>
              <w:lang w:val="en-US"/>
            </w:rPr>
          </w:pPr>
          <w:r>
            <w:rPr>
              <w:lang w:val="en-US"/>
            </w:rPr>
            <w:t>154.</w:t>
          </w:r>
          <w:r>
            <w:rPr>
              <w:lang w:val="en-US"/>
            </w:rPr>
            <w:tab/>
          </w:r>
          <w:bookmarkStart w:id="154" w:name="_CTVL00113e2053439ad44eeba99dfc9e34e8450"/>
          <w:r>
            <w:rPr>
              <w:lang w:val="en-US"/>
            </w:rPr>
            <w:t>Sever I, Verbič M, Klaric Sever E. Estimating attribute-specific willingness-to-pay values from a health care contingent valuation study: a best-worst choice approach. Applied Health Economics and Health Policy. 2020; doi:10.1007/s40258-019-00522-2.</w:t>
          </w:r>
        </w:p>
        <w:bookmarkEnd w:id="154"/>
        <w:p w14:paraId="3A5DC853" w14:textId="77777777" w:rsidR="00A35568" w:rsidRDefault="00A35568" w:rsidP="00A35568">
          <w:pPr>
            <w:pStyle w:val="CitaviBibliographyEntry"/>
            <w:rPr>
              <w:lang w:val="en-US"/>
            </w:rPr>
          </w:pPr>
          <w:r>
            <w:rPr>
              <w:lang w:val="en-US"/>
            </w:rPr>
            <w:t>155.</w:t>
          </w:r>
          <w:r>
            <w:rPr>
              <w:lang w:val="en-US"/>
            </w:rPr>
            <w:tab/>
          </w:r>
          <w:bookmarkStart w:id="155" w:name="_CTVL0015bd3f16314004162a87ca071acf914a0"/>
          <w:r>
            <w:rPr>
              <w:lang w:val="en-US"/>
            </w:rPr>
            <w:t>Spalj S, Slaj M, Athanasiou AE, Govorko DK, Slaj M. The unmet orthodontic treatment need of adolescents and influencing factors for not seeking orthodontic therapy. Coll Antropol. 2014;38 Suppl 2:173–80.</w:t>
          </w:r>
        </w:p>
        <w:bookmarkEnd w:id="155"/>
        <w:p w14:paraId="08C7D963" w14:textId="77777777" w:rsidR="00A35568" w:rsidRDefault="00A35568" w:rsidP="00A35568">
          <w:pPr>
            <w:pStyle w:val="CitaviBibliographyEntry"/>
            <w:rPr>
              <w:lang w:val="en-US"/>
            </w:rPr>
          </w:pPr>
          <w:r>
            <w:rPr>
              <w:lang w:val="en-US"/>
            </w:rPr>
            <w:t>156.</w:t>
          </w:r>
          <w:r>
            <w:rPr>
              <w:lang w:val="en-US"/>
            </w:rPr>
            <w:tab/>
          </w:r>
          <w:bookmarkStart w:id="156" w:name="_CTVL0014324b68173eb42a6b6151824f0460716"/>
          <w:r>
            <w:rPr>
              <w:lang w:val="en-US"/>
            </w:rPr>
            <w:t>Bahadori M, Ravangard R, Asghari B. Perceived barriers affecting access to preventive dental services: application of DEMATEL method. Iran Red Crescent Med J. 2013; doi:10.5812/ircmj.11810.</w:t>
          </w:r>
        </w:p>
        <w:bookmarkEnd w:id="156"/>
        <w:p w14:paraId="0C07CA31" w14:textId="77777777" w:rsidR="00A35568" w:rsidRDefault="00A35568" w:rsidP="00A35568">
          <w:pPr>
            <w:pStyle w:val="CitaviBibliographyEntry"/>
            <w:rPr>
              <w:lang w:val="en-US"/>
            </w:rPr>
          </w:pPr>
          <w:r>
            <w:rPr>
              <w:lang w:val="en-US"/>
            </w:rPr>
            <w:t>157.</w:t>
          </w:r>
          <w:r>
            <w:rPr>
              <w:lang w:val="en-US"/>
            </w:rPr>
            <w:tab/>
          </w:r>
          <w:bookmarkStart w:id="157" w:name="_CTVL0019e04a80d195245f38e3354e6a0e41625"/>
          <w:r>
            <w:rPr>
              <w:lang w:val="en-US"/>
            </w:rPr>
            <w:t>Moshkelgosha V, Golkari A. An evaluation of willingness to pay for orthodontic treatments in patients of Shiraz dental school clinic. Journal of Oral Health and Oral Epidemiology. 2013;2:35–43.</w:t>
          </w:r>
        </w:p>
        <w:bookmarkEnd w:id="157"/>
        <w:p w14:paraId="7540634B" w14:textId="77777777" w:rsidR="00A35568" w:rsidRDefault="00A35568" w:rsidP="00A35568">
          <w:pPr>
            <w:pStyle w:val="CitaviBibliographyEntry"/>
            <w:rPr>
              <w:lang w:val="en-US"/>
            </w:rPr>
          </w:pPr>
          <w:r>
            <w:rPr>
              <w:lang w:val="en-US"/>
            </w:rPr>
            <w:t>158.</w:t>
          </w:r>
          <w:r>
            <w:rPr>
              <w:lang w:val="en-US"/>
            </w:rPr>
            <w:tab/>
          </w:r>
          <w:bookmarkStart w:id="158" w:name="_CTVL001772d76ca2cc542509b7caeedb18dcfd9"/>
          <w:r>
            <w:rPr>
              <w:lang w:val="en-US"/>
            </w:rPr>
            <w:t>Moshkelgosha V, Mehrzadi M, Golkari A. The public attitude towards selecting dental health centers. J Dent Shiraz Univ Med Sci. 2014;15:129–34.</w:t>
          </w:r>
        </w:p>
        <w:bookmarkEnd w:id="158"/>
        <w:p w14:paraId="056CAF8A" w14:textId="77777777" w:rsidR="00A35568" w:rsidRDefault="00A35568" w:rsidP="00A35568">
          <w:pPr>
            <w:pStyle w:val="CitaviBibliographyEntry"/>
            <w:rPr>
              <w:lang w:val="en-US"/>
            </w:rPr>
          </w:pPr>
          <w:r>
            <w:rPr>
              <w:lang w:val="en-US"/>
            </w:rPr>
            <w:t>159.</w:t>
          </w:r>
          <w:r>
            <w:rPr>
              <w:lang w:val="en-US"/>
            </w:rPr>
            <w:tab/>
          </w:r>
          <w:bookmarkStart w:id="159" w:name="_CTVL0010d56b22e12734c6bb1aba0d03e361304"/>
          <w:r>
            <w:rPr>
              <w:lang w:val="en-US"/>
            </w:rPr>
            <w:t>Moshkelgosha V, Salahi MA, Rostami S. Evaluation of perceived acceptability, beauty and value of different orthodontic brackets. Journal of Dental Biomaterials. 2015;2:33–8.</w:t>
          </w:r>
        </w:p>
        <w:bookmarkEnd w:id="159"/>
        <w:p w14:paraId="79544699" w14:textId="77777777" w:rsidR="00A35568" w:rsidRDefault="00A35568" w:rsidP="00A35568">
          <w:pPr>
            <w:pStyle w:val="CitaviBibliographyEntry"/>
            <w:rPr>
              <w:lang w:val="en-US"/>
            </w:rPr>
          </w:pPr>
          <w:r>
            <w:rPr>
              <w:lang w:val="en-US"/>
            </w:rPr>
            <w:t>160.</w:t>
          </w:r>
          <w:r>
            <w:rPr>
              <w:lang w:val="en-US"/>
            </w:rPr>
            <w:tab/>
          </w:r>
          <w:bookmarkStart w:id="160" w:name="_CTVL001ec5598e469d44fd88f48a187357f211d"/>
          <w:r>
            <w:rPr>
              <w:lang w:val="en-US"/>
            </w:rPr>
            <w:t>Saadatfar N, Jadidfard MP. Parents' preferences for preventive and curative dental services: a comparison between fissure sealant and composite filling using willingness-to-pay method. Int J Paediatr Dent. 2021; doi:10.1111/ipd.12778.</w:t>
          </w:r>
        </w:p>
        <w:bookmarkEnd w:id="160"/>
        <w:p w14:paraId="2791DF38" w14:textId="77777777" w:rsidR="00A35568" w:rsidRDefault="00A35568" w:rsidP="00A35568">
          <w:pPr>
            <w:pStyle w:val="CitaviBibliographyEntry"/>
            <w:rPr>
              <w:lang w:val="en-US"/>
            </w:rPr>
          </w:pPr>
          <w:r>
            <w:rPr>
              <w:lang w:val="en-US"/>
            </w:rPr>
            <w:t>161.</w:t>
          </w:r>
          <w:r>
            <w:rPr>
              <w:lang w:val="en-US"/>
            </w:rPr>
            <w:tab/>
          </w:r>
          <w:bookmarkStart w:id="161" w:name="_CTVL001c30cd60a6544482ba8e635bd0a2a0644"/>
          <w:r>
            <w:rPr>
              <w:lang w:val="en-US"/>
            </w:rPr>
            <w:t>Armfield JM. What goes around comes around: revisiting the hypothesized vicious cycle of dental fear and avoidance. Community Dent Oral Epidemiol. 2013; doi:10.1111/cdoe.12005.</w:t>
          </w:r>
        </w:p>
        <w:bookmarkEnd w:id="161"/>
        <w:p w14:paraId="5BE05795" w14:textId="77777777" w:rsidR="00A35568" w:rsidRDefault="00A35568" w:rsidP="00A35568">
          <w:pPr>
            <w:pStyle w:val="CitaviBibliographyEntry"/>
            <w:rPr>
              <w:lang w:val="en-US"/>
            </w:rPr>
          </w:pPr>
          <w:r>
            <w:rPr>
              <w:lang w:val="en-US"/>
            </w:rPr>
            <w:t>162.</w:t>
          </w:r>
          <w:r>
            <w:rPr>
              <w:lang w:val="en-US"/>
            </w:rPr>
            <w:tab/>
          </w:r>
          <w:bookmarkStart w:id="162" w:name="_CTVL001f6a2368afe3e47ed928bbca8305937ce"/>
          <w:r>
            <w:rPr>
              <w:lang w:val="en-US"/>
            </w:rPr>
            <w:t>Beresford D, Klineberg I. A within-subject comparison of patient satisfaction and quality of life between a two-implant overdenture and a three-implant-supported fixed dental prosthesis in the mandible. Int J Oral Maxillofac Implants. 2018; doi:10.11607/jomi.6666.</w:t>
          </w:r>
        </w:p>
        <w:bookmarkEnd w:id="162"/>
        <w:p w14:paraId="39A9B042" w14:textId="77777777" w:rsidR="00A35568" w:rsidRDefault="00A35568" w:rsidP="00A35568">
          <w:pPr>
            <w:pStyle w:val="CitaviBibliographyEntry"/>
            <w:rPr>
              <w:lang w:val="en-US"/>
            </w:rPr>
          </w:pPr>
          <w:r>
            <w:rPr>
              <w:lang w:val="en-US"/>
            </w:rPr>
            <w:t>163.</w:t>
          </w:r>
          <w:r>
            <w:rPr>
              <w:lang w:val="en-US"/>
            </w:rPr>
            <w:tab/>
          </w:r>
          <w:bookmarkStart w:id="163" w:name="_CTVL001962189092e644e08aec01ade771b8625"/>
          <w:r>
            <w:rPr>
              <w:lang w:val="en-US"/>
            </w:rPr>
            <w:t>Luzzi L, Spencer AJ. Factors influencing the use of public dental services: an application of the theory of planned behaviour. BMC Health Serv Res. 2008; doi:10.1186/1472-6963-8-93.</w:t>
          </w:r>
        </w:p>
        <w:bookmarkEnd w:id="163"/>
        <w:p w14:paraId="11096D5D" w14:textId="77777777" w:rsidR="00A35568" w:rsidRDefault="00A35568" w:rsidP="00A35568">
          <w:pPr>
            <w:pStyle w:val="CitaviBibliographyEntry"/>
            <w:rPr>
              <w:lang w:val="en-US"/>
            </w:rPr>
          </w:pPr>
          <w:r>
            <w:rPr>
              <w:lang w:val="en-US"/>
            </w:rPr>
            <w:lastRenderedPageBreak/>
            <w:t>164.</w:t>
          </w:r>
          <w:r>
            <w:rPr>
              <w:lang w:val="en-US"/>
            </w:rPr>
            <w:tab/>
          </w:r>
          <w:bookmarkStart w:id="164" w:name="_CTVL00151458e818b3c4058863bb18d11144665"/>
          <w:r>
            <w:rPr>
              <w:lang w:val="en-US"/>
            </w:rPr>
            <w:t>Angelis P de, Manicone PF, Angelis S de, Grippaudo C, Gasparini G, Liguori MG, et al. Patient and operator centered outcomes in implant dentistry: comparison between fully digital and conventional workflow for single crown and three-unit fixed-bridge. Materials. 2020; doi:10.3390/ma13122781.</w:t>
          </w:r>
        </w:p>
        <w:bookmarkEnd w:id="164"/>
        <w:p w14:paraId="4A36D651" w14:textId="77777777" w:rsidR="00A35568" w:rsidRDefault="00A35568" w:rsidP="00A35568">
          <w:pPr>
            <w:pStyle w:val="CitaviBibliographyEntry"/>
            <w:rPr>
              <w:lang w:val="en-US"/>
            </w:rPr>
          </w:pPr>
          <w:r>
            <w:rPr>
              <w:lang w:val="en-US"/>
            </w:rPr>
            <w:t>165.</w:t>
          </w:r>
          <w:r>
            <w:rPr>
              <w:lang w:val="en-US"/>
            </w:rPr>
            <w:tab/>
          </w:r>
          <w:bookmarkStart w:id="165" w:name="_CTVL001a6b6dff2e3d64fc4bb36a5927aa3ec7c"/>
          <w:r>
            <w:rPr>
              <w:lang w:val="en-US"/>
            </w:rPr>
            <w:t>Augusti D, Augusti G, Re D. Prosthetic restoration in the single-tooth gap: patient preferences and analysis of the WTP index. Clin Oral Implants Res. 2014; doi:10.1111/clr.12264.</w:t>
          </w:r>
        </w:p>
        <w:bookmarkEnd w:id="165"/>
        <w:p w14:paraId="6410B6FB" w14:textId="77777777" w:rsidR="00A35568" w:rsidRDefault="00A35568" w:rsidP="00A35568">
          <w:pPr>
            <w:pStyle w:val="CitaviBibliographyEntry"/>
            <w:rPr>
              <w:lang w:val="en-US"/>
            </w:rPr>
          </w:pPr>
          <w:r>
            <w:rPr>
              <w:lang w:val="en-US"/>
            </w:rPr>
            <w:t>166.</w:t>
          </w:r>
          <w:r>
            <w:rPr>
              <w:lang w:val="en-US"/>
            </w:rPr>
            <w:tab/>
          </w:r>
          <w:bookmarkStart w:id="166" w:name="_CTVL001eb478af412494398bbf1e777732386dd"/>
          <w:r>
            <w:rPr>
              <w:lang w:val="en-US"/>
            </w:rPr>
            <w:t>Re D, Ceci C, Cerutti F, Fabbro MD, Corbella S, Taschieri S. Natural tooth preservation versus extraction and implant placement: patient preferences and analysis of the willingness to pay. Br Dent J. 2017; doi:10.1038/sj.bdj.2017.271.</w:t>
          </w:r>
        </w:p>
        <w:bookmarkEnd w:id="166"/>
        <w:p w14:paraId="36C058CA" w14:textId="77777777" w:rsidR="00A35568" w:rsidRDefault="00A35568" w:rsidP="00A35568">
          <w:pPr>
            <w:pStyle w:val="CitaviBibliographyEntry"/>
            <w:rPr>
              <w:lang w:val="en-US"/>
            </w:rPr>
          </w:pPr>
          <w:r>
            <w:rPr>
              <w:lang w:val="en-US"/>
            </w:rPr>
            <w:t>167.</w:t>
          </w:r>
          <w:r>
            <w:rPr>
              <w:lang w:val="en-US"/>
            </w:rPr>
            <w:tab/>
          </w:r>
          <w:bookmarkStart w:id="167" w:name="_CTVL0015be3bc9e3e434701a21f4c108494095a"/>
          <w:r>
            <w:rPr>
              <w:lang w:val="en-US"/>
            </w:rPr>
            <w:t>Jaafar A, Nasir WM, Ab Mumin, Nazirah, Elias NNA, Sabri MAM. Reasons for seeking dental care among adults at an academic dental centre and the associated factors. Archives of Orofacial Sciences. 2018;13:104–11.</w:t>
          </w:r>
        </w:p>
        <w:bookmarkEnd w:id="167"/>
        <w:p w14:paraId="1E0773A7" w14:textId="77777777" w:rsidR="00A35568" w:rsidRDefault="00A35568" w:rsidP="00A35568">
          <w:pPr>
            <w:pStyle w:val="CitaviBibliographyEntry"/>
            <w:rPr>
              <w:lang w:val="en-US"/>
            </w:rPr>
          </w:pPr>
          <w:r>
            <w:rPr>
              <w:lang w:val="en-US"/>
            </w:rPr>
            <w:t>168.</w:t>
          </w:r>
          <w:r>
            <w:rPr>
              <w:lang w:val="en-US"/>
            </w:rPr>
            <w:tab/>
          </w:r>
          <w:bookmarkStart w:id="168" w:name="_CTVL001e9500f5d819247b7ab23c2cc1c144d12"/>
          <w:r>
            <w:rPr>
              <w:lang w:val="en-US"/>
            </w:rPr>
            <w:t>Kohli S, Bhatia S, Kaur A, Rathakrishnan T. Public knowledge and acceptance of dental implant treatment in Malaysian population. J Interdiscip Dentistry. 2014; doi:10.4103/2229-5194.142938.</w:t>
          </w:r>
        </w:p>
        <w:bookmarkEnd w:id="168"/>
        <w:p w14:paraId="34F61370" w14:textId="77777777" w:rsidR="00A35568" w:rsidRDefault="00A35568" w:rsidP="00A35568">
          <w:pPr>
            <w:pStyle w:val="CitaviBibliographyEntry"/>
            <w:rPr>
              <w:lang w:val="en-US"/>
            </w:rPr>
          </w:pPr>
          <w:r>
            <w:rPr>
              <w:lang w:val="en-US"/>
            </w:rPr>
            <w:t>169.</w:t>
          </w:r>
          <w:r>
            <w:rPr>
              <w:lang w:val="en-US"/>
            </w:rPr>
            <w:tab/>
          </w:r>
          <w:bookmarkStart w:id="169" w:name="_CTVL0016ab891ffdcf74119a09b9872991a8f77"/>
          <w:r>
            <w:rPr>
              <w:lang w:val="en-US"/>
            </w:rPr>
            <w:t>Tin-Oo MM, Saddki N, Hassan N. Factors influencing patient satisfaction with dental appearance and treatments they desire to improve aesthetics. BMC Oral Health. 2011; doi:10.1186/1472-6831-11-6.</w:t>
          </w:r>
        </w:p>
        <w:bookmarkEnd w:id="169"/>
        <w:p w14:paraId="36725636" w14:textId="77777777" w:rsidR="00A35568" w:rsidRDefault="00A35568" w:rsidP="00A35568">
          <w:pPr>
            <w:pStyle w:val="CitaviBibliographyEntry"/>
            <w:rPr>
              <w:lang w:val="en-US"/>
            </w:rPr>
          </w:pPr>
          <w:r>
            <w:rPr>
              <w:lang w:val="en-US"/>
            </w:rPr>
            <w:t>170.</w:t>
          </w:r>
          <w:r>
            <w:rPr>
              <w:lang w:val="en-US"/>
            </w:rPr>
            <w:tab/>
          </w:r>
          <w:bookmarkStart w:id="170" w:name="_CTVL0015ecd8749e7194871ba4776a95287e667"/>
          <w:r>
            <w:rPr>
              <w:lang w:val="en-US"/>
            </w:rPr>
            <w:t>Hansen Edwards C. An evaluation of the socioeconomic viability of a dental health care reform in Norway: a willingness to pay approach. Master thesis. Department of Health Management and Health Economics. The Faculty of Medicine. University of Oslo. 2013. https://core.ac.uk/download/pdf/30892531.pdf. Accessed 12 Sep 2023.</w:t>
          </w:r>
        </w:p>
        <w:bookmarkEnd w:id="170"/>
        <w:p w14:paraId="3906BEFF" w14:textId="77777777" w:rsidR="00A35568" w:rsidRDefault="00A35568" w:rsidP="00A35568">
          <w:pPr>
            <w:pStyle w:val="CitaviBibliographyEntry"/>
            <w:rPr>
              <w:lang w:val="en-US"/>
            </w:rPr>
          </w:pPr>
          <w:r w:rsidRPr="00A35568">
            <w:t>171.</w:t>
          </w:r>
          <w:r w:rsidRPr="00A35568">
            <w:tab/>
          </w:r>
          <w:bookmarkStart w:id="171" w:name="_CTVL001689a7768762c4ebba3b6eca5b50217bc"/>
          <w:r w:rsidRPr="00A35568">
            <w:t xml:space="preserve">Nermo H, Willumsen T, Johnsen J-AK. </w:t>
          </w:r>
          <w:r>
            <w:rPr>
              <w:lang w:val="en-US"/>
            </w:rPr>
            <w:t>Prevalence of dental anxiety and associations with oral health, psychological distress, avoidance and anticipated pain in adolescence: a cross-sectional study based on the Tromsø study, Fit Futures. Acta Odontol Scand. 2019; doi:10.1080/00016357.2018.1513558.</w:t>
          </w:r>
        </w:p>
        <w:bookmarkEnd w:id="171"/>
        <w:p w14:paraId="3D40DB16" w14:textId="77777777" w:rsidR="00A35568" w:rsidRDefault="00A35568" w:rsidP="00A35568">
          <w:pPr>
            <w:pStyle w:val="CitaviBibliographyEntry"/>
            <w:rPr>
              <w:lang w:val="en-US"/>
            </w:rPr>
          </w:pPr>
          <w:r>
            <w:rPr>
              <w:lang w:val="en-US"/>
            </w:rPr>
            <w:t>172.</w:t>
          </w:r>
          <w:r>
            <w:rPr>
              <w:lang w:val="en-US"/>
            </w:rPr>
            <w:tab/>
          </w:r>
          <w:bookmarkStart w:id="172" w:name="_CTVL00165aa5f14269a4e5cb92a6042e33ab819"/>
          <w:r>
            <w:rPr>
              <w:lang w:val="en-US"/>
            </w:rPr>
            <w:t>Trovik TA, Wisth PJ, Tornes K, Boe OE, Moen K. Patients' perceptions of improvements after bilateral sagittal split osteotomy advancement surgery: 10 to 14 years of follow-up. American journal of orthodontics and dentofacial orthopedics. 2012; doi:10.1016/j.ajodo.2011.06.039.</w:t>
          </w:r>
        </w:p>
        <w:bookmarkEnd w:id="172"/>
        <w:p w14:paraId="54C9E0E9" w14:textId="77777777" w:rsidR="00A35568" w:rsidRDefault="00A35568" w:rsidP="00A35568">
          <w:pPr>
            <w:pStyle w:val="CitaviBibliographyEntry"/>
            <w:rPr>
              <w:lang w:val="en-US"/>
            </w:rPr>
          </w:pPr>
          <w:r>
            <w:rPr>
              <w:lang w:val="en-US"/>
            </w:rPr>
            <w:t>173.</w:t>
          </w:r>
          <w:r>
            <w:rPr>
              <w:lang w:val="en-US"/>
            </w:rPr>
            <w:tab/>
          </w:r>
          <w:bookmarkStart w:id="173" w:name="_CTVL001c53c069dd44348b7a063e626fce915a7"/>
          <w:r>
            <w:rPr>
              <w:lang w:val="en-US"/>
            </w:rPr>
            <w:t>Vika M, Skaret E, Raadal M, Ost L-G, Kvale G. Fear of blood, injury, and injections, and its relationship to dental anxiety and probability of avoiding dental treatment among 18-year-olds in Norway. Int J Paediatr Dent. 2008; doi:10.1111/j.1365-263X.2007.00904.x.</w:t>
          </w:r>
        </w:p>
        <w:bookmarkEnd w:id="173"/>
        <w:p w14:paraId="6B3F82F7" w14:textId="77777777" w:rsidR="00A35568" w:rsidRDefault="00A35568" w:rsidP="00A35568">
          <w:pPr>
            <w:pStyle w:val="CitaviBibliographyEntry"/>
            <w:rPr>
              <w:lang w:val="en-US"/>
            </w:rPr>
          </w:pPr>
          <w:r>
            <w:rPr>
              <w:lang w:val="en-US"/>
            </w:rPr>
            <w:t>174.</w:t>
          </w:r>
          <w:r>
            <w:rPr>
              <w:lang w:val="en-US"/>
            </w:rPr>
            <w:tab/>
          </w:r>
          <w:bookmarkStart w:id="174" w:name="_CTVL001ade485f716244f35816530a0b06e772a"/>
          <w:r>
            <w:rPr>
              <w:lang w:val="en-US"/>
            </w:rPr>
            <w:t>Dudea D, Lasserre J-F, Alb C, Culic B, Ciutrila ISP, Colosi H. Patients' perspective on dental aesthetics in a South-eastern European community. J Dent. 2012; doi:10.1016/j.jdent.2012.01.016.</w:t>
          </w:r>
        </w:p>
        <w:bookmarkEnd w:id="174"/>
        <w:p w14:paraId="4E171BFB" w14:textId="77777777" w:rsidR="00A35568" w:rsidRDefault="00A35568" w:rsidP="00A35568">
          <w:pPr>
            <w:pStyle w:val="CitaviBibliographyEntry"/>
            <w:rPr>
              <w:lang w:val="en-US"/>
            </w:rPr>
          </w:pPr>
          <w:r>
            <w:rPr>
              <w:lang w:val="en-US"/>
            </w:rPr>
            <w:t>175.</w:t>
          </w:r>
          <w:r>
            <w:rPr>
              <w:lang w:val="en-US"/>
            </w:rPr>
            <w:tab/>
          </w:r>
          <w:bookmarkStart w:id="175" w:name="_CTVL001cca432e7a28141e39c774f2031f753cc"/>
          <w:r>
            <w:rPr>
              <w:lang w:val="en-US"/>
            </w:rPr>
            <w:t>Tâncu AMC, Purcărea VL, Pantea M, Imre M. Key factors correlations in selecting dental services. Journal of Medicine and Life. 2019; doi:10.25122/jml-2019-0023.</w:t>
          </w:r>
        </w:p>
        <w:bookmarkEnd w:id="175"/>
        <w:p w14:paraId="57B8BC03" w14:textId="77777777" w:rsidR="00A35568" w:rsidRDefault="00A35568" w:rsidP="00A35568">
          <w:pPr>
            <w:pStyle w:val="CitaviBibliographyEntry"/>
            <w:rPr>
              <w:lang w:val="en-US"/>
            </w:rPr>
          </w:pPr>
          <w:r>
            <w:rPr>
              <w:lang w:val="en-US"/>
            </w:rPr>
            <w:t>176.</w:t>
          </w:r>
          <w:r>
            <w:rPr>
              <w:lang w:val="en-US"/>
            </w:rPr>
            <w:tab/>
          </w:r>
          <w:bookmarkStart w:id="176" w:name="_CTVL00141288a130f9c4b4bba96e01c12996329"/>
          <w:r>
            <w:rPr>
              <w:lang w:val="en-US"/>
            </w:rPr>
            <w:t>Tudorici T, Feier R, Balcos C, Forna N. Socio-demographic factors and the partial edentulism in the adult population from Iasi, Romania. Romanian Journal of Oral Rehabilitation. 2017;9:68–72.</w:t>
          </w:r>
        </w:p>
        <w:bookmarkEnd w:id="176"/>
        <w:p w14:paraId="51138A1F" w14:textId="77777777" w:rsidR="00A35568" w:rsidRDefault="00A35568" w:rsidP="00A35568">
          <w:pPr>
            <w:pStyle w:val="CitaviBibliographyEntry"/>
            <w:rPr>
              <w:lang w:val="en-US"/>
            </w:rPr>
          </w:pPr>
          <w:r>
            <w:rPr>
              <w:lang w:val="en-US"/>
            </w:rPr>
            <w:t>177.</w:t>
          </w:r>
          <w:r>
            <w:rPr>
              <w:lang w:val="en-US"/>
            </w:rPr>
            <w:tab/>
          </w:r>
          <w:bookmarkStart w:id="177" w:name="_CTVL001131977818e0145d18df15406ca49d95e"/>
          <w:r>
            <w:rPr>
              <w:lang w:val="en-US"/>
            </w:rPr>
            <w:t>Ungureanu M-I, Mocean F. What do patients take into account when they choose their dentist? Implications for quality improvement. Patient Prefer Adherence. 2015; doi:10.2147/PPA.S94310.</w:t>
          </w:r>
        </w:p>
        <w:bookmarkEnd w:id="177"/>
        <w:p w14:paraId="0B6484AA" w14:textId="77777777" w:rsidR="00A35568" w:rsidRDefault="00A35568" w:rsidP="00A35568">
          <w:pPr>
            <w:pStyle w:val="CitaviBibliographyEntry"/>
            <w:rPr>
              <w:lang w:val="en-US"/>
            </w:rPr>
          </w:pPr>
          <w:r w:rsidRPr="00A35568">
            <w:t>178.</w:t>
          </w:r>
          <w:r w:rsidRPr="00A35568">
            <w:tab/>
          </w:r>
          <w:bookmarkStart w:id="178" w:name="_CTVL00180c996ca998f43f991dcb165a85e2a03"/>
          <w:r w:rsidRPr="00A35568">
            <w:t xml:space="preserve">Gao X, Ding M, Xu M, Wu H, Zhang C, Wang X, et al. </w:t>
          </w:r>
          <w:r>
            <w:rPr>
              <w:lang w:val="en-US"/>
            </w:rPr>
            <w:t>Utilization of dental services and associated factors among preschool children in China. BMC Oral Health. 2020; doi:10.1186/s12903-019-0996-x.</w:t>
          </w:r>
        </w:p>
        <w:bookmarkEnd w:id="178"/>
        <w:p w14:paraId="396BB289" w14:textId="77777777" w:rsidR="00A35568" w:rsidRDefault="00A35568" w:rsidP="00A35568">
          <w:pPr>
            <w:pStyle w:val="CitaviBibliographyEntry"/>
            <w:rPr>
              <w:lang w:val="en-US"/>
            </w:rPr>
          </w:pPr>
          <w:r>
            <w:rPr>
              <w:lang w:val="en-US"/>
            </w:rPr>
            <w:t>179.</w:t>
          </w:r>
          <w:r>
            <w:rPr>
              <w:lang w:val="en-US"/>
            </w:rPr>
            <w:tab/>
          </w:r>
          <w:bookmarkStart w:id="179" w:name="_CTVL001d033798ea3a14abb8198dbbd3320f773"/>
          <w:r>
            <w:rPr>
              <w:lang w:val="en-US"/>
            </w:rPr>
            <w:t>Leung KCM, McGrath CPJ. Willingness to pay for implant therapy: a study of patient preference. Clin Oral Implants Res. 2010; doi:10.1111/j.1600-0501.2009.01897.x.</w:t>
          </w:r>
        </w:p>
        <w:bookmarkEnd w:id="179"/>
        <w:p w14:paraId="1214964F" w14:textId="77777777" w:rsidR="00A35568" w:rsidRDefault="00A35568" w:rsidP="00A35568">
          <w:pPr>
            <w:pStyle w:val="CitaviBibliographyEntry"/>
            <w:rPr>
              <w:lang w:val="en-US"/>
            </w:rPr>
          </w:pPr>
          <w:r>
            <w:rPr>
              <w:lang w:val="en-US"/>
            </w:rPr>
            <w:t>180.</w:t>
          </w:r>
          <w:r>
            <w:rPr>
              <w:lang w:val="en-US"/>
            </w:rPr>
            <w:tab/>
          </w:r>
          <w:bookmarkStart w:id="180" w:name="_CTVL001827cff043f05452a9fc785e665e5f981"/>
          <w:r>
            <w:rPr>
              <w:lang w:val="en-US"/>
            </w:rPr>
            <w:t>Zhu J, Li J, Zhang Z, Li H, Cai L. Exploring determinants of health provider choice and heterogeneity in preference among outpatients in Beijing: a labelled discrete choice experiment. BMJ open. 2019; doi:10.1136/bmjopen-2018-023363.</w:t>
          </w:r>
        </w:p>
        <w:bookmarkEnd w:id="180"/>
        <w:p w14:paraId="77EB3AE3" w14:textId="77777777" w:rsidR="00A35568" w:rsidRDefault="00A35568" w:rsidP="00A35568">
          <w:pPr>
            <w:pStyle w:val="CitaviBibliographyEntry"/>
            <w:rPr>
              <w:lang w:val="en-US"/>
            </w:rPr>
          </w:pPr>
          <w:r>
            <w:rPr>
              <w:lang w:val="en-US"/>
            </w:rPr>
            <w:t>181.</w:t>
          </w:r>
          <w:r>
            <w:rPr>
              <w:lang w:val="en-US"/>
            </w:rPr>
            <w:tab/>
          </w:r>
          <w:bookmarkStart w:id="181" w:name="_CTVL00191143e578cfb4156b649e4fe69e3130d"/>
          <w:r>
            <w:rPr>
              <w:lang w:val="en-US"/>
            </w:rPr>
            <w:t>Shanahan D, O'Neill D. Barriers to dental attendance in older patients. Ir Med J. 2017;110:548.</w:t>
          </w:r>
        </w:p>
        <w:bookmarkEnd w:id="181"/>
        <w:p w14:paraId="16043A82" w14:textId="77777777" w:rsidR="00A35568" w:rsidRDefault="00A35568" w:rsidP="00A35568">
          <w:pPr>
            <w:pStyle w:val="CitaviBibliographyEntry"/>
            <w:rPr>
              <w:lang w:val="en-US"/>
            </w:rPr>
          </w:pPr>
          <w:r>
            <w:rPr>
              <w:lang w:val="en-US"/>
            </w:rPr>
            <w:t>182.</w:t>
          </w:r>
          <w:r>
            <w:rPr>
              <w:lang w:val="en-US"/>
            </w:rPr>
            <w:tab/>
          </w:r>
          <w:bookmarkStart w:id="182" w:name="_CTVL001581cbd939e374e2d883201887c44eb9e"/>
          <w:r>
            <w:rPr>
              <w:lang w:val="en-US"/>
            </w:rPr>
            <w:t>Al-Batayneh OB, Al-Khateeb HO, Ibrahim WM, Khader YS. Parental knowledge and acceptance of different treatment options for primary teeth provided by dental practitioners. Frontiers in Public Health. 2019; doi:10.3389/fpubh.2019.00322.</w:t>
          </w:r>
        </w:p>
        <w:bookmarkEnd w:id="182"/>
        <w:p w14:paraId="6115C8A7" w14:textId="77777777" w:rsidR="00A35568" w:rsidRDefault="00A35568" w:rsidP="00A35568">
          <w:pPr>
            <w:pStyle w:val="CitaviBibliographyEntry"/>
            <w:rPr>
              <w:lang w:val="en-US"/>
            </w:rPr>
          </w:pPr>
          <w:r>
            <w:rPr>
              <w:lang w:val="en-US"/>
            </w:rPr>
            <w:t>183.</w:t>
          </w:r>
          <w:r>
            <w:rPr>
              <w:lang w:val="en-US"/>
            </w:rPr>
            <w:tab/>
          </w:r>
          <w:bookmarkStart w:id="183" w:name="_CTVL00161b8d956d26649219ba7d4a2a6817dd8"/>
          <w:r>
            <w:rPr>
              <w:lang w:val="en-US"/>
            </w:rPr>
            <w:t>Vermaire JH, van Exel NJA, van Loveren C, Brouwer WBF. Putting your money where your mouth is: parents' valuation of good oral health of their children. Social Science &amp; Medicine. 2012; doi:10.1016/j.socscimed.2012.08.018.</w:t>
          </w:r>
        </w:p>
        <w:bookmarkEnd w:id="183"/>
        <w:p w14:paraId="63436F2F" w14:textId="77777777" w:rsidR="00A35568" w:rsidRDefault="00A35568" w:rsidP="00A35568">
          <w:pPr>
            <w:pStyle w:val="CitaviBibliographyEntry"/>
            <w:rPr>
              <w:lang w:val="en-US"/>
            </w:rPr>
          </w:pPr>
          <w:r>
            <w:rPr>
              <w:lang w:val="en-US"/>
            </w:rPr>
            <w:t>184.</w:t>
          </w:r>
          <w:r>
            <w:rPr>
              <w:lang w:val="en-US"/>
            </w:rPr>
            <w:tab/>
          </w:r>
          <w:bookmarkStart w:id="184" w:name="_CTVL00127fcb4474edd41fa8c4267bba9e76689"/>
          <w:r>
            <w:rPr>
              <w:lang w:val="en-US"/>
            </w:rPr>
            <w:t>Chebib N, Abou-Ayash S, Maniewicz S, Srinivasan M, Hill H, McKenna G, et al. Exploring older Swiss people's preferred dental services for when they become dependent. Research and science. 2020;130:876–84.</w:t>
          </w:r>
        </w:p>
        <w:bookmarkEnd w:id="184"/>
        <w:p w14:paraId="668D1779" w14:textId="77777777" w:rsidR="00A35568" w:rsidRPr="00A35568" w:rsidRDefault="00A35568" w:rsidP="00A35568">
          <w:pPr>
            <w:pStyle w:val="CitaviBibliographyEntry"/>
          </w:pPr>
          <w:r>
            <w:rPr>
              <w:lang w:val="en-US"/>
            </w:rPr>
            <w:lastRenderedPageBreak/>
            <w:t>185.</w:t>
          </w:r>
          <w:r>
            <w:rPr>
              <w:lang w:val="en-US"/>
            </w:rPr>
            <w:tab/>
          </w:r>
          <w:bookmarkStart w:id="185" w:name="_CTVL0017d2b2cfbf066459c94a4510e7df18c20"/>
          <w:r>
            <w:rPr>
              <w:lang w:val="en-US"/>
            </w:rPr>
            <w:t xml:space="preserve">Meier A, Connert T, Dagassan-Berndt D, Filippi A. Dental trauma splint color preference of adults. </w:t>
          </w:r>
          <w:r w:rsidRPr="00A35568">
            <w:t>Swiss Dent J. 2021;131:320–5.</w:t>
          </w:r>
        </w:p>
        <w:bookmarkEnd w:id="185"/>
        <w:p w14:paraId="5701E346" w14:textId="77777777" w:rsidR="00A35568" w:rsidRDefault="00A35568" w:rsidP="00A35568">
          <w:pPr>
            <w:pStyle w:val="CitaviBibliographyEntry"/>
            <w:rPr>
              <w:lang w:val="en-US"/>
            </w:rPr>
          </w:pPr>
          <w:r w:rsidRPr="00A35568">
            <w:t>186.</w:t>
          </w:r>
          <w:r w:rsidRPr="00A35568">
            <w:tab/>
          </w:r>
          <w:bookmarkStart w:id="186" w:name="_CTVL001eb465443ca3644d39c8222311b606da3"/>
          <w:r w:rsidRPr="00A35568">
            <w:t xml:space="preserve">Sendi P, Bertschinger N, Brand C, Marinello CP, Bucher HC, Bornstein MM. </w:t>
          </w:r>
          <w:r>
            <w:rPr>
              <w:lang w:val="en-US"/>
            </w:rPr>
            <w:t>Measuring the monetary value of dental implants for denture retention: a willingness to pay approach. Open Dentistry Journal. 2017; doi:10.2174/1874210601711010498.</w:t>
          </w:r>
        </w:p>
        <w:bookmarkEnd w:id="186"/>
        <w:p w14:paraId="76EF5F73" w14:textId="77777777" w:rsidR="00A35568" w:rsidRDefault="00A35568" w:rsidP="00A35568">
          <w:pPr>
            <w:pStyle w:val="CitaviBibliographyEntry"/>
            <w:rPr>
              <w:lang w:val="en-US"/>
            </w:rPr>
          </w:pPr>
          <w:r>
            <w:rPr>
              <w:lang w:val="en-US"/>
            </w:rPr>
            <w:t>187.</w:t>
          </w:r>
          <w:r>
            <w:rPr>
              <w:lang w:val="en-US"/>
            </w:rPr>
            <w:tab/>
          </w:r>
          <w:bookmarkStart w:id="187" w:name="_CTVL00109e74aa86c6b48819e8b23a66555a9ba"/>
          <w:r>
            <w:rPr>
              <w:lang w:val="en-US"/>
            </w:rPr>
            <w:t>Tianviwat S, Chongsuvivatwong V, Birch S. Different dental care setting: does income matter? Health Econ. 2008; doi:10.1002/hec.1237.</w:t>
          </w:r>
        </w:p>
        <w:bookmarkEnd w:id="187"/>
        <w:p w14:paraId="317CDEEC" w14:textId="77777777" w:rsidR="00A35568" w:rsidRDefault="00A35568" w:rsidP="00A35568">
          <w:pPr>
            <w:pStyle w:val="CitaviBibliographyEntry"/>
            <w:rPr>
              <w:lang w:val="en-US"/>
            </w:rPr>
          </w:pPr>
          <w:r>
            <w:rPr>
              <w:lang w:val="en-US"/>
            </w:rPr>
            <w:t>188.</w:t>
          </w:r>
          <w:r>
            <w:rPr>
              <w:lang w:val="en-US"/>
            </w:rPr>
            <w:tab/>
          </w:r>
          <w:bookmarkStart w:id="188" w:name="_CTVL001d25065792f184404bc49e0a18f9a91b9"/>
          <w:r>
            <w:rPr>
              <w:lang w:val="en-US"/>
            </w:rPr>
            <w:t>Tianviwat S, Chongsuvivatwong V, Birch S. Optimizing the mix of basic dental services for Southern Thai schoolchildren based on resource consumption, service needs and parental preference. Community Dent Oral Epidemiol. 2009; doi:10.1111/j.1600-0528.2009.00481.x.</w:t>
          </w:r>
        </w:p>
        <w:bookmarkEnd w:id="188"/>
        <w:p w14:paraId="2F37736D" w14:textId="77777777" w:rsidR="00A35568" w:rsidRDefault="00A35568" w:rsidP="00A35568">
          <w:pPr>
            <w:pStyle w:val="CitaviBibliographyEntry"/>
            <w:rPr>
              <w:lang w:val="en-US"/>
            </w:rPr>
          </w:pPr>
          <w:r>
            <w:rPr>
              <w:lang w:val="en-US"/>
            </w:rPr>
            <w:t>189.</w:t>
          </w:r>
          <w:r>
            <w:rPr>
              <w:lang w:val="en-US"/>
            </w:rPr>
            <w:tab/>
          </w:r>
          <w:bookmarkStart w:id="189" w:name="_CTVL0016dd053c4739a48a9ba7b6fdbd4592bcc"/>
          <w:r>
            <w:rPr>
              <w:lang w:val="en-US"/>
            </w:rPr>
            <w:t>Hof M, Tepper G, Semo B, Arnhart C, Watzek G, Pommer B. Patients' perspectives on dental implant and bone graft surgery: questionnaire-based interview survey. Clin Oral Implants Res. 2014; doi:10.1111/clr.12061.</w:t>
          </w:r>
        </w:p>
        <w:bookmarkEnd w:id="189"/>
        <w:p w14:paraId="46197121" w14:textId="77777777" w:rsidR="00A35568" w:rsidRDefault="00A35568" w:rsidP="00A35568">
          <w:pPr>
            <w:pStyle w:val="CitaviBibliographyEntry"/>
            <w:rPr>
              <w:lang w:val="en-US"/>
            </w:rPr>
          </w:pPr>
          <w:r>
            <w:rPr>
              <w:lang w:val="en-US"/>
            </w:rPr>
            <w:t>190.</w:t>
          </w:r>
          <w:r>
            <w:rPr>
              <w:lang w:val="en-US"/>
            </w:rPr>
            <w:tab/>
          </w:r>
          <w:bookmarkStart w:id="190" w:name="_CTVL001b988f3e5a7ff4b72a57f98b37975e32e"/>
          <w:r>
            <w:rPr>
              <w:lang w:val="en-US"/>
            </w:rPr>
            <w:t>Pommer B, Zechner W, Watzak G, Ulm C, Watzek G, Tepper G. Progress and trends in patients' mindset on dental implants. I: level of information, sources of information and need for patient information. Clin Oral Implants Res. 2011; doi:10.1111/j.1600-0501.2010.02035.x.</w:t>
          </w:r>
        </w:p>
        <w:bookmarkEnd w:id="190"/>
        <w:p w14:paraId="0D6CEF66" w14:textId="77777777" w:rsidR="00A35568" w:rsidRDefault="00A35568" w:rsidP="00A35568">
          <w:pPr>
            <w:pStyle w:val="CitaviBibliographyEntry"/>
            <w:rPr>
              <w:lang w:val="en-US"/>
            </w:rPr>
          </w:pPr>
          <w:r>
            <w:rPr>
              <w:lang w:val="en-US"/>
            </w:rPr>
            <w:t>191.</w:t>
          </w:r>
          <w:r>
            <w:rPr>
              <w:lang w:val="en-US"/>
            </w:rPr>
            <w:tab/>
          </w:r>
          <w:bookmarkStart w:id="191" w:name="_CTVL00101ee7241597f40f8a8957bfa366a30b8"/>
          <w:r>
            <w:rPr>
              <w:lang w:val="en-US"/>
            </w:rPr>
            <w:t>van den Branden S, van den Broucke S, Leroy R, Declerck D, Hoppenbrouwers K. Measuring determinants of oral health behaviour in parents of preschool children. Community Dent Health. 2013; doi:10.1922/CDH_2897Branden07.</w:t>
          </w:r>
        </w:p>
        <w:bookmarkEnd w:id="191"/>
        <w:p w14:paraId="0A32E771" w14:textId="77777777" w:rsidR="00A35568" w:rsidRDefault="00A35568" w:rsidP="00A35568">
          <w:pPr>
            <w:pStyle w:val="CitaviBibliographyEntry"/>
            <w:rPr>
              <w:lang w:val="en-US"/>
            </w:rPr>
          </w:pPr>
          <w:r>
            <w:rPr>
              <w:lang w:val="en-US"/>
            </w:rPr>
            <w:t>192.</w:t>
          </w:r>
          <w:r>
            <w:rPr>
              <w:lang w:val="en-US"/>
            </w:rPr>
            <w:tab/>
          </w:r>
          <w:bookmarkStart w:id="192" w:name="_CTVL00168a97ab0db714f688d776c5b4acb5259"/>
          <w:r>
            <w:rPr>
              <w:lang w:val="en-US"/>
            </w:rPr>
            <w:t>Atanasov N, Stoyanova R, Alexandrova M. Possibilities to model patients' preferences and their willingness to pay for a molar treatment. Dent Med Probl. 2016; doi:10.17219/dmp/60680.</w:t>
          </w:r>
        </w:p>
        <w:bookmarkEnd w:id="192"/>
        <w:p w14:paraId="54011671" w14:textId="77777777" w:rsidR="00A35568" w:rsidRDefault="00A35568" w:rsidP="00A35568">
          <w:pPr>
            <w:pStyle w:val="CitaviBibliographyEntry"/>
            <w:rPr>
              <w:lang w:val="en-US"/>
            </w:rPr>
          </w:pPr>
          <w:r>
            <w:rPr>
              <w:lang w:val="en-US"/>
            </w:rPr>
            <w:t>193.</w:t>
          </w:r>
          <w:r>
            <w:rPr>
              <w:lang w:val="en-US"/>
            </w:rPr>
            <w:tab/>
          </w:r>
          <w:bookmarkStart w:id="193" w:name="_CTVL001561a8cc0c56d4ed5bd0c25357a34489a"/>
          <w:r>
            <w:rPr>
              <w:lang w:val="en-US"/>
            </w:rPr>
            <w:t>Lalabonova CK. Impact of dental anxiety on the decision to have implant treatment. Folia Med (Plovdiv). 2015; doi:10.1515/folmed-2015-0029.</w:t>
          </w:r>
        </w:p>
        <w:bookmarkEnd w:id="193"/>
        <w:p w14:paraId="34DCF4F4" w14:textId="77777777" w:rsidR="00A35568" w:rsidRDefault="00A35568" w:rsidP="00A35568">
          <w:pPr>
            <w:pStyle w:val="CitaviBibliographyEntry"/>
            <w:rPr>
              <w:lang w:val="en-US"/>
            </w:rPr>
          </w:pPr>
          <w:r>
            <w:rPr>
              <w:lang w:val="en-US"/>
            </w:rPr>
            <w:t>194.</w:t>
          </w:r>
          <w:r>
            <w:rPr>
              <w:lang w:val="en-US"/>
            </w:rPr>
            <w:tab/>
          </w:r>
          <w:bookmarkStart w:id="194" w:name="_CTVL001667bd900da104556be31fe0c29a2843d"/>
          <w:r>
            <w:rPr>
              <w:lang w:val="en-US"/>
            </w:rPr>
            <w:t>Fernandez RF, Bucchi C, Navarro P, Beltran V, Borie E. Bone grafts utilized in dentistry: an analysis of patients' preferences. BMC Med Ethics. 2015; doi:10.1186/s12910-015-0044-6.</w:t>
          </w:r>
        </w:p>
        <w:bookmarkEnd w:id="194"/>
        <w:p w14:paraId="3958766B" w14:textId="77777777" w:rsidR="00A35568" w:rsidRDefault="00A35568" w:rsidP="00A35568">
          <w:pPr>
            <w:pStyle w:val="CitaviBibliographyEntry"/>
            <w:rPr>
              <w:lang w:val="en-US"/>
            </w:rPr>
          </w:pPr>
          <w:r>
            <w:rPr>
              <w:lang w:val="en-US"/>
            </w:rPr>
            <w:t>195.</w:t>
          </w:r>
          <w:r>
            <w:rPr>
              <w:lang w:val="en-US"/>
            </w:rPr>
            <w:tab/>
          </w:r>
          <w:bookmarkStart w:id="195" w:name="_CTVL0013b2719263fd842f2b4fb86e906767374"/>
          <w:r>
            <w:rPr>
              <w:lang w:val="en-US"/>
            </w:rPr>
            <w:t>Rojas-Torres J, Navarro-Caceres P, Fonseca GM. Attitudes, perceptions, and preferences of individuals from Temuco (Chile) about denture marking. J Forensic Sci. 2019; doi:10.1111/1556-4029.13991.</w:t>
          </w:r>
        </w:p>
        <w:bookmarkEnd w:id="195"/>
        <w:p w14:paraId="1685E03E" w14:textId="77777777" w:rsidR="00A35568" w:rsidRDefault="00A35568" w:rsidP="00A35568">
          <w:pPr>
            <w:pStyle w:val="CitaviBibliographyEntry"/>
            <w:rPr>
              <w:lang w:val="en-US"/>
            </w:rPr>
          </w:pPr>
          <w:r>
            <w:rPr>
              <w:lang w:val="en-US"/>
            </w:rPr>
            <w:t>196.</w:t>
          </w:r>
          <w:r>
            <w:rPr>
              <w:lang w:val="en-US"/>
            </w:rPr>
            <w:tab/>
          </w:r>
          <w:bookmarkStart w:id="196" w:name="_CTVL00184c715265c8646c3a8fb65bbe81e2025"/>
          <w:r>
            <w:rPr>
              <w:lang w:val="en-US"/>
            </w:rPr>
            <w:t>Amjad F, Aziz S. Trends, awareness, and attitudes of patients towards replacement of missing teeth at University College of Dentistry. Pakistan Oral &amp; Dental Journal. 2014;34:190–3.</w:t>
          </w:r>
        </w:p>
        <w:bookmarkEnd w:id="196"/>
        <w:p w14:paraId="1C5B4C9F" w14:textId="77777777" w:rsidR="00A35568" w:rsidRDefault="00A35568" w:rsidP="00A35568">
          <w:pPr>
            <w:pStyle w:val="CitaviBibliographyEntry"/>
            <w:rPr>
              <w:lang w:val="en-US"/>
            </w:rPr>
          </w:pPr>
          <w:r>
            <w:rPr>
              <w:lang w:val="en-US"/>
            </w:rPr>
            <w:t>197.</w:t>
          </w:r>
          <w:r>
            <w:rPr>
              <w:lang w:val="en-US"/>
            </w:rPr>
            <w:tab/>
          </w:r>
          <w:bookmarkStart w:id="197" w:name="_CTVL00135be1fa1f5bc4ae99d9a399024214399"/>
          <w:r>
            <w:rPr>
              <w:lang w:val="en-US"/>
            </w:rPr>
            <w:t>Saleem F, Ashraf S, Javed F, Naveed M. Determinants of delay in presentation of patients with dental problems. Pakistan Journal of Medical and Health Sciences. 2018;12:1211–3.</w:t>
          </w:r>
        </w:p>
        <w:bookmarkEnd w:id="197"/>
        <w:p w14:paraId="5F719D48" w14:textId="77777777" w:rsidR="00A35568" w:rsidRDefault="00A35568" w:rsidP="00A35568">
          <w:pPr>
            <w:pStyle w:val="CitaviBibliographyEntry"/>
            <w:rPr>
              <w:lang w:val="en-US"/>
            </w:rPr>
          </w:pPr>
          <w:r>
            <w:rPr>
              <w:lang w:val="en-US"/>
            </w:rPr>
            <w:t>198.</w:t>
          </w:r>
          <w:r>
            <w:rPr>
              <w:lang w:val="en-US"/>
            </w:rPr>
            <w:tab/>
          </w:r>
          <w:bookmarkStart w:id="198" w:name="_CTVL0013ce666d075b34a6b86f39d8aab9d8ce8"/>
          <w:r>
            <w:rPr>
              <w:lang w:val="en-US"/>
            </w:rPr>
            <w:t>Nair R, Yee R. Differences in willingness to pay for an extraction, a filling, and cleaning teeth at various levels of oral health-related quality of life, as measured by oral impacts on daily performance, among older adults in Singapore. Singapore Dent J. 2016; doi:10.1016/j.sdj.2016.10.003.</w:t>
          </w:r>
        </w:p>
        <w:bookmarkEnd w:id="198"/>
        <w:p w14:paraId="7F9A9218" w14:textId="77777777" w:rsidR="00A35568" w:rsidRDefault="00A35568" w:rsidP="00A35568">
          <w:pPr>
            <w:pStyle w:val="CitaviBibliographyEntry"/>
            <w:rPr>
              <w:lang w:val="en-US"/>
            </w:rPr>
          </w:pPr>
          <w:r>
            <w:rPr>
              <w:lang w:val="en-US"/>
            </w:rPr>
            <w:t>199.</w:t>
          </w:r>
          <w:r>
            <w:rPr>
              <w:lang w:val="en-US"/>
            </w:rPr>
            <w:tab/>
          </w:r>
          <w:bookmarkStart w:id="199" w:name="_CTVL0013133e3c781764730acc1911cd8844473"/>
          <w:r>
            <w:rPr>
              <w:lang w:val="en-US"/>
            </w:rPr>
            <w:t>Bajrić E, Kobasglija S, Jurić H. Patients' reactions to local anaesthetic application devices in paediatric dentistry. Coll Antropol. 2015;39:685–90.</w:t>
          </w:r>
        </w:p>
        <w:bookmarkEnd w:id="199"/>
        <w:p w14:paraId="6D145FE2" w14:textId="77777777" w:rsidR="00A35568" w:rsidRDefault="00A35568" w:rsidP="00A35568">
          <w:pPr>
            <w:pStyle w:val="CitaviBibliographyEntry"/>
            <w:rPr>
              <w:lang w:val="en-US"/>
            </w:rPr>
          </w:pPr>
          <w:r>
            <w:rPr>
              <w:lang w:val="en-US"/>
            </w:rPr>
            <w:t>200.</w:t>
          </w:r>
          <w:r>
            <w:rPr>
              <w:lang w:val="en-US"/>
            </w:rPr>
            <w:tab/>
          </w:r>
          <w:bookmarkStart w:id="200" w:name="_CTVL001eb099f319b844f6a9b5aac12e0e32d1f"/>
          <w:r>
            <w:rPr>
              <w:lang w:val="en-US"/>
            </w:rPr>
            <w:t>Widström E, Seppälä T. Willingness and ability to pay for unexpected dental expenses by Finnish adults. BMC Oral Health. 2012; doi:10.1186/1472-6831-12-35.</w:t>
          </w:r>
        </w:p>
        <w:bookmarkEnd w:id="200"/>
        <w:p w14:paraId="7C9D0080" w14:textId="77777777" w:rsidR="00A35568" w:rsidRDefault="00A35568" w:rsidP="00A35568">
          <w:pPr>
            <w:pStyle w:val="CitaviBibliographyEntry"/>
            <w:rPr>
              <w:lang w:val="en-US"/>
            </w:rPr>
          </w:pPr>
          <w:r>
            <w:rPr>
              <w:lang w:val="en-US"/>
            </w:rPr>
            <w:t>201.</w:t>
          </w:r>
          <w:r>
            <w:rPr>
              <w:lang w:val="en-US"/>
            </w:rPr>
            <w:tab/>
          </w:r>
          <w:bookmarkStart w:id="201" w:name="_CTVL001e59b9ac1197e4a0cad25d53f0d5869f2"/>
          <w:r>
            <w:rPr>
              <w:lang w:val="en-US"/>
            </w:rPr>
            <w:t>Chau, Man-ho, Jimmy. Community Health Project 2013/14. Dental care programme for Hong Kong secondary school students: parents’ choices and willingness to pay. 2014. https​://hdl. handl​e.net/10722​/20653​4. Accessed 12 Sep 2023.</w:t>
          </w:r>
        </w:p>
        <w:bookmarkEnd w:id="201"/>
        <w:p w14:paraId="37059AFA" w14:textId="77777777" w:rsidR="00A35568" w:rsidRDefault="00A35568" w:rsidP="00A35568">
          <w:pPr>
            <w:pStyle w:val="CitaviBibliographyEntry"/>
            <w:rPr>
              <w:lang w:val="en-US"/>
            </w:rPr>
          </w:pPr>
          <w:r>
            <w:rPr>
              <w:lang w:val="en-US"/>
            </w:rPr>
            <w:t>202.</w:t>
          </w:r>
          <w:r>
            <w:rPr>
              <w:lang w:val="en-US"/>
            </w:rPr>
            <w:tab/>
          </w:r>
          <w:bookmarkStart w:id="202" w:name="_CTVL0015a02a07619304e85981807bf9d39e896"/>
          <w:r>
            <w:rPr>
              <w:lang w:val="en-US"/>
            </w:rPr>
            <w:t>Abdulwahab M, Al-Sayegh F, Boynes SG, Abdulwahab H, Zovko J, Close J. Assessing the need for anesthesia and sedation services in Kuwaiti dental practice. Anesth Prog. 2010; doi:10.2344/0003-3006-57.3.91.</w:t>
          </w:r>
        </w:p>
        <w:bookmarkEnd w:id="202"/>
        <w:p w14:paraId="2F98DFF4" w14:textId="77777777" w:rsidR="00A35568" w:rsidRDefault="00A35568" w:rsidP="00A35568">
          <w:pPr>
            <w:pStyle w:val="CitaviBibliographyEntry"/>
            <w:rPr>
              <w:lang w:val="en-US"/>
            </w:rPr>
          </w:pPr>
          <w:r>
            <w:rPr>
              <w:lang w:val="en-US"/>
            </w:rPr>
            <w:t>203.</w:t>
          </w:r>
          <w:r>
            <w:rPr>
              <w:lang w:val="en-US"/>
            </w:rPr>
            <w:tab/>
          </w:r>
          <w:bookmarkStart w:id="203" w:name="_CTVL001e9e634ec1847462ca3abe92370c9f52d"/>
          <w:r>
            <w:rPr>
              <w:lang w:val="en-US"/>
            </w:rPr>
            <w:t>Malak CA, Chakar C, Romanos A, Rachidi S. Appraisal of schoolchildren's feelings and attitudes towards dentists and their potential impact on oral health. J Contemp Dent Pract. 2021;22:23–6.</w:t>
          </w:r>
        </w:p>
        <w:bookmarkEnd w:id="203"/>
        <w:p w14:paraId="7AD4C1FD" w14:textId="77777777" w:rsidR="00A35568" w:rsidRDefault="00A35568" w:rsidP="00A35568">
          <w:pPr>
            <w:pStyle w:val="CitaviBibliographyEntry"/>
            <w:rPr>
              <w:lang w:val="en-US"/>
            </w:rPr>
          </w:pPr>
          <w:r>
            <w:rPr>
              <w:lang w:val="en-US"/>
            </w:rPr>
            <w:t>204.</w:t>
          </w:r>
          <w:r>
            <w:rPr>
              <w:lang w:val="en-US"/>
            </w:rPr>
            <w:tab/>
          </w:r>
          <w:bookmarkStart w:id="204" w:name="_CTVL00145b19be2fc4c4a50a41a27a91d918dcb"/>
          <w:r>
            <w:rPr>
              <w:lang w:val="en-US"/>
            </w:rPr>
            <w:t>Dalanon J, Diano LM, Esguerra R, Belarmino MP, Docor MR, Rodis OM, Locsin R, Matsuka Y. The Cebuano mothers’ willingness to pay for dental healthcare. The Journal of the PDA. 2018;65:33–7.</w:t>
          </w:r>
        </w:p>
        <w:bookmarkEnd w:id="204"/>
        <w:p w14:paraId="6B88D207" w14:textId="77777777" w:rsidR="00A35568" w:rsidRDefault="00A35568" w:rsidP="00A35568">
          <w:pPr>
            <w:pStyle w:val="CitaviBibliographyEntry"/>
            <w:rPr>
              <w:lang w:val="en-US"/>
            </w:rPr>
          </w:pPr>
          <w:r>
            <w:rPr>
              <w:lang w:val="en-US"/>
            </w:rPr>
            <w:t>205.</w:t>
          </w:r>
          <w:r>
            <w:rPr>
              <w:lang w:val="en-US"/>
            </w:rPr>
            <w:tab/>
          </w:r>
          <w:bookmarkStart w:id="205" w:name="_CTVL0015c27e0f786f3461eb49467638c04cae9"/>
          <w:r>
            <w:rPr>
              <w:lang w:val="en-US"/>
            </w:rPr>
            <w:t>Wedrychowska-Szulc B, Syrynska M. Patient and parent motivation for orthodontic treatment. A questionnaire study. Eur J Orthod. 2010; doi:10.1093/ejo/cjp131.</w:t>
          </w:r>
        </w:p>
        <w:bookmarkEnd w:id="205"/>
        <w:p w14:paraId="3F1A51A2" w14:textId="77777777" w:rsidR="00A35568" w:rsidRDefault="00A35568" w:rsidP="00A35568">
          <w:pPr>
            <w:pStyle w:val="CitaviBibliographyEntry"/>
            <w:rPr>
              <w:lang w:val="en-US"/>
            </w:rPr>
          </w:pPr>
          <w:r>
            <w:rPr>
              <w:lang w:val="en-US"/>
            </w:rPr>
            <w:lastRenderedPageBreak/>
            <w:t>206.</w:t>
          </w:r>
          <w:r>
            <w:rPr>
              <w:lang w:val="en-US"/>
            </w:rPr>
            <w:tab/>
          </w:r>
          <w:bookmarkStart w:id="206" w:name="_CTVL0011dfed9b9c97944b4a8a70f0b217728a8"/>
          <w:r>
            <w:rPr>
              <w:lang w:val="en-US"/>
            </w:rPr>
            <w:t>Tachalov VV, Orekhova LY, Kudryavtseva TV, Loboda ES, Pachkoriia MG, Berezkina IV, Golubnitschaja O. Making a complex dental care tailored to the person: population health in focus of predictive, preventive and personalised (3P) medical approach. EPMA Journal. 2021; doi:10.1007/s13167-021-00240-7.</w:t>
          </w:r>
        </w:p>
        <w:bookmarkEnd w:id="206"/>
        <w:p w14:paraId="0C29659B" w14:textId="77777777" w:rsidR="00A35568" w:rsidRDefault="00A35568" w:rsidP="00A35568">
          <w:pPr>
            <w:pStyle w:val="CitaviBibliographyEntry"/>
            <w:rPr>
              <w:lang w:val="en-US"/>
            </w:rPr>
          </w:pPr>
          <w:r>
            <w:rPr>
              <w:lang w:val="en-US"/>
            </w:rPr>
            <w:t>207.</w:t>
          </w:r>
          <w:r>
            <w:rPr>
              <w:lang w:val="en-US"/>
            </w:rPr>
            <w:tab/>
          </w:r>
          <w:bookmarkStart w:id="207" w:name="_CTVL0010e008d0e456347f990ac5ceed1062c9e"/>
          <w:r>
            <w:rPr>
              <w:lang w:val="en-US"/>
            </w:rPr>
            <w:t>Park S, Kim H-K, Choi M, Lee M. Factors affecting revisit intention for medical services at dental clinics. PLoS ONE. 2021; doi:10.1371/journal.pone.0250546.</w:t>
          </w:r>
        </w:p>
        <w:bookmarkEnd w:id="207"/>
        <w:p w14:paraId="6F92D20B" w14:textId="77777777" w:rsidR="00A35568" w:rsidRDefault="00A35568" w:rsidP="00A35568">
          <w:pPr>
            <w:pStyle w:val="CitaviBibliographyEntry"/>
            <w:rPr>
              <w:lang w:val="en-US"/>
            </w:rPr>
          </w:pPr>
          <w:r>
            <w:rPr>
              <w:lang w:val="en-US"/>
            </w:rPr>
            <w:t>208.</w:t>
          </w:r>
          <w:r>
            <w:rPr>
              <w:lang w:val="en-US"/>
            </w:rPr>
            <w:tab/>
          </w:r>
          <w:bookmarkStart w:id="208" w:name="_CTVL001e5e5b2b02b5d4be2b91e62f77f3b66fe"/>
          <w:r>
            <w:rPr>
              <w:lang w:val="en-US"/>
            </w:rPr>
            <w:t>Awooda EM, Eltayeb AS, Hussein SA, Dayelnaiem SI, Abdelhamied MA, Abdulwahab Mohamed L, Taha SM. Knowledge, attitude and acceptance of dental implants among patients attending Khartoum dental teaching hospital. IOSR Journal of Dental and Medical Sciences. 2014; doi:10.9790/0853-131161923.</w:t>
          </w:r>
        </w:p>
        <w:bookmarkEnd w:id="208"/>
        <w:p w14:paraId="4649C121" w14:textId="77777777" w:rsidR="00A35568" w:rsidRDefault="00A35568" w:rsidP="00A35568">
          <w:pPr>
            <w:pStyle w:val="CitaviBibliographyEntry"/>
            <w:rPr>
              <w:lang w:val="en-US"/>
            </w:rPr>
          </w:pPr>
          <w:r>
            <w:rPr>
              <w:lang w:val="en-US"/>
            </w:rPr>
            <w:t>209.</w:t>
          </w:r>
          <w:r>
            <w:rPr>
              <w:lang w:val="en-US"/>
            </w:rPr>
            <w:tab/>
          </w:r>
          <w:bookmarkStart w:id="209" w:name="_CTVL001ddbbf6c6bf564f45872de86de1236fb3"/>
          <w:r>
            <w:rPr>
              <w:lang w:val="en-US"/>
            </w:rPr>
            <w:t>Nyamuryekung'e KK, Lahti SM, Tuominen RJ. Patients' willingness to pay for dental services in a population with limited restorative services. Community Dent Health. 2018; doi:10.1922/CDH_4227Nyamuryekunge06.</w:t>
          </w:r>
        </w:p>
        <w:bookmarkEnd w:id="209"/>
        <w:p w14:paraId="2F8F421D" w14:textId="77777777" w:rsidR="00A35568" w:rsidRDefault="00A35568" w:rsidP="00A35568">
          <w:pPr>
            <w:pStyle w:val="CitaviBibliographyEntry"/>
            <w:rPr>
              <w:lang w:val="en-US"/>
            </w:rPr>
          </w:pPr>
          <w:r>
            <w:rPr>
              <w:lang w:val="en-US"/>
            </w:rPr>
            <w:t>210.</w:t>
          </w:r>
          <w:r>
            <w:rPr>
              <w:lang w:val="en-US"/>
            </w:rPr>
            <w:tab/>
          </w:r>
          <w:bookmarkStart w:id="210" w:name="_CTVL00104a5f508106c42658338525db9d989f4"/>
          <w:r>
            <w:rPr>
              <w:lang w:val="en-US"/>
            </w:rPr>
            <w:t>Bucchi C, Del Fabbro M, Arias A, Fuentes R, Mendes JM, Ordonneau M, et al. Multicenter study of patients' preferences and concerns regarding the origin of bone grafts utilized in dentistry. Patient Prefer Adherence. 2019; doi:10.2147/ppa.S186846.</w:t>
          </w:r>
        </w:p>
        <w:bookmarkEnd w:id="210"/>
        <w:p w14:paraId="2F557390" w14:textId="77777777" w:rsidR="00A35568" w:rsidRDefault="00A35568" w:rsidP="00A35568">
          <w:pPr>
            <w:pStyle w:val="CitaviBibliographyEntry"/>
            <w:rPr>
              <w:lang w:val="en-US"/>
            </w:rPr>
          </w:pPr>
          <w:r>
            <w:rPr>
              <w:lang w:val="en-US"/>
            </w:rPr>
            <w:t>211.</w:t>
          </w:r>
          <w:r>
            <w:rPr>
              <w:lang w:val="en-US"/>
            </w:rPr>
            <w:tab/>
          </w:r>
          <w:bookmarkStart w:id="211" w:name="_CTVL0019a2717d98dd3440cbe44556efc64fef6"/>
          <w:r>
            <w:rPr>
              <w:lang w:val="en-US"/>
            </w:rPr>
            <w:t>Laothong W, Cheng H-C. Comparison of factors affecting orthodontic treatment motivation of Taiwanese and Thai patients in two hospitals. J Dent Sci. 2017; doi:10.1016/j.jds.2017.06.003.</w:t>
          </w:r>
        </w:p>
        <w:bookmarkEnd w:id="211"/>
        <w:p w14:paraId="35BFC2C0" w14:textId="77777777" w:rsidR="00A35568" w:rsidRDefault="00A35568" w:rsidP="00A35568">
          <w:pPr>
            <w:pStyle w:val="CitaviBibliographyEntry"/>
            <w:rPr>
              <w:lang w:val="en-US"/>
            </w:rPr>
          </w:pPr>
          <w:r>
            <w:rPr>
              <w:lang w:val="en-US"/>
            </w:rPr>
            <w:t>212.</w:t>
          </w:r>
          <w:r>
            <w:rPr>
              <w:lang w:val="en-US"/>
            </w:rPr>
            <w:tab/>
          </w:r>
          <w:bookmarkStart w:id="212" w:name="_CTVL0015b403b85363949a89bf2c3e5e41b5f92"/>
          <w:r>
            <w:rPr>
              <w:lang w:val="en-US"/>
            </w:rPr>
            <w:t>Vernazza CR, Wildman JR, Steele JG, Whitworth JM, Walls AWG, Perry R, et al. Factors affecting patient valuations of caries prevention: using and validating the willingness to pay method. J Dent. 2015; doi:10.1016/j.jdent.2015.05.009.</w:t>
          </w:r>
        </w:p>
        <w:bookmarkEnd w:id="212"/>
        <w:p w14:paraId="00AB6691" w14:textId="77777777" w:rsidR="00A35568" w:rsidRDefault="00A35568" w:rsidP="00A35568">
          <w:pPr>
            <w:pStyle w:val="CitaviBibliographyEntry"/>
            <w:rPr>
              <w:lang w:val="en-US"/>
            </w:rPr>
          </w:pPr>
          <w:r>
            <w:rPr>
              <w:lang w:val="en-US"/>
            </w:rPr>
            <w:t>213.</w:t>
          </w:r>
          <w:r>
            <w:rPr>
              <w:lang w:val="en-US"/>
            </w:rPr>
            <w:tab/>
          </w:r>
          <w:bookmarkStart w:id="213" w:name="_CTVL001e0cb5ddf55f843309c599e7ea6dc7d2b"/>
          <w:r>
            <w:rPr>
              <w:lang w:val="en-US"/>
            </w:rPr>
            <w:t>Walshaw EG, Adam, Naeem, I, Palmeiro ML, Neves M, Vernazza CR. Patients' and parents' valuation of Fluoride. Oral Health Prev Dent. 2019; doi:10.3290/j.ohpd.a42666.</w:t>
          </w:r>
        </w:p>
        <w:bookmarkEnd w:id="213"/>
        <w:p w14:paraId="0150FB56" w14:textId="77777777" w:rsidR="00A35568" w:rsidRDefault="00A35568" w:rsidP="00A35568">
          <w:pPr>
            <w:pStyle w:val="CitaviBibliographyEntry"/>
            <w:rPr>
              <w:lang w:val="en-US"/>
            </w:rPr>
          </w:pPr>
          <w:r>
            <w:rPr>
              <w:lang w:val="en-US"/>
            </w:rPr>
            <w:t>214.</w:t>
          </w:r>
          <w:r>
            <w:rPr>
              <w:lang w:val="en-US"/>
            </w:rPr>
            <w:tab/>
          </w:r>
          <w:bookmarkStart w:id="214" w:name="_CTVL0017eab75010f464a6f8a883d1e7ac9e0de"/>
          <w:r>
            <w:rPr>
              <w:lang w:val="en-US"/>
            </w:rPr>
            <w:t>Nalbandian S, Millar BJ. The effect of veneers on cosmetic improvement. Br Dent J. 2009; doi:10.1038/sj.bdj.2009.609.</w:t>
          </w:r>
        </w:p>
        <w:bookmarkEnd w:id="214"/>
        <w:p w14:paraId="177CDB37" w14:textId="77777777" w:rsidR="00A35568" w:rsidRDefault="00A35568" w:rsidP="00A35568">
          <w:pPr>
            <w:pStyle w:val="CitaviBibliographyEntry"/>
            <w:rPr>
              <w:lang w:val="en-US"/>
            </w:rPr>
          </w:pPr>
          <w:r>
            <w:rPr>
              <w:lang w:val="en-US"/>
            </w:rPr>
            <w:t>215.</w:t>
          </w:r>
          <w:r>
            <w:rPr>
              <w:lang w:val="en-US"/>
            </w:rPr>
            <w:tab/>
          </w:r>
          <w:bookmarkStart w:id="215" w:name="_CTVL001a49f7847af5d47adabc9eea6e6b45843"/>
          <w:r>
            <w:rPr>
              <w:lang w:val="en-US"/>
            </w:rPr>
            <w:t>Re D, Fessi S, Augusti G, Augusti D. The patient’s side: willingness-to-pay index for computerized anesthesia. Italian journal of dental medicine. 2016;1:49–54.</w:t>
          </w:r>
        </w:p>
        <w:bookmarkEnd w:id="215"/>
        <w:p w14:paraId="2F94C0FF" w14:textId="77777777" w:rsidR="00A35568" w:rsidRDefault="00A35568" w:rsidP="00A35568">
          <w:pPr>
            <w:pStyle w:val="CitaviBibliographyEntry"/>
            <w:rPr>
              <w:lang w:val="en-US"/>
            </w:rPr>
          </w:pPr>
          <w:r>
            <w:rPr>
              <w:lang w:val="en-US"/>
            </w:rPr>
            <w:t>216.</w:t>
          </w:r>
          <w:r>
            <w:rPr>
              <w:lang w:val="en-US"/>
            </w:rPr>
            <w:tab/>
          </w:r>
          <w:bookmarkStart w:id="216" w:name="_CTVL00161f7922cfcfb47ac988a0728ecde0a95"/>
          <w:r>
            <w:rPr>
              <w:lang w:val="en-US"/>
            </w:rPr>
            <w:t>Tilashalski KR, Gilbert GH, Boykin MJ, Litaker MS. Racial differences in treatment preferences: oral health as an example. J Eval Clin Pract. 2007; doi:10.1111/j.1365-2753.2006.00661.x.</w:t>
          </w:r>
        </w:p>
        <w:bookmarkEnd w:id="216"/>
        <w:p w14:paraId="5FB0C3CA" w14:textId="77777777" w:rsidR="00A35568" w:rsidRDefault="00A35568" w:rsidP="00A35568">
          <w:pPr>
            <w:pStyle w:val="CitaviBibliographyEntry"/>
            <w:rPr>
              <w:lang w:val="en-US"/>
            </w:rPr>
          </w:pPr>
          <w:r>
            <w:rPr>
              <w:lang w:val="en-US"/>
            </w:rPr>
            <w:t>217.</w:t>
          </w:r>
          <w:r>
            <w:rPr>
              <w:lang w:val="en-US"/>
            </w:rPr>
            <w:tab/>
          </w:r>
          <w:bookmarkStart w:id="217" w:name="_CTVL001bc8958a63fdd4332b192d49bc3941e58"/>
          <w:r>
            <w:rPr>
              <w:lang w:val="en-US"/>
            </w:rPr>
            <w:t>Wall T, Nasseh K, Vujicic M. Most important barriers to dental care are financial, not supply related. 2014. https://silo.tips/download/research-brief-most-important-barriers-to-dental-care-are-financial-not-supply-r. Accessed 12 Sep 2023.</w:t>
          </w:r>
        </w:p>
        <w:bookmarkEnd w:id="217"/>
        <w:p w14:paraId="7019CA1A" w14:textId="77777777" w:rsidR="00A35568" w:rsidRDefault="00A35568" w:rsidP="00A35568">
          <w:pPr>
            <w:pStyle w:val="CitaviBibliographyEntry"/>
            <w:rPr>
              <w:lang w:val="en-US"/>
            </w:rPr>
          </w:pPr>
          <w:r>
            <w:rPr>
              <w:lang w:val="en-US"/>
            </w:rPr>
            <w:t>218.</w:t>
          </w:r>
          <w:r>
            <w:rPr>
              <w:lang w:val="en-US"/>
            </w:rPr>
            <w:tab/>
          </w:r>
          <w:bookmarkStart w:id="218" w:name="_CTVL0016f2cc57d55a64f0f8fc34c34a90f714e"/>
          <w:r>
            <w:rPr>
              <w:lang w:val="en-US"/>
            </w:rPr>
            <w:t>Aarabi G, Valdez R, Spinler K, Walther C, Seedorf U, Heydecke G, et al. Determinants of postponed dental visits due to costs: evidence from the Survey of Health, Ageing, and Retirement in Germany. Int J Environ Res Public Health. 2019; doi:10.3390/ijerph16183344.</w:t>
          </w:r>
        </w:p>
        <w:bookmarkEnd w:id="218"/>
        <w:p w14:paraId="63EC9296" w14:textId="77777777" w:rsidR="00A35568" w:rsidRDefault="00A35568" w:rsidP="00A35568">
          <w:pPr>
            <w:pStyle w:val="CitaviBibliographyEntry"/>
            <w:rPr>
              <w:lang w:val="en-US"/>
            </w:rPr>
          </w:pPr>
          <w:r>
            <w:rPr>
              <w:lang w:val="en-US"/>
            </w:rPr>
            <w:t>219.</w:t>
          </w:r>
          <w:r>
            <w:rPr>
              <w:lang w:val="en-US"/>
            </w:rPr>
            <w:tab/>
          </w:r>
          <w:bookmarkStart w:id="219" w:name="_CTVL00119f84ca63bf348539dccae013ceaa745"/>
          <w:r>
            <w:rPr>
              <w:lang w:val="en-US"/>
            </w:rPr>
            <w:t>Narby B, Kronström M, Söderfeldt B, Palmqvist S. Changes in attitudes toward desire for implant treatment: a longitudinal study of a middle-aged and older Swedish population. Int J Prosthodont. 2008;21:481–5.</w:t>
          </w:r>
        </w:p>
        <w:bookmarkEnd w:id="219"/>
        <w:p w14:paraId="2FDCDB9F" w14:textId="77777777" w:rsidR="00A35568" w:rsidRDefault="00A35568" w:rsidP="00A35568">
          <w:pPr>
            <w:pStyle w:val="CitaviBibliographyEntry"/>
            <w:rPr>
              <w:lang w:val="en-US"/>
            </w:rPr>
          </w:pPr>
          <w:r>
            <w:rPr>
              <w:lang w:val="en-US"/>
            </w:rPr>
            <w:t>220.</w:t>
          </w:r>
          <w:r>
            <w:rPr>
              <w:lang w:val="en-US"/>
            </w:rPr>
            <w:tab/>
          </w:r>
          <w:bookmarkStart w:id="220" w:name="_CTVL001fc9376adca3d4f0cab41bcba63d1763a"/>
          <w:r>
            <w:rPr>
              <w:lang w:val="en-US"/>
            </w:rPr>
            <w:t>Clarkson JE, Pitts NB, Goulao B, Boyers D, Ramsay CR, Floate R, et al. Risk-based, 6-monthly and 24-monthly dental check-ups for adults: the INTERVAL three-arm RCT: National Institute for Health Research. Health technology assessment. 2020; doi:10.3310/hta24600.</w:t>
          </w:r>
        </w:p>
        <w:bookmarkEnd w:id="220"/>
        <w:p w14:paraId="771A91B2" w14:textId="77777777" w:rsidR="00A35568" w:rsidRDefault="00A35568" w:rsidP="00A35568">
          <w:pPr>
            <w:pStyle w:val="CitaviBibliographyEntry"/>
            <w:rPr>
              <w:lang w:val="en-US"/>
            </w:rPr>
          </w:pPr>
          <w:r>
            <w:rPr>
              <w:lang w:val="en-US"/>
            </w:rPr>
            <w:t>221.</w:t>
          </w:r>
          <w:r>
            <w:rPr>
              <w:lang w:val="en-US"/>
            </w:rPr>
            <w:tab/>
          </w:r>
          <w:bookmarkStart w:id="221" w:name="_CTVL0017bfbb848933349ab8a4cf0540baccab0"/>
          <w:r>
            <w:rPr>
              <w:lang w:val="en-US"/>
            </w:rPr>
            <w:t>Harris R, Vernazza C, Laverty L, Lowers V, Burnside G, Brown S, et al. Presenting patients with information on their oral health risk: the PREFER three-arm RCT and ethnography. Health Services and Delivery Research. 2020; doi:10.3310/hsdr08030.</w:t>
          </w:r>
        </w:p>
        <w:bookmarkEnd w:id="221"/>
        <w:p w14:paraId="7CCBDF4E" w14:textId="77777777" w:rsidR="00A35568" w:rsidRDefault="00A35568" w:rsidP="00A35568">
          <w:pPr>
            <w:pStyle w:val="CitaviBibliographyEntry"/>
            <w:rPr>
              <w:lang w:val="en-US"/>
            </w:rPr>
          </w:pPr>
          <w:r>
            <w:rPr>
              <w:lang w:val="en-US"/>
            </w:rPr>
            <w:t>222.</w:t>
          </w:r>
          <w:r>
            <w:rPr>
              <w:lang w:val="en-US"/>
            </w:rPr>
            <w:tab/>
          </w:r>
          <w:bookmarkStart w:id="222" w:name="_CTVL001a7f225572b3c49549c843021df2825fa"/>
          <w:r>
            <w:rPr>
              <w:lang w:val="en-US"/>
            </w:rPr>
            <w:t>Nayee S, Kutty S, Akintola D. Patient attendance at a UK dental hospital emergency clinic. Br Dent J. 2015; doi:10.1038/sj.bdj.2015.883.</w:t>
          </w:r>
        </w:p>
        <w:bookmarkEnd w:id="222"/>
        <w:p w14:paraId="5337771B" w14:textId="77777777" w:rsidR="00A35568" w:rsidRDefault="00A35568" w:rsidP="00A35568">
          <w:pPr>
            <w:pStyle w:val="CitaviBibliographyEntry"/>
            <w:rPr>
              <w:lang w:val="en-US"/>
            </w:rPr>
          </w:pPr>
          <w:r>
            <w:rPr>
              <w:lang w:val="en-US"/>
            </w:rPr>
            <w:t>223.</w:t>
          </w:r>
          <w:r>
            <w:rPr>
              <w:lang w:val="en-US"/>
            </w:rPr>
            <w:tab/>
          </w:r>
          <w:bookmarkStart w:id="223" w:name="_CTVL00148b4d976b3d547efa8c2528c9491fd3f"/>
          <w:r>
            <w:rPr>
              <w:lang w:val="en-US"/>
            </w:rPr>
            <w:t>Paisi M, Baines R, Worle C, Withers L, Witton R. Evaluation of a community dental clinic providing care to people experiencing homelessness: a mixed methods approach. Health Expectations. 2020; doi:10.1111/hex.13111.</w:t>
          </w:r>
        </w:p>
        <w:bookmarkEnd w:id="223"/>
        <w:p w14:paraId="32B8B930" w14:textId="77777777" w:rsidR="00A35568" w:rsidRDefault="00A35568" w:rsidP="00A35568">
          <w:pPr>
            <w:pStyle w:val="CitaviBibliographyEntry"/>
            <w:rPr>
              <w:lang w:val="en-US"/>
            </w:rPr>
          </w:pPr>
          <w:r>
            <w:rPr>
              <w:lang w:val="en-US"/>
            </w:rPr>
            <w:t>224.</w:t>
          </w:r>
          <w:r>
            <w:rPr>
              <w:lang w:val="en-US"/>
            </w:rPr>
            <w:tab/>
          </w:r>
          <w:bookmarkStart w:id="224" w:name="_CTVL0011701850f66624d129e85d44c491fe2ea"/>
          <w:r>
            <w:rPr>
              <w:lang w:val="en-US"/>
            </w:rPr>
            <w:t>El-Din MMN, Al-Shakhs FN, Al-Oudah SS. Missed appointments at a university hospital in Eastern Saudi Arabia: magnitude and association factors. J Egypt Public Health Assoc. 2008;83:415–33.</w:t>
          </w:r>
        </w:p>
        <w:bookmarkEnd w:id="224"/>
        <w:p w14:paraId="185FB9D3" w14:textId="77777777" w:rsidR="00A35568" w:rsidRDefault="00A35568" w:rsidP="00A35568">
          <w:pPr>
            <w:pStyle w:val="CitaviBibliographyEntry"/>
            <w:rPr>
              <w:lang w:val="en-US"/>
            </w:rPr>
          </w:pPr>
          <w:r>
            <w:rPr>
              <w:lang w:val="en-US"/>
            </w:rPr>
            <w:t>225.</w:t>
          </w:r>
          <w:r>
            <w:rPr>
              <w:lang w:val="en-US"/>
            </w:rPr>
            <w:tab/>
          </w:r>
          <w:bookmarkStart w:id="225" w:name="_CTVL001f89ce40161f94173a5aef2e61796da37"/>
          <w:r>
            <w:rPr>
              <w:lang w:val="en-US"/>
            </w:rPr>
            <w:t>Milner MN, Anania EC, Candelaria-Oquendo K, Rice S, Winter SR, Ragbir NK. Patient perceptions of new robotic technologies in clinical restorative dentistry. Journal of Medical Systems. 2019; doi:10.1007/s10916-019-1488-x.</w:t>
          </w:r>
        </w:p>
        <w:bookmarkEnd w:id="225"/>
        <w:p w14:paraId="6A6E01D1" w14:textId="77777777" w:rsidR="00A35568" w:rsidRDefault="00A35568" w:rsidP="00A35568">
          <w:pPr>
            <w:pStyle w:val="CitaviBibliographyEntry"/>
            <w:rPr>
              <w:lang w:val="en-US"/>
            </w:rPr>
          </w:pPr>
          <w:r>
            <w:rPr>
              <w:lang w:val="en-US"/>
            </w:rPr>
            <w:lastRenderedPageBreak/>
            <w:t>226.</w:t>
          </w:r>
          <w:r>
            <w:rPr>
              <w:lang w:val="en-US"/>
            </w:rPr>
            <w:tab/>
          </w:r>
          <w:bookmarkStart w:id="226" w:name="_CTVL00103c2f59afd4d4fdab6ed181584e7e4e4"/>
          <w:r>
            <w:rPr>
              <w:lang w:val="en-US"/>
            </w:rPr>
            <w:t>Papautsky EL, Rice DR, Ghoneima H, McKowen ALW, Anderson N, Wootton AR, Veldhuis C. Characterizing health care delays and interruptions in the United States during the COVID-19 pandemic: internet-based, cross-sectional survey study. J Med Internet Res. 2021; doi:10.2196/25446.</w:t>
          </w:r>
        </w:p>
        <w:bookmarkEnd w:id="226"/>
        <w:p w14:paraId="43489006" w14:textId="77777777" w:rsidR="00A35568" w:rsidRDefault="00A35568" w:rsidP="00A35568">
          <w:pPr>
            <w:pStyle w:val="CitaviBibliographyEntry"/>
            <w:rPr>
              <w:lang w:val="en-US"/>
            </w:rPr>
          </w:pPr>
          <w:r>
            <w:rPr>
              <w:lang w:val="en-US"/>
            </w:rPr>
            <w:t>227.</w:t>
          </w:r>
          <w:r>
            <w:rPr>
              <w:lang w:val="en-US"/>
            </w:rPr>
            <w:tab/>
          </w:r>
          <w:bookmarkStart w:id="227" w:name="_CTVL0016c934aa098924f488b30d5a9c7036308"/>
          <w:r>
            <w:rPr>
              <w:lang w:val="en-US"/>
            </w:rPr>
            <w:t>Da Kfouri MG, Moysés ST, Gabardo MCL, Nascimento AC, Da Rosa SV, Moysés SJ. The feminization of dentistry and the perceptions of public service users about gender issues in oral health. Scientific Electronic Library Online Brazil. Free themes. 2019; doi:10.1590/1413-812320182411.00832018.</w:t>
          </w:r>
        </w:p>
        <w:bookmarkEnd w:id="227"/>
        <w:p w14:paraId="7D3FBA08" w14:textId="77777777" w:rsidR="00A35568" w:rsidRDefault="00A35568" w:rsidP="00A35568">
          <w:pPr>
            <w:pStyle w:val="CitaviBibliographyEntry"/>
            <w:rPr>
              <w:lang w:val="en-US"/>
            </w:rPr>
          </w:pPr>
          <w:r>
            <w:rPr>
              <w:lang w:val="en-US"/>
            </w:rPr>
            <w:t>228.</w:t>
          </w:r>
          <w:r>
            <w:rPr>
              <w:lang w:val="en-US"/>
            </w:rPr>
            <w:tab/>
          </w:r>
          <w:bookmarkStart w:id="228" w:name="_CTVL001e2781ff1ffb54df89f2003a03655f001"/>
          <w:r>
            <w:rPr>
              <w:lang w:val="en-US"/>
            </w:rPr>
            <w:t>Maciel R, Salvador D, Azoubel K, Redivivo R, Maciel C, da Franca C, et al. The opinion of children and their parents about four different types of dental restorations in a public health service in Brazil. European archives of paediatric dentistry. 2017; doi:10.1007/s40368-016-0262-8.</w:t>
          </w:r>
        </w:p>
        <w:bookmarkEnd w:id="228"/>
        <w:p w14:paraId="6CF81507" w14:textId="77777777" w:rsidR="00A35568" w:rsidRDefault="00A35568" w:rsidP="00A35568">
          <w:pPr>
            <w:pStyle w:val="CitaviBibliographyEntry"/>
            <w:rPr>
              <w:lang w:val="en-US"/>
            </w:rPr>
          </w:pPr>
          <w:r>
            <w:rPr>
              <w:lang w:val="en-US"/>
            </w:rPr>
            <w:t>229.</w:t>
          </w:r>
          <w:r>
            <w:rPr>
              <w:lang w:val="en-US"/>
            </w:rPr>
            <w:tab/>
          </w:r>
          <w:bookmarkStart w:id="229" w:name="_CTVL00150b2ccf7dabc4682aa8277455dc965ba"/>
          <w:r>
            <w:rPr>
              <w:lang w:val="en-US"/>
            </w:rPr>
            <w:t>Azarpazhooh A, Dao T, Ungar WJ, Da Costa J, Figueiredo R, Krahn M, Friedman S. Patients' values related to treatment options for teeth with apical periodontitis. J Endod. 2016; doi:10.1016/j.joen.2015.11.022.</w:t>
          </w:r>
        </w:p>
        <w:bookmarkEnd w:id="229"/>
        <w:p w14:paraId="2EFF3F07" w14:textId="77777777" w:rsidR="00A35568" w:rsidRDefault="00A35568" w:rsidP="00A35568">
          <w:pPr>
            <w:pStyle w:val="CitaviBibliographyEntry"/>
            <w:rPr>
              <w:lang w:val="en-US"/>
            </w:rPr>
          </w:pPr>
          <w:r>
            <w:rPr>
              <w:lang w:val="en-US"/>
            </w:rPr>
            <w:t>230.</w:t>
          </w:r>
          <w:r>
            <w:rPr>
              <w:lang w:val="en-US"/>
            </w:rPr>
            <w:tab/>
          </w:r>
          <w:bookmarkStart w:id="230" w:name="_CTVL00150a0154d5b2e4f08905a5bca3da75bb1"/>
          <w:r>
            <w:rPr>
              <w:lang w:val="en-US"/>
            </w:rPr>
            <w:t>Schwendicke F, Mostajaboldave R, Otto I, Doerferd CE, Burkert S. Patients' preferences for selective versus complete excavation: a mixed-methods study. J Dent. 2016; doi:10.1016/j.jdent.2016.01.006.</w:t>
          </w:r>
        </w:p>
        <w:bookmarkEnd w:id="230"/>
        <w:p w14:paraId="1AA60BD2" w14:textId="77777777" w:rsidR="00A35568" w:rsidRDefault="00A35568" w:rsidP="00A35568">
          <w:pPr>
            <w:pStyle w:val="CitaviBibliographyEntry"/>
            <w:rPr>
              <w:lang w:val="en-US"/>
            </w:rPr>
          </w:pPr>
          <w:r>
            <w:rPr>
              <w:lang w:val="en-US"/>
            </w:rPr>
            <w:t>231.</w:t>
          </w:r>
          <w:r>
            <w:rPr>
              <w:lang w:val="en-US"/>
            </w:rPr>
            <w:tab/>
          </w:r>
          <w:bookmarkStart w:id="231" w:name="_CTVL00171c4564d3a0b4814b8ce6aa8d2ba1072"/>
          <w:r>
            <w:rPr>
              <w:lang w:val="en-US"/>
            </w:rPr>
            <w:t>Sever I, Verbič M, Sever EK. Valuing the delivery of dental care: Heterogeneity in patients' preferences and willingness-to-pay for dental care attributes. J Dent. 2018; doi:10.1016/j.jdent.2017.12.005.</w:t>
          </w:r>
        </w:p>
        <w:bookmarkEnd w:id="231"/>
        <w:p w14:paraId="07B26E04" w14:textId="77777777" w:rsidR="00A35568" w:rsidRDefault="00A35568" w:rsidP="00A35568">
          <w:pPr>
            <w:pStyle w:val="CitaviBibliographyEntry"/>
            <w:rPr>
              <w:lang w:val="en-US"/>
            </w:rPr>
          </w:pPr>
          <w:r>
            <w:rPr>
              <w:lang w:val="en-US"/>
            </w:rPr>
            <w:t>232.</w:t>
          </w:r>
          <w:r>
            <w:rPr>
              <w:lang w:val="en-US"/>
            </w:rPr>
            <w:tab/>
          </w:r>
          <w:bookmarkStart w:id="232" w:name="_CTVL00157b909046a5a4ce5ac6b8114233934a2"/>
          <w:r>
            <w:rPr>
              <w:lang w:val="en-US"/>
            </w:rPr>
            <w:t>Sonneveld RE, Brands WG, Bronkhorst EM, Welie JVM, Truin G-J. Patients' priorities in assessing organisational aspects of a general dental practice. Int Dent J. 2013; doi:10.1111/idj.12001.</w:t>
          </w:r>
        </w:p>
        <w:bookmarkEnd w:id="232"/>
        <w:p w14:paraId="2A7AC1D8" w14:textId="6D5B975F" w:rsidR="006C7676" w:rsidRDefault="00A35568" w:rsidP="00A35568">
          <w:pPr>
            <w:pStyle w:val="CitaviBibliographyEntry"/>
            <w:rPr>
              <w:lang w:val="en-US"/>
            </w:rPr>
          </w:pPr>
          <w:r>
            <w:rPr>
              <w:lang w:val="en-US"/>
            </w:rPr>
            <w:t>233.</w:t>
          </w:r>
          <w:r>
            <w:rPr>
              <w:lang w:val="en-US"/>
            </w:rPr>
            <w:tab/>
          </w:r>
          <w:bookmarkStart w:id="233" w:name="_CTVL001a386eba1cb9e47a5acba7b977b762b8e"/>
          <w:r>
            <w:rPr>
              <w:lang w:val="en-US"/>
            </w:rPr>
            <w:t>Jaapar M, Musa G, Moghavvemi S, Saub R. Dental tourism: examining tourist profiles, motivation and satisfaction. Tourism Management. 2017; doi:10.1016/j.tourman.2017.02.023</w:t>
          </w:r>
          <w:bookmarkEnd w:id="233"/>
          <w:r>
            <w:rPr>
              <w:lang w:val="en-US"/>
            </w:rPr>
            <w:t>.</w:t>
          </w:r>
          <w:r w:rsidR="006C7676">
            <w:rPr>
              <w:lang w:val="en-US"/>
            </w:rPr>
            <w:fldChar w:fldCharType="end"/>
          </w:r>
        </w:p>
      </w:sdtContent>
    </w:sdt>
    <w:p w14:paraId="3640751D" w14:textId="2EE47799" w:rsidR="006C7676" w:rsidRPr="004C2DC7" w:rsidRDefault="006C7676" w:rsidP="006C7676">
      <w:pPr>
        <w:rPr>
          <w:lang w:val="en-US"/>
        </w:rPr>
      </w:pPr>
    </w:p>
    <w:sectPr w:rsidR="006C7676" w:rsidRPr="004C2DC7" w:rsidSect="00D7517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C28D8F" w14:textId="77777777" w:rsidR="008B766A" w:rsidRDefault="008B766A" w:rsidP="00AD4E21">
      <w:pPr>
        <w:spacing w:after="0" w:line="240" w:lineRule="auto"/>
      </w:pPr>
      <w:r>
        <w:separator/>
      </w:r>
    </w:p>
  </w:endnote>
  <w:endnote w:type="continuationSeparator" w:id="0">
    <w:p w14:paraId="6DED9E7B" w14:textId="77777777" w:rsidR="008B766A" w:rsidRDefault="008B766A" w:rsidP="00AD4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2148852"/>
      <w:docPartObj>
        <w:docPartGallery w:val="Page Numbers (Bottom of Page)"/>
        <w:docPartUnique/>
      </w:docPartObj>
    </w:sdtPr>
    <w:sdtEndPr>
      <w:rPr>
        <w:rFonts w:ascii="Arial" w:hAnsi="Arial" w:cs="Arial"/>
      </w:rPr>
    </w:sdtEndPr>
    <w:sdtContent>
      <w:p w14:paraId="3C48B452" w14:textId="0A083FF5" w:rsidR="007619F5" w:rsidRPr="00BC08F7" w:rsidRDefault="007619F5" w:rsidP="00BC08F7">
        <w:pPr>
          <w:pStyle w:val="Fuzeile"/>
          <w:jc w:val="center"/>
          <w:rPr>
            <w:rFonts w:ascii="Arial" w:hAnsi="Arial" w:cs="Arial"/>
          </w:rPr>
        </w:pPr>
        <w:r w:rsidRPr="00991DCD">
          <w:rPr>
            <w:rFonts w:ascii="Arial" w:hAnsi="Arial" w:cs="Arial"/>
          </w:rPr>
          <w:fldChar w:fldCharType="begin"/>
        </w:r>
        <w:r w:rsidRPr="00991DCD">
          <w:rPr>
            <w:rFonts w:ascii="Arial" w:hAnsi="Arial" w:cs="Arial"/>
          </w:rPr>
          <w:instrText>PAGE   \* MERGEFORMAT</w:instrText>
        </w:r>
        <w:r w:rsidRPr="00991DCD">
          <w:rPr>
            <w:rFonts w:ascii="Arial" w:hAnsi="Arial" w:cs="Arial"/>
          </w:rPr>
          <w:fldChar w:fldCharType="separate"/>
        </w:r>
        <w:r w:rsidRPr="00991DCD">
          <w:rPr>
            <w:rFonts w:ascii="Arial" w:hAnsi="Arial" w:cs="Arial"/>
          </w:rPr>
          <w:t>2</w:t>
        </w:r>
        <w:r w:rsidRPr="00991DCD">
          <w:rPr>
            <w:rFonts w:ascii="Arial" w:hAnsi="Arial" w:cs="Arial"/>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D2D68" w14:textId="77777777" w:rsidR="008B766A" w:rsidRDefault="008B766A" w:rsidP="00AD4E21">
      <w:pPr>
        <w:spacing w:after="0" w:line="240" w:lineRule="auto"/>
      </w:pPr>
      <w:r>
        <w:separator/>
      </w:r>
    </w:p>
  </w:footnote>
  <w:footnote w:type="continuationSeparator" w:id="0">
    <w:p w14:paraId="5A805599" w14:textId="77777777" w:rsidR="008B766A" w:rsidRDefault="008B766A" w:rsidP="00AD4E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8C45D6C"/>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DCC89D9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D0FA83A2"/>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EBFCBD0A"/>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19EAA30C"/>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EFE31F4"/>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69C81BC"/>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086DE9A"/>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CAC0F84"/>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82184002"/>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159C33CF"/>
    <w:multiLevelType w:val="hybridMultilevel"/>
    <w:tmpl w:val="8BB4E6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C1C1E73"/>
    <w:multiLevelType w:val="hybridMultilevel"/>
    <w:tmpl w:val="90D4BC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D446C28"/>
    <w:multiLevelType w:val="hybridMultilevel"/>
    <w:tmpl w:val="26F052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34543DF"/>
    <w:multiLevelType w:val="hybridMultilevel"/>
    <w:tmpl w:val="FD762E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FA44023"/>
    <w:multiLevelType w:val="hybridMultilevel"/>
    <w:tmpl w:val="805E30A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4DF4404C"/>
    <w:multiLevelType w:val="hybridMultilevel"/>
    <w:tmpl w:val="AD728C8C"/>
    <w:lvl w:ilvl="0" w:tplc="C0AC1E88">
      <w:start w:val="3"/>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B1626B2"/>
    <w:multiLevelType w:val="hybridMultilevel"/>
    <w:tmpl w:val="E4088E64"/>
    <w:lvl w:ilvl="0" w:tplc="BF6662DA">
      <w:start w:val="1"/>
      <w:numFmt w:val="decimal"/>
      <w:lvlText w:val="%1."/>
      <w:lvlJc w:val="left"/>
      <w:pPr>
        <w:ind w:left="870" w:hanging="51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7EC690C"/>
    <w:multiLevelType w:val="hybridMultilevel"/>
    <w:tmpl w:val="9F32B24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51701023">
    <w:abstractNumId w:val="17"/>
  </w:num>
  <w:num w:numId="2" w16cid:durableId="467742655">
    <w:abstractNumId w:val="11"/>
  </w:num>
  <w:num w:numId="3" w16cid:durableId="2079326286">
    <w:abstractNumId w:val="13"/>
  </w:num>
  <w:num w:numId="4" w16cid:durableId="1154685873">
    <w:abstractNumId w:val="12"/>
  </w:num>
  <w:num w:numId="5" w16cid:durableId="1682732336">
    <w:abstractNumId w:val="10"/>
  </w:num>
  <w:num w:numId="6" w16cid:durableId="961227454">
    <w:abstractNumId w:val="0"/>
  </w:num>
  <w:num w:numId="7" w16cid:durableId="63263758">
    <w:abstractNumId w:val="1"/>
  </w:num>
  <w:num w:numId="8" w16cid:durableId="843203749">
    <w:abstractNumId w:val="2"/>
  </w:num>
  <w:num w:numId="9" w16cid:durableId="1100373186">
    <w:abstractNumId w:val="3"/>
  </w:num>
  <w:num w:numId="10" w16cid:durableId="62804553">
    <w:abstractNumId w:val="4"/>
  </w:num>
  <w:num w:numId="11" w16cid:durableId="87821219">
    <w:abstractNumId w:val="5"/>
  </w:num>
  <w:num w:numId="12" w16cid:durableId="1437598490">
    <w:abstractNumId w:val="6"/>
  </w:num>
  <w:num w:numId="13" w16cid:durableId="1898515861">
    <w:abstractNumId w:val="7"/>
  </w:num>
  <w:num w:numId="14" w16cid:durableId="1709835534">
    <w:abstractNumId w:val="8"/>
  </w:num>
  <w:num w:numId="15" w16cid:durableId="123697253">
    <w:abstractNumId w:val="9"/>
  </w:num>
  <w:num w:numId="16" w16cid:durableId="812916675">
    <w:abstractNumId w:val="15"/>
  </w:num>
  <w:num w:numId="17" w16cid:durableId="1187208543">
    <w:abstractNumId w:val="14"/>
  </w:num>
  <w:num w:numId="18" w16cid:durableId="19586782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79E8"/>
    <w:rsid w:val="00000126"/>
    <w:rsid w:val="000009EB"/>
    <w:rsid w:val="000010E0"/>
    <w:rsid w:val="000016A4"/>
    <w:rsid w:val="000056A4"/>
    <w:rsid w:val="00005C47"/>
    <w:rsid w:val="0001262A"/>
    <w:rsid w:val="00012647"/>
    <w:rsid w:val="0001544E"/>
    <w:rsid w:val="00015CC2"/>
    <w:rsid w:val="000179DA"/>
    <w:rsid w:val="000220C2"/>
    <w:rsid w:val="00024D0C"/>
    <w:rsid w:val="00025C1D"/>
    <w:rsid w:val="00025C9A"/>
    <w:rsid w:val="0002623F"/>
    <w:rsid w:val="0002749E"/>
    <w:rsid w:val="0003100A"/>
    <w:rsid w:val="00031576"/>
    <w:rsid w:val="00031CFB"/>
    <w:rsid w:val="00033EDC"/>
    <w:rsid w:val="00035B23"/>
    <w:rsid w:val="00036C2B"/>
    <w:rsid w:val="00041F62"/>
    <w:rsid w:val="00043096"/>
    <w:rsid w:val="00046333"/>
    <w:rsid w:val="00046CD4"/>
    <w:rsid w:val="00047519"/>
    <w:rsid w:val="00050477"/>
    <w:rsid w:val="00051CB1"/>
    <w:rsid w:val="00054A4F"/>
    <w:rsid w:val="00055284"/>
    <w:rsid w:val="000553BA"/>
    <w:rsid w:val="0005590A"/>
    <w:rsid w:val="000579CD"/>
    <w:rsid w:val="0006162E"/>
    <w:rsid w:val="0006283C"/>
    <w:rsid w:val="00063C97"/>
    <w:rsid w:val="000650F5"/>
    <w:rsid w:val="0006521E"/>
    <w:rsid w:val="00065EB2"/>
    <w:rsid w:val="0007115F"/>
    <w:rsid w:val="00072313"/>
    <w:rsid w:val="00072761"/>
    <w:rsid w:val="00073387"/>
    <w:rsid w:val="00074417"/>
    <w:rsid w:val="00074F60"/>
    <w:rsid w:val="00074F9F"/>
    <w:rsid w:val="00077BCE"/>
    <w:rsid w:val="000823E9"/>
    <w:rsid w:val="00084010"/>
    <w:rsid w:val="00090F82"/>
    <w:rsid w:val="00092A58"/>
    <w:rsid w:val="00093499"/>
    <w:rsid w:val="000934CB"/>
    <w:rsid w:val="00094480"/>
    <w:rsid w:val="000A2ACC"/>
    <w:rsid w:val="000A6C63"/>
    <w:rsid w:val="000B1667"/>
    <w:rsid w:val="000B340A"/>
    <w:rsid w:val="000B37C5"/>
    <w:rsid w:val="000B42E9"/>
    <w:rsid w:val="000B46F2"/>
    <w:rsid w:val="000B4E85"/>
    <w:rsid w:val="000B5CF9"/>
    <w:rsid w:val="000B709A"/>
    <w:rsid w:val="000C305F"/>
    <w:rsid w:val="000C4809"/>
    <w:rsid w:val="000D0969"/>
    <w:rsid w:val="000D1E2C"/>
    <w:rsid w:val="000D2A15"/>
    <w:rsid w:val="000D426E"/>
    <w:rsid w:val="000D465F"/>
    <w:rsid w:val="000D5650"/>
    <w:rsid w:val="000D7D39"/>
    <w:rsid w:val="000E198E"/>
    <w:rsid w:val="000E264C"/>
    <w:rsid w:val="000E3D77"/>
    <w:rsid w:val="000E76F1"/>
    <w:rsid w:val="000F0A80"/>
    <w:rsid w:val="000F1231"/>
    <w:rsid w:val="000F3C44"/>
    <w:rsid w:val="000F409B"/>
    <w:rsid w:val="000F54B3"/>
    <w:rsid w:val="000F7729"/>
    <w:rsid w:val="0010124A"/>
    <w:rsid w:val="0010156A"/>
    <w:rsid w:val="00101C8D"/>
    <w:rsid w:val="00103AAA"/>
    <w:rsid w:val="00105074"/>
    <w:rsid w:val="00105363"/>
    <w:rsid w:val="00105E48"/>
    <w:rsid w:val="00106410"/>
    <w:rsid w:val="00106D85"/>
    <w:rsid w:val="0011091D"/>
    <w:rsid w:val="0011202A"/>
    <w:rsid w:val="00114330"/>
    <w:rsid w:val="001148AB"/>
    <w:rsid w:val="00116369"/>
    <w:rsid w:val="00116D68"/>
    <w:rsid w:val="00116D8B"/>
    <w:rsid w:val="00116EE9"/>
    <w:rsid w:val="00117D04"/>
    <w:rsid w:val="0012037E"/>
    <w:rsid w:val="00120F58"/>
    <w:rsid w:val="00122DCC"/>
    <w:rsid w:val="00123439"/>
    <w:rsid w:val="001235E1"/>
    <w:rsid w:val="00124392"/>
    <w:rsid w:val="001243BD"/>
    <w:rsid w:val="00125179"/>
    <w:rsid w:val="00130458"/>
    <w:rsid w:val="001309D7"/>
    <w:rsid w:val="001318AD"/>
    <w:rsid w:val="00132C76"/>
    <w:rsid w:val="001341E3"/>
    <w:rsid w:val="00134A7A"/>
    <w:rsid w:val="00134E73"/>
    <w:rsid w:val="0013684C"/>
    <w:rsid w:val="001377B6"/>
    <w:rsid w:val="00137F28"/>
    <w:rsid w:val="00142588"/>
    <w:rsid w:val="001472BF"/>
    <w:rsid w:val="00151482"/>
    <w:rsid w:val="001518BC"/>
    <w:rsid w:val="00153C5A"/>
    <w:rsid w:val="00154A5F"/>
    <w:rsid w:val="0015651F"/>
    <w:rsid w:val="00157D84"/>
    <w:rsid w:val="00160B72"/>
    <w:rsid w:val="00160F8B"/>
    <w:rsid w:val="0016135E"/>
    <w:rsid w:val="00161C17"/>
    <w:rsid w:val="00161D0F"/>
    <w:rsid w:val="00163CE7"/>
    <w:rsid w:val="00165398"/>
    <w:rsid w:val="001679F3"/>
    <w:rsid w:val="00171F74"/>
    <w:rsid w:val="00172A3D"/>
    <w:rsid w:val="00172FC3"/>
    <w:rsid w:val="001738D1"/>
    <w:rsid w:val="001779EE"/>
    <w:rsid w:val="0018032A"/>
    <w:rsid w:val="001817B2"/>
    <w:rsid w:val="001843FC"/>
    <w:rsid w:val="0018441A"/>
    <w:rsid w:val="001875BB"/>
    <w:rsid w:val="001915DA"/>
    <w:rsid w:val="00191914"/>
    <w:rsid w:val="0019326C"/>
    <w:rsid w:val="00197BFE"/>
    <w:rsid w:val="001A1743"/>
    <w:rsid w:val="001A18B9"/>
    <w:rsid w:val="001A37E2"/>
    <w:rsid w:val="001A3901"/>
    <w:rsid w:val="001A4273"/>
    <w:rsid w:val="001A5169"/>
    <w:rsid w:val="001A5961"/>
    <w:rsid w:val="001A6F99"/>
    <w:rsid w:val="001B1688"/>
    <w:rsid w:val="001B4BDF"/>
    <w:rsid w:val="001C162B"/>
    <w:rsid w:val="001C4463"/>
    <w:rsid w:val="001C53A3"/>
    <w:rsid w:val="001C61DC"/>
    <w:rsid w:val="001C7C4C"/>
    <w:rsid w:val="001D1216"/>
    <w:rsid w:val="001D20AE"/>
    <w:rsid w:val="001D705D"/>
    <w:rsid w:val="001D78FD"/>
    <w:rsid w:val="001E0109"/>
    <w:rsid w:val="001E1B3A"/>
    <w:rsid w:val="001E2975"/>
    <w:rsid w:val="001E30AF"/>
    <w:rsid w:val="001E32BC"/>
    <w:rsid w:val="001E47FE"/>
    <w:rsid w:val="001E7910"/>
    <w:rsid w:val="001F11ED"/>
    <w:rsid w:val="001F155D"/>
    <w:rsid w:val="001F5303"/>
    <w:rsid w:val="001F6DBE"/>
    <w:rsid w:val="001F7D84"/>
    <w:rsid w:val="002049B6"/>
    <w:rsid w:val="0021389B"/>
    <w:rsid w:val="00213C4A"/>
    <w:rsid w:val="002202CF"/>
    <w:rsid w:val="002206F6"/>
    <w:rsid w:val="00220C4D"/>
    <w:rsid w:val="00224E36"/>
    <w:rsid w:val="0022714D"/>
    <w:rsid w:val="002276D7"/>
    <w:rsid w:val="00230FFC"/>
    <w:rsid w:val="00231A71"/>
    <w:rsid w:val="00233953"/>
    <w:rsid w:val="00233B80"/>
    <w:rsid w:val="002404DB"/>
    <w:rsid w:val="00246D32"/>
    <w:rsid w:val="002510E8"/>
    <w:rsid w:val="002521D7"/>
    <w:rsid w:val="00252A1C"/>
    <w:rsid w:val="00252F49"/>
    <w:rsid w:val="002558C7"/>
    <w:rsid w:val="002602A6"/>
    <w:rsid w:val="002602BB"/>
    <w:rsid w:val="002644B5"/>
    <w:rsid w:val="002666D2"/>
    <w:rsid w:val="00271A36"/>
    <w:rsid w:val="00272609"/>
    <w:rsid w:val="00274A29"/>
    <w:rsid w:val="00276C79"/>
    <w:rsid w:val="002818F0"/>
    <w:rsid w:val="00282343"/>
    <w:rsid w:val="0029095F"/>
    <w:rsid w:val="00294651"/>
    <w:rsid w:val="00295FD3"/>
    <w:rsid w:val="002969AA"/>
    <w:rsid w:val="002A1552"/>
    <w:rsid w:val="002A2052"/>
    <w:rsid w:val="002A2C8A"/>
    <w:rsid w:val="002A472E"/>
    <w:rsid w:val="002A5C78"/>
    <w:rsid w:val="002B2AAC"/>
    <w:rsid w:val="002B4FEA"/>
    <w:rsid w:val="002B5042"/>
    <w:rsid w:val="002B6B40"/>
    <w:rsid w:val="002B6C91"/>
    <w:rsid w:val="002C0A87"/>
    <w:rsid w:val="002C1491"/>
    <w:rsid w:val="002C1F24"/>
    <w:rsid w:val="002C1F2C"/>
    <w:rsid w:val="002C2755"/>
    <w:rsid w:val="002C438F"/>
    <w:rsid w:val="002C5B44"/>
    <w:rsid w:val="002C6C89"/>
    <w:rsid w:val="002C74A2"/>
    <w:rsid w:val="002D3470"/>
    <w:rsid w:val="002D7894"/>
    <w:rsid w:val="002D7A61"/>
    <w:rsid w:val="002D7F2C"/>
    <w:rsid w:val="002E283E"/>
    <w:rsid w:val="002E5D84"/>
    <w:rsid w:val="002E5FF3"/>
    <w:rsid w:val="002F0E1C"/>
    <w:rsid w:val="002F13DF"/>
    <w:rsid w:val="002F19DF"/>
    <w:rsid w:val="002F1C64"/>
    <w:rsid w:val="002F2197"/>
    <w:rsid w:val="002F3836"/>
    <w:rsid w:val="002F3993"/>
    <w:rsid w:val="002F39D9"/>
    <w:rsid w:val="002F42C1"/>
    <w:rsid w:val="002F48BD"/>
    <w:rsid w:val="002F5F4F"/>
    <w:rsid w:val="002F69FD"/>
    <w:rsid w:val="002F77C4"/>
    <w:rsid w:val="00301EE3"/>
    <w:rsid w:val="0030301F"/>
    <w:rsid w:val="0030733A"/>
    <w:rsid w:val="0031375F"/>
    <w:rsid w:val="00317B64"/>
    <w:rsid w:val="0032096B"/>
    <w:rsid w:val="00320EB8"/>
    <w:rsid w:val="00321C05"/>
    <w:rsid w:val="00323B97"/>
    <w:rsid w:val="00327D2D"/>
    <w:rsid w:val="00331413"/>
    <w:rsid w:val="003318FF"/>
    <w:rsid w:val="003345C2"/>
    <w:rsid w:val="00335B25"/>
    <w:rsid w:val="00335B60"/>
    <w:rsid w:val="00344111"/>
    <w:rsid w:val="0034483C"/>
    <w:rsid w:val="00344850"/>
    <w:rsid w:val="00347E96"/>
    <w:rsid w:val="00350177"/>
    <w:rsid w:val="00350A05"/>
    <w:rsid w:val="00350D3E"/>
    <w:rsid w:val="003529E9"/>
    <w:rsid w:val="00352A0A"/>
    <w:rsid w:val="00353E84"/>
    <w:rsid w:val="003561FF"/>
    <w:rsid w:val="003573A4"/>
    <w:rsid w:val="00361955"/>
    <w:rsid w:val="00363B7D"/>
    <w:rsid w:val="00367754"/>
    <w:rsid w:val="00371DD9"/>
    <w:rsid w:val="00372A29"/>
    <w:rsid w:val="00374EE7"/>
    <w:rsid w:val="00375175"/>
    <w:rsid w:val="00380637"/>
    <w:rsid w:val="00382BAA"/>
    <w:rsid w:val="003852D2"/>
    <w:rsid w:val="003856E9"/>
    <w:rsid w:val="00385E3E"/>
    <w:rsid w:val="003873D6"/>
    <w:rsid w:val="00387405"/>
    <w:rsid w:val="003902CC"/>
    <w:rsid w:val="00393FA3"/>
    <w:rsid w:val="003960B4"/>
    <w:rsid w:val="00396A6C"/>
    <w:rsid w:val="00397533"/>
    <w:rsid w:val="003A3521"/>
    <w:rsid w:val="003A570E"/>
    <w:rsid w:val="003A5CD7"/>
    <w:rsid w:val="003A6B6C"/>
    <w:rsid w:val="003A6DC9"/>
    <w:rsid w:val="003A7878"/>
    <w:rsid w:val="003B04E3"/>
    <w:rsid w:val="003B0876"/>
    <w:rsid w:val="003B52EC"/>
    <w:rsid w:val="003C00D7"/>
    <w:rsid w:val="003C20C7"/>
    <w:rsid w:val="003C4433"/>
    <w:rsid w:val="003C4879"/>
    <w:rsid w:val="003C491D"/>
    <w:rsid w:val="003C4F4E"/>
    <w:rsid w:val="003C782B"/>
    <w:rsid w:val="003D2A6F"/>
    <w:rsid w:val="003D4837"/>
    <w:rsid w:val="003D5AA9"/>
    <w:rsid w:val="003D6203"/>
    <w:rsid w:val="003D64A0"/>
    <w:rsid w:val="003E0381"/>
    <w:rsid w:val="003F2391"/>
    <w:rsid w:val="003F2DF3"/>
    <w:rsid w:val="003F2E16"/>
    <w:rsid w:val="003F58BD"/>
    <w:rsid w:val="003F6E2D"/>
    <w:rsid w:val="003F761F"/>
    <w:rsid w:val="0040071B"/>
    <w:rsid w:val="0040122B"/>
    <w:rsid w:val="00402D06"/>
    <w:rsid w:val="004045E3"/>
    <w:rsid w:val="00404CA0"/>
    <w:rsid w:val="00414272"/>
    <w:rsid w:val="00414363"/>
    <w:rsid w:val="00414F56"/>
    <w:rsid w:val="0041602F"/>
    <w:rsid w:val="004162C9"/>
    <w:rsid w:val="00422F69"/>
    <w:rsid w:val="00424D37"/>
    <w:rsid w:val="0042594A"/>
    <w:rsid w:val="004259F6"/>
    <w:rsid w:val="004276B5"/>
    <w:rsid w:val="00430684"/>
    <w:rsid w:val="00431E48"/>
    <w:rsid w:val="004322E0"/>
    <w:rsid w:val="00434D45"/>
    <w:rsid w:val="00437BA6"/>
    <w:rsid w:val="00440F35"/>
    <w:rsid w:val="00443D78"/>
    <w:rsid w:val="00446E07"/>
    <w:rsid w:val="00447356"/>
    <w:rsid w:val="00451630"/>
    <w:rsid w:val="00451B0A"/>
    <w:rsid w:val="004523DF"/>
    <w:rsid w:val="0045282A"/>
    <w:rsid w:val="0045472E"/>
    <w:rsid w:val="004551FB"/>
    <w:rsid w:val="0045567D"/>
    <w:rsid w:val="00456C50"/>
    <w:rsid w:val="004575C8"/>
    <w:rsid w:val="00457B70"/>
    <w:rsid w:val="00462E32"/>
    <w:rsid w:val="0046528A"/>
    <w:rsid w:val="00467BEB"/>
    <w:rsid w:val="00471119"/>
    <w:rsid w:val="0047257C"/>
    <w:rsid w:val="004733C7"/>
    <w:rsid w:val="00474138"/>
    <w:rsid w:val="00474787"/>
    <w:rsid w:val="0047598A"/>
    <w:rsid w:val="004771D8"/>
    <w:rsid w:val="0048201C"/>
    <w:rsid w:val="00484BC1"/>
    <w:rsid w:val="004871B3"/>
    <w:rsid w:val="004879E8"/>
    <w:rsid w:val="00487AE6"/>
    <w:rsid w:val="00491340"/>
    <w:rsid w:val="0049346A"/>
    <w:rsid w:val="004935E8"/>
    <w:rsid w:val="004938F7"/>
    <w:rsid w:val="00496E65"/>
    <w:rsid w:val="0049738A"/>
    <w:rsid w:val="004A10B8"/>
    <w:rsid w:val="004A332D"/>
    <w:rsid w:val="004A369C"/>
    <w:rsid w:val="004A4065"/>
    <w:rsid w:val="004A452A"/>
    <w:rsid w:val="004B1590"/>
    <w:rsid w:val="004B178E"/>
    <w:rsid w:val="004B24A8"/>
    <w:rsid w:val="004B389D"/>
    <w:rsid w:val="004B6318"/>
    <w:rsid w:val="004B6BA3"/>
    <w:rsid w:val="004C2DC7"/>
    <w:rsid w:val="004C345E"/>
    <w:rsid w:val="004C370B"/>
    <w:rsid w:val="004C6B7D"/>
    <w:rsid w:val="004D2017"/>
    <w:rsid w:val="004D5461"/>
    <w:rsid w:val="004D6080"/>
    <w:rsid w:val="004D74FA"/>
    <w:rsid w:val="004E0E46"/>
    <w:rsid w:val="004E59E0"/>
    <w:rsid w:val="004E66A2"/>
    <w:rsid w:val="004E6A99"/>
    <w:rsid w:val="004E6D18"/>
    <w:rsid w:val="004E707B"/>
    <w:rsid w:val="004E7931"/>
    <w:rsid w:val="004F382B"/>
    <w:rsid w:val="004F3DEF"/>
    <w:rsid w:val="004F5CCC"/>
    <w:rsid w:val="004F6554"/>
    <w:rsid w:val="004F6CA5"/>
    <w:rsid w:val="004F6D31"/>
    <w:rsid w:val="004F7FF5"/>
    <w:rsid w:val="005027DB"/>
    <w:rsid w:val="00502E45"/>
    <w:rsid w:val="00504BE7"/>
    <w:rsid w:val="0050727D"/>
    <w:rsid w:val="005117F8"/>
    <w:rsid w:val="0051307D"/>
    <w:rsid w:val="00516269"/>
    <w:rsid w:val="00516ABB"/>
    <w:rsid w:val="00516F43"/>
    <w:rsid w:val="005218FE"/>
    <w:rsid w:val="00523FC2"/>
    <w:rsid w:val="005244A4"/>
    <w:rsid w:val="005262E7"/>
    <w:rsid w:val="00527DBC"/>
    <w:rsid w:val="00530868"/>
    <w:rsid w:val="00531949"/>
    <w:rsid w:val="005326C9"/>
    <w:rsid w:val="00533B3D"/>
    <w:rsid w:val="0053509F"/>
    <w:rsid w:val="00536EFD"/>
    <w:rsid w:val="00541BBE"/>
    <w:rsid w:val="005424FE"/>
    <w:rsid w:val="0054374E"/>
    <w:rsid w:val="0054382D"/>
    <w:rsid w:val="00543D31"/>
    <w:rsid w:val="00545010"/>
    <w:rsid w:val="0054511F"/>
    <w:rsid w:val="005456B2"/>
    <w:rsid w:val="005464A1"/>
    <w:rsid w:val="005478BB"/>
    <w:rsid w:val="00552D82"/>
    <w:rsid w:val="00552DE1"/>
    <w:rsid w:val="00555643"/>
    <w:rsid w:val="005569EC"/>
    <w:rsid w:val="0056179C"/>
    <w:rsid w:val="00563E5A"/>
    <w:rsid w:val="00570AE0"/>
    <w:rsid w:val="00574929"/>
    <w:rsid w:val="0057533A"/>
    <w:rsid w:val="00575570"/>
    <w:rsid w:val="00576BE1"/>
    <w:rsid w:val="00576E3C"/>
    <w:rsid w:val="00580A93"/>
    <w:rsid w:val="00580E12"/>
    <w:rsid w:val="00582C18"/>
    <w:rsid w:val="00584B41"/>
    <w:rsid w:val="00584F8A"/>
    <w:rsid w:val="00585BC6"/>
    <w:rsid w:val="00586D6F"/>
    <w:rsid w:val="005873F8"/>
    <w:rsid w:val="0059204A"/>
    <w:rsid w:val="00595A71"/>
    <w:rsid w:val="00596252"/>
    <w:rsid w:val="00597B46"/>
    <w:rsid w:val="005A01C9"/>
    <w:rsid w:val="005A39C7"/>
    <w:rsid w:val="005A7EAD"/>
    <w:rsid w:val="005B00A3"/>
    <w:rsid w:val="005B1A43"/>
    <w:rsid w:val="005B1B36"/>
    <w:rsid w:val="005B23D5"/>
    <w:rsid w:val="005B2B90"/>
    <w:rsid w:val="005C12A7"/>
    <w:rsid w:val="005C25A9"/>
    <w:rsid w:val="005C46F7"/>
    <w:rsid w:val="005C6781"/>
    <w:rsid w:val="005C7B03"/>
    <w:rsid w:val="005D39CF"/>
    <w:rsid w:val="005D420C"/>
    <w:rsid w:val="005D585E"/>
    <w:rsid w:val="005D6499"/>
    <w:rsid w:val="005D6B8B"/>
    <w:rsid w:val="005D6C6E"/>
    <w:rsid w:val="005E369F"/>
    <w:rsid w:val="005E3A84"/>
    <w:rsid w:val="005E4FF3"/>
    <w:rsid w:val="005E50E0"/>
    <w:rsid w:val="005E6BE6"/>
    <w:rsid w:val="005E77ED"/>
    <w:rsid w:val="005F0D0B"/>
    <w:rsid w:val="005F111C"/>
    <w:rsid w:val="005F2CB3"/>
    <w:rsid w:val="005F3223"/>
    <w:rsid w:val="005F3FBD"/>
    <w:rsid w:val="005F429F"/>
    <w:rsid w:val="005F4E70"/>
    <w:rsid w:val="005F656C"/>
    <w:rsid w:val="005F6894"/>
    <w:rsid w:val="00601918"/>
    <w:rsid w:val="00601A19"/>
    <w:rsid w:val="00601BB5"/>
    <w:rsid w:val="00602739"/>
    <w:rsid w:val="00605689"/>
    <w:rsid w:val="00611A1F"/>
    <w:rsid w:val="00612C4F"/>
    <w:rsid w:val="006130B4"/>
    <w:rsid w:val="0061469E"/>
    <w:rsid w:val="00620020"/>
    <w:rsid w:val="00620E86"/>
    <w:rsid w:val="00622050"/>
    <w:rsid w:val="00622713"/>
    <w:rsid w:val="00623BDF"/>
    <w:rsid w:val="00624F41"/>
    <w:rsid w:val="006251A7"/>
    <w:rsid w:val="00625B31"/>
    <w:rsid w:val="00627E06"/>
    <w:rsid w:val="0063075F"/>
    <w:rsid w:val="0063461E"/>
    <w:rsid w:val="0063479F"/>
    <w:rsid w:val="0063534B"/>
    <w:rsid w:val="00640A13"/>
    <w:rsid w:val="00640E79"/>
    <w:rsid w:val="00644A49"/>
    <w:rsid w:val="006470E5"/>
    <w:rsid w:val="006516E8"/>
    <w:rsid w:val="0065211C"/>
    <w:rsid w:val="00652A7B"/>
    <w:rsid w:val="006553FB"/>
    <w:rsid w:val="0065582B"/>
    <w:rsid w:val="00655E76"/>
    <w:rsid w:val="00656101"/>
    <w:rsid w:val="0065657E"/>
    <w:rsid w:val="00656704"/>
    <w:rsid w:val="00656B77"/>
    <w:rsid w:val="006570B2"/>
    <w:rsid w:val="00660C39"/>
    <w:rsid w:val="00661B45"/>
    <w:rsid w:val="006624AC"/>
    <w:rsid w:val="00663DB1"/>
    <w:rsid w:val="006652AD"/>
    <w:rsid w:val="0066630D"/>
    <w:rsid w:val="006665EC"/>
    <w:rsid w:val="00670515"/>
    <w:rsid w:val="0067167E"/>
    <w:rsid w:val="00674B6C"/>
    <w:rsid w:val="00674C3A"/>
    <w:rsid w:val="00675875"/>
    <w:rsid w:val="00677987"/>
    <w:rsid w:val="00685789"/>
    <w:rsid w:val="00686171"/>
    <w:rsid w:val="00686185"/>
    <w:rsid w:val="00687ED5"/>
    <w:rsid w:val="0069091E"/>
    <w:rsid w:val="006925F6"/>
    <w:rsid w:val="0069353A"/>
    <w:rsid w:val="00693D7D"/>
    <w:rsid w:val="00694A2D"/>
    <w:rsid w:val="00696D13"/>
    <w:rsid w:val="006A0768"/>
    <w:rsid w:val="006A2D87"/>
    <w:rsid w:val="006A32E2"/>
    <w:rsid w:val="006A4B6C"/>
    <w:rsid w:val="006A5D5A"/>
    <w:rsid w:val="006A5F92"/>
    <w:rsid w:val="006B05B5"/>
    <w:rsid w:val="006B0D1B"/>
    <w:rsid w:val="006B0EBD"/>
    <w:rsid w:val="006B1979"/>
    <w:rsid w:val="006B3050"/>
    <w:rsid w:val="006B4D51"/>
    <w:rsid w:val="006B53FD"/>
    <w:rsid w:val="006B5F1B"/>
    <w:rsid w:val="006B68F4"/>
    <w:rsid w:val="006B7848"/>
    <w:rsid w:val="006C0C42"/>
    <w:rsid w:val="006C148B"/>
    <w:rsid w:val="006C2D0A"/>
    <w:rsid w:val="006C3BF0"/>
    <w:rsid w:val="006C3C12"/>
    <w:rsid w:val="006C3C9C"/>
    <w:rsid w:val="006C42DC"/>
    <w:rsid w:val="006C6194"/>
    <w:rsid w:val="006C705F"/>
    <w:rsid w:val="006C7676"/>
    <w:rsid w:val="006C7FD8"/>
    <w:rsid w:val="006D0A7F"/>
    <w:rsid w:val="006D1441"/>
    <w:rsid w:val="006D1573"/>
    <w:rsid w:val="006D2D8F"/>
    <w:rsid w:val="006D312E"/>
    <w:rsid w:val="006D3353"/>
    <w:rsid w:val="006D36D8"/>
    <w:rsid w:val="006D4616"/>
    <w:rsid w:val="006D4A8E"/>
    <w:rsid w:val="006D68F9"/>
    <w:rsid w:val="006D6905"/>
    <w:rsid w:val="006E0C63"/>
    <w:rsid w:val="006E24E5"/>
    <w:rsid w:val="006E32D3"/>
    <w:rsid w:val="006E468D"/>
    <w:rsid w:val="006E612B"/>
    <w:rsid w:val="006E6921"/>
    <w:rsid w:val="006F0521"/>
    <w:rsid w:val="006F28AD"/>
    <w:rsid w:val="006F7F8A"/>
    <w:rsid w:val="007009D1"/>
    <w:rsid w:val="00700EEF"/>
    <w:rsid w:val="00701B27"/>
    <w:rsid w:val="00710BAA"/>
    <w:rsid w:val="00712584"/>
    <w:rsid w:val="00712DCF"/>
    <w:rsid w:val="00713DFB"/>
    <w:rsid w:val="007150C6"/>
    <w:rsid w:val="00715198"/>
    <w:rsid w:val="007172A4"/>
    <w:rsid w:val="0071783C"/>
    <w:rsid w:val="007212CE"/>
    <w:rsid w:val="0072342B"/>
    <w:rsid w:val="007237D3"/>
    <w:rsid w:val="0072461C"/>
    <w:rsid w:val="00725A62"/>
    <w:rsid w:val="00730912"/>
    <w:rsid w:val="007339A5"/>
    <w:rsid w:val="00735B4E"/>
    <w:rsid w:val="00736EFD"/>
    <w:rsid w:val="007375BD"/>
    <w:rsid w:val="007422D4"/>
    <w:rsid w:val="007430CE"/>
    <w:rsid w:val="0074415A"/>
    <w:rsid w:val="00747553"/>
    <w:rsid w:val="00752ACF"/>
    <w:rsid w:val="00752F62"/>
    <w:rsid w:val="00753A37"/>
    <w:rsid w:val="007549BC"/>
    <w:rsid w:val="007562EB"/>
    <w:rsid w:val="00757497"/>
    <w:rsid w:val="00757D98"/>
    <w:rsid w:val="00761776"/>
    <w:rsid w:val="007619F5"/>
    <w:rsid w:val="00761C2A"/>
    <w:rsid w:val="00762F75"/>
    <w:rsid w:val="00763353"/>
    <w:rsid w:val="00764715"/>
    <w:rsid w:val="007678EF"/>
    <w:rsid w:val="00767C2D"/>
    <w:rsid w:val="0077003D"/>
    <w:rsid w:val="007709E0"/>
    <w:rsid w:val="00771E48"/>
    <w:rsid w:val="00774A71"/>
    <w:rsid w:val="00774BF2"/>
    <w:rsid w:val="00776111"/>
    <w:rsid w:val="007762B8"/>
    <w:rsid w:val="00777AE5"/>
    <w:rsid w:val="007802CC"/>
    <w:rsid w:val="00785EBD"/>
    <w:rsid w:val="00786C54"/>
    <w:rsid w:val="0078770A"/>
    <w:rsid w:val="007901E8"/>
    <w:rsid w:val="00791A91"/>
    <w:rsid w:val="00792549"/>
    <w:rsid w:val="00794A30"/>
    <w:rsid w:val="00794E95"/>
    <w:rsid w:val="00795749"/>
    <w:rsid w:val="00796456"/>
    <w:rsid w:val="0079663D"/>
    <w:rsid w:val="0079664D"/>
    <w:rsid w:val="0079792D"/>
    <w:rsid w:val="007A0094"/>
    <w:rsid w:val="007A2DDC"/>
    <w:rsid w:val="007A39EE"/>
    <w:rsid w:val="007A6039"/>
    <w:rsid w:val="007A7EEF"/>
    <w:rsid w:val="007B1F4E"/>
    <w:rsid w:val="007B2CA0"/>
    <w:rsid w:val="007B2D84"/>
    <w:rsid w:val="007B3B7A"/>
    <w:rsid w:val="007B44C1"/>
    <w:rsid w:val="007B497B"/>
    <w:rsid w:val="007B4E78"/>
    <w:rsid w:val="007B74B6"/>
    <w:rsid w:val="007C0714"/>
    <w:rsid w:val="007C33E1"/>
    <w:rsid w:val="007D147F"/>
    <w:rsid w:val="007D3E7C"/>
    <w:rsid w:val="007D483D"/>
    <w:rsid w:val="007D61AD"/>
    <w:rsid w:val="007D7E8A"/>
    <w:rsid w:val="007E17D2"/>
    <w:rsid w:val="007E1BB4"/>
    <w:rsid w:val="007E6CEC"/>
    <w:rsid w:val="007F1FF5"/>
    <w:rsid w:val="007F3285"/>
    <w:rsid w:val="00802D13"/>
    <w:rsid w:val="008046B5"/>
    <w:rsid w:val="008064A2"/>
    <w:rsid w:val="008076E0"/>
    <w:rsid w:val="00807721"/>
    <w:rsid w:val="00810EBF"/>
    <w:rsid w:val="0081403A"/>
    <w:rsid w:val="00814AE6"/>
    <w:rsid w:val="00814FEB"/>
    <w:rsid w:val="00816047"/>
    <w:rsid w:val="0081686E"/>
    <w:rsid w:val="00820A87"/>
    <w:rsid w:val="00820ACC"/>
    <w:rsid w:val="008264AE"/>
    <w:rsid w:val="0082658F"/>
    <w:rsid w:val="0082682C"/>
    <w:rsid w:val="008317E8"/>
    <w:rsid w:val="00831AE9"/>
    <w:rsid w:val="008331FB"/>
    <w:rsid w:val="00835F8E"/>
    <w:rsid w:val="00840F20"/>
    <w:rsid w:val="00843580"/>
    <w:rsid w:val="00843F0D"/>
    <w:rsid w:val="0085088D"/>
    <w:rsid w:val="00851990"/>
    <w:rsid w:val="00854100"/>
    <w:rsid w:val="0085462D"/>
    <w:rsid w:val="00855083"/>
    <w:rsid w:val="00855E7E"/>
    <w:rsid w:val="0085646F"/>
    <w:rsid w:val="00857366"/>
    <w:rsid w:val="008573E8"/>
    <w:rsid w:val="00860E4A"/>
    <w:rsid w:val="00861BD0"/>
    <w:rsid w:val="00867EEE"/>
    <w:rsid w:val="00870003"/>
    <w:rsid w:val="00870CC3"/>
    <w:rsid w:val="008762C5"/>
    <w:rsid w:val="00886069"/>
    <w:rsid w:val="00893AC9"/>
    <w:rsid w:val="00895330"/>
    <w:rsid w:val="00895957"/>
    <w:rsid w:val="00895FB9"/>
    <w:rsid w:val="00897250"/>
    <w:rsid w:val="008A091F"/>
    <w:rsid w:val="008A33F9"/>
    <w:rsid w:val="008A4039"/>
    <w:rsid w:val="008A4D3E"/>
    <w:rsid w:val="008A779B"/>
    <w:rsid w:val="008A7F85"/>
    <w:rsid w:val="008B1F3E"/>
    <w:rsid w:val="008B2DB3"/>
    <w:rsid w:val="008B566E"/>
    <w:rsid w:val="008B5A78"/>
    <w:rsid w:val="008B73EB"/>
    <w:rsid w:val="008B766A"/>
    <w:rsid w:val="008B79C9"/>
    <w:rsid w:val="008C07A0"/>
    <w:rsid w:val="008C11C3"/>
    <w:rsid w:val="008C35FA"/>
    <w:rsid w:val="008C3E56"/>
    <w:rsid w:val="008C4A29"/>
    <w:rsid w:val="008C6640"/>
    <w:rsid w:val="008C67C2"/>
    <w:rsid w:val="008C6C00"/>
    <w:rsid w:val="008C72F6"/>
    <w:rsid w:val="008D10E3"/>
    <w:rsid w:val="008D48C2"/>
    <w:rsid w:val="008D6000"/>
    <w:rsid w:val="008D669C"/>
    <w:rsid w:val="008D6783"/>
    <w:rsid w:val="008D683B"/>
    <w:rsid w:val="008E2019"/>
    <w:rsid w:val="008E68C0"/>
    <w:rsid w:val="008F0D31"/>
    <w:rsid w:val="008F3F78"/>
    <w:rsid w:val="008F57A5"/>
    <w:rsid w:val="008F7A90"/>
    <w:rsid w:val="00903914"/>
    <w:rsid w:val="00904AEF"/>
    <w:rsid w:val="00906694"/>
    <w:rsid w:val="009103FA"/>
    <w:rsid w:val="00910A5C"/>
    <w:rsid w:val="00910C84"/>
    <w:rsid w:val="00913716"/>
    <w:rsid w:val="00914080"/>
    <w:rsid w:val="0091419E"/>
    <w:rsid w:val="00914459"/>
    <w:rsid w:val="009155BA"/>
    <w:rsid w:val="00916840"/>
    <w:rsid w:val="009209F6"/>
    <w:rsid w:val="00921624"/>
    <w:rsid w:val="009219D1"/>
    <w:rsid w:val="0092337A"/>
    <w:rsid w:val="00923D52"/>
    <w:rsid w:val="00925509"/>
    <w:rsid w:val="00927438"/>
    <w:rsid w:val="00930AED"/>
    <w:rsid w:val="0093120E"/>
    <w:rsid w:val="00931DCB"/>
    <w:rsid w:val="00932BE9"/>
    <w:rsid w:val="0093519D"/>
    <w:rsid w:val="009363D9"/>
    <w:rsid w:val="009363E1"/>
    <w:rsid w:val="00941F2F"/>
    <w:rsid w:val="00942D57"/>
    <w:rsid w:val="0094563C"/>
    <w:rsid w:val="00946923"/>
    <w:rsid w:val="009521B4"/>
    <w:rsid w:val="0096212B"/>
    <w:rsid w:val="00964996"/>
    <w:rsid w:val="00975209"/>
    <w:rsid w:val="00975401"/>
    <w:rsid w:val="00975AF8"/>
    <w:rsid w:val="00976040"/>
    <w:rsid w:val="0098088E"/>
    <w:rsid w:val="009810B1"/>
    <w:rsid w:val="00982B9F"/>
    <w:rsid w:val="0098597A"/>
    <w:rsid w:val="009905F1"/>
    <w:rsid w:val="00991DCD"/>
    <w:rsid w:val="00992F7A"/>
    <w:rsid w:val="0099339A"/>
    <w:rsid w:val="0099464E"/>
    <w:rsid w:val="009953F3"/>
    <w:rsid w:val="009A0F7D"/>
    <w:rsid w:val="009A26ED"/>
    <w:rsid w:val="009A371E"/>
    <w:rsid w:val="009B1879"/>
    <w:rsid w:val="009B2328"/>
    <w:rsid w:val="009B4165"/>
    <w:rsid w:val="009B7A99"/>
    <w:rsid w:val="009C0080"/>
    <w:rsid w:val="009C125D"/>
    <w:rsid w:val="009C5716"/>
    <w:rsid w:val="009D11F7"/>
    <w:rsid w:val="009D16AB"/>
    <w:rsid w:val="009D357A"/>
    <w:rsid w:val="009D4015"/>
    <w:rsid w:val="009D6EED"/>
    <w:rsid w:val="009E0070"/>
    <w:rsid w:val="009E11F4"/>
    <w:rsid w:val="009E15B2"/>
    <w:rsid w:val="009E7B37"/>
    <w:rsid w:val="009F1387"/>
    <w:rsid w:val="009F1E0C"/>
    <w:rsid w:val="009F2EF4"/>
    <w:rsid w:val="009F3382"/>
    <w:rsid w:val="009F3799"/>
    <w:rsid w:val="009F4658"/>
    <w:rsid w:val="009F5D78"/>
    <w:rsid w:val="00A0182C"/>
    <w:rsid w:val="00A045C0"/>
    <w:rsid w:val="00A07C21"/>
    <w:rsid w:val="00A1043B"/>
    <w:rsid w:val="00A10864"/>
    <w:rsid w:val="00A10895"/>
    <w:rsid w:val="00A11238"/>
    <w:rsid w:val="00A12248"/>
    <w:rsid w:val="00A16CC4"/>
    <w:rsid w:val="00A205E6"/>
    <w:rsid w:val="00A24A41"/>
    <w:rsid w:val="00A257CB"/>
    <w:rsid w:val="00A3084B"/>
    <w:rsid w:val="00A350C6"/>
    <w:rsid w:val="00A35102"/>
    <w:rsid w:val="00A35568"/>
    <w:rsid w:val="00A35D29"/>
    <w:rsid w:val="00A36C6E"/>
    <w:rsid w:val="00A36E74"/>
    <w:rsid w:val="00A376D0"/>
    <w:rsid w:val="00A43132"/>
    <w:rsid w:val="00A44973"/>
    <w:rsid w:val="00A45CB5"/>
    <w:rsid w:val="00A46206"/>
    <w:rsid w:val="00A47386"/>
    <w:rsid w:val="00A5032D"/>
    <w:rsid w:val="00A503D6"/>
    <w:rsid w:val="00A51CBA"/>
    <w:rsid w:val="00A5364A"/>
    <w:rsid w:val="00A53D9A"/>
    <w:rsid w:val="00A570BE"/>
    <w:rsid w:val="00A60D8F"/>
    <w:rsid w:val="00A63812"/>
    <w:rsid w:val="00A65BC4"/>
    <w:rsid w:val="00A6633E"/>
    <w:rsid w:val="00A67BF2"/>
    <w:rsid w:val="00A67EF8"/>
    <w:rsid w:val="00A7264B"/>
    <w:rsid w:val="00A73793"/>
    <w:rsid w:val="00A73A72"/>
    <w:rsid w:val="00A753AA"/>
    <w:rsid w:val="00A77BEA"/>
    <w:rsid w:val="00A857BE"/>
    <w:rsid w:val="00A8660B"/>
    <w:rsid w:val="00A921EA"/>
    <w:rsid w:val="00A92A7C"/>
    <w:rsid w:val="00A93FFE"/>
    <w:rsid w:val="00A941B3"/>
    <w:rsid w:val="00A944CB"/>
    <w:rsid w:val="00A94C3F"/>
    <w:rsid w:val="00AA2198"/>
    <w:rsid w:val="00AA6059"/>
    <w:rsid w:val="00AA60A6"/>
    <w:rsid w:val="00AA777C"/>
    <w:rsid w:val="00AB0720"/>
    <w:rsid w:val="00AB1C10"/>
    <w:rsid w:val="00AB665C"/>
    <w:rsid w:val="00AC04D6"/>
    <w:rsid w:val="00AC596D"/>
    <w:rsid w:val="00AC6F76"/>
    <w:rsid w:val="00AC7F2D"/>
    <w:rsid w:val="00AD26DF"/>
    <w:rsid w:val="00AD3AB4"/>
    <w:rsid w:val="00AD4E21"/>
    <w:rsid w:val="00AD5BC0"/>
    <w:rsid w:val="00AD5E0F"/>
    <w:rsid w:val="00AD74D5"/>
    <w:rsid w:val="00AD7B2A"/>
    <w:rsid w:val="00AE2F53"/>
    <w:rsid w:val="00AE5C50"/>
    <w:rsid w:val="00AE607F"/>
    <w:rsid w:val="00AE71BB"/>
    <w:rsid w:val="00AF0D4D"/>
    <w:rsid w:val="00AF1283"/>
    <w:rsid w:val="00AF19E9"/>
    <w:rsid w:val="00AF39CF"/>
    <w:rsid w:val="00AF6510"/>
    <w:rsid w:val="00AF674D"/>
    <w:rsid w:val="00AF6F7B"/>
    <w:rsid w:val="00B03DEE"/>
    <w:rsid w:val="00B05DBC"/>
    <w:rsid w:val="00B067D8"/>
    <w:rsid w:val="00B0714C"/>
    <w:rsid w:val="00B106FB"/>
    <w:rsid w:val="00B131E8"/>
    <w:rsid w:val="00B141AC"/>
    <w:rsid w:val="00B14577"/>
    <w:rsid w:val="00B17CF4"/>
    <w:rsid w:val="00B223D6"/>
    <w:rsid w:val="00B25AAE"/>
    <w:rsid w:val="00B32A0A"/>
    <w:rsid w:val="00B35E80"/>
    <w:rsid w:val="00B37074"/>
    <w:rsid w:val="00B372E5"/>
    <w:rsid w:val="00B40C81"/>
    <w:rsid w:val="00B40CD4"/>
    <w:rsid w:val="00B43682"/>
    <w:rsid w:val="00B43B83"/>
    <w:rsid w:val="00B45F7F"/>
    <w:rsid w:val="00B463E1"/>
    <w:rsid w:val="00B5061B"/>
    <w:rsid w:val="00B5140B"/>
    <w:rsid w:val="00B51D3E"/>
    <w:rsid w:val="00B52982"/>
    <w:rsid w:val="00B531B7"/>
    <w:rsid w:val="00B5430A"/>
    <w:rsid w:val="00B54349"/>
    <w:rsid w:val="00B55793"/>
    <w:rsid w:val="00B565E8"/>
    <w:rsid w:val="00B57109"/>
    <w:rsid w:val="00B5793A"/>
    <w:rsid w:val="00B60362"/>
    <w:rsid w:val="00B62617"/>
    <w:rsid w:val="00B631AC"/>
    <w:rsid w:val="00B66C59"/>
    <w:rsid w:val="00B66DD9"/>
    <w:rsid w:val="00B7067E"/>
    <w:rsid w:val="00B7164E"/>
    <w:rsid w:val="00B74B1A"/>
    <w:rsid w:val="00B770D1"/>
    <w:rsid w:val="00B772AA"/>
    <w:rsid w:val="00B80441"/>
    <w:rsid w:val="00B804F1"/>
    <w:rsid w:val="00B80899"/>
    <w:rsid w:val="00B81002"/>
    <w:rsid w:val="00B827E2"/>
    <w:rsid w:val="00B83404"/>
    <w:rsid w:val="00B83AA7"/>
    <w:rsid w:val="00B84B10"/>
    <w:rsid w:val="00B86691"/>
    <w:rsid w:val="00B86F6E"/>
    <w:rsid w:val="00B92C04"/>
    <w:rsid w:val="00BA125D"/>
    <w:rsid w:val="00BA1580"/>
    <w:rsid w:val="00BA2FDA"/>
    <w:rsid w:val="00BA42C2"/>
    <w:rsid w:val="00BA4DB3"/>
    <w:rsid w:val="00BB12A7"/>
    <w:rsid w:val="00BB19A3"/>
    <w:rsid w:val="00BC0764"/>
    <w:rsid w:val="00BC08F7"/>
    <w:rsid w:val="00BC0E55"/>
    <w:rsid w:val="00BC1972"/>
    <w:rsid w:val="00BC2FBB"/>
    <w:rsid w:val="00BC3396"/>
    <w:rsid w:val="00BC3A1F"/>
    <w:rsid w:val="00BC7BDE"/>
    <w:rsid w:val="00BD0263"/>
    <w:rsid w:val="00BD45AC"/>
    <w:rsid w:val="00BD45B1"/>
    <w:rsid w:val="00BE1558"/>
    <w:rsid w:val="00BE60AE"/>
    <w:rsid w:val="00BE60DA"/>
    <w:rsid w:val="00BE7115"/>
    <w:rsid w:val="00BF0759"/>
    <w:rsid w:val="00BF4C2B"/>
    <w:rsid w:val="00BF5961"/>
    <w:rsid w:val="00BF7E7F"/>
    <w:rsid w:val="00C0031A"/>
    <w:rsid w:val="00C01079"/>
    <w:rsid w:val="00C01A95"/>
    <w:rsid w:val="00C02C33"/>
    <w:rsid w:val="00C1233D"/>
    <w:rsid w:val="00C147AD"/>
    <w:rsid w:val="00C14B17"/>
    <w:rsid w:val="00C1521B"/>
    <w:rsid w:val="00C169D9"/>
    <w:rsid w:val="00C170B7"/>
    <w:rsid w:val="00C20385"/>
    <w:rsid w:val="00C20B0E"/>
    <w:rsid w:val="00C20B1C"/>
    <w:rsid w:val="00C20D61"/>
    <w:rsid w:val="00C21E4D"/>
    <w:rsid w:val="00C24D7C"/>
    <w:rsid w:val="00C25F23"/>
    <w:rsid w:val="00C31E9C"/>
    <w:rsid w:val="00C35E4A"/>
    <w:rsid w:val="00C362AE"/>
    <w:rsid w:val="00C36703"/>
    <w:rsid w:val="00C3709F"/>
    <w:rsid w:val="00C410C2"/>
    <w:rsid w:val="00C43159"/>
    <w:rsid w:val="00C4397B"/>
    <w:rsid w:val="00C441C2"/>
    <w:rsid w:val="00C4689C"/>
    <w:rsid w:val="00C52215"/>
    <w:rsid w:val="00C5472F"/>
    <w:rsid w:val="00C559CC"/>
    <w:rsid w:val="00C57192"/>
    <w:rsid w:val="00C571B1"/>
    <w:rsid w:val="00C572B7"/>
    <w:rsid w:val="00C57F6E"/>
    <w:rsid w:val="00C60BAB"/>
    <w:rsid w:val="00C61CAF"/>
    <w:rsid w:val="00C625CF"/>
    <w:rsid w:val="00C65052"/>
    <w:rsid w:val="00C65F2C"/>
    <w:rsid w:val="00C669E7"/>
    <w:rsid w:val="00C67521"/>
    <w:rsid w:val="00C67CB1"/>
    <w:rsid w:val="00C70A87"/>
    <w:rsid w:val="00C71705"/>
    <w:rsid w:val="00C722B5"/>
    <w:rsid w:val="00C80103"/>
    <w:rsid w:val="00C802FE"/>
    <w:rsid w:val="00C81B6A"/>
    <w:rsid w:val="00C85BC6"/>
    <w:rsid w:val="00C865E0"/>
    <w:rsid w:val="00C86DB2"/>
    <w:rsid w:val="00C90050"/>
    <w:rsid w:val="00C93CC5"/>
    <w:rsid w:val="00C93E4C"/>
    <w:rsid w:val="00C94D90"/>
    <w:rsid w:val="00CA00ED"/>
    <w:rsid w:val="00CA0337"/>
    <w:rsid w:val="00CA1818"/>
    <w:rsid w:val="00CA1BBE"/>
    <w:rsid w:val="00CA1CD7"/>
    <w:rsid w:val="00CA2EA2"/>
    <w:rsid w:val="00CA2F8F"/>
    <w:rsid w:val="00CA378D"/>
    <w:rsid w:val="00CA3DDC"/>
    <w:rsid w:val="00CA64A8"/>
    <w:rsid w:val="00CA6D35"/>
    <w:rsid w:val="00CB03EF"/>
    <w:rsid w:val="00CB08D6"/>
    <w:rsid w:val="00CB4569"/>
    <w:rsid w:val="00CB587E"/>
    <w:rsid w:val="00CB5E8D"/>
    <w:rsid w:val="00CC246A"/>
    <w:rsid w:val="00CC25F3"/>
    <w:rsid w:val="00CC2734"/>
    <w:rsid w:val="00CC2DB0"/>
    <w:rsid w:val="00CC36F9"/>
    <w:rsid w:val="00CC37B5"/>
    <w:rsid w:val="00CC659D"/>
    <w:rsid w:val="00CC6E9A"/>
    <w:rsid w:val="00CC76BB"/>
    <w:rsid w:val="00CD1FFB"/>
    <w:rsid w:val="00CD20F4"/>
    <w:rsid w:val="00CD335A"/>
    <w:rsid w:val="00CD5409"/>
    <w:rsid w:val="00CD5CC8"/>
    <w:rsid w:val="00CD7E52"/>
    <w:rsid w:val="00CE06D9"/>
    <w:rsid w:val="00CE08E6"/>
    <w:rsid w:val="00CE0CA3"/>
    <w:rsid w:val="00CE24BF"/>
    <w:rsid w:val="00CE357A"/>
    <w:rsid w:val="00CE61B3"/>
    <w:rsid w:val="00CE7C75"/>
    <w:rsid w:val="00CF1525"/>
    <w:rsid w:val="00CF1597"/>
    <w:rsid w:val="00CF3393"/>
    <w:rsid w:val="00CF360E"/>
    <w:rsid w:val="00CF4155"/>
    <w:rsid w:val="00CF79E8"/>
    <w:rsid w:val="00D01671"/>
    <w:rsid w:val="00D022A6"/>
    <w:rsid w:val="00D02969"/>
    <w:rsid w:val="00D06BBB"/>
    <w:rsid w:val="00D076DA"/>
    <w:rsid w:val="00D10033"/>
    <w:rsid w:val="00D10EDD"/>
    <w:rsid w:val="00D11267"/>
    <w:rsid w:val="00D22FFF"/>
    <w:rsid w:val="00D23289"/>
    <w:rsid w:val="00D239B7"/>
    <w:rsid w:val="00D327A4"/>
    <w:rsid w:val="00D3330E"/>
    <w:rsid w:val="00D336FE"/>
    <w:rsid w:val="00D35D55"/>
    <w:rsid w:val="00D360F4"/>
    <w:rsid w:val="00D363D1"/>
    <w:rsid w:val="00D377A6"/>
    <w:rsid w:val="00D37CEF"/>
    <w:rsid w:val="00D40F8B"/>
    <w:rsid w:val="00D41204"/>
    <w:rsid w:val="00D436EF"/>
    <w:rsid w:val="00D43ACA"/>
    <w:rsid w:val="00D44192"/>
    <w:rsid w:val="00D441B5"/>
    <w:rsid w:val="00D44CC8"/>
    <w:rsid w:val="00D452B9"/>
    <w:rsid w:val="00D45D85"/>
    <w:rsid w:val="00D45E53"/>
    <w:rsid w:val="00D507A5"/>
    <w:rsid w:val="00D50E7F"/>
    <w:rsid w:val="00D50EED"/>
    <w:rsid w:val="00D51AF4"/>
    <w:rsid w:val="00D528E4"/>
    <w:rsid w:val="00D5480A"/>
    <w:rsid w:val="00D54E79"/>
    <w:rsid w:val="00D57F25"/>
    <w:rsid w:val="00D64999"/>
    <w:rsid w:val="00D657A1"/>
    <w:rsid w:val="00D7286D"/>
    <w:rsid w:val="00D7374C"/>
    <w:rsid w:val="00D75177"/>
    <w:rsid w:val="00D76B51"/>
    <w:rsid w:val="00D7784F"/>
    <w:rsid w:val="00D828B6"/>
    <w:rsid w:val="00D828D6"/>
    <w:rsid w:val="00D82E65"/>
    <w:rsid w:val="00D831D7"/>
    <w:rsid w:val="00D83FCA"/>
    <w:rsid w:val="00D842CB"/>
    <w:rsid w:val="00D85264"/>
    <w:rsid w:val="00D87B03"/>
    <w:rsid w:val="00D92101"/>
    <w:rsid w:val="00D926A3"/>
    <w:rsid w:val="00D92955"/>
    <w:rsid w:val="00D93D68"/>
    <w:rsid w:val="00D974D2"/>
    <w:rsid w:val="00D97629"/>
    <w:rsid w:val="00D97935"/>
    <w:rsid w:val="00DA0067"/>
    <w:rsid w:val="00DA1650"/>
    <w:rsid w:val="00DA6B2D"/>
    <w:rsid w:val="00DA7569"/>
    <w:rsid w:val="00DB0513"/>
    <w:rsid w:val="00DB102B"/>
    <w:rsid w:val="00DB1C12"/>
    <w:rsid w:val="00DB1E91"/>
    <w:rsid w:val="00DB2FCB"/>
    <w:rsid w:val="00DB3E25"/>
    <w:rsid w:val="00DB4588"/>
    <w:rsid w:val="00DC0423"/>
    <w:rsid w:val="00DC05D8"/>
    <w:rsid w:val="00DC2188"/>
    <w:rsid w:val="00DC37AB"/>
    <w:rsid w:val="00DC3F92"/>
    <w:rsid w:val="00DC6F70"/>
    <w:rsid w:val="00DD0691"/>
    <w:rsid w:val="00DD2C89"/>
    <w:rsid w:val="00DD347E"/>
    <w:rsid w:val="00DD79CA"/>
    <w:rsid w:val="00DD7BB5"/>
    <w:rsid w:val="00DE0A9B"/>
    <w:rsid w:val="00DE3098"/>
    <w:rsid w:val="00DE5162"/>
    <w:rsid w:val="00DF14CC"/>
    <w:rsid w:val="00DF441B"/>
    <w:rsid w:val="00DF4F44"/>
    <w:rsid w:val="00DF4FD3"/>
    <w:rsid w:val="00DF542F"/>
    <w:rsid w:val="00DF6482"/>
    <w:rsid w:val="00DF66D1"/>
    <w:rsid w:val="00DF6E65"/>
    <w:rsid w:val="00E00646"/>
    <w:rsid w:val="00E007B3"/>
    <w:rsid w:val="00E012A8"/>
    <w:rsid w:val="00E01BDF"/>
    <w:rsid w:val="00E02F8C"/>
    <w:rsid w:val="00E03C04"/>
    <w:rsid w:val="00E05078"/>
    <w:rsid w:val="00E050C2"/>
    <w:rsid w:val="00E05473"/>
    <w:rsid w:val="00E061D7"/>
    <w:rsid w:val="00E07807"/>
    <w:rsid w:val="00E07819"/>
    <w:rsid w:val="00E10A6E"/>
    <w:rsid w:val="00E12DCA"/>
    <w:rsid w:val="00E150CA"/>
    <w:rsid w:val="00E16D82"/>
    <w:rsid w:val="00E174EB"/>
    <w:rsid w:val="00E17F6A"/>
    <w:rsid w:val="00E20093"/>
    <w:rsid w:val="00E343FE"/>
    <w:rsid w:val="00E4000E"/>
    <w:rsid w:val="00E4062A"/>
    <w:rsid w:val="00E40A49"/>
    <w:rsid w:val="00E410F1"/>
    <w:rsid w:val="00E44212"/>
    <w:rsid w:val="00E45A7E"/>
    <w:rsid w:val="00E4767F"/>
    <w:rsid w:val="00E50CF6"/>
    <w:rsid w:val="00E51AB8"/>
    <w:rsid w:val="00E52691"/>
    <w:rsid w:val="00E55DBA"/>
    <w:rsid w:val="00E56C0C"/>
    <w:rsid w:val="00E63F2A"/>
    <w:rsid w:val="00E64357"/>
    <w:rsid w:val="00E65D68"/>
    <w:rsid w:val="00E6798B"/>
    <w:rsid w:val="00E720DA"/>
    <w:rsid w:val="00E73A05"/>
    <w:rsid w:val="00E74616"/>
    <w:rsid w:val="00E74762"/>
    <w:rsid w:val="00E74C76"/>
    <w:rsid w:val="00E75357"/>
    <w:rsid w:val="00E75BB3"/>
    <w:rsid w:val="00E75C71"/>
    <w:rsid w:val="00E77012"/>
    <w:rsid w:val="00E77719"/>
    <w:rsid w:val="00E77A91"/>
    <w:rsid w:val="00E800B0"/>
    <w:rsid w:val="00E82434"/>
    <w:rsid w:val="00E85F64"/>
    <w:rsid w:val="00E9393F"/>
    <w:rsid w:val="00E95D55"/>
    <w:rsid w:val="00E95F20"/>
    <w:rsid w:val="00EA0C2C"/>
    <w:rsid w:val="00EA2B89"/>
    <w:rsid w:val="00EA2BF0"/>
    <w:rsid w:val="00EA3422"/>
    <w:rsid w:val="00EA59C0"/>
    <w:rsid w:val="00EA74B0"/>
    <w:rsid w:val="00EB05C9"/>
    <w:rsid w:val="00EB2A15"/>
    <w:rsid w:val="00EB349D"/>
    <w:rsid w:val="00EB68B6"/>
    <w:rsid w:val="00EB714D"/>
    <w:rsid w:val="00EB77A1"/>
    <w:rsid w:val="00EC3182"/>
    <w:rsid w:val="00EC447C"/>
    <w:rsid w:val="00ED1F52"/>
    <w:rsid w:val="00ED264C"/>
    <w:rsid w:val="00ED2B10"/>
    <w:rsid w:val="00ED4856"/>
    <w:rsid w:val="00ED5F8E"/>
    <w:rsid w:val="00ED65F0"/>
    <w:rsid w:val="00ED78BF"/>
    <w:rsid w:val="00EE5B9B"/>
    <w:rsid w:val="00EE5CDD"/>
    <w:rsid w:val="00EE7939"/>
    <w:rsid w:val="00EF22D2"/>
    <w:rsid w:val="00EF533D"/>
    <w:rsid w:val="00EF597E"/>
    <w:rsid w:val="00F004F1"/>
    <w:rsid w:val="00F01CC1"/>
    <w:rsid w:val="00F103E5"/>
    <w:rsid w:val="00F11320"/>
    <w:rsid w:val="00F123DB"/>
    <w:rsid w:val="00F20C2B"/>
    <w:rsid w:val="00F254A4"/>
    <w:rsid w:val="00F257A4"/>
    <w:rsid w:val="00F25FBC"/>
    <w:rsid w:val="00F2646C"/>
    <w:rsid w:val="00F271A6"/>
    <w:rsid w:val="00F32B80"/>
    <w:rsid w:val="00F338CE"/>
    <w:rsid w:val="00F33A10"/>
    <w:rsid w:val="00F3463C"/>
    <w:rsid w:val="00F35B37"/>
    <w:rsid w:val="00F3629A"/>
    <w:rsid w:val="00F36E73"/>
    <w:rsid w:val="00F40C42"/>
    <w:rsid w:val="00F42292"/>
    <w:rsid w:val="00F42323"/>
    <w:rsid w:val="00F455A9"/>
    <w:rsid w:val="00F536F8"/>
    <w:rsid w:val="00F53A96"/>
    <w:rsid w:val="00F55164"/>
    <w:rsid w:val="00F57A5C"/>
    <w:rsid w:val="00F61E06"/>
    <w:rsid w:val="00F643A6"/>
    <w:rsid w:val="00F64DF2"/>
    <w:rsid w:val="00F71547"/>
    <w:rsid w:val="00F7203B"/>
    <w:rsid w:val="00F772AF"/>
    <w:rsid w:val="00F81E20"/>
    <w:rsid w:val="00F820D2"/>
    <w:rsid w:val="00F83A7F"/>
    <w:rsid w:val="00F84673"/>
    <w:rsid w:val="00F848DE"/>
    <w:rsid w:val="00F85A93"/>
    <w:rsid w:val="00F87DD3"/>
    <w:rsid w:val="00F92D64"/>
    <w:rsid w:val="00F95790"/>
    <w:rsid w:val="00F95F9D"/>
    <w:rsid w:val="00FA0795"/>
    <w:rsid w:val="00FA1E64"/>
    <w:rsid w:val="00FA3603"/>
    <w:rsid w:val="00FA79A1"/>
    <w:rsid w:val="00FB084E"/>
    <w:rsid w:val="00FB2EE7"/>
    <w:rsid w:val="00FB3453"/>
    <w:rsid w:val="00FB4B0F"/>
    <w:rsid w:val="00FB6634"/>
    <w:rsid w:val="00FC2FEE"/>
    <w:rsid w:val="00FC3540"/>
    <w:rsid w:val="00FC6418"/>
    <w:rsid w:val="00FC6ADA"/>
    <w:rsid w:val="00FD105A"/>
    <w:rsid w:val="00FD2257"/>
    <w:rsid w:val="00FD39C0"/>
    <w:rsid w:val="00FD5AFD"/>
    <w:rsid w:val="00FD6D6C"/>
    <w:rsid w:val="00FE02F1"/>
    <w:rsid w:val="00FE10C5"/>
    <w:rsid w:val="00FE1840"/>
    <w:rsid w:val="00FE26FF"/>
    <w:rsid w:val="00FE2922"/>
    <w:rsid w:val="00FE422C"/>
    <w:rsid w:val="00FE4F1F"/>
    <w:rsid w:val="00FE5227"/>
    <w:rsid w:val="00FE684F"/>
    <w:rsid w:val="00FE6944"/>
    <w:rsid w:val="00FE7BBE"/>
    <w:rsid w:val="00FF1C54"/>
    <w:rsid w:val="00FF536D"/>
    <w:rsid w:val="00FF55C0"/>
    <w:rsid w:val="00FF5603"/>
    <w:rsid w:val="00FF5E4D"/>
    <w:rsid w:val="00FF6B15"/>
    <w:rsid w:val="00FF6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7CEDD"/>
  <w15:docId w15:val="{80AFB678-DE97-49C0-90A2-5C527A39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5E53"/>
  </w:style>
  <w:style w:type="paragraph" w:styleId="berschrift1">
    <w:name w:val="heading 1"/>
    <w:basedOn w:val="Standard"/>
    <w:next w:val="Standard"/>
    <w:link w:val="berschrift1Zchn"/>
    <w:uiPriority w:val="9"/>
    <w:qFormat/>
    <w:rsid w:val="006130B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6130B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6130B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6130B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6130B4"/>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6130B4"/>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6130B4"/>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6130B4"/>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6130B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A0182C"/>
    <w:pPr>
      <w:ind w:left="720"/>
      <w:contextualSpacing/>
    </w:pPr>
  </w:style>
  <w:style w:type="paragraph" w:styleId="Sprechblasentext">
    <w:name w:val="Balloon Text"/>
    <w:basedOn w:val="Standard"/>
    <w:link w:val="SprechblasentextZchn"/>
    <w:uiPriority w:val="99"/>
    <w:semiHidden/>
    <w:unhideWhenUsed/>
    <w:rsid w:val="00A376D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376D0"/>
    <w:rPr>
      <w:rFonts w:ascii="Segoe UI" w:hAnsi="Segoe UI" w:cs="Segoe UI"/>
      <w:sz w:val="18"/>
      <w:szCs w:val="18"/>
    </w:rPr>
  </w:style>
  <w:style w:type="character" w:styleId="Platzhaltertext">
    <w:name w:val="Placeholder Text"/>
    <w:basedOn w:val="Absatz-Standardschriftart"/>
    <w:uiPriority w:val="99"/>
    <w:semiHidden/>
    <w:rsid w:val="006130B4"/>
    <w:rPr>
      <w:color w:val="808080"/>
    </w:rPr>
  </w:style>
  <w:style w:type="paragraph" w:customStyle="1" w:styleId="CitaviBibliographyEntry">
    <w:name w:val="Citavi Bibliography Entry"/>
    <w:basedOn w:val="Standard"/>
    <w:link w:val="CitaviBibliographyEntryZchn"/>
    <w:uiPriority w:val="99"/>
    <w:rsid w:val="00E4767F"/>
    <w:pPr>
      <w:tabs>
        <w:tab w:val="left" w:pos="510"/>
      </w:tabs>
      <w:spacing w:after="120"/>
      <w:ind w:left="510" w:hanging="510"/>
    </w:pPr>
    <w:rPr>
      <w:rFonts w:ascii="Arial" w:hAnsi="Arial"/>
      <w:sz w:val="18"/>
    </w:rPr>
  </w:style>
  <w:style w:type="character" w:customStyle="1" w:styleId="CitaviBibliographyEntryZchn">
    <w:name w:val="Citavi Bibliography Entry Zchn"/>
    <w:basedOn w:val="Absatz-Standardschriftart"/>
    <w:link w:val="CitaviBibliographyEntry"/>
    <w:uiPriority w:val="99"/>
    <w:rsid w:val="00E4767F"/>
    <w:rPr>
      <w:rFonts w:ascii="Arial" w:hAnsi="Arial"/>
      <w:sz w:val="18"/>
    </w:rPr>
  </w:style>
  <w:style w:type="paragraph" w:customStyle="1" w:styleId="CitaviBibliographyHeading">
    <w:name w:val="Citavi Bibliography Heading"/>
    <w:basedOn w:val="berschrift1"/>
    <w:link w:val="CitaviBibliographyHeadingZchn"/>
    <w:uiPriority w:val="99"/>
    <w:rsid w:val="006A0768"/>
    <w:pPr>
      <w:spacing w:after="120"/>
    </w:pPr>
    <w:rPr>
      <w:rFonts w:ascii="Arial" w:hAnsi="Arial"/>
      <w:color w:val="auto"/>
      <w:sz w:val="22"/>
    </w:rPr>
  </w:style>
  <w:style w:type="character" w:customStyle="1" w:styleId="CitaviBibliographyHeadingZchn">
    <w:name w:val="Citavi Bibliography Heading Zchn"/>
    <w:basedOn w:val="Absatz-Standardschriftart"/>
    <w:link w:val="CitaviBibliographyHeading"/>
    <w:uiPriority w:val="99"/>
    <w:rsid w:val="006A0768"/>
    <w:rPr>
      <w:rFonts w:ascii="Arial" w:eastAsiaTheme="majorEastAsia" w:hAnsi="Arial" w:cstheme="majorBidi"/>
      <w:szCs w:val="32"/>
    </w:rPr>
  </w:style>
  <w:style w:type="character" w:customStyle="1" w:styleId="berschrift1Zchn">
    <w:name w:val="Überschrift 1 Zchn"/>
    <w:basedOn w:val="Absatz-Standardschriftart"/>
    <w:link w:val="berschrift1"/>
    <w:uiPriority w:val="9"/>
    <w:rsid w:val="006130B4"/>
    <w:rPr>
      <w:rFonts w:asciiTheme="majorHAnsi" w:eastAsiaTheme="majorEastAsia" w:hAnsiTheme="majorHAnsi" w:cstheme="majorBidi"/>
      <w:color w:val="2E74B5" w:themeColor="accent1" w:themeShade="BF"/>
      <w:sz w:val="32"/>
      <w:szCs w:val="32"/>
    </w:rPr>
  </w:style>
  <w:style w:type="paragraph" w:customStyle="1" w:styleId="CitaviChapterBibliographyHeading">
    <w:name w:val="Citavi Chapter Bibliography Heading"/>
    <w:basedOn w:val="berschrift2"/>
    <w:link w:val="CitaviChapterBibliographyHeadingZchn"/>
    <w:uiPriority w:val="99"/>
    <w:rsid w:val="006130B4"/>
  </w:style>
  <w:style w:type="character" w:customStyle="1" w:styleId="CitaviChapterBibliographyHeadingZchn">
    <w:name w:val="Citavi Chapter Bibliography Heading Zchn"/>
    <w:basedOn w:val="Absatz-Standardschriftart"/>
    <w:link w:val="CitaviChapterBibliographyHeading"/>
    <w:uiPriority w:val="99"/>
    <w:rsid w:val="006130B4"/>
    <w:rPr>
      <w:rFonts w:asciiTheme="majorHAnsi" w:eastAsiaTheme="majorEastAsia" w:hAnsiTheme="majorHAnsi" w:cstheme="majorBidi"/>
      <w:color w:val="2E74B5" w:themeColor="accent1" w:themeShade="BF"/>
      <w:sz w:val="26"/>
      <w:szCs w:val="26"/>
    </w:rPr>
  </w:style>
  <w:style w:type="character" w:customStyle="1" w:styleId="berschrift2Zchn">
    <w:name w:val="Überschrift 2 Zchn"/>
    <w:basedOn w:val="Absatz-Standardschriftart"/>
    <w:link w:val="berschrift2"/>
    <w:uiPriority w:val="9"/>
    <w:semiHidden/>
    <w:rsid w:val="006130B4"/>
    <w:rPr>
      <w:rFonts w:asciiTheme="majorHAnsi" w:eastAsiaTheme="majorEastAsia" w:hAnsiTheme="majorHAnsi" w:cstheme="majorBidi"/>
      <w:color w:val="2E74B5" w:themeColor="accent1" w:themeShade="BF"/>
      <w:sz w:val="26"/>
      <w:szCs w:val="26"/>
    </w:rPr>
  </w:style>
  <w:style w:type="paragraph" w:customStyle="1" w:styleId="CitaviBibliographySubheading1">
    <w:name w:val="Citavi Bibliography Subheading 1"/>
    <w:basedOn w:val="berschrift2"/>
    <w:link w:val="CitaviBibliographySubheading1Zchn"/>
    <w:uiPriority w:val="99"/>
    <w:rsid w:val="006130B4"/>
    <w:pPr>
      <w:outlineLvl w:val="9"/>
    </w:pPr>
    <w:rPr>
      <w:bCs/>
      <w:lang w:val="en-US"/>
    </w:rPr>
  </w:style>
  <w:style w:type="character" w:customStyle="1" w:styleId="CitaviBibliographySubheading1Zchn">
    <w:name w:val="Citavi Bibliography Subheading 1 Zchn"/>
    <w:basedOn w:val="Absatz-Standardschriftart"/>
    <w:link w:val="CitaviBibliographySubheading1"/>
    <w:uiPriority w:val="99"/>
    <w:rsid w:val="006130B4"/>
    <w:rPr>
      <w:rFonts w:asciiTheme="majorHAnsi" w:eastAsiaTheme="majorEastAsia" w:hAnsiTheme="majorHAnsi" w:cstheme="majorBidi"/>
      <w:bCs/>
      <w:color w:val="2E74B5" w:themeColor="accent1" w:themeShade="BF"/>
      <w:sz w:val="26"/>
      <w:szCs w:val="26"/>
      <w:lang w:val="en-US"/>
    </w:rPr>
  </w:style>
  <w:style w:type="paragraph" w:customStyle="1" w:styleId="CitaviBibliographySubheading2">
    <w:name w:val="Citavi Bibliography Subheading 2"/>
    <w:basedOn w:val="berschrift3"/>
    <w:link w:val="CitaviBibliographySubheading2Zchn"/>
    <w:uiPriority w:val="99"/>
    <w:rsid w:val="006130B4"/>
    <w:pPr>
      <w:outlineLvl w:val="9"/>
    </w:pPr>
    <w:rPr>
      <w:bCs/>
      <w:lang w:val="en-US"/>
    </w:rPr>
  </w:style>
  <w:style w:type="character" w:customStyle="1" w:styleId="CitaviBibliographySubheading2Zchn">
    <w:name w:val="Citavi Bibliography Subheading 2 Zchn"/>
    <w:basedOn w:val="Absatz-Standardschriftart"/>
    <w:link w:val="CitaviBibliographySubheading2"/>
    <w:uiPriority w:val="99"/>
    <w:rsid w:val="006130B4"/>
    <w:rPr>
      <w:rFonts w:asciiTheme="majorHAnsi" w:eastAsiaTheme="majorEastAsia" w:hAnsiTheme="majorHAnsi" w:cstheme="majorBidi"/>
      <w:bCs/>
      <w:color w:val="1F4D78" w:themeColor="accent1" w:themeShade="7F"/>
      <w:sz w:val="24"/>
      <w:szCs w:val="24"/>
      <w:lang w:val="en-US"/>
    </w:rPr>
  </w:style>
  <w:style w:type="character" w:customStyle="1" w:styleId="berschrift3Zchn">
    <w:name w:val="Überschrift 3 Zchn"/>
    <w:basedOn w:val="Absatz-Standardschriftart"/>
    <w:link w:val="berschrift3"/>
    <w:uiPriority w:val="9"/>
    <w:semiHidden/>
    <w:rsid w:val="006130B4"/>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berschrift4"/>
    <w:link w:val="CitaviBibliographySubheading3Zchn"/>
    <w:uiPriority w:val="99"/>
    <w:rsid w:val="006130B4"/>
    <w:pPr>
      <w:outlineLvl w:val="9"/>
    </w:pPr>
    <w:rPr>
      <w:bCs/>
      <w:lang w:val="en-US"/>
    </w:rPr>
  </w:style>
  <w:style w:type="character" w:customStyle="1" w:styleId="CitaviBibliographySubheading3Zchn">
    <w:name w:val="Citavi Bibliography Subheading 3 Zchn"/>
    <w:basedOn w:val="Absatz-Standardschriftart"/>
    <w:link w:val="CitaviBibliographySubheading3"/>
    <w:uiPriority w:val="99"/>
    <w:rsid w:val="006130B4"/>
    <w:rPr>
      <w:rFonts w:asciiTheme="majorHAnsi" w:eastAsiaTheme="majorEastAsia" w:hAnsiTheme="majorHAnsi" w:cstheme="majorBidi"/>
      <w:bCs/>
      <w:i/>
      <w:iCs/>
      <w:color w:val="2E74B5" w:themeColor="accent1" w:themeShade="BF"/>
      <w:lang w:val="en-US"/>
    </w:rPr>
  </w:style>
  <w:style w:type="character" w:customStyle="1" w:styleId="berschrift4Zchn">
    <w:name w:val="Überschrift 4 Zchn"/>
    <w:basedOn w:val="Absatz-Standardschriftart"/>
    <w:link w:val="berschrift4"/>
    <w:uiPriority w:val="9"/>
    <w:semiHidden/>
    <w:rsid w:val="006130B4"/>
    <w:rPr>
      <w:rFonts w:asciiTheme="majorHAnsi" w:eastAsiaTheme="majorEastAsia" w:hAnsiTheme="majorHAnsi" w:cstheme="majorBidi"/>
      <w:i/>
      <w:iCs/>
      <w:color w:val="2E74B5" w:themeColor="accent1" w:themeShade="BF"/>
    </w:rPr>
  </w:style>
  <w:style w:type="paragraph" w:customStyle="1" w:styleId="CitaviBibliographySubheading4">
    <w:name w:val="Citavi Bibliography Subheading 4"/>
    <w:basedOn w:val="berschrift5"/>
    <w:link w:val="CitaviBibliographySubheading4Zchn"/>
    <w:uiPriority w:val="99"/>
    <w:rsid w:val="006130B4"/>
    <w:pPr>
      <w:outlineLvl w:val="9"/>
    </w:pPr>
    <w:rPr>
      <w:bCs/>
      <w:lang w:val="en-US"/>
    </w:rPr>
  </w:style>
  <w:style w:type="character" w:customStyle="1" w:styleId="CitaviBibliographySubheading4Zchn">
    <w:name w:val="Citavi Bibliography Subheading 4 Zchn"/>
    <w:basedOn w:val="Absatz-Standardschriftart"/>
    <w:link w:val="CitaviBibliographySubheading4"/>
    <w:uiPriority w:val="99"/>
    <w:rsid w:val="006130B4"/>
    <w:rPr>
      <w:rFonts w:asciiTheme="majorHAnsi" w:eastAsiaTheme="majorEastAsia" w:hAnsiTheme="majorHAnsi" w:cstheme="majorBidi"/>
      <w:bCs/>
      <w:color w:val="2E74B5" w:themeColor="accent1" w:themeShade="BF"/>
      <w:lang w:val="en-US"/>
    </w:rPr>
  </w:style>
  <w:style w:type="character" w:customStyle="1" w:styleId="berschrift5Zchn">
    <w:name w:val="Überschrift 5 Zchn"/>
    <w:basedOn w:val="Absatz-Standardschriftart"/>
    <w:link w:val="berschrift5"/>
    <w:uiPriority w:val="9"/>
    <w:semiHidden/>
    <w:rsid w:val="006130B4"/>
    <w:rPr>
      <w:rFonts w:asciiTheme="majorHAnsi" w:eastAsiaTheme="majorEastAsia" w:hAnsiTheme="majorHAnsi" w:cstheme="majorBidi"/>
      <w:color w:val="2E74B5" w:themeColor="accent1" w:themeShade="BF"/>
    </w:rPr>
  </w:style>
  <w:style w:type="paragraph" w:customStyle="1" w:styleId="CitaviBibliographySubheading5">
    <w:name w:val="Citavi Bibliography Subheading 5"/>
    <w:basedOn w:val="berschrift6"/>
    <w:link w:val="CitaviBibliographySubheading5Zchn"/>
    <w:uiPriority w:val="99"/>
    <w:rsid w:val="006130B4"/>
    <w:pPr>
      <w:outlineLvl w:val="9"/>
    </w:pPr>
    <w:rPr>
      <w:bCs/>
      <w:lang w:val="en-US"/>
    </w:rPr>
  </w:style>
  <w:style w:type="character" w:customStyle="1" w:styleId="CitaviBibliographySubheading5Zchn">
    <w:name w:val="Citavi Bibliography Subheading 5 Zchn"/>
    <w:basedOn w:val="Absatz-Standardschriftart"/>
    <w:link w:val="CitaviBibliographySubheading5"/>
    <w:uiPriority w:val="99"/>
    <w:rsid w:val="006130B4"/>
    <w:rPr>
      <w:rFonts w:asciiTheme="majorHAnsi" w:eastAsiaTheme="majorEastAsia" w:hAnsiTheme="majorHAnsi" w:cstheme="majorBidi"/>
      <w:bCs/>
      <w:color w:val="1F4D78" w:themeColor="accent1" w:themeShade="7F"/>
      <w:lang w:val="en-US"/>
    </w:rPr>
  </w:style>
  <w:style w:type="character" w:customStyle="1" w:styleId="berschrift6Zchn">
    <w:name w:val="Überschrift 6 Zchn"/>
    <w:basedOn w:val="Absatz-Standardschriftart"/>
    <w:link w:val="berschrift6"/>
    <w:uiPriority w:val="9"/>
    <w:semiHidden/>
    <w:rsid w:val="006130B4"/>
    <w:rPr>
      <w:rFonts w:asciiTheme="majorHAnsi" w:eastAsiaTheme="majorEastAsia" w:hAnsiTheme="majorHAnsi" w:cstheme="majorBidi"/>
      <w:color w:val="1F4D78" w:themeColor="accent1" w:themeShade="7F"/>
    </w:rPr>
  </w:style>
  <w:style w:type="paragraph" w:customStyle="1" w:styleId="CitaviBibliographySubheading6">
    <w:name w:val="Citavi Bibliography Subheading 6"/>
    <w:basedOn w:val="berschrift7"/>
    <w:link w:val="CitaviBibliographySubheading6Zchn"/>
    <w:uiPriority w:val="99"/>
    <w:rsid w:val="006130B4"/>
    <w:pPr>
      <w:outlineLvl w:val="9"/>
    </w:pPr>
    <w:rPr>
      <w:bCs/>
      <w:lang w:val="en-US"/>
    </w:rPr>
  </w:style>
  <w:style w:type="character" w:customStyle="1" w:styleId="CitaviBibliographySubheading6Zchn">
    <w:name w:val="Citavi Bibliography Subheading 6 Zchn"/>
    <w:basedOn w:val="Absatz-Standardschriftart"/>
    <w:link w:val="CitaviBibliographySubheading6"/>
    <w:uiPriority w:val="99"/>
    <w:rsid w:val="006130B4"/>
    <w:rPr>
      <w:rFonts w:asciiTheme="majorHAnsi" w:eastAsiaTheme="majorEastAsia" w:hAnsiTheme="majorHAnsi" w:cstheme="majorBidi"/>
      <w:bCs/>
      <w:i/>
      <w:iCs/>
      <w:color w:val="1F4D78" w:themeColor="accent1" w:themeShade="7F"/>
      <w:lang w:val="en-US"/>
    </w:rPr>
  </w:style>
  <w:style w:type="character" w:customStyle="1" w:styleId="berschrift7Zchn">
    <w:name w:val="Überschrift 7 Zchn"/>
    <w:basedOn w:val="Absatz-Standardschriftart"/>
    <w:link w:val="berschrift7"/>
    <w:uiPriority w:val="9"/>
    <w:semiHidden/>
    <w:rsid w:val="006130B4"/>
    <w:rPr>
      <w:rFonts w:asciiTheme="majorHAnsi" w:eastAsiaTheme="majorEastAsia" w:hAnsiTheme="majorHAnsi" w:cstheme="majorBidi"/>
      <w:i/>
      <w:iCs/>
      <w:color w:val="1F4D78" w:themeColor="accent1" w:themeShade="7F"/>
    </w:rPr>
  </w:style>
  <w:style w:type="paragraph" w:customStyle="1" w:styleId="CitaviBibliographySubheading7">
    <w:name w:val="Citavi Bibliography Subheading 7"/>
    <w:basedOn w:val="berschrift8"/>
    <w:link w:val="CitaviBibliographySubheading7Zchn"/>
    <w:uiPriority w:val="99"/>
    <w:rsid w:val="006130B4"/>
    <w:pPr>
      <w:outlineLvl w:val="9"/>
    </w:pPr>
    <w:rPr>
      <w:bCs/>
      <w:lang w:val="en-US"/>
    </w:rPr>
  </w:style>
  <w:style w:type="character" w:customStyle="1" w:styleId="CitaviBibliographySubheading7Zchn">
    <w:name w:val="Citavi Bibliography Subheading 7 Zchn"/>
    <w:basedOn w:val="Absatz-Standardschriftart"/>
    <w:link w:val="CitaviBibliographySubheading7"/>
    <w:uiPriority w:val="99"/>
    <w:rsid w:val="006130B4"/>
    <w:rPr>
      <w:rFonts w:asciiTheme="majorHAnsi" w:eastAsiaTheme="majorEastAsia" w:hAnsiTheme="majorHAnsi" w:cstheme="majorBidi"/>
      <w:bCs/>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6130B4"/>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6130B4"/>
    <w:pPr>
      <w:outlineLvl w:val="9"/>
    </w:pPr>
    <w:rPr>
      <w:bCs/>
      <w:lang w:val="en-US"/>
    </w:rPr>
  </w:style>
  <w:style w:type="character" w:customStyle="1" w:styleId="CitaviBibliographySubheading8Zchn">
    <w:name w:val="Citavi Bibliography Subheading 8 Zchn"/>
    <w:basedOn w:val="Absatz-Standardschriftart"/>
    <w:link w:val="CitaviBibliographySubheading8"/>
    <w:uiPriority w:val="99"/>
    <w:rsid w:val="006130B4"/>
    <w:rPr>
      <w:rFonts w:asciiTheme="majorHAnsi" w:eastAsiaTheme="majorEastAsia" w:hAnsiTheme="majorHAnsi" w:cstheme="majorBidi"/>
      <w:bCs/>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6130B4"/>
    <w:rPr>
      <w:rFonts w:asciiTheme="majorHAnsi" w:eastAsiaTheme="majorEastAsia" w:hAnsiTheme="majorHAnsi" w:cstheme="majorBidi"/>
      <w:i/>
      <w:iCs/>
      <w:color w:val="272727" w:themeColor="text1" w:themeTint="D8"/>
      <w:sz w:val="21"/>
      <w:szCs w:val="21"/>
    </w:rPr>
  </w:style>
  <w:style w:type="paragraph" w:styleId="Inhaltsverzeichnisberschrift">
    <w:name w:val="TOC Heading"/>
    <w:basedOn w:val="berschrift1"/>
    <w:next w:val="Standard"/>
    <w:uiPriority w:val="39"/>
    <w:semiHidden/>
    <w:unhideWhenUsed/>
    <w:qFormat/>
    <w:rsid w:val="006A0768"/>
    <w:pPr>
      <w:outlineLvl w:val="9"/>
    </w:pPr>
  </w:style>
  <w:style w:type="paragraph" w:styleId="Literaturverzeichnis">
    <w:name w:val="Bibliography"/>
    <w:basedOn w:val="Standard"/>
    <w:next w:val="Standard"/>
    <w:uiPriority w:val="37"/>
    <w:semiHidden/>
    <w:unhideWhenUsed/>
    <w:rsid w:val="006A0768"/>
  </w:style>
  <w:style w:type="character" w:styleId="Buchtitel">
    <w:name w:val="Book Title"/>
    <w:basedOn w:val="Absatz-Standardschriftart"/>
    <w:uiPriority w:val="33"/>
    <w:qFormat/>
    <w:rsid w:val="006A0768"/>
    <w:rPr>
      <w:b/>
      <w:bCs/>
      <w:i/>
      <w:iCs/>
      <w:spacing w:val="5"/>
    </w:rPr>
  </w:style>
  <w:style w:type="character" w:styleId="IntensiverVerweis">
    <w:name w:val="Intense Reference"/>
    <w:basedOn w:val="Absatz-Standardschriftart"/>
    <w:uiPriority w:val="32"/>
    <w:qFormat/>
    <w:rsid w:val="006A0768"/>
    <w:rPr>
      <w:b/>
      <w:bCs/>
      <w:smallCaps/>
      <w:color w:val="5B9BD5" w:themeColor="accent1"/>
      <w:spacing w:val="5"/>
    </w:rPr>
  </w:style>
  <w:style w:type="character" w:styleId="SchwacherVerweis">
    <w:name w:val="Subtle Reference"/>
    <w:basedOn w:val="Absatz-Standardschriftart"/>
    <w:uiPriority w:val="31"/>
    <w:qFormat/>
    <w:rsid w:val="006A0768"/>
    <w:rPr>
      <w:smallCaps/>
      <w:color w:val="5A5A5A" w:themeColor="text1" w:themeTint="A5"/>
    </w:rPr>
  </w:style>
  <w:style w:type="character" w:styleId="IntensiveHervorhebung">
    <w:name w:val="Intense Emphasis"/>
    <w:basedOn w:val="Absatz-Standardschriftart"/>
    <w:uiPriority w:val="21"/>
    <w:qFormat/>
    <w:rsid w:val="006A0768"/>
    <w:rPr>
      <w:i/>
      <w:iCs/>
      <w:color w:val="5B9BD5" w:themeColor="accent1"/>
    </w:rPr>
  </w:style>
  <w:style w:type="character" w:styleId="SchwacheHervorhebung">
    <w:name w:val="Subtle Emphasis"/>
    <w:basedOn w:val="Absatz-Standardschriftart"/>
    <w:uiPriority w:val="19"/>
    <w:qFormat/>
    <w:rsid w:val="006A0768"/>
    <w:rPr>
      <w:i/>
      <w:iCs/>
      <w:color w:val="404040" w:themeColor="text1" w:themeTint="BF"/>
    </w:rPr>
  </w:style>
  <w:style w:type="paragraph" w:styleId="IntensivesZitat">
    <w:name w:val="Intense Quote"/>
    <w:basedOn w:val="Standard"/>
    <w:next w:val="Standard"/>
    <w:link w:val="IntensivesZitatZchn"/>
    <w:uiPriority w:val="30"/>
    <w:qFormat/>
    <w:rsid w:val="006A076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ivesZitatZchn">
    <w:name w:val="Intensives Zitat Zchn"/>
    <w:basedOn w:val="Absatz-Standardschriftart"/>
    <w:link w:val="IntensivesZitat"/>
    <w:uiPriority w:val="30"/>
    <w:rsid w:val="006A0768"/>
    <w:rPr>
      <w:i/>
      <w:iCs/>
      <w:color w:val="5B9BD5" w:themeColor="accent1"/>
    </w:rPr>
  </w:style>
  <w:style w:type="paragraph" w:styleId="Zitat">
    <w:name w:val="Quote"/>
    <w:basedOn w:val="Standard"/>
    <w:next w:val="Standard"/>
    <w:link w:val="ZitatZchn"/>
    <w:uiPriority w:val="29"/>
    <w:qFormat/>
    <w:rsid w:val="006A0768"/>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6A0768"/>
    <w:rPr>
      <w:i/>
      <w:iCs/>
      <w:color w:val="404040" w:themeColor="text1" w:themeTint="BF"/>
    </w:rPr>
  </w:style>
  <w:style w:type="table" w:styleId="MittlereListe1-Akzent1">
    <w:name w:val="Medium List 1 Accent 1"/>
    <w:basedOn w:val="NormaleTabelle"/>
    <w:uiPriority w:val="65"/>
    <w:semiHidden/>
    <w:unhideWhenUsed/>
    <w:rsid w:val="006A0768"/>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6A076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Akzent1">
    <w:name w:val="Medium Shading 1 Accent 1"/>
    <w:basedOn w:val="NormaleTabelle"/>
    <w:uiPriority w:val="63"/>
    <w:semiHidden/>
    <w:unhideWhenUsed/>
    <w:rsid w:val="006A0768"/>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6A0768"/>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6A0768"/>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semiHidden/>
    <w:unhideWhenUsed/>
    <w:rsid w:val="006A0768"/>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6A076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6A0768"/>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6A0768"/>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6A0768"/>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6A076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6A07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6A076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6A076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6A0768"/>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6A076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1">
    <w:name w:val="Medium Shading 1"/>
    <w:basedOn w:val="NormaleTabelle"/>
    <w:uiPriority w:val="63"/>
    <w:semiHidden/>
    <w:unhideWhenUsed/>
    <w:rsid w:val="006A076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6A076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6A076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6A076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6A0768"/>
    <w:pPr>
      <w:spacing w:after="0" w:line="240" w:lineRule="auto"/>
    </w:pPr>
  </w:style>
  <w:style w:type="character" w:styleId="HTMLVariable">
    <w:name w:val="HTML Variable"/>
    <w:basedOn w:val="Absatz-Standardschriftart"/>
    <w:uiPriority w:val="99"/>
    <w:semiHidden/>
    <w:unhideWhenUsed/>
    <w:rsid w:val="006A0768"/>
    <w:rPr>
      <w:i/>
      <w:iCs/>
    </w:rPr>
  </w:style>
  <w:style w:type="character" w:styleId="HTMLSchreibmaschine">
    <w:name w:val="HTML Typewriter"/>
    <w:basedOn w:val="Absatz-Standardschriftart"/>
    <w:uiPriority w:val="99"/>
    <w:semiHidden/>
    <w:unhideWhenUsed/>
    <w:rsid w:val="006A0768"/>
    <w:rPr>
      <w:rFonts w:ascii="Consolas" w:hAnsi="Consolas"/>
      <w:sz w:val="20"/>
      <w:szCs w:val="20"/>
    </w:rPr>
  </w:style>
  <w:style w:type="character" w:styleId="HTMLBeispiel">
    <w:name w:val="HTML Sample"/>
    <w:basedOn w:val="Absatz-Standardschriftart"/>
    <w:uiPriority w:val="99"/>
    <w:semiHidden/>
    <w:unhideWhenUsed/>
    <w:rsid w:val="006A0768"/>
    <w:rPr>
      <w:rFonts w:ascii="Consolas" w:hAnsi="Consolas"/>
      <w:sz w:val="24"/>
      <w:szCs w:val="24"/>
    </w:rPr>
  </w:style>
  <w:style w:type="paragraph" w:styleId="HTMLVorformatiert">
    <w:name w:val="HTML Preformatted"/>
    <w:basedOn w:val="Standard"/>
    <w:link w:val="HTMLVorformatiertZchn"/>
    <w:uiPriority w:val="99"/>
    <w:semiHidden/>
    <w:unhideWhenUsed/>
    <w:rsid w:val="006A0768"/>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6A0768"/>
    <w:rPr>
      <w:rFonts w:ascii="Consolas" w:hAnsi="Consolas"/>
      <w:sz w:val="20"/>
      <w:szCs w:val="20"/>
    </w:rPr>
  </w:style>
  <w:style w:type="character" w:styleId="HTMLTastatur">
    <w:name w:val="HTML Keyboard"/>
    <w:basedOn w:val="Absatz-Standardschriftart"/>
    <w:uiPriority w:val="99"/>
    <w:semiHidden/>
    <w:unhideWhenUsed/>
    <w:rsid w:val="006A0768"/>
    <w:rPr>
      <w:rFonts w:ascii="Consolas" w:hAnsi="Consolas"/>
      <w:sz w:val="20"/>
      <w:szCs w:val="20"/>
    </w:rPr>
  </w:style>
  <w:style w:type="character" w:styleId="HTMLDefinition">
    <w:name w:val="HTML Definition"/>
    <w:basedOn w:val="Absatz-Standardschriftart"/>
    <w:uiPriority w:val="99"/>
    <w:semiHidden/>
    <w:unhideWhenUsed/>
    <w:rsid w:val="006A0768"/>
    <w:rPr>
      <w:i/>
      <w:iCs/>
    </w:rPr>
  </w:style>
  <w:style w:type="character" w:styleId="HTMLCode">
    <w:name w:val="HTML Code"/>
    <w:basedOn w:val="Absatz-Standardschriftart"/>
    <w:uiPriority w:val="99"/>
    <w:semiHidden/>
    <w:unhideWhenUsed/>
    <w:rsid w:val="006A0768"/>
    <w:rPr>
      <w:rFonts w:ascii="Consolas" w:hAnsi="Consolas"/>
      <w:sz w:val="20"/>
      <w:szCs w:val="20"/>
    </w:rPr>
  </w:style>
  <w:style w:type="character" w:styleId="HTMLZitat">
    <w:name w:val="HTML Cite"/>
    <w:basedOn w:val="Absatz-Standardschriftart"/>
    <w:uiPriority w:val="99"/>
    <w:semiHidden/>
    <w:unhideWhenUsed/>
    <w:rsid w:val="006A0768"/>
    <w:rPr>
      <w:i/>
      <w:iCs/>
    </w:rPr>
  </w:style>
  <w:style w:type="paragraph" w:styleId="HTMLAdresse">
    <w:name w:val="HTML Address"/>
    <w:basedOn w:val="Standard"/>
    <w:link w:val="HTMLAdresseZchn"/>
    <w:uiPriority w:val="99"/>
    <w:semiHidden/>
    <w:unhideWhenUsed/>
    <w:rsid w:val="006A0768"/>
    <w:pPr>
      <w:spacing w:after="0" w:line="240" w:lineRule="auto"/>
    </w:pPr>
    <w:rPr>
      <w:i/>
      <w:iCs/>
    </w:rPr>
  </w:style>
  <w:style w:type="character" w:customStyle="1" w:styleId="HTMLAdresseZchn">
    <w:name w:val="HTML Adresse Zchn"/>
    <w:basedOn w:val="Absatz-Standardschriftart"/>
    <w:link w:val="HTMLAdresse"/>
    <w:uiPriority w:val="99"/>
    <w:semiHidden/>
    <w:rsid w:val="006A0768"/>
    <w:rPr>
      <w:i/>
      <w:iCs/>
    </w:rPr>
  </w:style>
  <w:style w:type="character" w:styleId="HTMLAkronym">
    <w:name w:val="HTML Acronym"/>
    <w:basedOn w:val="Absatz-Standardschriftart"/>
    <w:uiPriority w:val="99"/>
    <w:semiHidden/>
    <w:unhideWhenUsed/>
    <w:rsid w:val="006A0768"/>
  </w:style>
  <w:style w:type="paragraph" w:styleId="StandardWeb">
    <w:name w:val="Normal (Web)"/>
    <w:basedOn w:val="Standard"/>
    <w:uiPriority w:val="99"/>
    <w:semiHidden/>
    <w:unhideWhenUsed/>
    <w:rsid w:val="006A0768"/>
    <w:rPr>
      <w:rFonts w:ascii="Times New Roman" w:hAnsi="Times New Roman" w:cs="Times New Roman"/>
      <w:sz w:val="24"/>
      <w:szCs w:val="24"/>
    </w:rPr>
  </w:style>
  <w:style w:type="paragraph" w:styleId="NurText">
    <w:name w:val="Plain Text"/>
    <w:basedOn w:val="Standard"/>
    <w:link w:val="NurTextZchn"/>
    <w:uiPriority w:val="99"/>
    <w:semiHidden/>
    <w:unhideWhenUsed/>
    <w:rsid w:val="006A0768"/>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6A0768"/>
    <w:rPr>
      <w:rFonts w:ascii="Consolas" w:hAnsi="Consolas"/>
      <w:sz w:val="21"/>
      <w:szCs w:val="21"/>
    </w:rPr>
  </w:style>
  <w:style w:type="paragraph" w:styleId="Dokumentstruktur">
    <w:name w:val="Document Map"/>
    <w:basedOn w:val="Standard"/>
    <w:link w:val="DokumentstrukturZchn"/>
    <w:uiPriority w:val="99"/>
    <w:semiHidden/>
    <w:unhideWhenUsed/>
    <w:rsid w:val="006A0768"/>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6A0768"/>
    <w:rPr>
      <w:rFonts w:ascii="Segoe UI" w:hAnsi="Segoe UI" w:cs="Segoe UI"/>
      <w:sz w:val="16"/>
      <w:szCs w:val="16"/>
    </w:rPr>
  </w:style>
  <w:style w:type="character" w:styleId="Hervorhebung">
    <w:name w:val="Emphasis"/>
    <w:basedOn w:val="Absatz-Standardschriftart"/>
    <w:uiPriority w:val="20"/>
    <w:qFormat/>
    <w:rsid w:val="006A0768"/>
    <w:rPr>
      <w:i/>
      <w:iCs/>
    </w:rPr>
  </w:style>
  <w:style w:type="character" w:styleId="Fett">
    <w:name w:val="Strong"/>
    <w:basedOn w:val="Absatz-Standardschriftart"/>
    <w:uiPriority w:val="22"/>
    <w:qFormat/>
    <w:rsid w:val="006A0768"/>
    <w:rPr>
      <w:b/>
      <w:bCs/>
    </w:rPr>
  </w:style>
  <w:style w:type="character" w:styleId="BesuchterLink">
    <w:name w:val="FollowedHyperlink"/>
    <w:basedOn w:val="Absatz-Standardschriftart"/>
    <w:uiPriority w:val="99"/>
    <w:semiHidden/>
    <w:unhideWhenUsed/>
    <w:rsid w:val="006A0768"/>
    <w:rPr>
      <w:color w:val="954F72" w:themeColor="followedHyperlink"/>
      <w:u w:val="single"/>
    </w:rPr>
  </w:style>
  <w:style w:type="character" w:styleId="Hyperlink">
    <w:name w:val="Hyperlink"/>
    <w:basedOn w:val="Absatz-Standardschriftart"/>
    <w:uiPriority w:val="99"/>
    <w:semiHidden/>
    <w:unhideWhenUsed/>
    <w:rsid w:val="006A0768"/>
    <w:rPr>
      <w:color w:val="0563C1" w:themeColor="hyperlink"/>
      <w:u w:val="single"/>
    </w:rPr>
  </w:style>
  <w:style w:type="paragraph" w:styleId="Blocktext">
    <w:name w:val="Block Text"/>
    <w:basedOn w:val="Standard"/>
    <w:uiPriority w:val="99"/>
    <w:semiHidden/>
    <w:unhideWhenUsed/>
    <w:rsid w:val="006A0768"/>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i/>
      <w:iCs/>
      <w:color w:val="5B9BD5" w:themeColor="accent1"/>
    </w:rPr>
  </w:style>
  <w:style w:type="paragraph" w:styleId="Textkrper-Einzug3">
    <w:name w:val="Body Text Indent 3"/>
    <w:basedOn w:val="Standard"/>
    <w:link w:val="Textkrper-Einzug3Zchn"/>
    <w:uiPriority w:val="99"/>
    <w:semiHidden/>
    <w:unhideWhenUsed/>
    <w:rsid w:val="006A0768"/>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6A0768"/>
    <w:rPr>
      <w:sz w:val="16"/>
      <w:szCs w:val="16"/>
    </w:rPr>
  </w:style>
  <w:style w:type="paragraph" w:styleId="Textkrper-Einzug2">
    <w:name w:val="Body Text Indent 2"/>
    <w:basedOn w:val="Standard"/>
    <w:link w:val="Textkrper-Einzug2Zchn"/>
    <w:uiPriority w:val="99"/>
    <w:semiHidden/>
    <w:unhideWhenUsed/>
    <w:rsid w:val="006A0768"/>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6A0768"/>
  </w:style>
  <w:style w:type="paragraph" w:styleId="Textkrper3">
    <w:name w:val="Body Text 3"/>
    <w:basedOn w:val="Standard"/>
    <w:link w:val="Textkrper3Zchn"/>
    <w:uiPriority w:val="99"/>
    <w:semiHidden/>
    <w:unhideWhenUsed/>
    <w:rsid w:val="006A0768"/>
    <w:pPr>
      <w:spacing w:after="120"/>
    </w:pPr>
    <w:rPr>
      <w:sz w:val="16"/>
      <w:szCs w:val="16"/>
    </w:rPr>
  </w:style>
  <w:style w:type="character" w:customStyle="1" w:styleId="Textkrper3Zchn">
    <w:name w:val="Textkörper 3 Zchn"/>
    <w:basedOn w:val="Absatz-Standardschriftart"/>
    <w:link w:val="Textkrper3"/>
    <w:uiPriority w:val="99"/>
    <w:semiHidden/>
    <w:rsid w:val="006A0768"/>
    <w:rPr>
      <w:sz w:val="16"/>
      <w:szCs w:val="16"/>
    </w:rPr>
  </w:style>
  <w:style w:type="paragraph" w:styleId="Textkrper2">
    <w:name w:val="Body Text 2"/>
    <w:basedOn w:val="Standard"/>
    <w:link w:val="Textkrper2Zchn"/>
    <w:uiPriority w:val="99"/>
    <w:semiHidden/>
    <w:unhideWhenUsed/>
    <w:rsid w:val="006A0768"/>
    <w:pPr>
      <w:spacing w:after="120" w:line="480" w:lineRule="auto"/>
    </w:pPr>
  </w:style>
  <w:style w:type="character" w:customStyle="1" w:styleId="Textkrper2Zchn">
    <w:name w:val="Textkörper 2 Zchn"/>
    <w:basedOn w:val="Absatz-Standardschriftart"/>
    <w:link w:val="Textkrper2"/>
    <w:uiPriority w:val="99"/>
    <w:semiHidden/>
    <w:rsid w:val="006A0768"/>
  </w:style>
  <w:style w:type="paragraph" w:styleId="Fu-Endnotenberschrift">
    <w:name w:val="Note Heading"/>
    <w:basedOn w:val="Standard"/>
    <w:next w:val="Standard"/>
    <w:link w:val="Fu-EndnotenberschriftZchn"/>
    <w:uiPriority w:val="99"/>
    <w:semiHidden/>
    <w:unhideWhenUsed/>
    <w:rsid w:val="006A0768"/>
    <w:pPr>
      <w:spacing w:after="0" w:line="240" w:lineRule="auto"/>
    </w:pPr>
  </w:style>
  <w:style w:type="character" w:customStyle="1" w:styleId="Fu-EndnotenberschriftZchn">
    <w:name w:val="Fuß/-Endnotenüberschrift Zchn"/>
    <w:basedOn w:val="Absatz-Standardschriftart"/>
    <w:link w:val="Fu-Endnotenberschrift"/>
    <w:uiPriority w:val="99"/>
    <w:semiHidden/>
    <w:rsid w:val="006A0768"/>
  </w:style>
  <w:style w:type="paragraph" w:styleId="Textkrper-Zeileneinzug">
    <w:name w:val="Body Text Indent"/>
    <w:basedOn w:val="Standard"/>
    <w:link w:val="Textkrper-ZeileneinzugZchn"/>
    <w:uiPriority w:val="99"/>
    <w:semiHidden/>
    <w:unhideWhenUsed/>
    <w:rsid w:val="006A0768"/>
    <w:pPr>
      <w:spacing w:after="120"/>
      <w:ind w:left="283"/>
    </w:pPr>
  </w:style>
  <w:style w:type="character" w:customStyle="1" w:styleId="Textkrper-ZeileneinzugZchn">
    <w:name w:val="Textkörper-Zeileneinzug Zchn"/>
    <w:basedOn w:val="Absatz-Standardschriftart"/>
    <w:link w:val="Textkrper-Zeileneinzug"/>
    <w:uiPriority w:val="99"/>
    <w:semiHidden/>
    <w:rsid w:val="006A0768"/>
  </w:style>
  <w:style w:type="paragraph" w:styleId="Textkrper-Erstzeileneinzug2">
    <w:name w:val="Body Text First Indent 2"/>
    <w:basedOn w:val="Textkrper-Zeileneinzug"/>
    <w:link w:val="Textkrper-Erstzeileneinzug2Zchn"/>
    <w:uiPriority w:val="99"/>
    <w:semiHidden/>
    <w:unhideWhenUsed/>
    <w:rsid w:val="006A0768"/>
    <w:pPr>
      <w:spacing w:after="1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6A0768"/>
  </w:style>
  <w:style w:type="paragraph" w:styleId="Textkrper">
    <w:name w:val="Body Text"/>
    <w:basedOn w:val="Standard"/>
    <w:link w:val="TextkrperZchn"/>
    <w:uiPriority w:val="99"/>
    <w:semiHidden/>
    <w:unhideWhenUsed/>
    <w:rsid w:val="006A0768"/>
    <w:pPr>
      <w:spacing w:after="120"/>
    </w:pPr>
  </w:style>
  <w:style w:type="character" w:customStyle="1" w:styleId="TextkrperZchn">
    <w:name w:val="Textkörper Zchn"/>
    <w:basedOn w:val="Absatz-Standardschriftart"/>
    <w:link w:val="Textkrper"/>
    <w:uiPriority w:val="99"/>
    <w:semiHidden/>
    <w:rsid w:val="006A0768"/>
  </w:style>
  <w:style w:type="paragraph" w:styleId="Textkrper-Erstzeileneinzug">
    <w:name w:val="Body Text First Indent"/>
    <w:basedOn w:val="Textkrper"/>
    <w:link w:val="Textkrper-ErstzeileneinzugZchn"/>
    <w:uiPriority w:val="99"/>
    <w:semiHidden/>
    <w:unhideWhenUsed/>
    <w:rsid w:val="006A0768"/>
    <w:pPr>
      <w:spacing w:after="160"/>
      <w:ind w:firstLine="360"/>
    </w:pPr>
  </w:style>
  <w:style w:type="character" w:customStyle="1" w:styleId="Textkrper-ErstzeileneinzugZchn">
    <w:name w:val="Textkörper-Erstzeileneinzug Zchn"/>
    <w:basedOn w:val="TextkrperZchn"/>
    <w:link w:val="Textkrper-Erstzeileneinzug"/>
    <w:uiPriority w:val="99"/>
    <w:semiHidden/>
    <w:rsid w:val="006A0768"/>
  </w:style>
  <w:style w:type="paragraph" w:styleId="Datum">
    <w:name w:val="Date"/>
    <w:basedOn w:val="Standard"/>
    <w:next w:val="Standard"/>
    <w:link w:val="DatumZchn"/>
    <w:uiPriority w:val="99"/>
    <w:semiHidden/>
    <w:unhideWhenUsed/>
    <w:rsid w:val="006A0768"/>
  </w:style>
  <w:style w:type="character" w:customStyle="1" w:styleId="DatumZchn">
    <w:name w:val="Datum Zchn"/>
    <w:basedOn w:val="Absatz-Standardschriftart"/>
    <w:link w:val="Datum"/>
    <w:uiPriority w:val="99"/>
    <w:semiHidden/>
    <w:rsid w:val="006A0768"/>
  </w:style>
  <w:style w:type="paragraph" w:styleId="Anrede">
    <w:name w:val="Salutation"/>
    <w:basedOn w:val="Standard"/>
    <w:next w:val="Standard"/>
    <w:link w:val="AnredeZchn"/>
    <w:uiPriority w:val="99"/>
    <w:semiHidden/>
    <w:unhideWhenUsed/>
    <w:rsid w:val="006A0768"/>
  </w:style>
  <w:style w:type="character" w:customStyle="1" w:styleId="AnredeZchn">
    <w:name w:val="Anrede Zchn"/>
    <w:basedOn w:val="Absatz-Standardschriftart"/>
    <w:link w:val="Anrede"/>
    <w:uiPriority w:val="99"/>
    <w:semiHidden/>
    <w:rsid w:val="006A0768"/>
  </w:style>
  <w:style w:type="paragraph" w:styleId="Untertitel">
    <w:name w:val="Subtitle"/>
    <w:basedOn w:val="Standard"/>
    <w:next w:val="Standard"/>
    <w:link w:val="UntertitelZchn"/>
    <w:uiPriority w:val="11"/>
    <w:qFormat/>
    <w:rsid w:val="006A0768"/>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6A0768"/>
    <w:rPr>
      <w:rFonts w:eastAsiaTheme="minorEastAsia"/>
      <w:color w:val="5A5A5A" w:themeColor="text1" w:themeTint="A5"/>
      <w:spacing w:val="15"/>
    </w:rPr>
  </w:style>
  <w:style w:type="paragraph" w:styleId="Nachrichtenkopf">
    <w:name w:val="Message Header"/>
    <w:basedOn w:val="Standard"/>
    <w:link w:val="NachrichtenkopfZchn"/>
    <w:uiPriority w:val="99"/>
    <w:semiHidden/>
    <w:unhideWhenUsed/>
    <w:rsid w:val="006A0768"/>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6A0768"/>
    <w:rPr>
      <w:rFonts w:asciiTheme="majorHAnsi" w:eastAsiaTheme="majorEastAsia" w:hAnsiTheme="majorHAnsi" w:cstheme="majorBidi"/>
      <w:sz w:val="24"/>
      <w:szCs w:val="24"/>
      <w:shd w:val="pct20" w:color="auto" w:fill="auto"/>
    </w:rPr>
  </w:style>
  <w:style w:type="paragraph" w:styleId="Listenfortsetzung5">
    <w:name w:val="List Continue 5"/>
    <w:basedOn w:val="Standard"/>
    <w:uiPriority w:val="99"/>
    <w:semiHidden/>
    <w:unhideWhenUsed/>
    <w:rsid w:val="006A0768"/>
    <w:pPr>
      <w:spacing w:after="120"/>
      <w:ind w:left="1415"/>
      <w:contextualSpacing/>
    </w:pPr>
  </w:style>
  <w:style w:type="paragraph" w:styleId="Listenfortsetzung4">
    <w:name w:val="List Continue 4"/>
    <w:basedOn w:val="Standard"/>
    <w:uiPriority w:val="99"/>
    <w:semiHidden/>
    <w:unhideWhenUsed/>
    <w:rsid w:val="006A0768"/>
    <w:pPr>
      <w:spacing w:after="120"/>
      <w:ind w:left="1132"/>
      <w:contextualSpacing/>
    </w:pPr>
  </w:style>
  <w:style w:type="paragraph" w:styleId="Listenfortsetzung3">
    <w:name w:val="List Continue 3"/>
    <w:basedOn w:val="Standard"/>
    <w:uiPriority w:val="99"/>
    <w:semiHidden/>
    <w:unhideWhenUsed/>
    <w:rsid w:val="006A0768"/>
    <w:pPr>
      <w:spacing w:after="120"/>
      <w:ind w:left="849"/>
      <w:contextualSpacing/>
    </w:pPr>
  </w:style>
  <w:style w:type="paragraph" w:styleId="Listenfortsetzung2">
    <w:name w:val="List Continue 2"/>
    <w:basedOn w:val="Standard"/>
    <w:uiPriority w:val="99"/>
    <w:semiHidden/>
    <w:unhideWhenUsed/>
    <w:rsid w:val="006A0768"/>
    <w:pPr>
      <w:spacing w:after="120"/>
      <w:ind w:left="566"/>
      <w:contextualSpacing/>
    </w:pPr>
  </w:style>
  <w:style w:type="paragraph" w:styleId="Listenfortsetzung">
    <w:name w:val="List Continue"/>
    <w:basedOn w:val="Standard"/>
    <w:uiPriority w:val="99"/>
    <w:semiHidden/>
    <w:unhideWhenUsed/>
    <w:rsid w:val="006A0768"/>
    <w:pPr>
      <w:spacing w:after="120"/>
      <w:ind w:left="283"/>
      <w:contextualSpacing/>
    </w:pPr>
  </w:style>
  <w:style w:type="paragraph" w:styleId="Unterschrift">
    <w:name w:val="Signature"/>
    <w:basedOn w:val="Standard"/>
    <w:link w:val="UnterschriftZchn"/>
    <w:uiPriority w:val="99"/>
    <w:semiHidden/>
    <w:unhideWhenUsed/>
    <w:rsid w:val="006A0768"/>
    <w:pPr>
      <w:spacing w:after="0" w:line="240" w:lineRule="auto"/>
      <w:ind w:left="4252"/>
    </w:pPr>
  </w:style>
  <w:style w:type="character" w:customStyle="1" w:styleId="UnterschriftZchn">
    <w:name w:val="Unterschrift Zchn"/>
    <w:basedOn w:val="Absatz-Standardschriftart"/>
    <w:link w:val="Unterschrift"/>
    <w:uiPriority w:val="99"/>
    <w:semiHidden/>
    <w:rsid w:val="006A0768"/>
  </w:style>
  <w:style w:type="paragraph" w:styleId="Gruformel">
    <w:name w:val="Closing"/>
    <w:basedOn w:val="Standard"/>
    <w:link w:val="GruformelZchn"/>
    <w:uiPriority w:val="99"/>
    <w:semiHidden/>
    <w:unhideWhenUsed/>
    <w:rsid w:val="006A0768"/>
    <w:pPr>
      <w:spacing w:after="0" w:line="240" w:lineRule="auto"/>
      <w:ind w:left="4252"/>
    </w:pPr>
  </w:style>
  <w:style w:type="character" w:customStyle="1" w:styleId="GruformelZchn">
    <w:name w:val="Grußformel Zchn"/>
    <w:basedOn w:val="Absatz-Standardschriftart"/>
    <w:link w:val="Gruformel"/>
    <w:uiPriority w:val="99"/>
    <w:semiHidden/>
    <w:rsid w:val="006A0768"/>
  </w:style>
  <w:style w:type="paragraph" w:styleId="Titel">
    <w:name w:val="Title"/>
    <w:basedOn w:val="Standard"/>
    <w:next w:val="Standard"/>
    <w:link w:val="TitelZchn"/>
    <w:uiPriority w:val="10"/>
    <w:qFormat/>
    <w:rsid w:val="006A076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A0768"/>
    <w:rPr>
      <w:rFonts w:asciiTheme="majorHAnsi" w:eastAsiaTheme="majorEastAsia" w:hAnsiTheme="majorHAnsi" w:cstheme="majorBidi"/>
      <w:spacing w:val="-10"/>
      <w:kern w:val="28"/>
      <w:sz w:val="56"/>
      <w:szCs w:val="56"/>
    </w:rPr>
  </w:style>
  <w:style w:type="paragraph" w:styleId="Listennummer5">
    <w:name w:val="List Number 5"/>
    <w:basedOn w:val="Standard"/>
    <w:uiPriority w:val="99"/>
    <w:semiHidden/>
    <w:unhideWhenUsed/>
    <w:rsid w:val="006A0768"/>
    <w:pPr>
      <w:numPr>
        <w:numId w:val="6"/>
      </w:numPr>
      <w:contextualSpacing/>
    </w:pPr>
  </w:style>
  <w:style w:type="paragraph" w:styleId="Listennummer4">
    <w:name w:val="List Number 4"/>
    <w:basedOn w:val="Standard"/>
    <w:uiPriority w:val="99"/>
    <w:semiHidden/>
    <w:unhideWhenUsed/>
    <w:rsid w:val="006A0768"/>
    <w:pPr>
      <w:numPr>
        <w:numId w:val="7"/>
      </w:numPr>
      <w:contextualSpacing/>
    </w:pPr>
  </w:style>
  <w:style w:type="paragraph" w:styleId="Listennummer3">
    <w:name w:val="List Number 3"/>
    <w:basedOn w:val="Standard"/>
    <w:uiPriority w:val="99"/>
    <w:semiHidden/>
    <w:unhideWhenUsed/>
    <w:rsid w:val="006A0768"/>
    <w:pPr>
      <w:numPr>
        <w:numId w:val="8"/>
      </w:numPr>
      <w:contextualSpacing/>
    </w:pPr>
  </w:style>
  <w:style w:type="paragraph" w:styleId="Listennummer2">
    <w:name w:val="List Number 2"/>
    <w:basedOn w:val="Standard"/>
    <w:uiPriority w:val="99"/>
    <w:semiHidden/>
    <w:unhideWhenUsed/>
    <w:rsid w:val="006A0768"/>
    <w:pPr>
      <w:numPr>
        <w:numId w:val="9"/>
      </w:numPr>
      <w:contextualSpacing/>
    </w:pPr>
  </w:style>
  <w:style w:type="paragraph" w:styleId="Aufzhlungszeichen5">
    <w:name w:val="List Bullet 5"/>
    <w:basedOn w:val="Standard"/>
    <w:uiPriority w:val="99"/>
    <w:semiHidden/>
    <w:unhideWhenUsed/>
    <w:rsid w:val="006A0768"/>
    <w:pPr>
      <w:numPr>
        <w:numId w:val="10"/>
      </w:numPr>
      <w:contextualSpacing/>
    </w:pPr>
  </w:style>
  <w:style w:type="paragraph" w:styleId="Aufzhlungszeichen4">
    <w:name w:val="List Bullet 4"/>
    <w:basedOn w:val="Standard"/>
    <w:uiPriority w:val="99"/>
    <w:semiHidden/>
    <w:unhideWhenUsed/>
    <w:rsid w:val="006A0768"/>
    <w:pPr>
      <w:numPr>
        <w:numId w:val="11"/>
      </w:numPr>
      <w:contextualSpacing/>
    </w:pPr>
  </w:style>
  <w:style w:type="paragraph" w:styleId="Aufzhlungszeichen3">
    <w:name w:val="List Bullet 3"/>
    <w:basedOn w:val="Standard"/>
    <w:uiPriority w:val="99"/>
    <w:semiHidden/>
    <w:unhideWhenUsed/>
    <w:rsid w:val="006A0768"/>
    <w:pPr>
      <w:numPr>
        <w:numId w:val="12"/>
      </w:numPr>
      <w:contextualSpacing/>
    </w:pPr>
  </w:style>
  <w:style w:type="paragraph" w:styleId="Aufzhlungszeichen2">
    <w:name w:val="List Bullet 2"/>
    <w:basedOn w:val="Standard"/>
    <w:uiPriority w:val="99"/>
    <w:semiHidden/>
    <w:unhideWhenUsed/>
    <w:rsid w:val="006A0768"/>
    <w:pPr>
      <w:numPr>
        <w:numId w:val="13"/>
      </w:numPr>
      <w:contextualSpacing/>
    </w:pPr>
  </w:style>
  <w:style w:type="paragraph" w:styleId="Liste5">
    <w:name w:val="List 5"/>
    <w:basedOn w:val="Standard"/>
    <w:uiPriority w:val="99"/>
    <w:semiHidden/>
    <w:unhideWhenUsed/>
    <w:rsid w:val="006A0768"/>
    <w:pPr>
      <w:ind w:left="1415" w:hanging="283"/>
      <w:contextualSpacing/>
    </w:pPr>
  </w:style>
  <w:style w:type="paragraph" w:styleId="Liste4">
    <w:name w:val="List 4"/>
    <w:basedOn w:val="Standard"/>
    <w:uiPriority w:val="99"/>
    <w:semiHidden/>
    <w:unhideWhenUsed/>
    <w:rsid w:val="006A0768"/>
    <w:pPr>
      <w:ind w:left="1132" w:hanging="283"/>
      <w:contextualSpacing/>
    </w:pPr>
  </w:style>
  <w:style w:type="paragraph" w:styleId="Liste3">
    <w:name w:val="List 3"/>
    <w:basedOn w:val="Standard"/>
    <w:uiPriority w:val="99"/>
    <w:semiHidden/>
    <w:unhideWhenUsed/>
    <w:rsid w:val="006A0768"/>
    <w:pPr>
      <w:ind w:left="849" w:hanging="283"/>
      <w:contextualSpacing/>
    </w:pPr>
  </w:style>
  <w:style w:type="paragraph" w:styleId="Liste2">
    <w:name w:val="List 2"/>
    <w:basedOn w:val="Standard"/>
    <w:uiPriority w:val="99"/>
    <w:semiHidden/>
    <w:unhideWhenUsed/>
    <w:rsid w:val="006A0768"/>
    <w:pPr>
      <w:ind w:left="566" w:hanging="283"/>
      <w:contextualSpacing/>
    </w:pPr>
  </w:style>
  <w:style w:type="paragraph" w:styleId="Listennummer">
    <w:name w:val="List Number"/>
    <w:basedOn w:val="Standard"/>
    <w:uiPriority w:val="99"/>
    <w:semiHidden/>
    <w:unhideWhenUsed/>
    <w:rsid w:val="006A0768"/>
    <w:pPr>
      <w:numPr>
        <w:numId w:val="14"/>
      </w:numPr>
      <w:contextualSpacing/>
    </w:pPr>
  </w:style>
  <w:style w:type="paragraph" w:styleId="Aufzhlungszeichen">
    <w:name w:val="List Bullet"/>
    <w:basedOn w:val="Standard"/>
    <w:uiPriority w:val="99"/>
    <w:semiHidden/>
    <w:unhideWhenUsed/>
    <w:rsid w:val="006A0768"/>
    <w:pPr>
      <w:numPr>
        <w:numId w:val="15"/>
      </w:numPr>
      <w:contextualSpacing/>
    </w:pPr>
  </w:style>
  <w:style w:type="paragraph" w:styleId="Liste">
    <w:name w:val="List"/>
    <w:basedOn w:val="Standard"/>
    <w:uiPriority w:val="99"/>
    <w:semiHidden/>
    <w:unhideWhenUsed/>
    <w:rsid w:val="006A0768"/>
    <w:pPr>
      <w:ind w:left="283" w:hanging="283"/>
      <w:contextualSpacing/>
    </w:pPr>
  </w:style>
  <w:style w:type="paragraph" w:styleId="RGV-berschrift">
    <w:name w:val="toa heading"/>
    <w:basedOn w:val="Standard"/>
    <w:next w:val="Standard"/>
    <w:uiPriority w:val="99"/>
    <w:semiHidden/>
    <w:unhideWhenUsed/>
    <w:rsid w:val="006A0768"/>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6A0768"/>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krotextZchn">
    <w:name w:val="Makrotext Zchn"/>
    <w:basedOn w:val="Absatz-Standardschriftart"/>
    <w:link w:val="Makrotext"/>
    <w:uiPriority w:val="99"/>
    <w:semiHidden/>
    <w:rsid w:val="006A0768"/>
    <w:rPr>
      <w:rFonts w:ascii="Consolas" w:hAnsi="Consolas"/>
      <w:sz w:val="20"/>
      <w:szCs w:val="20"/>
    </w:rPr>
  </w:style>
  <w:style w:type="paragraph" w:styleId="Rechtsgrundlagenverzeichnis">
    <w:name w:val="table of authorities"/>
    <w:basedOn w:val="Standard"/>
    <w:next w:val="Standard"/>
    <w:uiPriority w:val="99"/>
    <w:semiHidden/>
    <w:unhideWhenUsed/>
    <w:rsid w:val="006A0768"/>
    <w:pPr>
      <w:spacing w:after="0"/>
      <w:ind w:left="220" w:hanging="220"/>
    </w:pPr>
  </w:style>
  <w:style w:type="paragraph" w:styleId="Endnotentext">
    <w:name w:val="endnote text"/>
    <w:basedOn w:val="Standard"/>
    <w:link w:val="EndnotentextZchn"/>
    <w:uiPriority w:val="99"/>
    <w:semiHidden/>
    <w:unhideWhenUsed/>
    <w:rsid w:val="006A0768"/>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6A0768"/>
    <w:rPr>
      <w:sz w:val="20"/>
      <w:szCs w:val="20"/>
    </w:rPr>
  </w:style>
  <w:style w:type="character" w:styleId="Endnotenzeichen">
    <w:name w:val="endnote reference"/>
    <w:basedOn w:val="Absatz-Standardschriftart"/>
    <w:uiPriority w:val="99"/>
    <w:semiHidden/>
    <w:unhideWhenUsed/>
    <w:rsid w:val="006A0768"/>
    <w:rPr>
      <w:vertAlign w:val="superscript"/>
    </w:rPr>
  </w:style>
  <w:style w:type="character" w:styleId="Seitenzahl">
    <w:name w:val="page number"/>
    <w:basedOn w:val="Absatz-Standardschriftart"/>
    <w:uiPriority w:val="99"/>
    <w:semiHidden/>
    <w:unhideWhenUsed/>
    <w:rsid w:val="006A0768"/>
  </w:style>
  <w:style w:type="character" w:styleId="Zeilennummer">
    <w:name w:val="line number"/>
    <w:basedOn w:val="Absatz-Standardschriftart"/>
    <w:uiPriority w:val="99"/>
    <w:semiHidden/>
    <w:unhideWhenUsed/>
    <w:rsid w:val="006A0768"/>
  </w:style>
  <w:style w:type="character" w:styleId="Kommentarzeichen">
    <w:name w:val="annotation reference"/>
    <w:basedOn w:val="Absatz-Standardschriftart"/>
    <w:uiPriority w:val="99"/>
    <w:semiHidden/>
    <w:unhideWhenUsed/>
    <w:rsid w:val="006A0768"/>
    <w:rPr>
      <w:sz w:val="16"/>
      <w:szCs w:val="16"/>
    </w:rPr>
  </w:style>
  <w:style w:type="character" w:styleId="Funotenzeichen">
    <w:name w:val="footnote reference"/>
    <w:basedOn w:val="Absatz-Standardschriftart"/>
    <w:uiPriority w:val="99"/>
    <w:semiHidden/>
    <w:unhideWhenUsed/>
    <w:rsid w:val="006A0768"/>
    <w:rPr>
      <w:vertAlign w:val="superscript"/>
    </w:rPr>
  </w:style>
  <w:style w:type="paragraph" w:styleId="Umschlagabsenderadresse">
    <w:name w:val="envelope return"/>
    <w:basedOn w:val="Standard"/>
    <w:uiPriority w:val="99"/>
    <w:semiHidden/>
    <w:unhideWhenUsed/>
    <w:rsid w:val="006A0768"/>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6A0768"/>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6A0768"/>
    <w:pPr>
      <w:spacing w:after="0"/>
    </w:pPr>
  </w:style>
  <w:style w:type="paragraph" w:styleId="Beschriftung">
    <w:name w:val="caption"/>
    <w:basedOn w:val="Standard"/>
    <w:next w:val="Standard"/>
    <w:uiPriority w:val="35"/>
    <w:semiHidden/>
    <w:unhideWhenUsed/>
    <w:qFormat/>
    <w:rsid w:val="006A0768"/>
    <w:pPr>
      <w:spacing w:after="200" w:line="240" w:lineRule="auto"/>
    </w:pPr>
    <w:rPr>
      <w:i/>
      <w:iCs/>
      <w:color w:val="44546A" w:themeColor="text2"/>
      <w:sz w:val="18"/>
      <w:szCs w:val="18"/>
    </w:rPr>
  </w:style>
  <w:style w:type="paragraph" w:styleId="Index1">
    <w:name w:val="index 1"/>
    <w:basedOn w:val="Standard"/>
    <w:next w:val="Standard"/>
    <w:autoRedefine/>
    <w:uiPriority w:val="99"/>
    <w:semiHidden/>
    <w:unhideWhenUsed/>
    <w:rsid w:val="006A0768"/>
    <w:pPr>
      <w:spacing w:after="0" w:line="240" w:lineRule="auto"/>
      <w:ind w:left="220" w:hanging="220"/>
    </w:pPr>
  </w:style>
  <w:style w:type="paragraph" w:styleId="Indexberschrift">
    <w:name w:val="index heading"/>
    <w:basedOn w:val="Standard"/>
    <w:next w:val="Index1"/>
    <w:uiPriority w:val="99"/>
    <w:semiHidden/>
    <w:unhideWhenUsed/>
    <w:rsid w:val="006A0768"/>
    <w:rPr>
      <w:rFonts w:asciiTheme="majorHAnsi" w:eastAsiaTheme="majorEastAsia" w:hAnsiTheme="majorHAnsi" w:cstheme="majorBidi"/>
      <w:b/>
      <w:bCs/>
    </w:rPr>
  </w:style>
  <w:style w:type="paragraph" w:styleId="Fuzeile">
    <w:name w:val="footer"/>
    <w:basedOn w:val="Standard"/>
    <w:link w:val="FuzeileZchn"/>
    <w:uiPriority w:val="99"/>
    <w:unhideWhenUsed/>
    <w:rsid w:val="006A076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A0768"/>
  </w:style>
  <w:style w:type="paragraph" w:styleId="Kopfzeile">
    <w:name w:val="header"/>
    <w:basedOn w:val="Standard"/>
    <w:link w:val="KopfzeileZchn"/>
    <w:uiPriority w:val="99"/>
    <w:unhideWhenUsed/>
    <w:rsid w:val="006A076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A0768"/>
  </w:style>
  <w:style w:type="paragraph" w:styleId="Kommentartext">
    <w:name w:val="annotation text"/>
    <w:basedOn w:val="Standard"/>
    <w:link w:val="KommentartextZchn"/>
    <w:uiPriority w:val="99"/>
    <w:unhideWhenUsed/>
    <w:rsid w:val="006A0768"/>
    <w:pPr>
      <w:spacing w:line="240" w:lineRule="auto"/>
    </w:pPr>
    <w:rPr>
      <w:sz w:val="20"/>
      <w:szCs w:val="20"/>
    </w:rPr>
  </w:style>
  <w:style w:type="character" w:customStyle="1" w:styleId="KommentartextZchn">
    <w:name w:val="Kommentartext Zchn"/>
    <w:basedOn w:val="Absatz-Standardschriftart"/>
    <w:link w:val="Kommentartext"/>
    <w:uiPriority w:val="99"/>
    <w:rsid w:val="006A0768"/>
    <w:rPr>
      <w:sz w:val="20"/>
      <w:szCs w:val="20"/>
    </w:rPr>
  </w:style>
  <w:style w:type="paragraph" w:styleId="Funotentext">
    <w:name w:val="footnote text"/>
    <w:basedOn w:val="Standard"/>
    <w:link w:val="FunotentextZchn"/>
    <w:uiPriority w:val="99"/>
    <w:semiHidden/>
    <w:unhideWhenUsed/>
    <w:rsid w:val="006A0768"/>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6A0768"/>
    <w:rPr>
      <w:sz w:val="20"/>
      <w:szCs w:val="20"/>
    </w:rPr>
  </w:style>
  <w:style w:type="paragraph" w:styleId="Standardeinzug">
    <w:name w:val="Normal Indent"/>
    <w:basedOn w:val="Standard"/>
    <w:uiPriority w:val="99"/>
    <w:semiHidden/>
    <w:unhideWhenUsed/>
    <w:rsid w:val="006A0768"/>
    <w:pPr>
      <w:ind w:left="708"/>
    </w:pPr>
  </w:style>
  <w:style w:type="paragraph" w:styleId="Verzeichnis9">
    <w:name w:val="toc 9"/>
    <w:basedOn w:val="Standard"/>
    <w:next w:val="Standard"/>
    <w:autoRedefine/>
    <w:uiPriority w:val="39"/>
    <w:semiHidden/>
    <w:unhideWhenUsed/>
    <w:rsid w:val="006A0768"/>
    <w:pPr>
      <w:spacing w:after="100"/>
      <w:ind w:left="1760"/>
    </w:pPr>
  </w:style>
  <w:style w:type="paragraph" w:styleId="Verzeichnis8">
    <w:name w:val="toc 8"/>
    <w:basedOn w:val="Standard"/>
    <w:next w:val="Standard"/>
    <w:autoRedefine/>
    <w:uiPriority w:val="39"/>
    <w:semiHidden/>
    <w:unhideWhenUsed/>
    <w:rsid w:val="006A0768"/>
    <w:pPr>
      <w:spacing w:after="100"/>
      <w:ind w:left="1540"/>
    </w:pPr>
  </w:style>
  <w:style w:type="paragraph" w:styleId="Verzeichnis7">
    <w:name w:val="toc 7"/>
    <w:basedOn w:val="Standard"/>
    <w:next w:val="Standard"/>
    <w:autoRedefine/>
    <w:uiPriority w:val="39"/>
    <w:semiHidden/>
    <w:unhideWhenUsed/>
    <w:rsid w:val="006A0768"/>
    <w:pPr>
      <w:spacing w:after="100"/>
      <w:ind w:left="1320"/>
    </w:pPr>
  </w:style>
  <w:style w:type="paragraph" w:styleId="Verzeichnis6">
    <w:name w:val="toc 6"/>
    <w:basedOn w:val="Standard"/>
    <w:next w:val="Standard"/>
    <w:autoRedefine/>
    <w:uiPriority w:val="39"/>
    <w:semiHidden/>
    <w:unhideWhenUsed/>
    <w:rsid w:val="006A0768"/>
    <w:pPr>
      <w:spacing w:after="100"/>
      <w:ind w:left="1100"/>
    </w:pPr>
  </w:style>
  <w:style w:type="paragraph" w:styleId="Verzeichnis5">
    <w:name w:val="toc 5"/>
    <w:basedOn w:val="Standard"/>
    <w:next w:val="Standard"/>
    <w:autoRedefine/>
    <w:uiPriority w:val="39"/>
    <w:semiHidden/>
    <w:unhideWhenUsed/>
    <w:rsid w:val="006A0768"/>
    <w:pPr>
      <w:spacing w:after="100"/>
      <w:ind w:left="880"/>
    </w:pPr>
  </w:style>
  <w:style w:type="paragraph" w:styleId="Verzeichnis4">
    <w:name w:val="toc 4"/>
    <w:basedOn w:val="Standard"/>
    <w:next w:val="Standard"/>
    <w:autoRedefine/>
    <w:uiPriority w:val="39"/>
    <w:semiHidden/>
    <w:unhideWhenUsed/>
    <w:rsid w:val="006A0768"/>
    <w:pPr>
      <w:spacing w:after="100"/>
      <w:ind w:left="660"/>
    </w:pPr>
  </w:style>
  <w:style w:type="paragraph" w:styleId="Verzeichnis3">
    <w:name w:val="toc 3"/>
    <w:basedOn w:val="Standard"/>
    <w:next w:val="Standard"/>
    <w:autoRedefine/>
    <w:uiPriority w:val="39"/>
    <w:semiHidden/>
    <w:unhideWhenUsed/>
    <w:rsid w:val="006A0768"/>
    <w:pPr>
      <w:spacing w:after="100"/>
      <w:ind w:left="440"/>
    </w:pPr>
  </w:style>
  <w:style w:type="paragraph" w:styleId="Verzeichnis2">
    <w:name w:val="toc 2"/>
    <w:basedOn w:val="Standard"/>
    <w:next w:val="Standard"/>
    <w:autoRedefine/>
    <w:uiPriority w:val="39"/>
    <w:semiHidden/>
    <w:unhideWhenUsed/>
    <w:rsid w:val="006A0768"/>
    <w:pPr>
      <w:spacing w:after="100"/>
      <w:ind w:left="220"/>
    </w:pPr>
  </w:style>
  <w:style w:type="paragraph" w:styleId="Verzeichnis1">
    <w:name w:val="toc 1"/>
    <w:basedOn w:val="Standard"/>
    <w:next w:val="Standard"/>
    <w:autoRedefine/>
    <w:uiPriority w:val="39"/>
    <w:semiHidden/>
    <w:unhideWhenUsed/>
    <w:rsid w:val="006A0768"/>
    <w:pPr>
      <w:spacing w:after="100"/>
    </w:pPr>
  </w:style>
  <w:style w:type="paragraph" w:styleId="Index9">
    <w:name w:val="index 9"/>
    <w:basedOn w:val="Standard"/>
    <w:next w:val="Standard"/>
    <w:autoRedefine/>
    <w:uiPriority w:val="99"/>
    <w:semiHidden/>
    <w:unhideWhenUsed/>
    <w:rsid w:val="006A0768"/>
    <w:pPr>
      <w:spacing w:after="0" w:line="240" w:lineRule="auto"/>
      <w:ind w:left="1980" w:hanging="220"/>
    </w:pPr>
  </w:style>
  <w:style w:type="paragraph" w:styleId="Index8">
    <w:name w:val="index 8"/>
    <w:basedOn w:val="Standard"/>
    <w:next w:val="Standard"/>
    <w:autoRedefine/>
    <w:uiPriority w:val="99"/>
    <w:semiHidden/>
    <w:unhideWhenUsed/>
    <w:rsid w:val="006A0768"/>
    <w:pPr>
      <w:spacing w:after="0" w:line="240" w:lineRule="auto"/>
      <w:ind w:left="1760" w:hanging="220"/>
    </w:pPr>
  </w:style>
  <w:style w:type="paragraph" w:styleId="Index7">
    <w:name w:val="index 7"/>
    <w:basedOn w:val="Standard"/>
    <w:next w:val="Standard"/>
    <w:autoRedefine/>
    <w:uiPriority w:val="99"/>
    <w:semiHidden/>
    <w:unhideWhenUsed/>
    <w:rsid w:val="006A0768"/>
    <w:pPr>
      <w:spacing w:after="0" w:line="240" w:lineRule="auto"/>
      <w:ind w:left="1540" w:hanging="220"/>
    </w:pPr>
  </w:style>
  <w:style w:type="paragraph" w:styleId="Index6">
    <w:name w:val="index 6"/>
    <w:basedOn w:val="Standard"/>
    <w:next w:val="Standard"/>
    <w:autoRedefine/>
    <w:uiPriority w:val="99"/>
    <w:semiHidden/>
    <w:unhideWhenUsed/>
    <w:rsid w:val="006A0768"/>
    <w:pPr>
      <w:spacing w:after="0" w:line="240" w:lineRule="auto"/>
      <w:ind w:left="1320" w:hanging="220"/>
    </w:pPr>
  </w:style>
  <w:style w:type="paragraph" w:styleId="Index5">
    <w:name w:val="index 5"/>
    <w:basedOn w:val="Standard"/>
    <w:next w:val="Standard"/>
    <w:autoRedefine/>
    <w:uiPriority w:val="99"/>
    <w:semiHidden/>
    <w:unhideWhenUsed/>
    <w:rsid w:val="006A0768"/>
    <w:pPr>
      <w:spacing w:after="0" w:line="240" w:lineRule="auto"/>
      <w:ind w:left="1100" w:hanging="220"/>
    </w:pPr>
  </w:style>
  <w:style w:type="paragraph" w:styleId="Index4">
    <w:name w:val="index 4"/>
    <w:basedOn w:val="Standard"/>
    <w:next w:val="Standard"/>
    <w:autoRedefine/>
    <w:uiPriority w:val="99"/>
    <w:semiHidden/>
    <w:unhideWhenUsed/>
    <w:rsid w:val="006A0768"/>
    <w:pPr>
      <w:spacing w:after="0" w:line="240" w:lineRule="auto"/>
      <w:ind w:left="880" w:hanging="220"/>
    </w:pPr>
  </w:style>
  <w:style w:type="paragraph" w:styleId="Index3">
    <w:name w:val="index 3"/>
    <w:basedOn w:val="Standard"/>
    <w:next w:val="Standard"/>
    <w:autoRedefine/>
    <w:uiPriority w:val="99"/>
    <w:semiHidden/>
    <w:unhideWhenUsed/>
    <w:rsid w:val="006A0768"/>
    <w:pPr>
      <w:spacing w:after="0" w:line="240" w:lineRule="auto"/>
      <w:ind w:left="660" w:hanging="220"/>
    </w:pPr>
  </w:style>
  <w:style w:type="paragraph" w:styleId="Index2">
    <w:name w:val="index 2"/>
    <w:basedOn w:val="Standard"/>
    <w:next w:val="Standard"/>
    <w:autoRedefine/>
    <w:uiPriority w:val="99"/>
    <w:semiHidden/>
    <w:unhideWhenUsed/>
    <w:rsid w:val="006A0768"/>
    <w:pPr>
      <w:spacing w:after="0" w:line="240" w:lineRule="auto"/>
      <w:ind w:left="440" w:hanging="220"/>
    </w:pPr>
  </w:style>
  <w:style w:type="table" w:styleId="Tabellenraster">
    <w:name w:val="Table Grid"/>
    <w:basedOn w:val="NormaleTabelle"/>
    <w:uiPriority w:val="59"/>
    <w:rsid w:val="00814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mentarthema">
    <w:name w:val="annotation subject"/>
    <w:basedOn w:val="Kommentartext"/>
    <w:next w:val="Kommentartext"/>
    <w:link w:val="KommentarthemaZchn"/>
    <w:uiPriority w:val="99"/>
    <w:semiHidden/>
    <w:unhideWhenUsed/>
    <w:rsid w:val="00191914"/>
    <w:rPr>
      <w:b/>
      <w:bCs/>
    </w:rPr>
  </w:style>
  <w:style w:type="character" w:customStyle="1" w:styleId="KommentarthemaZchn">
    <w:name w:val="Kommentarthema Zchn"/>
    <w:basedOn w:val="KommentartextZchn"/>
    <w:link w:val="Kommentarthema"/>
    <w:uiPriority w:val="99"/>
    <w:semiHidden/>
    <w:rsid w:val="00191914"/>
    <w:rPr>
      <w:b/>
      <w:bCs/>
      <w:sz w:val="20"/>
      <w:szCs w:val="20"/>
    </w:rPr>
  </w:style>
  <w:style w:type="paragraph" w:styleId="berarbeitung">
    <w:name w:val="Revision"/>
    <w:hidden/>
    <w:uiPriority w:val="99"/>
    <w:semiHidden/>
    <w:rsid w:val="002F42C1"/>
    <w:pPr>
      <w:spacing w:after="0" w:line="240" w:lineRule="auto"/>
    </w:pPr>
  </w:style>
  <w:style w:type="paragraph" w:customStyle="1" w:styleId="Formatvorlage1">
    <w:name w:val="Formatvorlage1"/>
    <w:basedOn w:val="CitaviBibliographyEntry"/>
    <w:qFormat/>
    <w:rsid w:val="008C35FA"/>
    <w:pPr>
      <w:ind w:left="794"/>
    </w:pPr>
    <w:rPr>
      <w:lang w:val="en-US"/>
    </w:rPr>
  </w:style>
  <w:style w:type="paragraph" w:customStyle="1" w:styleId="Formatvorlage2">
    <w:name w:val="Formatvorlage2"/>
    <w:basedOn w:val="Formatvorlage1"/>
    <w:qFormat/>
    <w:rsid w:val="008C35FA"/>
    <w:pPr>
      <w:ind w:left="1105"/>
    </w:pPr>
  </w:style>
  <w:style w:type="paragraph" w:customStyle="1" w:styleId="Formatvorlage3">
    <w:name w:val="Formatvorlage3"/>
    <w:basedOn w:val="CitaviBibliographyEntry"/>
    <w:qFormat/>
    <w:rsid w:val="008C35FA"/>
    <w:pPr>
      <w:ind w:left="794"/>
    </w:pPr>
  </w:style>
  <w:style w:type="paragraph" w:customStyle="1" w:styleId="Formatvorlage4">
    <w:name w:val="Formatvorlage4"/>
    <w:basedOn w:val="CitaviBibliographyEntry"/>
    <w:qFormat/>
    <w:rsid w:val="008C35FA"/>
    <w:pPr>
      <w:spacing w:before="120"/>
    </w:pPr>
  </w:style>
  <w:style w:type="paragraph" w:customStyle="1" w:styleId="Formatvorlage5">
    <w:name w:val="Formatvorlage5"/>
    <w:basedOn w:val="CitaviBibliographyEntry"/>
    <w:qFormat/>
    <w:rsid w:val="008C35FA"/>
    <w:pPr>
      <w:spacing w:before="120"/>
    </w:pPr>
  </w:style>
  <w:style w:type="paragraph" w:customStyle="1" w:styleId="Formatvorlage6">
    <w:name w:val="Formatvorlage6"/>
    <w:basedOn w:val="CitaviBibliographyEntry"/>
    <w:qFormat/>
    <w:rsid w:val="00ED2B10"/>
    <w:pPr>
      <w:textboxTightWrap w:val="allLines"/>
    </w:pPr>
  </w:style>
  <w:style w:type="paragraph" w:customStyle="1" w:styleId="Formatvorlage7">
    <w:name w:val="Formatvorlage7"/>
    <w:basedOn w:val="Formatvorlage6"/>
    <w:qFormat/>
    <w:rsid w:val="00ED2B10"/>
    <w:pPr>
      <w:mirrorIndents/>
    </w:pPr>
  </w:style>
  <w:style w:type="paragraph" w:customStyle="1" w:styleId="Formatvorlage8">
    <w:name w:val="Formatvorlage8"/>
    <w:basedOn w:val="CitaviBibliographyEntry"/>
    <w:qFormat/>
    <w:rsid w:val="00E410F1"/>
    <w:rPr>
      <w:lang w:val="en-US"/>
    </w:rPr>
  </w:style>
  <w:style w:type="paragraph" w:customStyle="1" w:styleId="Formatvorlage9">
    <w:name w:val="Formatvorlage9"/>
    <w:basedOn w:val="CitaviBibliographyEntry"/>
    <w:qFormat/>
    <w:rsid w:val="00E410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350085">
      <w:bodyDiv w:val="1"/>
      <w:marLeft w:val="0"/>
      <w:marRight w:val="0"/>
      <w:marTop w:val="0"/>
      <w:marBottom w:val="0"/>
      <w:divBdr>
        <w:top w:val="none" w:sz="0" w:space="0" w:color="auto"/>
        <w:left w:val="none" w:sz="0" w:space="0" w:color="auto"/>
        <w:bottom w:val="none" w:sz="0" w:space="0" w:color="auto"/>
        <w:right w:val="none" w:sz="0" w:space="0" w:color="auto"/>
      </w:divBdr>
    </w:div>
    <w:div w:id="709115330">
      <w:bodyDiv w:val="1"/>
      <w:marLeft w:val="0"/>
      <w:marRight w:val="0"/>
      <w:marTop w:val="0"/>
      <w:marBottom w:val="0"/>
      <w:divBdr>
        <w:top w:val="none" w:sz="0" w:space="0" w:color="auto"/>
        <w:left w:val="none" w:sz="0" w:space="0" w:color="auto"/>
        <w:bottom w:val="none" w:sz="0" w:space="0" w:color="auto"/>
        <w:right w:val="none" w:sz="0" w:space="0" w:color="auto"/>
      </w:divBdr>
    </w:div>
    <w:div w:id="742725074">
      <w:bodyDiv w:val="1"/>
      <w:marLeft w:val="0"/>
      <w:marRight w:val="0"/>
      <w:marTop w:val="0"/>
      <w:marBottom w:val="0"/>
      <w:divBdr>
        <w:top w:val="none" w:sz="0" w:space="0" w:color="auto"/>
        <w:left w:val="none" w:sz="0" w:space="0" w:color="auto"/>
        <w:bottom w:val="none" w:sz="0" w:space="0" w:color="auto"/>
        <w:right w:val="none" w:sz="0" w:space="0" w:color="auto"/>
      </w:divBdr>
    </w:div>
    <w:div w:id="816142753">
      <w:bodyDiv w:val="1"/>
      <w:marLeft w:val="0"/>
      <w:marRight w:val="0"/>
      <w:marTop w:val="0"/>
      <w:marBottom w:val="0"/>
      <w:divBdr>
        <w:top w:val="none" w:sz="0" w:space="0" w:color="auto"/>
        <w:left w:val="none" w:sz="0" w:space="0" w:color="auto"/>
        <w:bottom w:val="none" w:sz="0" w:space="0" w:color="auto"/>
        <w:right w:val="none" w:sz="0" w:space="0" w:color="auto"/>
      </w:divBdr>
    </w:div>
    <w:div w:id="940381900">
      <w:bodyDiv w:val="1"/>
      <w:marLeft w:val="0"/>
      <w:marRight w:val="0"/>
      <w:marTop w:val="0"/>
      <w:marBottom w:val="0"/>
      <w:divBdr>
        <w:top w:val="none" w:sz="0" w:space="0" w:color="auto"/>
        <w:left w:val="none" w:sz="0" w:space="0" w:color="auto"/>
        <w:bottom w:val="none" w:sz="0" w:space="0" w:color="auto"/>
        <w:right w:val="none" w:sz="0" w:space="0" w:color="auto"/>
      </w:divBdr>
    </w:div>
    <w:div w:id="1038240091">
      <w:bodyDiv w:val="1"/>
      <w:marLeft w:val="0"/>
      <w:marRight w:val="0"/>
      <w:marTop w:val="0"/>
      <w:marBottom w:val="0"/>
      <w:divBdr>
        <w:top w:val="none" w:sz="0" w:space="0" w:color="auto"/>
        <w:left w:val="none" w:sz="0" w:space="0" w:color="auto"/>
        <w:bottom w:val="none" w:sz="0" w:space="0" w:color="auto"/>
        <w:right w:val="none" w:sz="0" w:space="0" w:color="auto"/>
      </w:divBdr>
    </w:div>
    <w:div w:id="1121024806">
      <w:bodyDiv w:val="1"/>
      <w:marLeft w:val="0"/>
      <w:marRight w:val="0"/>
      <w:marTop w:val="0"/>
      <w:marBottom w:val="0"/>
      <w:divBdr>
        <w:top w:val="none" w:sz="0" w:space="0" w:color="auto"/>
        <w:left w:val="none" w:sz="0" w:space="0" w:color="auto"/>
        <w:bottom w:val="none" w:sz="0" w:space="0" w:color="auto"/>
        <w:right w:val="none" w:sz="0" w:space="0" w:color="auto"/>
      </w:divBdr>
    </w:div>
    <w:div w:id="1130589307">
      <w:bodyDiv w:val="1"/>
      <w:marLeft w:val="0"/>
      <w:marRight w:val="0"/>
      <w:marTop w:val="0"/>
      <w:marBottom w:val="0"/>
      <w:divBdr>
        <w:top w:val="none" w:sz="0" w:space="0" w:color="auto"/>
        <w:left w:val="none" w:sz="0" w:space="0" w:color="auto"/>
        <w:bottom w:val="none" w:sz="0" w:space="0" w:color="auto"/>
        <w:right w:val="none" w:sz="0" w:space="0" w:color="auto"/>
      </w:divBdr>
    </w:div>
    <w:div w:id="1213033630">
      <w:bodyDiv w:val="1"/>
      <w:marLeft w:val="0"/>
      <w:marRight w:val="0"/>
      <w:marTop w:val="0"/>
      <w:marBottom w:val="0"/>
      <w:divBdr>
        <w:top w:val="none" w:sz="0" w:space="0" w:color="auto"/>
        <w:left w:val="none" w:sz="0" w:space="0" w:color="auto"/>
        <w:bottom w:val="none" w:sz="0" w:space="0" w:color="auto"/>
        <w:right w:val="none" w:sz="0" w:space="0" w:color="auto"/>
      </w:divBdr>
    </w:div>
    <w:div w:id="1445883201">
      <w:bodyDiv w:val="1"/>
      <w:marLeft w:val="0"/>
      <w:marRight w:val="0"/>
      <w:marTop w:val="0"/>
      <w:marBottom w:val="0"/>
      <w:divBdr>
        <w:top w:val="none" w:sz="0" w:space="0" w:color="auto"/>
        <w:left w:val="none" w:sz="0" w:space="0" w:color="auto"/>
        <w:bottom w:val="none" w:sz="0" w:space="0" w:color="auto"/>
        <w:right w:val="none" w:sz="0" w:space="0" w:color="auto"/>
      </w:divBdr>
    </w:div>
    <w:div w:id="1469127122">
      <w:bodyDiv w:val="1"/>
      <w:marLeft w:val="0"/>
      <w:marRight w:val="0"/>
      <w:marTop w:val="0"/>
      <w:marBottom w:val="0"/>
      <w:divBdr>
        <w:top w:val="none" w:sz="0" w:space="0" w:color="auto"/>
        <w:left w:val="none" w:sz="0" w:space="0" w:color="auto"/>
        <w:bottom w:val="none" w:sz="0" w:space="0" w:color="auto"/>
        <w:right w:val="none" w:sz="0" w:space="0" w:color="auto"/>
      </w:divBdr>
    </w:div>
    <w:div w:id="158892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lgemein"/>
          <w:gallery w:val="placeholder"/>
        </w:category>
        <w:types>
          <w:type w:val="bbPlcHdr"/>
        </w:types>
        <w:behaviors>
          <w:behavior w:val="content"/>
        </w:behaviors>
        <w:guid w:val="{AC49B5F4-9C30-44A1-8371-F4CB58B1354F}"/>
      </w:docPartPr>
      <w:docPartBody>
        <w:p w:rsidR="00F02262" w:rsidRDefault="00F83552">
          <w:r w:rsidRPr="00052624">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552"/>
    <w:rsid w:val="00484F9C"/>
    <w:rsid w:val="00E53FD3"/>
    <w:rsid w:val="00F02262"/>
    <w:rsid w:val="00F335B9"/>
    <w:rsid w:val="00F835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DE" w:eastAsia="de-D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F8355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F715E-7FD8-4D28-A897-CAC37462F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249559</Words>
  <Characters>1572226</Characters>
  <Application>Microsoft Office Word</Application>
  <DocSecurity>0</DocSecurity>
  <Lines>13101</Lines>
  <Paragraphs>3636</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1818149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Felgner</dc:creator>
  <cp:keywords/>
  <dc:description/>
  <cp:lastModifiedBy>TU-Pseudonym 9150895990574596</cp:lastModifiedBy>
  <cp:revision>37</cp:revision>
  <cp:lastPrinted>2018-05-23T14:47:00Z</cp:lastPrinted>
  <dcterms:created xsi:type="dcterms:W3CDTF">2023-09-13T09:23:00Z</dcterms:created>
  <dcterms:modified xsi:type="dcterms:W3CDTF">2023-09-14T12:39:00Z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CITAVI_SR_Patienten</vt:lpwstr>
  </property>
  <property fmtid="{D5CDD505-2E9C-101B-9397-08002B2CF9AE}" pid="3" name="CitaviDocumentProperty_25">
    <vt:lpwstr>True</vt:lpwstr>
  </property>
  <property fmtid="{D5CDD505-2E9C-101B-9397-08002B2CF9AE}" pid="4" name="CitaviDocumentProperty_11">
    <vt:lpwstr>Überschrift 1</vt:lpwstr>
  </property>
  <property fmtid="{D5CDD505-2E9C-101B-9397-08002B2CF9AE}" pid="5" name="CitaviDocumentProperty_12">
    <vt:lpwstr>Standard</vt:lpwstr>
  </property>
  <property fmtid="{D5CDD505-2E9C-101B-9397-08002B2CF9AE}" pid="6" name="CitaviDocumentProperty_16">
    <vt:lpwstr>Untertitel</vt:lpwstr>
  </property>
  <property fmtid="{D5CDD505-2E9C-101B-9397-08002B2CF9AE}" pid="7" name="CitaviDocumentProperty_13">
    <vt:lpwstr>Standard</vt:lpwstr>
  </property>
  <property fmtid="{D5CDD505-2E9C-101B-9397-08002B2CF9AE}" pid="8" name="CitaviDocumentProperty_15">
    <vt:lpwstr>Standard</vt:lpwstr>
  </property>
  <property fmtid="{D5CDD505-2E9C-101B-9397-08002B2CF9AE}" pid="9" name="CitaviDocumentProperty_17">
    <vt:lpwstr>Standard</vt:lpwstr>
  </property>
  <property fmtid="{D5CDD505-2E9C-101B-9397-08002B2CF9AE}" pid="10" name="CitaviDocumentProperty_0">
    <vt:lpwstr>83694517-1fb3-40bb-aefc-d264a6eb377c</vt:lpwstr>
  </property>
  <property fmtid="{D5CDD505-2E9C-101B-9397-08002B2CF9AE}" pid="11" name="CitaviDocumentProperty_8">
    <vt:lpwstr>C:\Users\susi\Nextcloud\Shared\MeDIoRI\A_Determinanten_der_Nutzung\II_Patienten\1_SR_Patienten\3. Auswertung\Paper\CITAVI_SR_Patienten\CITAVI_SR_Patienten.ctv6</vt:lpwstr>
  </property>
  <property fmtid="{D5CDD505-2E9C-101B-9397-08002B2CF9AE}" pid="12" name="CitaviDocumentProperty_6">
    <vt:lpwstr>True</vt:lpwstr>
  </property>
  <property fmtid="{D5CDD505-2E9C-101B-9397-08002B2CF9AE}" pid="13" name="CitaviDocumentProperty_1">
    <vt:lpwstr>6.8.0.0</vt:lpwstr>
  </property>
</Properties>
</file>